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FACB3" w14:textId="77777777" w:rsidR="00DD3D4B" w:rsidRPr="00DD3D4B" w:rsidRDefault="00DD3D4B" w:rsidP="003F6E72">
      <w:pPr>
        <w:spacing w:line="276" w:lineRule="auto"/>
        <w:jc w:val="center"/>
        <w:rPr>
          <w:rFonts w:ascii="Arial Narrow" w:hAnsi="Arial Narrow" w:cs="Arial"/>
          <w:b/>
          <w:lang w:val="es-MX"/>
        </w:rPr>
      </w:pPr>
      <w:bookmarkStart w:id="0" w:name="_GoBack"/>
      <w:bookmarkEnd w:id="0"/>
      <w:r w:rsidRPr="00DD3D4B">
        <w:rPr>
          <w:rFonts w:ascii="Arial Narrow" w:hAnsi="Arial Narrow" w:cs="Arial"/>
          <w:b/>
          <w:lang w:val="es-MX"/>
        </w:rPr>
        <w:t>INSTITUTO DE HIDROLOGÍA METEOROLOGÍA Y ESTUDIOS AMBIENTALES - IDEAM</w:t>
      </w:r>
    </w:p>
    <w:p w14:paraId="2F8123B0" w14:textId="77777777" w:rsidR="00DD3D4B" w:rsidRPr="00DD3D4B" w:rsidRDefault="00DD3D4B" w:rsidP="003F6E72">
      <w:pPr>
        <w:spacing w:line="276" w:lineRule="auto"/>
        <w:jc w:val="center"/>
        <w:rPr>
          <w:rFonts w:ascii="Arial Narrow" w:hAnsi="Arial Narrow" w:cs="Arial"/>
          <w:b/>
          <w:lang w:val="es-MX"/>
        </w:rPr>
      </w:pPr>
    </w:p>
    <w:p w14:paraId="0842EB3C" w14:textId="77777777" w:rsidR="00DD3D4B" w:rsidRPr="00DD3D4B" w:rsidRDefault="00DD3D4B" w:rsidP="003F6E72">
      <w:pPr>
        <w:spacing w:line="276" w:lineRule="auto"/>
        <w:jc w:val="center"/>
        <w:rPr>
          <w:rFonts w:ascii="Arial Narrow" w:hAnsi="Arial Narrow" w:cs="Arial"/>
          <w:b/>
          <w:lang w:val="es-MX"/>
        </w:rPr>
      </w:pPr>
      <w:r>
        <w:rPr>
          <w:rFonts w:ascii="Arial Narrow" w:hAnsi="Arial Narrow" w:cs="Arial"/>
          <w:b/>
          <w:lang w:val="es-MX"/>
        </w:rPr>
        <w:t>RESOLUCIÓN</w:t>
      </w:r>
      <w:r w:rsidRPr="00DD3D4B">
        <w:rPr>
          <w:rFonts w:ascii="Arial Narrow" w:hAnsi="Arial Narrow" w:cs="Arial"/>
          <w:b/>
          <w:lang w:val="es-MX"/>
        </w:rPr>
        <w:t xml:space="preserve"> N.° ________________ de __________ </w:t>
      </w:r>
    </w:p>
    <w:p w14:paraId="0A471D8A" w14:textId="77777777" w:rsidR="00DD3D4B" w:rsidRPr="00DD3D4B" w:rsidRDefault="00DD3D4B" w:rsidP="003F6E72">
      <w:pPr>
        <w:spacing w:line="276" w:lineRule="auto"/>
        <w:jc w:val="center"/>
        <w:rPr>
          <w:rFonts w:ascii="Arial Narrow" w:hAnsi="Arial Narrow" w:cs="Arial"/>
          <w:b/>
          <w:lang w:val="es-MX"/>
        </w:rPr>
      </w:pPr>
    </w:p>
    <w:p w14:paraId="6544E835" w14:textId="77777777" w:rsidR="00DD3D4B" w:rsidRPr="003F6E72" w:rsidRDefault="00DD3D4B" w:rsidP="003F6E72">
      <w:pPr>
        <w:spacing w:line="276" w:lineRule="auto"/>
        <w:jc w:val="center"/>
        <w:rPr>
          <w:rFonts w:ascii="Arial Narrow" w:hAnsi="Arial Narrow" w:cs="Arial"/>
          <w:i/>
          <w:lang w:val="es-MX"/>
        </w:rPr>
      </w:pPr>
      <w:r w:rsidRPr="003F6E72">
        <w:rPr>
          <w:rFonts w:ascii="Arial Narrow" w:hAnsi="Arial Narrow" w:cs="Arial"/>
          <w:i/>
          <w:lang w:val="es-MX"/>
        </w:rPr>
        <w:t>“</w:t>
      </w:r>
      <w:r w:rsidR="003F6E72" w:rsidRPr="003F6E72">
        <w:rPr>
          <w:rFonts w:ascii="Arial Narrow" w:hAnsi="Arial Narrow" w:cs="Tahoma"/>
          <w:i/>
          <w:sz w:val="22"/>
          <w:szCs w:val="22"/>
          <w:lang w:val="es-MX"/>
        </w:rPr>
        <w:t>Por medio del cual se</w:t>
      </w:r>
      <w:r w:rsidR="003F6E72" w:rsidRPr="003F6E72">
        <w:rPr>
          <w:rFonts w:ascii="Arial Narrow" w:hAnsi="Arial Narrow" w:cs="Arial"/>
          <w:i/>
          <w:sz w:val="22"/>
          <w:szCs w:val="22"/>
        </w:rPr>
        <w:t xml:space="preserve"> </w:t>
      </w:r>
      <w:r w:rsidR="003F6E72" w:rsidRPr="003F6E72">
        <w:rPr>
          <w:rFonts w:ascii="Arial Narrow" w:hAnsi="Arial Narrow" w:cs="Arial"/>
          <w:i/>
          <w:sz w:val="22"/>
          <w:szCs w:val="22"/>
          <w:lang w:val="es-MX"/>
        </w:rPr>
        <w:t>adopta el manual para el manejo administrativo de los bienes de propiedad del Instituto de Hidrología, Meteorología y Estudios Ambientales, IDEAM</w:t>
      </w:r>
      <w:r w:rsidRPr="003F6E72">
        <w:rPr>
          <w:rFonts w:ascii="Arial Narrow" w:hAnsi="Arial Narrow" w:cs="Arial"/>
          <w:i/>
          <w:lang w:val="es-MX"/>
        </w:rPr>
        <w:t>”</w:t>
      </w:r>
    </w:p>
    <w:p w14:paraId="1F8D387C" w14:textId="77777777" w:rsidR="00DD3D4B" w:rsidRPr="00DD3D4B" w:rsidRDefault="00DD3D4B" w:rsidP="003F6E72">
      <w:pPr>
        <w:spacing w:line="276" w:lineRule="auto"/>
        <w:jc w:val="center"/>
        <w:rPr>
          <w:rFonts w:ascii="Arial Narrow" w:hAnsi="Arial Narrow" w:cs="Arial"/>
          <w:b/>
          <w:lang w:val="es-MX"/>
        </w:rPr>
      </w:pPr>
    </w:p>
    <w:p w14:paraId="07BCB0DC" w14:textId="77777777" w:rsidR="003F6E72" w:rsidRPr="007954C2" w:rsidRDefault="003F6E72" w:rsidP="003F6E72">
      <w:pPr>
        <w:spacing w:line="276" w:lineRule="auto"/>
        <w:jc w:val="center"/>
        <w:rPr>
          <w:rFonts w:ascii="Arial Narrow" w:hAnsi="Arial Narrow" w:cs="Arial"/>
          <w:b/>
          <w:sz w:val="22"/>
          <w:szCs w:val="22"/>
        </w:rPr>
      </w:pPr>
      <w:r>
        <w:rPr>
          <w:rFonts w:ascii="Arial Narrow" w:hAnsi="Arial Narrow" w:cs="Arial"/>
          <w:b/>
          <w:sz w:val="22"/>
          <w:szCs w:val="22"/>
          <w:lang w:val="es-MX"/>
        </w:rPr>
        <w:t>LA</w:t>
      </w:r>
      <w:r w:rsidRPr="007954C2">
        <w:rPr>
          <w:rFonts w:ascii="Arial Narrow" w:hAnsi="Arial Narrow" w:cs="Arial"/>
          <w:b/>
          <w:sz w:val="22"/>
          <w:szCs w:val="22"/>
          <w:lang w:val="es-MX"/>
        </w:rPr>
        <w:t xml:space="preserve"> DIRECTOR</w:t>
      </w:r>
      <w:r>
        <w:rPr>
          <w:rFonts w:ascii="Arial Narrow" w:hAnsi="Arial Narrow" w:cs="Arial"/>
          <w:b/>
          <w:sz w:val="22"/>
          <w:szCs w:val="22"/>
          <w:lang w:val="es-MX"/>
        </w:rPr>
        <w:t>A</w:t>
      </w:r>
      <w:r w:rsidRPr="007954C2">
        <w:rPr>
          <w:rFonts w:ascii="Arial Narrow" w:hAnsi="Arial Narrow" w:cs="Arial"/>
          <w:b/>
          <w:sz w:val="22"/>
          <w:szCs w:val="22"/>
          <w:lang w:val="es-MX"/>
        </w:rPr>
        <w:t xml:space="preserve"> GENERAL DEL </w:t>
      </w:r>
      <w:r w:rsidRPr="007954C2">
        <w:rPr>
          <w:rFonts w:ascii="Arial Narrow" w:hAnsi="Arial Narrow" w:cs="Arial"/>
          <w:b/>
          <w:sz w:val="22"/>
          <w:szCs w:val="22"/>
        </w:rPr>
        <w:t>INSTITUTO DE HIDROLOGÍA, METEOROLOGÍA Y ESTUDIOS AMBIENTALES - IDEAM -</w:t>
      </w:r>
    </w:p>
    <w:p w14:paraId="6CD9AA28" w14:textId="77777777" w:rsidR="003F6E72" w:rsidRPr="005B3061" w:rsidRDefault="003F6E72" w:rsidP="003F6E72">
      <w:pPr>
        <w:spacing w:line="276" w:lineRule="auto"/>
        <w:jc w:val="center"/>
        <w:rPr>
          <w:rFonts w:ascii="Arial Narrow" w:hAnsi="Arial Narrow" w:cs="Arial"/>
          <w:sz w:val="22"/>
          <w:szCs w:val="22"/>
        </w:rPr>
      </w:pPr>
    </w:p>
    <w:p w14:paraId="7561B03F" w14:textId="77777777" w:rsidR="003F6E72" w:rsidRPr="005B3061" w:rsidRDefault="003F6E72" w:rsidP="003F6E72">
      <w:pPr>
        <w:spacing w:line="276" w:lineRule="auto"/>
        <w:jc w:val="center"/>
        <w:rPr>
          <w:rFonts w:ascii="Arial Narrow" w:hAnsi="Arial Narrow" w:cs="Arial"/>
          <w:sz w:val="22"/>
          <w:szCs w:val="22"/>
          <w:lang w:val="es-CO"/>
        </w:rPr>
      </w:pPr>
      <w:r w:rsidRPr="005B3061">
        <w:rPr>
          <w:rFonts w:ascii="Arial Narrow" w:hAnsi="Arial Narrow" w:cs="Arial"/>
          <w:sz w:val="22"/>
          <w:szCs w:val="22"/>
          <w:lang w:val="es-CO"/>
        </w:rPr>
        <w:t>En ejercicio de sus atribuciones legales, en especial las conferidas por el numeral 8 del artículo 5 del Decreto 291 de 2004, y</w:t>
      </w:r>
    </w:p>
    <w:p w14:paraId="3FB35A7F" w14:textId="77777777" w:rsidR="003F6E72" w:rsidRPr="00E75749" w:rsidRDefault="003F6E72" w:rsidP="003F6E72">
      <w:pPr>
        <w:spacing w:line="276" w:lineRule="auto"/>
        <w:jc w:val="center"/>
        <w:rPr>
          <w:rFonts w:ascii="Arial Narrow" w:hAnsi="Arial Narrow" w:cs="Arial"/>
          <w:b/>
          <w:sz w:val="22"/>
          <w:szCs w:val="22"/>
          <w:lang w:val="es-MX"/>
        </w:rPr>
      </w:pPr>
    </w:p>
    <w:p w14:paraId="5EA38C7B" w14:textId="77777777" w:rsidR="003F6E72" w:rsidRPr="008C6123" w:rsidRDefault="003F6E72" w:rsidP="003F6E72">
      <w:pPr>
        <w:spacing w:line="276" w:lineRule="auto"/>
        <w:jc w:val="center"/>
        <w:rPr>
          <w:rFonts w:ascii="Arial Narrow" w:hAnsi="Arial Narrow" w:cs="Arial"/>
          <w:b/>
          <w:sz w:val="22"/>
          <w:szCs w:val="22"/>
          <w:lang w:val="es-MX"/>
        </w:rPr>
      </w:pPr>
      <w:r w:rsidRPr="008C6123">
        <w:rPr>
          <w:rFonts w:ascii="Arial Narrow" w:hAnsi="Arial Narrow" w:cs="Arial"/>
          <w:b/>
          <w:sz w:val="22"/>
          <w:szCs w:val="22"/>
          <w:lang w:val="es-MX"/>
        </w:rPr>
        <w:t>CONSIDERANDO:</w:t>
      </w:r>
    </w:p>
    <w:p w14:paraId="43513C6D" w14:textId="77777777" w:rsidR="003F6E72" w:rsidRDefault="003F6E72" w:rsidP="003F6E72">
      <w:pPr>
        <w:pStyle w:val="Prrafodelista"/>
        <w:suppressAutoHyphens/>
        <w:ind w:left="0"/>
        <w:jc w:val="both"/>
        <w:textAlignment w:val="baseline"/>
        <w:rPr>
          <w:rFonts w:ascii="Arial Narrow" w:hAnsi="Arial Narrow" w:cs="ArialNarrow"/>
          <w:lang w:eastAsia="es-CO"/>
        </w:rPr>
      </w:pPr>
    </w:p>
    <w:p w14:paraId="1E87F119" w14:textId="77777777" w:rsidR="003F6E72" w:rsidRDefault="003F6E72" w:rsidP="003F6E72">
      <w:pPr>
        <w:pStyle w:val="Prrafodelista"/>
        <w:suppressAutoHyphens/>
        <w:ind w:left="0"/>
        <w:jc w:val="both"/>
        <w:textAlignment w:val="baseline"/>
        <w:rPr>
          <w:rFonts w:ascii="Arial Narrow" w:hAnsi="Arial Narrow" w:cs="ArialNarrow"/>
          <w:lang w:eastAsia="es-CO"/>
        </w:rPr>
      </w:pPr>
      <w:r w:rsidRPr="005B3061">
        <w:rPr>
          <w:rFonts w:ascii="Arial Narrow" w:hAnsi="Arial Narrow" w:cs="ArialNarrow"/>
          <w:lang w:eastAsia="es-CO"/>
        </w:rPr>
        <w:t>Que corresponde a las entidades públicas, en desarrollo de su gestión fiscal, la obligación legal de implementar mecanismos idóneos que permitan cumplir con la función de vigilancia, control de los fondos y bienes públicos asignados, sin perjuicio de la competencia del órgano de control fiscal, a fin de prever el daño o pérdida patrimonial, por acción u omisión y la necesidad del establecimiento de controles internos que prevengan o minimicen los riesgos sobre sus activos y se debe, por tanto, establecer, entre otros, un sistema efectivo de control de inventarios, el cual periódicamente debe ser revisado y exigir a quienes tengan a cargo el manejo de bienes o fondos la constitución de pólizas de acuerdo con el artículo 107 de la Ley 42 de 1993 mediante la cual se organiza el sistema de control fiscal financiero y los organismos que lo ejercen.</w:t>
      </w:r>
    </w:p>
    <w:p w14:paraId="60391B34" w14:textId="77777777" w:rsidR="003F6E72" w:rsidRPr="00E75749" w:rsidRDefault="003F6E72" w:rsidP="003F6E72">
      <w:pPr>
        <w:pStyle w:val="Prrafodelista"/>
        <w:suppressAutoHyphens/>
        <w:ind w:left="0"/>
        <w:jc w:val="both"/>
        <w:textAlignment w:val="baseline"/>
        <w:rPr>
          <w:rFonts w:ascii="Arial Narrow" w:hAnsi="Arial Narrow" w:cs="ArialNarrow"/>
          <w:lang w:eastAsia="es-CO"/>
        </w:rPr>
      </w:pPr>
    </w:p>
    <w:p w14:paraId="09D592E7" w14:textId="77777777" w:rsidR="003F6E72" w:rsidRPr="005B3061" w:rsidRDefault="003F6E72" w:rsidP="003F6E72">
      <w:pPr>
        <w:pStyle w:val="Prrafodelista"/>
        <w:suppressAutoHyphens/>
        <w:ind w:left="0"/>
        <w:jc w:val="both"/>
        <w:textAlignment w:val="baseline"/>
        <w:rPr>
          <w:rFonts w:ascii="Arial Narrow" w:hAnsi="Arial Narrow" w:cs="ArialNarrow"/>
          <w:lang w:eastAsia="es-CO"/>
        </w:rPr>
      </w:pPr>
      <w:r w:rsidRPr="008C6123">
        <w:rPr>
          <w:rFonts w:ascii="Arial Narrow" w:hAnsi="Arial Narrow" w:cs="ArialNarrow"/>
          <w:lang w:eastAsia="es-CO"/>
        </w:rPr>
        <w:t xml:space="preserve">Que corresponde a la Dirección General dictar las disposiciones que regulan los procedimientos y trámites administrativos internos, entre los cuales están los relativos al manejo de los bienes de propiedad de la </w:t>
      </w:r>
      <w:r w:rsidRPr="00BA5D6C">
        <w:rPr>
          <w:rFonts w:ascii="Arial Narrow" w:hAnsi="Arial Narrow" w:cs="ArialNarrow"/>
          <w:lang w:eastAsia="es-CO"/>
        </w:rPr>
        <w:t>E</w:t>
      </w:r>
      <w:r w:rsidRPr="005B3061">
        <w:rPr>
          <w:rFonts w:ascii="Arial Narrow" w:hAnsi="Arial Narrow" w:cs="ArialNarrow"/>
          <w:lang w:eastAsia="es-CO"/>
        </w:rPr>
        <w:t>ntidad.</w:t>
      </w:r>
    </w:p>
    <w:p w14:paraId="617168CE" w14:textId="77777777" w:rsidR="003F6E72" w:rsidRDefault="003F6E72" w:rsidP="003F6E72">
      <w:pPr>
        <w:pStyle w:val="Prrafodelista"/>
        <w:suppressAutoHyphens/>
        <w:ind w:left="0"/>
        <w:jc w:val="both"/>
        <w:textAlignment w:val="baseline"/>
        <w:rPr>
          <w:rFonts w:ascii="Arial Narrow" w:hAnsi="Arial Narrow" w:cs="ArialNarrow"/>
          <w:lang w:eastAsia="es-CO"/>
        </w:rPr>
      </w:pPr>
      <w:r w:rsidRPr="00E75749">
        <w:rPr>
          <w:rFonts w:ascii="Arial Narrow" w:hAnsi="Arial Narrow" w:cs="ArialNarrow"/>
          <w:lang w:eastAsia="es-CO"/>
        </w:rPr>
        <w:t>Que el IDEAM adoptó el Manual de Procesos y Procedimientos Administrativos y contables para el manejo y control de los bienes de su propiedad a través de la Resolució</w:t>
      </w:r>
      <w:r w:rsidRPr="008C6123">
        <w:rPr>
          <w:rFonts w:ascii="Arial Narrow" w:hAnsi="Arial Narrow" w:cs="ArialNarrow"/>
          <w:lang w:eastAsia="es-CO"/>
        </w:rPr>
        <w:t>n N° 0355 del 31 de diciembre de 2004.</w:t>
      </w:r>
    </w:p>
    <w:p w14:paraId="56CE8C36" w14:textId="77777777" w:rsidR="003F6E72" w:rsidRPr="008C6123" w:rsidRDefault="003F6E72" w:rsidP="003F6E72">
      <w:pPr>
        <w:pStyle w:val="Prrafodelista"/>
        <w:suppressAutoHyphens/>
        <w:ind w:left="0"/>
        <w:jc w:val="both"/>
        <w:textAlignment w:val="baseline"/>
        <w:rPr>
          <w:rFonts w:ascii="Arial Narrow" w:hAnsi="Arial Narrow" w:cs="ArialNarrow"/>
          <w:lang w:eastAsia="es-CO"/>
        </w:rPr>
      </w:pPr>
    </w:p>
    <w:p w14:paraId="4CE5EA9A" w14:textId="77777777" w:rsidR="003F6E72" w:rsidRDefault="003F6E72" w:rsidP="003F6E72">
      <w:pPr>
        <w:pStyle w:val="Prrafodelista"/>
        <w:suppressAutoHyphens/>
        <w:ind w:left="0"/>
        <w:jc w:val="both"/>
        <w:textAlignment w:val="baseline"/>
        <w:rPr>
          <w:rFonts w:ascii="Arial Narrow" w:hAnsi="Arial Narrow" w:cs="ArialNarrow"/>
          <w:lang w:eastAsia="es-CO"/>
        </w:rPr>
      </w:pPr>
      <w:r w:rsidRPr="00BA5D6C">
        <w:rPr>
          <w:rFonts w:ascii="Arial Narrow" w:hAnsi="Arial Narrow" w:cs="ArialNarrow"/>
          <w:lang w:eastAsia="es-CO"/>
        </w:rPr>
        <w:t>Que los Grupos de Contabilidad, de Inventarios y Almacenes, de Control Interno Disciplinario y de Recursos Físicos</w:t>
      </w:r>
      <w:r>
        <w:rPr>
          <w:rFonts w:ascii="Arial Narrow" w:hAnsi="Arial Narrow" w:cs="ArialNarrow"/>
          <w:lang w:eastAsia="es-CO"/>
        </w:rPr>
        <w:t xml:space="preserve"> (actual Grupo de Servicios Administrativos)</w:t>
      </w:r>
      <w:r w:rsidRPr="007954C2">
        <w:rPr>
          <w:rFonts w:ascii="Arial Narrow" w:hAnsi="Arial Narrow" w:cs="ArialNarrow"/>
          <w:lang w:eastAsia="es-CO"/>
        </w:rPr>
        <w:t>, mediante memorando del 29 de septiembre de 2006, certificaron que el manual se encuentra ajustado a los procesos administrativos y contables vigentes a los requerimientos efectuados por la Contraloría General de la República.</w:t>
      </w:r>
    </w:p>
    <w:p w14:paraId="2B6600DF" w14:textId="77777777" w:rsidR="003F6E72" w:rsidRPr="007954C2" w:rsidRDefault="003F6E72" w:rsidP="003F6E72">
      <w:pPr>
        <w:pStyle w:val="Prrafodelista"/>
        <w:suppressAutoHyphens/>
        <w:ind w:left="0"/>
        <w:jc w:val="both"/>
        <w:textAlignment w:val="baseline"/>
        <w:rPr>
          <w:rFonts w:ascii="Arial Narrow" w:hAnsi="Arial Narrow" w:cs="ArialNarrow"/>
          <w:lang w:eastAsia="es-CO"/>
        </w:rPr>
      </w:pPr>
    </w:p>
    <w:p w14:paraId="033C2636" w14:textId="77777777" w:rsidR="003F6E72" w:rsidRDefault="003F6E72" w:rsidP="003F6E72">
      <w:pPr>
        <w:pStyle w:val="Prrafodelista"/>
        <w:suppressAutoHyphens/>
        <w:ind w:left="0"/>
        <w:jc w:val="both"/>
        <w:textAlignment w:val="baseline"/>
        <w:rPr>
          <w:rFonts w:ascii="Arial Narrow" w:hAnsi="Arial Narrow" w:cs="ArialNarrow"/>
          <w:lang w:eastAsia="es-CO"/>
        </w:rPr>
      </w:pPr>
      <w:r w:rsidRPr="005B3061">
        <w:rPr>
          <w:rFonts w:ascii="Arial Narrow" w:hAnsi="Arial Narrow" w:cs="ArialNarrow"/>
          <w:lang w:eastAsia="es-CO"/>
        </w:rPr>
        <w:t xml:space="preserve">Que la Resolución N° 0150 de 2004 determinó las funciones de los grupos de Control Interno Disciplinario, de Contabilidad, </w:t>
      </w:r>
      <w:r>
        <w:rPr>
          <w:rFonts w:ascii="Arial Narrow" w:hAnsi="Arial Narrow" w:cs="ArialNarrow"/>
          <w:lang w:eastAsia="es-CO"/>
        </w:rPr>
        <w:t xml:space="preserve">de los entonces Grupos </w:t>
      </w:r>
      <w:r w:rsidRPr="007954C2">
        <w:rPr>
          <w:rFonts w:ascii="Arial Narrow" w:hAnsi="Arial Narrow" w:cs="ArialNarrow"/>
          <w:lang w:eastAsia="es-CO"/>
        </w:rPr>
        <w:t>de Recursos Físicos y de Inventarios y Almacenes.</w:t>
      </w:r>
    </w:p>
    <w:p w14:paraId="359285C3" w14:textId="77777777" w:rsidR="003F6E72" w:rsidRPr="005B3061" w:rsidRDefault="003F6E72" w:rsidP="003F6E72">
      <w:pPr>
        <w:pStyle w:val="Prrafodelista"/>
        <w:suppressAutoHyphens/>
        <w:ind w:left="0"/>
        <w:jc w:val="both"/>
        <w:textAlignment w:val="baseline"/>
        <w:rPr>
          <w:rFonts w:ascii="Arial Narrow" w:hAnsi="Arial Narrow" w:cs="ArialNarrow"/>
          <w:lang w:eastAsia="es-CO"/>
        </w:rPr>
      </w:pPr>
    </w:p>
    <w:p w14:paraId="512260C2" w14:textId="77777777" w:rsidR="003F6E72" w:rsidRDefault="003F6E72" w:rsidP="003F6E72">
      <w:pPr>
        <w:pStyle w:val="Prrafodelista"/>
        <w:suppressAutoHyphens/>
        <w:ind w:left="0"/>
        <w:jc w:val="both"/>
        <w:textAlignment w:val="baseline"/>
        <w:rPr>
          <w:rFonts w:ascii="Arial Narrow" w:hAnsi="Arial Narrow" w:cs="Arial"/>
          <w:lang w:val="es-MX"/>
        </w:rPr>
      </w:pPr>
      <w:r w:rsidRPr="005B3061">
        <w:rPr>
          <w:rFonts w:ascii="Arial Narrow" w:hAnsi="Arial Narrow" w:cs="ArialNarrow"/>
          <w:lang w:eastAsia="es-CO"/>
        </w:rPr>
        <w:t xml:space="preserve">Que la Resolución 823 de 2016, modificó las funciones de los Grupos Internos de Trabajo de la Secretaría General del </w:t>
      </w:r>
      <w:r w:rsidRPr="005B3061">
        <w:rPr>
          <w:rFonts w:ascii="Arial Narrow" w:hAnsi="Arial Narrow" w:cs="Arial"/>
          <w:lang w:val="es-MX"/>
        </w:rPr>
        <w:t>Instituto de Hidrología, Meteorología y Estudios Ambientales, IDEAM.</w:t>
      </w:r>
    </w:p>
    <w:p w14:paraId="2EE6D7EE" w14:textId="77777777" w:rsidR="003F6E72" w:rsidRPr="005B3061" w:rsidRDefault="003F6E72" w:rsidP="003F6E72">
      <w:pPr>
        <w:pStyle w:val="Prrafodelista"/>
        <w:suppressAutoHyphens/>
        <w:ind w:left="0"/>
        <w:jc w:val="both"/>
        <w:textAlignment w:val="baseline"/>
        <w:rPr>
          <w:rFonts w:ascii="Arial Narrow" w:hAnsi="Arial Narrow" w:cs="Arial"/>
          <w:lang w:val="es-MX"/>
        </w:rPr>
      </w:pPr>
    </w:p>
    <w:p w14:paraId="68F69D0D" w14:textId="77777777" w:rsidR="003F6E72" w:rsidRDefault="003F6E72" w:rsidP="003F6E72">
      <w:pPr>
        <w:pStyle w:val="Prrafodelista"/>
        <w:suppressAutoHyphens/>
        <w:ind w:left="0"/>
        <w:jc w:val="both"/>
        <w:textAlignment w:val="baseline"/>
        <w:rPr>
          <w:rFonts w:ascii="Arial Narrow" w:hAnsi="Arial Narrow" w:cs="Arial"/>
          <w:lang w:val="es-MX"/>
        </w:rPr>
      </w:pPr>
      <w:r w:rsidRPr="005B3061">
        <w:rPr>
          <w:rFonts w:ascii="Arial Narrow" w:hAnsi="Arial Narrow" w:cs="Arial"/>
          <w:lang w:val="es-MX"/>
        </w:rPr>
        <w:t>Que mediante Resolución 205 de 2006, se adoptó el manual para el manejo administrativo de los bienes de propiedad del Instituto de Hidrología, Meteorología y Estudios Ambientales, IDEAM.</w:t>
      </w:r>
    </w:p>
    <w:p w14:paraId="57F3E286" w14:textId="77777777" w:rsidR="003F6E72" w:rsidRPr="00E75749" w:rsidRDefault="003F6E72" w:rsidP="003F6E72">
      <w:pPr>
        <w:pStyle w:val="Prrafodelista"/>
        <w:suppressAutoHyphens/>
        <w:ind w:left="0"/>
        <w:jc w:val="both"/>
        <w:textAlignment w:val="baseline"/>
        <w:rPr>
          <w:rFonts w:ascii="Arial Narrow" w:hAnsi="Arial Narrow" w:cs="ArialNarrow"/>
          <w:lang w:eastAsia="es-CO"/>
        </w:rPr>
      </w:pPr>
    </w:p>
    <w:p w14:paraId="4246109C" w14:textId="77777777" w:rsidR="003F6E72" w:rsidRPr="00365563" w:rsidRDefault="003F6E72" w:rsidP="003F6E72">
      <w:pPr>
        <w:pStyle w:val="Prrafodelista"/>
        <w:suppressAutoHyphens/>
        <w:ind w:left="0"/>
        <w:jc w:val="both"/>
        <w:textAlignment w:val="baseline"/>
        <w:rPr>
          <w:rFonts w:ascii="Arial Narrow" w:hAnsi="Arial Narrow"/>
          <w:bCs/>
          <w:lang w:eastAsia="es-CO"/>
        </w:rPr>
      </w:pPr>
      <w:r w:rsidRPr="008C6123">
        <w:rPr>
          <w:rFonts w:ascii="Arial Narrow" w:hAnsi="Arial Narrow"/>
          <w:bCs/>
          <w:lang w:eastAsia="es-CO"/>
        </w:rPr>
        <w:t>Que mediante Resolución N° 2904 de diciembre 5 de 2017, se aprobó el manual de políticas contables para el IDEAM</w:t>
      </w:r>
      <w:r w:rsidRPr="00BA5D6C">
        <w:rPr>
          <w:rFonts w:ascii="Arial Narrow" w:hAnsi="Arial Narrow"/>
          <w:bCs/>
          <w:lang w:eastAsia="es-CO"/>
        </w:rPr>
        <w:t xml:space="preserve">, </w:t>
      </w:r>
      <w:r w:rsidRPr="00365563">
        <w:rPr>
          <w:rFonts w:ascii="Arial Narrow" w:hAnsi="Arial Narrow"/>
          <w:bCs/>
          <w:lang w:eastAsia="es-CO"/>
        </w:rPr>
        <w:t>de conformidad con las resoluciones números 533 de 2015 y 693 de 2016 emitidas por la Contaduría General de la Nación.</w:t>
      </w:r>
    </w:p>
    <w:p w14:paraId="14F81A06" w14:textId="77777777" w:rsidR="003F6E72" w:rsidRPr="00B64720" w:rsidRDefault="003F6E72" w:rsidP="003F6E72">
      <w:pPr>
        <w:suppressAutoHyphens/>
        <w:spacing w:after="200" w:line="276" w:lineRule="auto"/>
        <w:jc w:val="both"/>
        <w:textAlignment w:val="baseline"/>
        <w:rPr>
          <w:rFonts w:ascii="Arial Narrow" w:hAnsi="Arial Narrow" w:cs="Arial"/>
          <w:sz w:val="22"/>
          <w:szCs w:val="22"/>
        </w:rPr>
      </w:pPr>
      <w:r w:rsidRPr="00B64720">
        <w:rPr>
          <w:rFonts w:ascii="Arial Narrow" w:hAnsi="Arial Narrow"/>
        </w:rPr>
        <w:t>P</w:t>
      </w:r>
      <w:r w:rsidRPr="00B64720">
        <w:rPr>
          <w:rFonts w:ascii="Arial Narrow" w:hAnsi="Arial Narrow" w:cs="Arial"/>
        </w:rPr>
        <w:t xml:space="preserve">or lo anterior se hace necesario derogar las Resolución 205 de 2006, y con ocasión de la reglamentación contenida en la Resolución 2904 de 2017, es necesario ajustar la regulación interna del IDEAM, con el objetivo de fijar procesos y procedimientos que conlleven al adecuado y eficiente </w:t>
      </w:r>
      <w:r w:rsidRPr="00B64720">
        <w:rPr>
          <w:rFonts w:ascii="Arial Narrow" w:hAnsi="Arial Narrow" w:cs="Arial"/>
          <w:sz w:val="22"/>
          <w:szCs w:val="22"/>
          <w:lang w:val="es-MX"/>
        </w:rPr>
        <w:t>manejo administrativo de los bienes de propiedad del Instituto de Hidrología, Meteorología y Estudios Ambientales, IDEAM</w:t>
      </w:r>
    </w:p>
    <w:p w14:paraId="0D0B1A7F" w14:textId="77777777" w:rsidR="003F6E72" w:rsidRPr="008C6123" w:rsidRDefault="003F6E72" w:rsidP="003F6E72">
      <w:pPr>
        <w:pStyle w:val="Textoindependiente"/>
        <w:spacing w:line="276" w:lineRule="auto"/>
        <w:rPr>
          <w:rFonts w:ascii="Arial Narrow" w:hAnsi="Arial Narrow"/>
          <w:sz w:val="22"/>
          <w:szCs w:val="22"/>
        </w:rPr>
      </w:pPr>
      <w:r w:rsidRPr="00E75749">
        <w:rPr>
          <w:rFonts w:ascii="Arial Narrow" w:hAnsi="Arial Narrow"/>
          <w:sz w:val="22"/>
          <w:szCs w:val="22"/>
          <w:lang w:val="es-CO"/>
        </w:rPr>
        <w:t xml:space="preserve">Que, en mérito de lo expuesto, </w:t>
      </w:r>
    </w:p>
    <w:p w14:paraId="7E042418" w14:textId="77777777" w:rsidR="003F6E72" w:rsidRPr="00971ADA" w:rsidRDefault="003F6E72" w:rsidP="003F6E72">
      <w:pPr>
        <w:spacing w:line="276" w:lineRule="auto"/>
        <w:jc w:val="center"/>
        <w:rPr>
          <w:rFonts w:ascii="Arial Narrow" w:hAnsi="Arial Narrow" w:cs="Arial"/>
          <w:b/>
          <w:sz w:val="22"/>
          <w:szCs w:val="22"/>
        </w:rPr>
      </w:pPr>
      <w:r w:rsidRPr="00971ADA">
        <w:rPr>
          <w:rFonts w:ascii="Arial Narrow" w:hAnsi="Arial Narrow" w:cs="Arial"/>
          <w:b/>
          <w:sz w:val="22"/>
          <w:szCs w:val="22"/>
        </w:rPr>
        <w:lastRenderedPageBreak/>
        <w:t>RESUELVE</w:t>
      </w:r>
    </w:p>
    <w:p w14:paraId="7FE9A221" w14:textId="77777777" w:rsidR="003F6E72" w:rsidRPr="005B3061" w:rsidRDefault="003F6E72" w:rsidP="003F6E72">
      <w:pPr>
        <w:spacing w:line="276" w:lineRule="auto"/>
        <w:jc w:val="center"/>
        <w:rPr>
          <w:rFonts w:ascii="Arial Narrow" w:hAnsi="Arial Narrow" w:cs="Arial"/>
          <w:b/>
          <w:sz w:val="22"/>
          <w:szCs w:val="22"/>
        </w:rPr>
      </w:pPr>
    </w:p>
    <w:p w14:paraId="40FDBE1B" w14:textId="77777777" w:rsidR="003F6E72" w:rsidRPr="005B3061" w:rsidRDefault="00BB6C85" w:rsidP="003F6E72">
      <w:pPr>
        <w:tabs>
          <w:tab w:val="left" w:pos="8460"/>
          <w:tab w:val="left" w:pos="9180"/>
        </w:tabs>
        <w:spacing w:line="276" w:lineRule="auto"/>
        <w:jc w:val="both"/>
        <w:rPr>
          <w:rFonts w:ascii="Arial Narrow" w:hAnsi="Arial Narrow" w:cs="Arial"/>
          <w:sz w:val="22"/>
          <w:szCs w:val="22"/>
          <w:lang w:val="es-MX"/>
        </w:rPr>
      </w:pPr>
      <w:r>
        <w:rPr>
          <w:rFonts w:ascii="Arial Narrow" w:hAnsi="Arial Narrow"/>
          <w:b/>
          <w:sz w:val="22"/>
          <w:szCs w:val="22"/>
        </w:rPr>
        <w:t>ARTÍCULO</w:t>
      </w:r>
      <w:r w:rsidR="003F6E72" w:rsidRPr="005B3061">
        <w:rPr>
          <w:rFonts w:ascii="Arial Narrow" w:hAnsi="Arial Narrow"/>
          <w:b/>
          <w:sz w:val="22"/>
          <w:szCs w:val="22"/>
        </w:rPr>
        <w:t xml:space="preserve"> 1°. ADOPTAR </w:t>
      </w:r>
      <w:r w:rsidR="003F6E72" w:rsidRPr="005B3061">
        <w:rPr>
          <w:rFonts w:ascii="Arial Narrow" w:hAnsi="Arial Narrow"/>
          <w:sz w:val="22"/>
          <w:szCs w:val="22"/>
        </w:rPr>
        <w:t>el siguiente</w:t>
      </w:r>
      <w:r w:rsidR="003F6E72" w:rsidRPr="007954C2">
        <w:rPr>
          <w:rFonts w:ascii="Arial Narrow" w:hAnsi="Arial Narrow"/>
          <w:sz w:val="22"/>
          <w:szCs w:val="22"/>
        </w:rPr>
        <w:t xml:space="preserve"> manual para el manejo administrativo de los bienes de propiedad del Instituto de Hidrología, Meteorología y Estudios Ambientales, IDEAM</w:t>
      </w:r>
      <w:r w:rsidR="003F6E72" w:rsidRPr="005B3061">
        <w:rPr>
          <w:rFonts w:ascii="Arial Narrow" w:hAnsi="Arial Narrow" w:cs="Arial"/>
          <w:sz w:val="22"/>
          <w:szCs w:val="22"/>
          <w:lang w:val="es-MX"/>
        </w:rPr>
        <w:t>.</w:t>
      </w:r>
    </w:p>
    <w:p w14:paraId="6172DDDC" w14:textId="77777777" w:rsidR="003F6E72" w:rsidRPr="005B3061" w:rsidRDefault="003F6E72" w:rsidP="003F6E72">
      <w:pPr>
        <w:tabs>
          <w:tab w:val="left" w:pos="8460"/>
          <w:tab w:val="left" w:pos="9180"/>
        </w:tabs>
        <w:spacing w:line="276" w:lineRule="auto"/>
        <w:jc w:val="both"/>
        <w:rPr>
          <w:rFonts w:ascii="Arial Narrow" w:hAnsi="Arial Narrow" w:cs="Arial"/>
          <w:sz w:val="22"/>
          <w:szCs w:val="22"/>
          <w:lang w:val="es-MX"/>
        </w:rPr>
      </w:pPr>
    </w:p>
    <w:p w14:paraId="0EB628C7" w14:textId="77777777" w:rsidR="003F6E72" w:rsidRPr="00971ADA" w:rsidRDefault="003F6E72" w:rsidP="003F6E72">
      <w:pPr>
        <w:spacing w:line="276" w:lineRule="auto"/>
        <w:jc w:val="center"/>
        <w:rPr>
          <w:rFonts w:ascii="Arial Narrow" w:hAnsi="Arial Narrow" w:cs="Arial"/>
          <w:b/>
          <w:bCs/>
          <w:sz w:val="22"/>
          <w:szCs w:val="22"/>
          <w:lang w:val="es-CO" w:eastAsia="es-CO"/>
        </w:rPr>
      </w:pPr>
      <w:r w:rsidRPr="00BA5D6C">
        <w:rPr>
          <w:rFonts w:ascii="Arial Narrow" w:hAnsi="Arial Narrow" w:cs="Arial"/>
          <w:b/>
          <w:bCs/>
          <w:sz w:val="22"/>
          <w:szCs w:val="22"/>
          <w:lang w:val="es-CO" w:eastAsia="es-CO"/>
        </w:rPr>
        <w:t xml:space="preserve">CAPITULO </w:t>
      </w:r>
      <w:r w:rsidRPr="00365563">
        <w:rPr>
          <w:rFonts w:ascii="Arial Narrow" w:hAnsi="Arial Narrow" w:cs="Arial"/>
          <w:b/>
          <w:bCs/>
          <w:sz w:val="22"/>
          <w:szCs w:val="22"/>
          <w:lang w:val="es-CO" w:eastAsia="es-CO"/>
        </w:rPr>
        <w:t>1</w:t>
      </w:r>
    </w:p>
    <w:p w14:paraId="7D470453" w14:textId="77777777" w:rsidR="003F6E72" w:rsidRPr="00971ADA" w:rsidRDefault="003F6E72" w:rsidP="003F6E72">
      <w:pPr>
        <w:spacing w:line="276" w:lineRule="auto"/>
        <w:jc w:val="center"/>
        <w:rPr>
          <w:rFonts w:ascii="Arial Narrow" w:hAnsi="Arial Narrow" w:cs="Arial"/>
          <w:b/>
          <w:bCs/>
          <w:sz w:val="22"/>
          <w:szCs w:val="22"/>
          <w:lang w:val="es-CO" w:eastAsia="es-CO"/>
        </w:rPr>
      </w:pPr>
      <w:r w:rsidRPr="00971ADA">
        <w:rPr>
          <w:rFonts w:ascii="Arial Narrow" w:hAnsi="Arial Narrow" w:cs="Arial"/>
          <w:b/>
          <w:bCs/>
          <w:sz w:val="22"/>
          <w:szCs w:val="22"/>
          <w:lang w:val="es-CO" w:eastAsia="es-CO"/>
        </w:rPr>
        <w:t>GENERALIDADES</w:t>
      </w:r>
    </w:p>
    <w:p w14:paraId="287DE089" w14:textId="77777777" w:rsidR="003F6E72" w:rsidRPr="00971ADA" w:rsidRDefault="003F6E72" w:rsidP="003F6E72">
      <w:pPr>
        <w:spacing w:line="276" w:lineRule="auto"/>
        <w:jc w:val="both"/>
        <w:rPr>
          <w:rFonts w:ascii="Arial Narrow" w:hAnsi="Arial Narrow" w:cs="Arial"/>
          <w:bCs/>
          <w:sz w:val="22"/>
          <w:szCs w:val="22"/>
          <w:lang w:val="es-CO" w:eastAsia="es-CO"/>
        </w:rPr>
      </w:pPr>
    </w:p>
    <w:p w14:paraId="001BAF55" w14:textId="77777777" w:rsidR="003F6E72" w:rsidRPr="00971ADA" w:rsidRDefault="003F6E72" w:rsidP="003F6E72">
      <w:pPr>
        <w:pStyle w:val="Prrafodelista"/>
        <w:ind w:left="0"/>
        <w:jc w:val="both"/>
        <w:rPr>
          <w:rFonts w:ascii="Arial Narrow" w:hAnsi="Arial Narrow"/>
        </w:rPr>
      </w:pPr>
      <w:r w:rsidRPr="00971ADA">
        <w:rPr>
          <w:rFonts w:ascii="Arial Narrow" w:hAnsi="Arial Narrow"/>
          <w:b/>
        </w:rPr>
        <w:t xml:space="preserve">1. Ámbito de Aplicación. </w:t>
      </w:r>
      <w:r w:rsidRPr="00971ADA">
        <w:rPr>
          <w:rFonts w:ascii="Arial Narrow" w:hAnsi="Arial Narrow"/>
        </w:rPr>
        <w:t>El Manual adoptado mediante la presente Resolución debe ser aplicado por todas las dependencias del IDEAM en Bogotá, Áreas Operativas y Aeropuertos.</w:t>
      </w:r>
    </w:p>
    <w:p w14:paraId="4121EEE6" w14:textId="77777777" w:rsidR="003F6E72" w:rsidRPr="00971ADA" w:rsidRDefault="003F6E72" w:rsidP="003F6E72">
      <w:pPr>
        <w:pStyle w:val="Prrafodelista"/>
        <w:ind w:left="0"/>
        <w:jc w:val="both"/>
        <w:rPr>
          <w:rFonts w:ascii="Arial Narrow" w:hAnsi="Arial Narrow"/>
          <w:b/>
        </w:rPr>
      </w:pPr>
    </w:p>
    <w:p w14:paraId="4DD6CF0A" w14:textId="77777777" w:rsidR="003F6E72" w:rsidRPr="00971ADA" w:rsidRDefault="003F6E72" w:rsidP="003F6E72">
      <w:pPr>
        <w:pStyle w:val="Prrafodelista"/>
        <w:ind w:left="0"/>
        <w:jc w:val="both"/>
        <w:rPr>
          <w:rFonts w:ascii="Arial Narrow" w:hAnsi="Arial Narrow"/>
        </w:rPr>
      </w:pPr>
      <w:r w:rsidRPr="00971ADA">
        <w:rPr>
          <w:rFonts w:ascii="Arial Narrow" w:hAnsi="Arial Narrow"/>
          <w:b/>
        </w:rPr>
        <w:t>2. Objetivo del Manual.</w:t>
      </w:r>
      <w:r w:rsidRPr="00971ADA">
        <w:rPr>
          <w:rFonts w:ascii="Arial Narrow" w:hAnsi="Arial Narrow"/>
        </w:rPr>
        <w:t xml:space="preserve"> Diseñar, unificar y determinar los métodos para el manejo, registro, responsabilidad y control de elementos, sirviendo de guía e instrumento de consulta permanente en todo lo relacionado con el trámite administrativo de manejo y control de bienes de propiedad del IDEAM.</w:t>
      </w:r>
    </w:p>
    <w:p w14:paraId="44D1808F" w14:textId="77777777" w:rsidR="003F6E72" w:rsidRPr="00971ADA" w:rsidRDefault="003F6E72" w:rsidP="003F6E72">
      <w:pPr>
        <w:pStyle w:val="Prrafodelista"/>
        <w:jc w:val="both"/>
        <w:rPr>
          <w:rFonts w:ascii="Arial Narrow" w:hAnsi="Arial Narrow"/>
        </w:rPr>
      </w:pPr>
    </w:p>
    <w:p w14:paraId="343DC431" w14:textId="77777777" w:rsidR="003F6E72" w:rsidRPr="005B3061" w:rsidRDefault="003F6E72" w:rsidP="003F6E72">
      <w:pPr>
        <w:pStyle w:val="Prrafodelista"/>
        <w:ind w:left="0"/>
        <w:jc w:val="both"/>
        <w:rPr>
          <w:rFonts w:ascii="Arial Narrow" w:hAnsi="Arial Narrow"/>
        </w:rPr>
      </w:pPr>
      <w:r w:rsidRPr="00971ADA">
        <w:rPr>
          <w:rFonts w:ascii="Arial Narrow" w:hAnsi="Arial Narrow"/>
          <w:b/>
        </w:rPr>
        <w:t>3. Actualización.</w:t>
      </w:r>
      <w:r w:rsidRPr="00971ADA">
        <w:rPr>
          <w:rFonts w:ascii="Arial Narrow" w:hAnsi="Arial Narrow"/>
        </w:rPr>
        <w:t xml:space="preserve"> La actualización del presente manual se llevará a cabo por parte de la Oficina de Planeación con base en estudios técnicos resultantes de iniciativas o sugerencias del Grupo de </w:t>
      </w:r>
      <w:r w:rsidRPr="005B3061">
        <w:rPr>
          <w:rFonts w:ascii="Arial Narrow" w:hAnsi="Arial Narrow"/>
        </w:rPr>
        <w:t>Servicios Administrativos, Grupo de Contabilidad o de otras dependencias de la entidad, que fundamenten debidamente la necesidad o conveniencia de su actualización.</w:t>
      </w:r>
    </w:p>
    <w:p w14:paraId="409C6843" w14:textId="77777777" w:rsidR="003F6E72" w:rsidRPr="00E75749" w:rsidRDefault="003F6E72" w:rsidP="003F6E72">
      <w:pPr>
        <w:pStyle w:val="Prrafodelista"/>
        <w:jc w:val="center"/>
        <w:rPr>
          <w:rFonts w:ascii="Arial Narrow" w:hAnsi="Arial Narrow"/>
          <w:b/>
          <w:spacing w:val="-16"/>
        </w:rPr>
      </w:pPr>
      <w:r w:rsidRPr="00E75749">
        <w:rPr>
          <w:rFonts w:ascii="Arial Narrow" w:hAnsi="Arial Narrow"/>
          <w:b/>
          <w:spacing w:val="-16"/>
        </w:rPr>
        <w:t xml:space="preserve">CAPITULO 2 </w:t>
      </w:r>
    </w:p>
    <w:p w14:paraId="4B58B1B9" w14:textId="77777777" w:rsidR="003F6E72" w:rsidRPr="008C6123" w:rsidRDefault="003F6E72" w:rsidP="003F6E72">
      <w:pPr>
        <w:pStyle w:val="Prrafodelista"/>
        <w:jc w:val="center"/>
        <w:rPr>
          <w:rFonts w:ascii="Arial Narrow" w:hAnsi="Arial Narrow"/>
          <w:b/>
        </w:rPr>
      </w:pPr>
      <w:r w:rsidRPr="008C6123">
        <w:rPr>
          <w:rFonts w:ascii="Arial Narrow" w:hAnsi="Arial Narrow"/>
          <w:b/>
        </w:rPr>
        <w:t>MANEJO DE BIENES</w:t>
      </w:r>
    </w:p>
    <w:p w14:paraId="24A6E8D1" w14:textId="77777777" w:rsidR="003F6E72" w:rsidRPr="00BA5D6C" w:rsidRDefault="003F6E72" w:rsidP="003F6E72">
      <w:pPr>
        <w:pStyle w:val="Prrafodelista"/>
        <w:jc w:val="center"/>
        <w:rPr>
          <w:rFonts w:ascii="Arial Narrow" w:hAnsi="Arial Narrow"/>
          <w:b/>
        </w:rPr>
      </w:pPr>
    </w:p>
    <w:p w14:paraId="323E4EE7"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1. BIENES</w:t>
      </w:r>
    </w:p>
    <w:p w14:paraId="1B65B781" w14:textId="77777777" w:rsidR="003F6E72" w:rsidRDefault="003F6E72" w:rsidP="003F6E72">
      <w:pPr>
        <w:pStyle w:val="Prrafodelista"/>
        <w:ind w:left="0"/>
        <w:jc w:val="both"/>
        <w:rPr>
          <w:rFonts w:ascii="Arial Narrow" w:hAnsi="Arial Narrow"/>
        </w:rPr>
      </w:pPr>
    </w:p>
    <w:p w14:paraId="283DA38F"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Todo articulo inventariable o activo de cualquier clase, incluyendo el efectivo, activos fijos, los materiales y artículos en proceso de producción. Se manejarán y controlarán de acuerdo con su naturaleza y en concordancia con las respectivas cuentas establecidas en el Plan General de Contabilidad Pública y la política contable adoptada por la entidad.</w:t>
      </w:r>
    </w:p>
    <w:p w14:paraId="5FB87AAA" w14:textId="77777777" w:rsidR="003F6E72" w:rsidRPr="00971ADA" w:rsidRDefault="003F6E72" w:rsidP="003F6E72">
      <w:pPr>
        <w:pStyle w:val="Prrafodelista"/>
        <w:jc w:val="both"/>
        <w:rPr>
          <w:rFonts w:ascii="Arial Narrow" w:hAnsi="Arial Narrow"/>
          <w:b/>
        </w:rPr>
      </w:pPr>
    </w:p>
    <w:p w14:paraId="4346C42B"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2. FINALIDAD DE LOS BIENES</w:t>
      </w:r>
    </w:p>
    <w:p w14:paraId="0CE07B7E" w14:textId="77777777" w:rsidR="003F6E72" w:rsidRPr="00971ADA" w:rsidRDefault="003F6E72" w:rsidP="003F6E72">
      <w:pPr>
        <w:pStyle w:val="Prrafodelista"/>
        <w:ind w:left="0"/>
        <w:jc w:val="both"/>
        <w:rPr>
          <w:rFonts w:ascii="Arial Narrow" w:hAnsi="Arial Narrow"/>
        </w:rPr>
      </w:pPr>
    </w:p>
    <w:p w14:paraId="1AEE4A65"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Los bienes muebles e inmuebles de propiedad del Instituto tienen como finalidad el desarrollo de las actividades encaminadas al cumplimiento de su cometido estatal</w:t>
      </w:r>
    </w:p>
    <w:p w14:paraId="42A8D251" w14:textId="77777777" w:rsidR="003F6E72" w:rsidRPr="00971ADA" w:rsidRDefault="003F6E72" w:rsidP="003F6E72">
      <w:pPr>
        <w:pStyle w:val="Prrafodelista"/>
        <w:jc w:val="both"/>
        <w:rPr>
          <w:rFonts w:ascii="Arial Narrow" w:hAnsi="Arial Narrow"/>
        </w:rPr>
      </w:pPr>
    </w:p>
    <w:p w14:paraId="61994E28"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3. AMPARO DE LOS BIENES</w:t>
      </w:r>
    </w:p>
    <w:p w14:paraId="5158417A" w14:textId="77777777" w:rsidR="003F6E72" w:rsidRPr="00971ADA" w:rsidRDefault="003F6E72" w:rsidP="003F6E72">
      <w:pPr>
        <w:pStyle w:val="Prrafodelista"/>
        <w:jc w:val="both"/>
        <w:rPr>
          <w:rFonts w:ascii="Arial Narrow" w:hAnsi="Arial Narrow"/>
        </w:rPr>
      </w:pPr>
    </w:p>
    <w:p w14:paraId="41D4C335"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Todos los bienes del Instituto adquiridos a cualquier título o modalidad sin excepción deberán estar amparados con una póliza de seguros, de acuerdo con el valor actual y real de los mismos. Para tal efecto, la Coordinación del Grupo de Servi</w:t>
      </w:r>
      <w:r w:rsidRPr="005B3061">
        <w:rPr>
          <w:rFonts w:ascii="Arial Narrow" w:hAnsi="Arial Narrow"/>
        </w:rPr>
        <w:t>cios Administrativos velará por la oportuna constitución, renovación, actualización y ampliación de las respectivas pólizas de seguros.</w:t>
      </w:r>
    </w:p>
    <w:p w14:paraId="1A519296" w14:textId="77777777" w:rsidR="003F6E72" w:rsidRPr="00E75749" w:rsidRDefault="003F6E72" w:rsidP="003F6E72">
      <w:pPr>
        <w:pStyle w:val="Prrafodelista"/>
        <w:ind w:left="0"/>
        <w:jc w:val="both"/>
        <w:rPr>
          <w:rFonts w:ascii="Arial Narrow" w:hAnsi="Arial Narrow"/>
        </w:rPr>
      </w:pPr>
    </w:p>
    <w:p w14:paraId="46713F29" w14:textId="77777777" w:rsidR="003F6E72" w:rsidRPr="00971ADA" w:rsidRDefault="003F6E72" w:rsidP="003F6E72">
      <w:pPr>
        <w:pStyle w:val="Prrafodelista"/>
        <w:ind w:left="0"/>
        <w:jc w:val="both"/>
        <w:rPr>
          <w:rFonts w:ascii="Arial Narrow" w:hAnsi="Arial Narrow"/>
        </w:rPr>
      </w:pPr>
      <w:r w:rsidRPr="008C6123">
        <w:rPr>
          <w:rFonts w:ascii="Arial Narrow" w:hAnsi="Arial Narrow"/>
        </w:rPr>
        <w:t xml:space="preserve">El funcionario que desempeña las funciones de Coordinador del Grupo de Servicios </w:t>
      </w:r>
      <w:r w:rsidRPr="005B3061">
        <w:rPr>
          <w:rFonts w:ascii="Arial Narrow" w:hAnsi="Arial Narrow"/>
        </w:rPr>
        <w:t xml:space="preserve">Administrativos,  una vez </w:t>
      </w:r>
      <w:r>
        <w:rPr>
          <w:rFonts w:ascii="Arial Narrow" w:hAnsi="Arial Narrow"/>
        </w:rPr>
        <w:t xml:space="preserve">recibidos </w:t>
      </w:r>
      <w:r w:rsidRPr="005B3061">
        <w:rPr>
          <w:rFonts w:ascii="Arial Narrow" w:hAnsi="Arial Narrow"/>
        </w:rPr>
        <w:t>los bienes</w:t>
      </w:r>
      <w:r>
        <w:rPr>
          <w:rFonts w:ascii="Arial Narrow" w:hAnsi="Arial Narrow"/>
        </w:rPr>
        <w:t xml:space="preserve"> por parte del Instituto</w:t>
      </w:r>
      <w:r w:rsidRPr="005B3061">
        <w:rPr>
          <w:rFonts w:ascii="Arial Narrow" w:hAnsi="Arial Narrow"/>
        </w:rPr>
        <w:t xml:space="preserve">, informará al funcionario encargado, para que dentro de los </w:t>
      </w:r>
      <w:r w:rsidRPr="00E75749">
        <w:rPr>
          <w:rFonts w:ascii="Arial Narrow" w:hAnsi="Arial Narrow"/>
        </w:rPr>
        <w:t xml:space="preserve">quince </w:t>
      </w:r>
      <w:r w:rsidRPr="008C6123">
        <w:rPr>
          <w:rFonts w:ascii="Arial Narrow" w:hAnsi="Arial Narrow"/>
        </w:rPr>
        <w:t xml:space="preserve">(15) días siguientes adelante ante la compañía de seguros, los trámites tendientes al amparo del bien, sin perjuicio de los plazos estipulados en la respectiva póliza, indicando ello que se debe </w:t>
      </w:r>
      <w:r w:rsidRPr="00BA5D6C">
        <w:rPr>
          <w:rFonts w:ascii="Arial Narrow" w:hAnsi="Arial Narrow"/>
        </w:rPr>
        <w:t>remitir a la aseguradora el formato</w:t>
      </w:r>
      <w:r w:rsidRPr="00971ADA">
        <w:rPr>
          <w:rFonts w:ascii="Arial Narrow" w:hAnsi="Arial Narrow"/>
        </w:rPr>
        <w:t xml:space="preserve"> de inclusión o formato de relación de bienes adquiridos.</w:t>
      </w:r>
    </w:p>
    <w:p w14:paraId="0190EA5B" w14:textId="77777777" w:rsidR="003F6E72" w:rsidRPr="00971ADA" w:rsidRDefault="003F6E72" w:rsidP="003F6E72">
      <w:pPr>
        <w:pStyle w:val="Prrafodelista"/>
        <w:ind w:left="0"/>
        <w:jc w:val="both"/>
        <w:rPr>
          <w:rFonts w:ascii="Arial Narrow" w:hAnsi="Arial Narrow"/>
        </w:rPr>
      </w:pPr>
    </w:p>
    <w:p w14:paraId="2F7B4C19"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El incumplimiento de los plazos señalados anteriormente generará el inicio de acciones administrativas, fiscales y disciplinarias a que haya lugar.</w:t>
      </w:r>
    </w:p>
    <w:p w14:paraId="282326EA" w14:textId="77777777" w:rsidR="003F6E72" w:rsidRPr="00971ADA" w:rsidRDefault="003F6E72" w:rsidP="003F6E72">
      <w:pPr>
        <w:spacing w:line="276" w:lineRule="auto"/>
        <w:jc w:val="both"/>
        <w:rPr>
          <w:rFonts w:ascii="Arial Narrow" w:hAnsi="Arial Narrow" w:cs="Arial"/>
          <w:bCs/>
          <w:sz w:val="22"/>
          <w:szCs w:val="22"/>
          <w:lang w:val="es-CO" w:eastAsia="es-CO"/>
        </w:rPr>
      </w:pPr>
    </w:p>
    <w:p w14:paraId="67989717"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lastRenderedPageBreak/>
        <w:t>4. FUNCIONARIO QUE DESEMPEÑA LAS FUNCIONES DE CONTROL DE INVENTARIOS Y ALMACEN:</w:t>
      </w:r>
    </w:p>
    <w:p w14:paraId="63E938C3" w14:textId="77777777" w:rsidR="003F6E72" w:rsidRPr="00971ADA" w:rsidRDefault="003F6E72" w:rsidP="003F6E72">
      <w:pPr>
        <w:pStyle w:val="Prrafodelista"/>
        <w:ind w:left="0"/>
        <w:jc w:val="both"/>
        <w:rPr>
          <w:rFonts w:ascii="Arial Narrow" w:hAnsi="Arial Narrow"/>
        </w:rPr>
      </w:pPr>
    </w:p>
    <w:p w14:paraId="05338C7A" w14:textId="77777777" w:rsidR="003F6E72" w:rsidRPr="003F6E72" w:rsidRDefault="003F6E72" w:rsidP="003F6E72">
      <w:pPr>
        <w:pStyle w:val="Prrafodelista"/>
        <w:ind w:left="0"/>
        <w:jc w:val="both"/>
        <w:rPr>
          <w:rFonts w:ascii="Arial Narrow" w:hAnsi="Arial Narrow"/>
        </w:rPr>
      </w:pPr>
      <w:r w:rsidRPr="00971ADA">
        <w:rPr>
          <w:rFonts w:ascii="Arial Narrow" w:hAnsi="Arial Narrow"/>
        </w:rPr>
        <w:t>Es el funcionario encargado del manejo, custodia, organización, administración, registro, recepción, conservación y suministro de los bienes del IDEAM en la Sede de Bogotá, Áreas Operativas.</w:t>
      </w:r>
    </w:p>
    <w:p w14:paraId="25A0CC8F" w14:textId="77777777" w:rsidR="003F6E72" w:rsidRPr="003F6E72" w:rsidRDefault="003F6E72" w:rsidP="003F6E72">
      <w:pPr>
        <w:jc w:val="both"/>
        <w:rPr>
          <w:rFonts w:ascii="Arial Narrow" w:hAnsi="Arial Narrow"/>
          <w:b/>
        </w:rPr>
      </w:pPr>
      <w:r w:rsidRPr="003F6E72">
        <w:rPr>
          <w:rFonts w:ascii="Arial Narrow" w:hAnsi="Arial Narrow"/>
          <w:b/>
        </w:rPr>
        <w:t>4.1 REGISTRO</w:t>
      </w:r>
    </w:p>
    <w:p w14:paraId="24D4522F" w14:textId="77777777" w:rsidR="003F6E72" w:rsidRPr="003F6E72" w:rsidRDefault="003F6E72" w:rsidP="003F6E72">
      <w:pPr>
        <w:jc w:val="both"/>
        <w:rPr>
          <w:rFonts w:ascii="Arial Narrow" w:hAnsi="Arial Narrow"/>
        </w:rPr>
      </w:pPr>
    </w:p>
    <w:p w14:paraId="00618C73" w14:textId="77777777" w:rsidR="003F6E72" w:rsidRPr="003F6E72" w:rsidRDefault="003F6E72" w:rsidP="003F6E72">
      <w:pPr>
        <w:jc w:val="both"/>
        <w:rPr>
          <w:rFonts w:ascii="Arial Narrow" w:hAnsi="Arial Narrow"/>
        </w:rPr>
      </w:pPr>
      <w:r w:rsidRPr="003F6E72">
        <w:rPr>
          <w:rFonts w:ascii="Arial Narrow" w:hAnsi="Arial Narrow"/>
        </w:rPr>
        <w:t>Relación de acontecimientos y elementos que permitan evidenciar de forma permanente los hechos económicos.</w:t>
      </w:r>
    </w:p>
    <w:p w14:paraId="3955D42C" w14:textId="77777777" w:rsidR="003F6E72" w:rsidRDefault="003F6E72" w:rsidP="003F6E72">
      <w:pPr>
        <w:pStyle w:val="Prrafodelista"/>
        <w:ind w:left="0"/>
        <w:jc w:val="both"/>
        <w:rPr>
          <w:rFonts w:ascii="Arial Narrow" w:hAnsi="Arial Narrow"/>
        </w:rPr>
      </w:pPr>
    </w:p>
    <w:p w14:paraId="2CB95EE6"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Por el registro de los bienes en depósito y en servicio</w:t>
      </w:r>
      <w:r>
        <w:rPr>
          <w:rFonts w:ascii="Arial Narrow" w:hAnsi="Arial Narrow"/>
        </w:rPr>
        <w:t xml:space="preserve">, </w:t>
      </w:r>
      <w:r w:rsidRPr="00971ADA">
        <w:rPr>
          <w:rFonts w:ascii="Arial Narrow" w:hAnsi="Arial Narrow"/>
        </w:rPr>
        <w:t xml:space="preserve">responde administrativa y fiscalmente el funcionario que desempeñe </w:t>
      </w:r>
      <w:r>
        <w:rPr>
          <w:rFonts w:ascii="Arial Narrow" w:hAnsi="Arial Narrow"/>
        </w:rPr>
        <w:t>dicha función.</w:t>
      </w:r>
    </w:p>
    <w:p w14:paraId="5E7A6748" w14:textId="77777777" w:rsidR="003F6E72" w:rsidRPr="00971ADA" w:rsidRDefault="003F6E72" w:rsidP="003F6E72">
      <w:pPr>
        <w:pStyle w:val="Prrafodelista"/>
        <w:jc w:val="both"/>
        <w:rPr>
          <w:rFonts w:ascii="Arial Narrow" w:hAnsi="Arial Narrow"/>
        </w:rPr>
      </w:pPr>
    </w:p>
    <w:p w14:paraId="18D92B2C"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Se entenderá como Registro Contable el asiento o anotación contable que debe ser realizado por El G</w:t>
      </w:r>
      <w:r w:rsidRPr="005B3061">
        <w:rPr>
          <w:rFonts w:ascii="Arial Narrow" w:hAnsi="Arial Narrow"/>
        </w:rPr>
        <w:t>rupo de Servicios Administrativos y validado por la Coordinación de Contabilidad para reconocer una transacción contable o un hecho económico que afecte al ente público y atiende las normas generales de causación y prudencia.</w:t>
      </w:r>
    </w:p>
    <w:p w14:paraId="5E59EDAE" w14:textId="77777777" w:rsidR="003F6E72" w:rsidRPr="00E75749" w:rsidRDefault="003F6E72" w:rsidP="003F6E72">
      <w:pPr>
        <w:pStyle w:val="Prrafodelista"/>
        <w:ind w:left="0"/>
        <w:jc w:val="both"/>
        <w:rPr>
          <w:rFonts w:ascii="Arial Narrow" w:hAnsi="Arial Narrow"/>
        </w:rPr>
      </w:pPr>
    </w:p>
    <w:p w14:paraId="3B001CFB" w14:textId="77777777" w:rsidR="003F6E72" w:rsidRPr="007954C2" w:rsidRDefault="003F6E72" w:rsidP="003F6E72">
      <w:pPr>
        <w:pStyle w:val="Prrafodelista"/>
        <w:ind w:left="0"/>
        <w:jc w:val="both"/>
        <w:rPr>
          <w:rFonts w:ascii="Arial Narrow" w:hAnsi="Arial Narrow"/>
          <w:b/>
        </w:rPr>
      </w:pPr>
      <w:r w:rsidRPr="00E75749">
        <w:rPr>
          <w:rFonts w:ascii="Arial Narrow" w:hAnsi="Arial Narrow"/>
          <w:b/>
        </w:rPr>
        <w:t>5</w:t>
      </w:r>
      <w:r w:rsidRPr="008C6123">
        <w:rPr>
          <w:rFonts w:ascii="Arial Narrow" w:hAnsi="Arial Narrow"/>
          <w:b/>
        </w:rPr>
        <w:t xml:space="preserve">. COMITÉ DE BAJAS DEL INSTITUTO DE HIDROLOGÍA, METEOROLOGÍA Y ESTUDIOS AMBIENTALES </w:t>
      </w:r>
      <w:r w:rsidRPr="00BA5D6C">
        <w:rPr>
          <w:rFonts w:ascii="Arial Narrow" w:hAnsi="Arial Narrow"/>
          <w:b/>
        </w:rPr>
        <w:t>IDEAM</w:t>
      </w:r>
    </w:p>
    <w:p w14:paraId="0E648AD3" w14:textId="77777777" w:rsidR="003F6E72" w:rsidRPr="005B3061" w:rsidRDefault="003F6E72" w:rsidP="003F6E72">
      <w:pPr>
        <w:pStyle w:val="Prrafodelista"/>
        <w:jc w:val="both"/>
        <w:rPr>
          <w:rFonts w:ascii="Arial Narrow" w:hAnsi="Arial Narrow"/>
        </w:rPr>
      </w:pPr>
    </w:p>
    <w:p w14:paraId="422E78A0"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Se crea el Comité de Bajas del Instituto de Hidrología, Meteorología y Estudios Ambientales IDEAM, el cual estará conformado por los funcionarios que desempeñen los siguientes cargos:</w:t>
      </w:r>
    </w:p>
    <w:p w14:paraId="0BD65FE7" w14:textId="77777777" w:rsidR="003F6E72" w:rsidRPr="005B3061" w:rsidRDefault="003F6E72" w:rsidP="003F6E72">
      <w:pPr>
        <w:pStyle w:val="Prrafodelista"/>
        <w:ind w:left="0"/>
        <w:jc w:val="both"/>
        <w:rPr>
          <w:rFonts w:ascii="Arial Narrow" w:hAnsi="Arial Narrow"/>
        </w:rPr>
      </w:pPr>
    </w:p>
    <w:p w14:paraId="3A29E939" w14:textId="77777777" w:rsidR="003F6E72" w:rsidRPr="002B612E" w:rsidRDefault="003F6E72" w:rsidP="000B6747">
      <w:pPr>
        <w:pStyle w:val="Prrafodelista"/>
        <w:numPr>
          <w:ilvl w:val="0"/>
          <w:numId w:val="3"/>
        </w:numPr>
        <w:autoSpaceDE w:val="0"/>
        <w:autoSpaceDN w:val="0"/>
        <w:jc w:val="both"/>
        <w:rPr>
          <w:rFonts w:ascii="Arial Narrow" w:hAnsi="Arial Narrow"/>
        </w:rPr>
      </w:pPr>
      <w:r w:rsidRPr="002B612E">
        <w:rPr>
          <w:rFonts w:ascii="Arial Narrow" w:hAnsi="Arial Narrow"/>
        </w:rPr>
        <w:t>Secretario (a) General, quien actuará como Presidente</w:t>
      </w:r>
    </w:p>
    <w:p w14:paraId="74E51468" w14:textId="77777777" w:rsidR="003F6E72" w:rsidRPr="002B612E" w:rsidRDefault="003F6E72" w:rsidP="000B6747">
      <w:pPr>
        <w:pStyle w:val="Prrafodelista"/>
        <w:numPr>
          <w:ilvl w:val="0"/>
          <w:numId w:val="3"/>
        </w:numPr>
        <w:autoSpaceDE w:val="0"/>
        <w:autoSpaceDN w:val="0"/>
        <w:jc w:val="both"/>
        <w:rPr>
          <w:rFonts w:ascii="Arial Narrow" w:hAnsi="Arial Narrow"/>
        </w:rPr>
      </w:pPr>
      <w:r w:rsidRPr="002B612E">
        <w:rPr>
          <w:rFonts w:ascii="Arial Narrow" w:hAnsi="Arial Narrow"/>
        </w:rPr>
        <w:t>Jefe de la Oficina Asesora Jurídica</w:t>
      </w:r>
    </w:p>
    <w:p w14:paraId="134CDEC8" w14:textId="77777777" w:rsidR="003F6E72" w:rsidRPr="002B612E" w:rsidRDefault="003F6E72" w:rsidP="000B6747">
      <w:pPr>
        <w:pStyle w:val="Prrafodelista"/>
        <w:numPr>
          <w:ilvl w:val="0"/>
          <w:numId w:val="3"/>
        </w:numPr>
        <w:autoSpaceDE w:val="0"/>
        <w:autoSpaceDN w:val="0"/>
        <w:jc w:val="both"/>
        <w:rPr>
          <w:rFonts w:ascii="Arial Narrow" w:hAnsi="Arial Narrow"/>
        </w:rPr>
      </w:pPr>
      <w:r w:rsidRPr="002B612E">
        <w:rPr>
          <w:rFonts w:ascii="Arial Narrow" w:hAnsi="Arial Narrow"/>
        </w:rPr>
        <w:t>Coordinador (a) del Grupo de Servicios Administrativos quien además actuará como Secretario Técnico del Comité</w:t>
      </w:r>
    </w:p>
    <w:p w14:paraId="070B6205" w14:textId="77777777" w:rsidR="003F6E72" w:rsidRPr="002B612E" w:rsidRDefault="003F6E72" w:rsidP="000B6747">
      <w:pPr>
        <w:pStyle w:val="Prrafodelista"/>
        <w:numPr>
          <w:ilvl w:val="0"/>
          <w:numId w:val="3"/>
        </w:numPr>
        <w:autoSpaceDE w:val="0"/>
        <w:autoSpaceDN w:val="0"/>
        <w:jc w:val="both"/>
        <w:rPr>
          <w:rFonts w:ascii="Arial Narrow" w:hAnsi="Arial Narrow"/>
        </w:rPr>
      </w:pPr>
      <w:r w:rsidRPr="002B612E">
        <w:rPr>
          <w:rFonts w:ascii="Arial Narrow" w:hAnsi="Arial Narrow"/>
        </w:rPr>
        <w:t>Coordinador (a) Grupo de Contabilidad</w:t>
      </w:r>
    </w:p>
    <w:p w14:paraId="5ABC189B" w14:textId="77777777" w:rsidR="003F6E72" w:rsidRPr="00EA2982" w:rsidRDefault="003F6E72" w:rsidP="003F6E72">
      <w:pPr>
        <w:pStyle w:val="Prrafodelista"/>
        <w:jc w:val="both"/>
        <w:rPr>
          <w:rFonts w:ascii="Arial Narrow" w:hAnsi="Arial Narrow"/>
          <w:b/>
        </w:rPr>
      </w:pPr>
    </w:p>
    <w:p w14:paraId="7D08D463" w14:textId="77777777" w:rsidR="003F6E72" w:rsidRPr="003F6E72" w:rsidRDefault="003F6E72" w:rsidP="003F6E72">
      <w:pPr>
        <w:jc w:val="both"/>
        <w:rPr>
          <w:rFonts w:ascii="Arial Narrow" w:hAnsi="Arial Narrow"/>
        </w:rPr>
      </w:pPr>
      <w:r w:rsidRPr="003F6E72">
        <w:rPr>
          <w:rFonts w:ascii="Arial Narrow" w:hAnsi="Arial Narrow"/>
          <w:b/>
        </w:rPr>
        <w:t xml:space="preserve">Parágrafo N° 1. </w:t>
      </w:r>
      <w:r w:rsidRPr="003F6E72">
        <w:rPr>
          <w:rFonts w:ascii="Arial Narrow" w:hAnsi="Arial Narrow"/>
        </w:rPr>
        <w:t>La participación de los integrantes de este Comité es indelegable.</w:t>
      </w:r>
    </w:p>
    <w:p w14:paraId="56C8D140" w14:textId="77777777" w:rsidR="003F6E72" w:rsidRPr="005B3061" w:rsidRDefault="003F6E72" w:rsidP="003F6E72">
      <w:pPr>
        <w:pStyle w:val="Prrafodelista"/>
        <w:jc w:val="both"/>
        <w:rPr>
          <w:rFonts w:ascii="Arial Narrow" w:hAnsi="Arial Narrow"/>
        </w:rPr>
      </w:pPr>
    </w:p>
    <w:p w14:paraId="711064AE" w14:textId="77777777" w:rsidR="003F6E72" w:rsidRDefault="003F6E72" w:rsidP="003F6E72">
      <w:pPr>
        <w:pStyle w:val="Prrafodelista"/>
        <w:ind w:left="0"/>
        <w:jc w:val="both"/>
        <w:rPr>
          <w:rFonts w:ascii="Arial Narrow" w:hAnsi="Arial Narrow"/>
        </w:rPr>
      </w:pPr>
      <w:r w:rsidRPr="00EA2982">
        <w:rPr>
          <w:rFonts w:ascii="Arial Narrow" w:hAnsi="Arial Narrow"/>
          <w:b/>
        </w:rPr>
        <w:t>Parágrafo N° 2.</w:t>
      </w:r>
      <w:r w:rsidRPr="007954C2">
        <w:rPr>
          <w:rFonts w:ascii="Arial Narrow" w:hAnsi="Arial Narrow"/>
        </w:rPr>
        <w:t xml:space="preserve"> Concurrirá sólo con derecho a voz y por su condición jerárquica, el Jefe de la Oficina de Control</w:t>
      </w:r>
      <w:r w:rsidRPr="005B3061">
        <w:rPr>
          <w:rFonts w:ascii="Arial Narrow" w:hAnsi="Arial Narrow"/>
        </w:rPr>
        <w:t xml:space="preserve"> Interno o su delegado.</w:t>
      </w:r>
    </w:p>
    <w:p w14:paraId="1CF35EA6" w14:textId="77777777" w:rsidR="003F6E72" w:rsidRDefault="003F6E72" w:rsidP="003F6E72">
      <w:pPr>
        <w:pStyle w:val="Prrafodelista"/>
        <w:ind w:left="0"/>
        <w:jc w:val="both"/>
        <w:rPr>
          <w:rFonts w:ascii="Arial Narrow" w:hAnsi="Arial Narrow"/>
        </w:rPr>
      </w:pPr>
    </w:p>
    <w:p w14:paraId="3F82CE76" w14:textId="77777777" w:rsidR="003F6E72" w:rsidRPr="007954C2" w:rsidRDefault="003F6E72" w:rsidP="003F6E72">
      <w:pPr>
        <w:pStyle w:val="Prrafodelista"/>
        <w:ind w:left="0"/>
        <w:jc w:val="both"/>
        <w:rPr>
          <w:rFonts w:ascii="Arial Narrow" w:hAnsi="Arial Narrow"/>
        </w:rPr>
      </w:pPr>
      <w:r w:rsidRPr="00EA2982">
        <w:rPr>
          <w:rFonts w:ascii="Arial Narrow" w:hAnsi="Arial Narrow"/>
          <w:b/>
        </w:rPr>
        <w:t xml:space="preserve">Parágrafo N° 3. </w:t>
      </w:r>
      <w:r w:rsidRPr="007954C2">
        <w:rPr>
          <w:rFonts w:ascii="Arial Narrow" w:hAnsi="Arial Narrow"/>
        </w:rPr>
        <w:t>Asistirán a sus sesiones los funcionarios que para cada caso concreto determine el Comité, con el objeto de que rindan concepto sobre la viabilidad o no, del tema en estudio, estos tendrán derecho a voz.</w:t>
      </w:r>
    </w:p>
    <w:p w14:paraId="18375BA3" w14:textId="77777777" w:rsidR="003F6E72" w:rsidRPr="005B3061" w:rsidRDefault="003F6E72" w:rsidP="003F6E72">
      <w:pPr>
        <w:pStyle w:val="Prrafodelista"/>
        <w:ind w:left="0"/>
        <w:jc w:val="both"/>
        <w:rPr>
          <w:rFonts w:ascii="Arial Narrow" w:hAnsi="Arial Narrow"/>
          <w:lang w:val="es-ES"/>
        </w:rPr>
      </w:pPr>
    </w:p>
    <w:p w14:paraId="1EC33CBB" w14:textId="77777777" w:rsidR="003F6E72" w:rsidRDefault="003F6E72" w:rsidP="003F6E72">
      <w:pPr>
        <w:pStyle w:val="Prrafodelista"/>
        <w:ind w:left="0"/>
        <w:jc w:val="both"/>
        <w:rPr>
          <w:rFonts w:ascii="Arial Narrow" w:hAnsi="Arial Narrow"/>
          <w:lang w:val="es-ES"/>
        </w:rPr>
      </w:pPr>
      <w:r w:rsidRPr="005B3061">
        <w:rPr>
          <w:rFonts w:ascii="Arial Narrow" w:hAnsi="Arial Narrow"/>
          <w:b/>
        </w:rPr>
        <w:t xml:space="preserve">Parágrafo N° 4. </w:t>
      </w:r>
      <w:r w:rsidRPr="005B3061">
        <w:rPr>
          <w:rFonts w:ascii="Arial Narrow" w:hAnsi="Arial Narrow"/>
          <w:lang w:val="es-ES"/>
        </w:rPr>
        <w:t>En caso de existir empate frente a las decisiones a tomar, se nombrará a un funcionario ad hoc</w:t>
      </w:r>
      <w:r>
        <w:rPr>
          <w:rFonts w:ascii="Arial Narrow" w:hAnsi="Arial Narrow"/>
          <w:lang w:val="es-ES"/>
        </w:rPr>
        <w:t>, el cual será designado por el Presidente del Comité.</w:t>
      </w:r>
    </w:p>
    <w:p w14:paraId="42FD9478" w14:textId="77777777" w:rsidR="003F6E72" w:rsidRDefault="003F6E72" w:rsidP="003F6E72">
      <w:pPr>
        <w:pStyle w:val="Prrafodelista"/>
        <w:ind w:left="0"/>
        <w:jc w:val="both"/>
        <w:rPr>
          <w:rFonts w:ascii="Arial Narrow" w:hAnsi="Arial Narrow"/>
          <w:lang w:val="es-ES"/>
        </w:rPr>
      </w:pPr>
    </w:p>
    <w:p w14:paraId="1535A4D3" w14:textId="77777777" w:rsidR="003F6E72" w:rsidRPr="006D415A" w:rsidRDefault="003F6E72" w:rsidP="003F6E72">
      <w:pPr>
        <w:pStyle w:val="Prrafodelista"/>
        <w:ind w:left="0"/>
        <w:jc w:val="both"/>
        <w:rPr>
          <w:rFonts w:ascii="Arial Narrow" w:hAnsi="Arial Narrow"/>
        </w:rPr>
      </w:pPr>
      <w:r w:rsidRPr="00EA2982">
        <w:rPr>
          <w:rFonts w:ascii="Arial Narrow" w:hAnsi="Arial Narrow"/>
          <w:b/>
        </w:rPr>
        <w:t>Parágrafo N° 5</w:t>
      </w:r>
      <w:r>
        <w:rPr>
          <w:rFonts w:ascii="Arial Narrow" w:hAnsi="Arial Narrow"/>
        </w:rPr>
        <w:t>. En caso de conformarse un Grupo de Trabajo Interno con las funciones específicas de manejo de inventarios del Instituto, el Coordinador de dicho Grupo de manera inmediata será parte del Comité creado mediante el presente documento y asumirá la Secretaría Técnica del mismo.</w:t>
      </w:r>
    </w:p>
    <w:p w14:paraId="4600F557" w14:textId="77777777" w:rsidR="003F6E72" w:rsidRDefault="003F6E72" w:rsidP="003F6E72">
      <w:pPr>
        <w:pStyle w:val="Prrafodelista"/>
        <w:ind w:left="0"/>
        <w:jc w:val="both"/>
        <w:rPr>
          <w:rFonts w:ascii="Arial Narrow" w:hAnsi="Arial Narrow"/>
          <w:lang w:val="es-ES"/>
        </w:rPr>
      </w:pPr>
    </w:p>
    <w:p w14:paraId="2DD0D769" w14:textId="77777777" w:rsidR="003F6E72" w:rsidRPr="007954C2" w:rsidRDefault="003F6E72" w:rsidP="003F6E72">
      <w:pPr>
        <w:pStyle w:val="Prrafodelista"/>
        <w:ind w:left="0"/>
        <w:jc w:val="both"/>
        <w:rPr>
          <w:rFonts w:ascii="Arial Narrow" w:hAnsi="Arial Narrow"/>
          <w:b/>
        </w:rPr>
      </w:pPr>
      <w:r w:rsidRPr="007954C2">
        <w:rPr>
          <w:rFonts w:ascii="Arial Narrow" w:hAnsi="Arial Narrow"/>
          <w:b/>
        </w:rPr>
        <w:t>5</w:t>
      </w:r>
      <w:r>
        <w:rPr>
          <w:rFonts w:ascii="Arial Narrow" w:hAnsi="Arial Narrow"/>
          <w:b/>
        </w:rPr>
        <w:t>.</w:t>
      </w:r>
      <w:r w:rsidRPr="007954C2">
        <w:rPr>
          <w:rFonts w:ascii="Arial Narrow" w:hAnsi="Arial Narrow"/>
          <w:b/>
        </w:rPr>
        <w:t>1. Objeto y funciones del Comité</w:t>
      </w:r>
    </w:p>
    <w:p w14:paraId="3FE49197" w14:textId="77777777" w:rsidR="003F6E72" w:rsidRPr="005B3061" w:rsidRDefault="003F6E72" w:rsidP="003F6E72">
      <w:pPr>
        <w:pStyle w:val="Prrafodelista"/>
        <w:jc w:val="both"/>
        <w:rPr>
          <w:rFonts w:ascii="Arial Narrow" w:hAnsi="Arial Narrow"/>
          <w:b/>
        </w:rPr>
      </w:pPr>
    </w:p>
    <w:p w14:paraId="3EB21B68" w14:textId="77777777" w:rsidR="003F6E72" w:rsidRDefault="003F6E72" w:rsidP="003F6E72">
      <w:pPr>
        <w:pStyle w:val="Prrafodelista"/>
        <w:ind w:left="0"/>
        <w:jc w:val="both"/>
        <w:rPr>
          <w:rFonts w:ascii="Arial Narrow" w:hAnsi="Arial Narrow"/>
        </w:rPr>
      </w:pPr>
      <w:r w:rsidRPr="005B3061">
        <w:rPr>
          <w:rFonts w:ascii="Arial Narrow" w:hAnsi="Arial Narrow"/>
        </w:rPr>
        <w:t>El Comité de Bajas del IDEAM, es una instancia administrativa que estudiará, analizará y formulará políticas para la administración, enajenación, arrendamiento y entrega de los bienes muebles e inmuebles del IDEAM. Para cumplir este objetivo el Comité ejerc</w:t>
      </w:r>
      <w:r w:rsidRPr="00E75749">
        <w:rPr>
          <w:rFonts w:ascii="Arial Narrow" w:hAnsi="Arial Narrow"/>
        </w:rPr>
        <w:t>erá las siguientes funciones:</w:t>
      </w:r>
    </w:p>
    <w:p w14:paraId="51D23E8B" w14:textId="77777777" w:rsidR="00BB6C85" w:rsidRPr="00E75749" w:rsidRDefault="00BB6C85" w:rsidP="003F6E72">
      <w:pPr>
        <w:pStyle w:val="Prrafodelista"/>
        <w:ind w:left="0"/>
        <w:jc w:val="both"/>
        <w:rPr>
          <w:rFonts w:ascii="Arial Narrow" w:hAnsi="Arial Narrow"/>
        </w:rPr>
      </w:pPr>
    </w:p>
    <w:p w14:paraId="09B64B91" w14:textId="77777777" w:rsidR="003F6E72" w:rsidRPr="00971ADA" w:rsidRDefault="003F6E72" w:rsidP="003F6E72">
      <w:pPr>
        <w:pStyle w:val="Prrafodelista"/>
        <w:ind w:left="0"/>
        <w:jc w:val="both"/>
        <w:rPr>
          <w:rFonts w:ascii="Arial Narrow" w:hAnsi="Arial Narrow"/>
        </w:rPr>
      </w:pPr>
      <w:r w:rsidRPr="00BA5D6C">
        <w:rPr>
          <w:rFonts w:ascii="Arial Narrow" w:hAnsi="Arial Narrow"/>
        </w:rPr>
        <w:t>1. Autorizar</w:t>
      </w:r>
      <w:r w:rsidRPr="00661567">
        <w:rPr>
          <w:rFonts w:ascii="Arial Narrow" w:hAnsi="Arial Narrow"/>
        </w:rPr>
        <w:t xml:space="preserve"> con fundame</w:t>
      </w:r>
      <w:r w:rsidRPr="002B067C">
        <w:rPr>
          <w:rFonts w:ascii="Arial Narrow" w:hAnsi="Arial Narrow"/>
        </w:rPr>
        <w:t xml:space="preserve">nto </w:t>
      </w:r>
      <w:r w:rsidRPr="00971ADA">
        <w:rPr>
          <w:rFonts w:ascii="Arial Narrow" w:hAnsi="Arial Narrow"/>
        </w:rPr>
        <w:t>en los estudios técnicos la baja los bienes del IDEAM por desgaste, deterioro, o que por su obsolescencia requiera un mantenimiento que resulte antieconómico para el Instituto o que no sea útil para el servicio al cual se hayan destinado, o no sean susceptibles de reparación o adaptación.</w:t>
      </w:r>
    </w:p>
    <w:p w14:paraId="317DB0D3" w14:textId="77777777" w:rsidR="003F6E72" w:rsidRPr="00BB6C85" w:rsidRDefault="003F6E72" w:rsidP="00BB6C85">
      <w:pPr>
        <w:jc w:val="both"/>
        <w:rPr>
          <w:rFonts w:ascii="Arial Narrow" w:hAnsi="Arial Narrow"/>
        </w:rPr>
      </w:pPr>
      <w:r w:rsidRPr="00BB6C85">
        <w:rPr>
          <w:rFonts w:ascii="Arial Narrow" w:hAnsi="Arial Narrow"/>
        </w:rPr>
        <w:t>2. Definir el destino de los bienes dados de baja.</w:t>
      </w:r>
    </w:p>
    <w:p w14:paraId="3DF55C81" w14:textId="77777777" w:rsidR="003F6E72" w:rsidRPr="00971ADA" w:rsidRDefault="003F6E72" w:rsidP="003F6E72">
      <w:pPr>
        <w:pStyle w:val="Prrafodelista"/>
        <w:jc w:val="both"/>
        <w:rPr>
          <w:rFonts w:ascii="Arial Narrow" w:hAnsi="Arial Narrow"/>
        </w:rPr>
      </w:pPr>
    </w:p>
    <w:p w14:paraId="08EA9024"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3. Autorizar la enajenación, arrendamiento y entrega a cualquier título de bienes muebles o inmuebles de su propiedad.</w:t>
      </w:r>
    </w:p>
    <w:p w14:paraId="29A86F4D" w14:textId="77777777" w:rsidR="003F6E72" w:rsidRPr="00971ADA" w:rsidRDefault="003F6E72" w:rsidP="003F6E72">
      <w:pPr>
        <w:pStyle w:val="Prrafodelista"/>
        <w:jc w:val="both"/>
        <w:rPr>
          <w:rFonts w:ascii="Arial Narrow" w:hAnsi="Arial Narrow"/>
        </w:rPr>
      </w:pPr>
    </w:p>
    <w:p w14:paraId="3DC2959E"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4. Autorizar la destrucción de bienes obsoletos e inservibles cuando no fuere posible efectuar la venta por el sistema de martillo, o que presenten, avería, rotura o cualquier otro hecho objetivo que impida su venta.</w:t>
      </w:r>
    </w:p>
    <w:p w14:paraId="6CF2B486" w14:textId="77777777" w:rsidR="003F6E72" w:rsidRPr="00971ADA" w:rsidRDefault="003F6E72" w:rsidP="003F6E72">
      <w:pPr>
        <w:pStyle w:val="Prrafodelista"/>
        <w:jc w:val="both"/>
        <w:rPr>
          <w:rFonts w:ascii="Arial Narrow" w:hAnsi="Arial Narrow"/>
        </w:rPr>
      </w:pPr>
    </w:p>
    <w:p w14:paraId="360468A0"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5. Autorizar la destrucción</w:t>
      </w:r>
      <w:r>
        <w:rPr>
          <w:rFonts w:ascii="Arial Narrow" w:hAnsi="Arial Narrow"/>
        </w:rPr>
        <w:t xml:space="preserve"> y/o retiros</w:t>
      </w:r>
      <w:r w:rsidRPr="00971ADA">
        <w:rPr>
          <w:rFonts w:ascii="Arial Narrow" w:hAnsi="Arial Narrow"/>
        </w:rPr>
        <w:t xml:space="preserve"> de bienes intangibles (</w:t>
      </w:r>
      <w:r>
        <w:rPr>
          <w:rFonts w:ascii="Arial Narrow" w:hAnsi="Arial Narrow"/>
        </w:rPr>
        <w:t xml:space="preserve">licencias y/o </w:t>
      </w:r>
      <w:r w:rsidRPr="00971ADA">
        <w:rPr>
          <w:rFonts w:ascii="Arial Narrow" w:hAnsi="Arial Narrow"/>
        </w:rPr>
        <w:t>software) previa determinación técnica de su obsolescencia por parte del Jefe de la Oficina de Informática o quien haga sus veces.</w:t>
      </w:r>
    </w:p>
    <w:p w14:paraId="622E83FC" w14:textId="77777777" w:rsidR="003F6E72" w:rsidRPr="00BB6C85" w:rsidRDefault="003F6E72" w:rsidP="00BB6C85">
      <w:pPr>
        <w:jc w:val="both"/>
        <w:rPr>
          <w:rFonts w:ascii="Arial Narrow" w:hAnsi="Arial Narrow"/>
        </w:rPr>
      </w:pPr>
      <w:r w:rsidRPr="00BB6C85">
        <w:rPr>
          <w:rFonts w:ascii="Arial Narrow" w:hAnsi="Arial Narrow"/>
        </w:rPr>
        <w:t>6. Las demás relacionadas con la administración de los bienes</w:t>
      </w:r>
    </w:p>
    <w:p w14:paraId="2D8A4DCA" w14:textId="77777777" w:rsidR="003F6E72" w:rsidRPr="00971ADA" w:rsidRDefault="003F6E72" w:rsidP="003F6E72">
      <w:pPr>
        <w:pStyle w:val="Prrafodelista"/>
        <w:jc w:val="both"/>
        <w:rPr>
          <w:rFonts w:ascii="Arial Narrow" w:hAnsi="Arial Narrow"/>
        </w:rPr>
      </w:pPr>
    </w:p>
    <w:p w14:paraId="2DD6FFCC"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Cuando se autorice la enajenación de bienes muebles, el Comité ordenará el avalúo comercial de los bienes que permita establecer el valor o monto total de los bienes para la venta por lotes, para lo cual se podrá contar con la asesoría de una entidad financiera debidamente autorizada, que efectuará la venta por la modalidad del martillo.</w:t>
      </w:r>
    </w:p>
    <w:p w14:paraId="2C1FFE8A" w14:textId="77777777" w:rsidR="003F6E72" w:rsidRPr="00BB6C85" w:rsidRDefault="003F6E72" w:rsidP="00BB6C85">
      <w:pPr>
        <w:jc w:val="both"/>
        <w:rPr>
          <w:rFonts w:ascii="Arial Narrow" w:hAnsi="Arial Narrow"/>
          <w:b/>
        </w:rPr>
      </w:pPr>
      <w:r w:rsidRPr="00BB6C85">
        <w:rPr>
          <w:rFonts w:ascii="Arial Narrow" w:hAnsi="Arial Narrow"/>
          <w:b/>
        </w:rPr>
        <w:t>5.2. Funciones del Secretario del Comité</w:t>
      </w:r>
    </w:p>
    <w:p w14:paraId="6274CE45" w14:textId="77777777" w:rsidR="003F6E72" w:rsidRPr="00971ADA" w:rsidRDefault="003F6E72" w:rsidP="003F6E72">
      <w:pPr>
        <w:pStyle w:val="Prrafodelista"/>
        <w:jc w:val="both"/>
        <w:rPr>
          <w:rFonts w:ascii="Arial Narrow" w:hAnsi="Arial Narrow"/>
          <w:b/>
        </w:rPr>
      </w:pPr>
    </w:p>
    <w:p w14:paraId="361A1A9D"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Son funciones del Secretario del Comité Técnico las siguientes:</w:t>
      </w:r>
    </w:p>
    <w:p w14:paraId="227BC1F1" w14:textId="77777777" w:rsidR="003F6E72" w:rsidRPr="00971ADA" w:rsidRDefault="003F6E72" w:rsidP="003F6E72">
      <w:pPr>
        <w:pStyle w:val="Prrafodelista"/>
        <w:ind w:left="0"/>
        <w:jc w:val="both"/>
        <w:rPr>
          <w:rFonts w:ascii="Arial Narrow" w:hAnsi="Arial Narrow"/>
        </w:rPr>
      </w:pPr>
    </w:p>
    <w:p w14:paraId="00CC0A47"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1. Convocar por solicitud del Presidente del Comité</w:t>
      </w:r>
      <w:r>
        <w:rPr>
          <w:rFonts w:ascii="Arial Narrow" w:hAnsi="Arial Narrow"/>
        </w:rPr>
        <w:t xml:space="preserve"> o de oficio en caso de identificar la necesidad de adoptar decisiones sobre los bienes de la entidad,</w:t>
      </w:r>
      <w:r w:rsidRPr="005B3061">
        <w:rPr>
          <w:rFonts w:ascii="Arial Narrow" w:hAnsi="Arial Narrow"/>
        </w:rPr>
        <w:t xml:space="preserve"> a los miembros permanentes y a los funcionarios que deban asistir, para analizar los casos que requieran estudio y aprobación.</w:t>
      </w:r>
    </w:p>
    <w:p w14:paraId="2EB30376" w14:textId="77777777" w:rsidR="003F6E72" w:rsidRPr="005B3061" w:rsidRDefault="003F6E72" w:rsidP="003F6E72">
      <w:pPr>
        <w:pStyle w:val="Prrafodelista"/>
        <w:ind w:left="0"/>
        <w:jc w:val="both"/>
        <w:rPr>
          <w:rFonts w:ascii="Arial Narrow" w:hAnsi="Arial Narrow"/>
        </w:rPr>
      </w:pPr>
    </w:p>
    <w:p w14:paraId="24988C27"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2. Elaborar las actas de cada sesión del comité.</w:t>
      </w:r>
    </w:p>
    <w:p w14:paraId="0B4581AF" w14:textId="77777777" w:rsidR="003F6E72" w:rsidRPr="00E75749" w:rsidRDefault="003F6E72" w:rsidP="003F6E72">
      <w:pPr>
        <w:pStyle w:val="Prrafodelista"/>
        <w:ind w:left="0"/>
        <w:jc w:val="both"/>
        <w:rPr>
          <w:rFonts w:ascii="Arial Narrow" w:hAnsi="Arial Narrow"/>
        </w:rPr>
      </w:pPr>
    </w:p>
    <w:p w14:paraId="048CD9AD" w14:textId="77777777" w:rsidR="003F6E72" w:rsidRPr="008C6123" w:rsidRDefault="003F6E72" w:rsidP="003F6E72">
      <w:pPr>
        <w:pStyle w:val="Prrafodelista"/>
        <w:ind w:left="0"/>
        <w:jc w:val="both"/>
        <w:rPr>
          <w:rFonts w:ascii="Arial Narrow" w:hAnsi="Arial Narrow"/>
        </w:rPr>
      </w:pPr>
      <w:r w:rsidRPr="008C6123">
        <w:rPr>
          <w:rFonts w:ascii="Arial Narrow" w:hAnsi="Arial Narrow"/>
        </w:rPr>
        <w:t>3. Archivar y custodiar los documentos, estudios técnicos y soportes de las autorizaciones efectuadas por el Comité Técnico relacionadas con la baja, enajenación, arrendamientos, o entrega a cualquier titulo de los bienes muebles e inmuebles sometidos a consideración del Comité.</w:t>
      </w:r>
    </w:p>
    <w:p w14:paraId="2A877B6F" w14:textId="77777777" w:rsidR="003F6E72" w:rsidRPr="00BA5D6C" w:rsidRDefault="003F6E72" w:rsidP="003F6E72">
      <w:pPr>
        <w:pStyle w:val="Prrafodelista"/>
        <w:ind w:left="0"/>
        <w:jc w:val="both"/>
        <w:rPr>
          <w:rFonts w:ascii="Arial Narrow" w:hAnsi="Arial Narrow"/>
        </w:rPr>
      </w:pPr>
    </w:p>
    <w:p w14:paraId="2A970849" w14:textId="77777777" w:rsidR="003F6E72" w:rsidRPr="007954C2" w:rsidRDefault="003F6E72" w:rsidP="003F6E72">
      <w:pPr>
        <w:pStyle w:val="Prrafodelista"/>
        <w:ind w:left="0"/>
        <w:rPr>
          <w:rFonts w:ascii="Arial Narrow" w:hAnsi="Arial Narrow"/>
        </w:rPr>
      </w:pPr>
      <w:r w:rsidRPr="00661567">
        <w:rPr>
          <w:rFonts w:ascii="Arial Narrow" w:hAnsi="Arial Narrow"/>
        </w:rPr>
        <w:t xml:space="preserve">4. </w:t>
      </w:r>
      <w:r w:rsidRPr="002B067C">
        <w:rPr>
          <w:rFonts w:ascii="Arial Narrow" w:hAnsi="Arial Narrow"/>
        </w:rPr>
        <w:t>Elabor</w:t>
      </w:r>
      <w:r w:rsidRPr="00971ADA">
        <w:rPr>
          <w:rFonts w:ascii="Arial Narrow" w:hAnsi="Arial Narrow"/>
        </w:rPr>
        <w:t xml:space="preserve">ar los proyectos de acto administrativo mediante el cual se ejecuten las decisiones adoptadas por el Comité, para la firma del </w:t>
      </w:r>
      <w:r>
        <w:rPr>
          <w:rFonts w:ascii="Arial Narrow" w:hAnsi="Arial Narrow"/>
        </w:rPr>
        <w:t>Representante Legal</w:t>
      </w:r>
      <w:r w:rsidRPr="007954C2">
        <w:rPr>
          <w:rFonts w:ascii="Arial Narrow" w:hAnsi="Arial Narrow"/>
        </w:rPr>
        <w:t>.</w:t>
      </w:r>
    </w:p>
    <w:p w14:paraId="7F25A821" w14:textId="77777777" w:rsidR="003F6E72" w:rsidRPr="007954C2" w:rsidRDefault="003F6E72" w:rsidP="003F6E72">
      <w:pPr>
        <w:pStyle w:val="Prrafodelista"/>
        <w:ind w:left="0"/>
        <w:rPr>
          <w:rFonts w:ascii="Arial Narrow" w:hAnsi="Arial Narrow"/>
        </w:rPr>
      </w:pPr>
    </w:p>
    <w:p w14:paraId="62AFE6BF" w14:textId="77777777" w:rsidR="003F6E72" w:rsidRPr="005B3061" w:rsidRDefault="003F6E72" w:rsidP="003F6E72">
      <w:pPr>
        <w:pStyle w:val="Prrafodelista"/>
        <w:ind w:left="0"/>
        <w:rPr>
          <w:rFonts w:ascii="Arial Narrow" w:hAnsi="Arial Narrow"/>
        </w:rPr>
      </w:pPr>
      <w:r w:rsidRPr="005B3061">
        <w:rPr>
          <w:rFonts w:ascii="Arial Narrow" w:hAnsi="Arial Narrow"/>
        </w:rPr>
        <w:t>5. Verificar el cumplimiento de las decisiones adoptadas por el Comité.</w:t>
      </w:r>
    </w:p>
    <w:p w14:paraId="11340D13" w14:textId="77777777" w:rsidR="003F6E72" w:rsidRPr="005B3061" w:rsidRDefault="003F6E72" w:rsidP="003F6E72">
      <w:pPr>
        <w:pStyle w:val="Prrafodelista"/>
        <w:ind w:left="0"/>
        <w:rPr>
          <w:rFonts w:ascii="Arial Narrow" w:hAnsi="Arial Narrow"/>
        </w:rPr>
      </w:pPr>
    </w:p>
    <w:p w14:paraId="14E643A8" w14:textId="77777777" w:rsidR="003F6E72" w:rsidRDefault="003F6E72" w:rsidP="003F6E72">
      <w:pPr>
        <w:pStyle w:val="Prrafodelista"/>
        <w:ind w:left="0"/>
        <w:jc w:val="both"/>
        <w:rPr>
          <w:rFonts w:ascii="Arial Narrow" w:hAnsi="Arial Narrow"/>
        </w:rPr>
      </w:pPr>
      <w:r w:rsidRPr="005B3061">
        <w:rPr>
          <w:rFonts w:ascii="Arial Narrow" w:hAnsi="Arial Narrow"/>
        </w:rPr>
        <w:t xml:space="preserve">6. Preparar un informe de gestión sobre la ejecución y cumplimiento de las autorizaciones dadas por el Comité. Este informe deberá darse a conocer a los miembros integrantes dentro de los cinco (5) primeros </w:t>
      </w:r>
      <w:r w:rsidRPr="00E75749">
        <w:rPr>
          <w:rFonts w:ascii="Arial Narrow" w:hAnsi="Arial Narrow"/>
        </w:rPr>
        <w:t>días hábi</w:t>
      </w:r>
      <w:r w:rsidRPr="008C6123">
        <w:rPr>
          <w:rFonts w:ascii="Arial Narrow" w:hAnsi="Arial Narrow"/>
        </w:rPr>
        <w:t>les de manera trimestral</w:t>
      </w:r>
    </w:p>
    <w:p w14:paraId="60BE4EE2" w14:textId="77777777" w:rsidR="003F6E72" w:rsidRPr="008C6123" w:rsidRDefault="003F6E72" w:rsidP="003F6E72">
      <w:pPr>
        <w:pStyle w:val="Prrafodelista"/>
        <w:ind w:left="0"/>
        <w:jc w:val="both"/>
        <w:rPr>
          <w:rFonts w:ascii="Arial Narrow" w:hAnsi="Arial Narrow"/>
        </w:rPr>
      </w:pPr>
    </w:p>
    <w:p w14:paraId="7FE51F8C" w14:textId="77777777" w:rsidR="003F6E72" w:rsidRPr="00971ADA" w:rsidRDefault="003F6E72" w:rsidP="003F6E72">
      <w:pPr>
        <w:pStyle w:val="Prrafodelista"/>
        <w:ind w:left="0"/>
        <w:rPr>
          <w:rFonts w:ascii="Arial Narrow" w:hAnsi="Arial Narrow"/>
        </w:rPr>
      </w:pPr>
      <w:r>
        <w:rPr>
          <w:rFonts w:ascii="Arial Narrow" w:hAnsi="Arial Narrow"/>
        </w:rPr>
        <w:t>7</w:t>
      </w:r>
      <w:r w:rsidRPr="00971ADA">
        <w:rPr>
          <w:rFonts w:ascii="Arial Narrow" w:hAnsi="Arial Narrow"/>
        </w:rPr>
        <w:t>. Las demás que le sean asignadas por el Comité.</w:t>
      </w:r>
    </w:p>
    <w:p w14:paraId="13F829D6" w14:textId="77777777" w:rsidR="00C820A8" w:rsidRPr="00971ADA" w:rsidRDefault="00C820A8" w:rsidP="003F6E72">
      <w:pPr>
        <w:pStyle w:val="Prrafodelista"/>
        <w:ind w:left="0"/>
        <w:jc w:val="both"/>
        <w:rPr>
          <w:rFonts w:ascii="Arial Narrow" w:hAnsi="Arial Narrow"/>
          <w:spacing w:val="-11"/>
        </w:rPr>
      </w:pPr>
    </w:p>
    <w:p w14:paraId="3269A07A"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5.3. Sesiones y votaciones</w:t>
      </w:r>
    </w:p>
    <w:p w14:paraId="193E48D5"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El Comité de Bajas del IDEAM, se reunirá cada seis (6) meses de manera ordinaria y de manera extraordinaria cuando las circunstancias lo exijan.</w:t>
      </w:r>
    </w:p>
    <w:p w14:paraId="057CC50F" w14:textId="77777777" w:rsidR="003F6E72" w:rsidRPr="000C012D" w:rsidRDefault="003F6E72" w:rsidP="003F6E72">
      <w:pPr>
        <w:pStyle w:val="Prrafodelista"/>
        <w:jc w:val="both"/>
        <w:rPr>
          <w:rFonts w:ascii="Arial Narrow" w:hAnsi="Arial Narrow"/>
        </w:rPr>
      </w:pPr>
    </w:p>
    <w:p w14:paraId="1EA09456" w14:textId="77777777" w:rsidR="003F6E72" w:rsidRPr="005B3061" w:rsidRDefault="003F6E72" w:rsidP="003F6E72">
      <w:pPr>
        <w:pStyle w:val="Prrafodelista"/>
        <w:ind w:left="0"/>
        <w:jc w:val="both"/>
        <w:rPr>
          <w:rFonts w:ascii="Arial Narrow" w:hAnsi="Arial Narrow"/>
        </w:rPr>
      </w:pPr>
      <w:r w:rsidRPr="000C012D">
        <w:rPr>
          <w:rFonts w:ascii="Arial Narrow" w:hAnsi="Arial Narrow"/>
        </w:rPr>
        <w:t>Sesionará con la totalidad de los miembros permanentes</w:t>
      </w:r>
      <w:r>
        <w:rPr>
          <w:rFonts w:ascii="Arial Narrow" w:hAnsi="Arial Narrow"/>
        </w:rPr>
        <w:t xml:space="preserve"> y decidirá con la mayoría simple de los miembros asistentes.</w:t>
      </w:r>
    </w:p>
    <w:p w14:paraId="11677073" w14:textId="77777777" w:rsidR="003F6E72" w:rsidRPr="00E75749" w:rsidRDefault="003F6E72" w:rsidP="003F6E72">
      <w:pPr>
        <w:pStyle w:val="Prrafodelista"/>
        <w:jc w:val="both"/>
        <w:rPr>
          <w:rFonts w:ascii="Arial Narrow" w:hAnsi="Arial Narrow"/>
        </w:rPr>
      </w:pPr>
    </w:p>
    <w:p w14:paraId="4851B103" w14:textId="77777777" w:rsidR="003F6E72" w:rsidRPr="008C6123" w:rsidRDefault="003F6E72" w:rsidP="003F6E72">
      <w:pPr>
        <w:pStyle w:val="Prrafodelista"/>
        <w:ind w:left="0"/>
        <w:jc w:val="both"/>
        <w:rPr>
          <w:rFonts w:ascii="Arial Narrow" w:hAnsi="Arial Narrow"/>
          <w:b/>
        </w:rPr>
      </w:pPr>
      <w:r w:rsidRPr="008C6123">
        <w:rPr>
          <w:rFonts w:ascii="Arial Narrow" w:hAnsi="Arial Narrow"/>
          <w:b/>
        </w:rPr>
        <w:t>5.4. Convocatoria</w:t>
      </w:r>
    </w:p>
    <w:p w14:paraId="010093A4" w14:textId="77777777" w:rsidR="003F6E72" w:rsidRPr="00BA5D6C" w:rsidRDefault="003F6E72" w:rsidP="003F6E72">
      <w:pPr>
        <w:pStyle w:val="Prrafodelista"/>
        <w:jc w:val="both"/>
        <w:rPr>
          <w:rFonts w:ascii="Arial Narrow" w:hAnsi="Arial Narrow"/>
        </w:rPr>
      </w:pPr>
    </w:p>
    <w:p w14:paraId="0E2C9C00" w14:textId="77777777" w:rsidR="003F6E72" w:rsidRPr="005B3061" w:rsidRDefault="003F6E72" w:rsidP="003F6E72">
      <w:pPr>
        <w:pStyle w:val="Prrafodelista"/>
        <w:ind w:left="0"/>
        <w:jc w:val="both"/>
        <w:rPr>
          <w:rFonts w:ascii="Arial Narrow" w:hAnsi="Arial Narrow"/>
        </w:rPr>
      </w:pPr>
      <w:r w:rsidRPr="00661567">
        <w:rPr>
          <w:rFonts w:ascii="Arial Narrow" w:hAnsi="Arial Narrow"/>
        </w:rPr>
        <w:t>El Secret</w:t>
      </w:r>
      <w:r w:rsidRPr="002B067C">
        <w:rPr>
          <w:rFonts w:ascii="Arial Narrow" w:hAnsi="Arial Narrow"/>
        </w:rPr>
        <w:t>ario del Comité por solicitud del Presidente</w:t>
      </w:r>
      <w:r w:rsidRPr="007954C2">
        <w:rPr>
          <w:rFonts w:ascii="Arial Narrow" w:hAnsi="Arial Narrow"/>
        </w:rPr>
        <w:t xml:space="preserve"> </w:t>
      </w:r>
      <w:r>
        <w:rPr>
          <w:rFonts w:ascii="Arial Narrow" w:hAnsi="Arial Narrow"/>
        </w:rPr>
        <w:t>o de oficio en caso de identificar la necesidad de adoptar decisiones sobre los bienes de la entidad,</w:t>
      </w:r>
      <w:r w:rsidRPr="005B3061">
        <w:rPr>
          <w:rFonts w:ascii="Arial Narrow" w:hAnsi="Arial Narrow"/>
        </w:rPr>
        <w:t xml:space="preserve"> invitará a los miembros permanentes y los funcionarios que deban asistir. Así mismo, preparará la información que el Comité requiera para la toma de decisiones.</w:t>
      </w:r>
    </w:p>
    <w:p w14:paraId="60695FED" w14:textId="77777777" w:rsidR="003F6E72" w:rsidRPr="005B3061" w:rsidRDefault="003F6E72" w:rsidP="003F6E72">
      <w:pPr>
        <w:pStyle w:val="Prrafodelista"/>
        <w:jc w:val="both"/>
        <w:rPr>
          <w:rFonts w:ascii="Arial Narrow" w:hAnsi="Arial Narrow"/>
        </w:rPr>
      </w:pPr>
    </w:p>
    <w:p w14:paraId="4591E7B8" w14:textId="77777777" w:rsidR="003F6E72" w:rsidRPr="00E75749" w:rsidRDefault="003F6E72" w:rsidP="003F6E72">
      <w:pPr>
        <w:pStyle w:val="Prrafodelista"/>
        <w:ind w:left="0"/>
        <w:jc w:val="both"/>
        <w:rPr>
          <w:rFonts w:ascii="Arial Narrow" w:hAnsi="Arial Narrow"/>
          <w:b/>
        </w:rPr>
      </w:pPr>
      <w:r w:rsidRPr="00E75749">
        <w:rPr>
          <w:rFonts w:ascii="Arial Narrow" w:hAnsi="Arial Narrow"/>
          <w:b/>
        </w:rPr>
        <w:t>5.5. Decisiones del Comité</w:t>
      </w:r>
    </w:p>
    <w:p w14:paraId="09734D1F" w14:textId="77777777" w:rsidR="003F6E72" w:rsidRPr="008C6123" w:rsidRDefault="003F6E72" w:rsidP="003F6E72">
      <w:pPr>
        <w:pStyle w:val="Prrafodelista"/>
        <w:jc w:val="both"/>
        <w:rPr>
          <w:rFonts w:ascii="Arial Narrow" w:hAnsi="Arial Narrow"/>
          <w:spacing w:val="-18"/>
        </w:rPr>
      </w:pPr>
    </w:p>
    <w:p w14:paraId="2762587C" w14:textId="77777777" w:rsidR="003F6E72" w:rsidRPr="005B3061" w:rsidRDefault="003F6E72" w:rsidP="003F6E72">
      <w:pPr>
        <w:pStyle w:val="Prrafodelista"/>
        <w:ind w:left="0"/>
        <w:jc w:val="both"/>
        <w:rPr>
          <w:rFonts w:ascii="Arial Narrow" w:hAnsi="Arial Narrow"/>
        </w:rPr>
      </w:pPr>
      <w:r w:rsidRPr="008C6123">
        <w:rPr>
          <w:rFonts w:ascii="Arial Narrow" w:hAnsi="Arial Narrow"/>
        </w:rPr>
        <w:t xml:space="preserve">Las decisiones proferidas por el Comité constarán en el acta de la sesión respectiva y se adoptarán mediante acto administrativo suscrito por el </w:t>
      </w:r>
      <w:r>
        <w:rPr>
          <w:rFonts w:ascii="Arial Narrow" w:hAnsi="Arial Narrow"/>
        </w:rPr>
        <w:t>Representante Legal</w:t>
      </w:r>
      <w:r w:rsidRPr="005B3061">
        <w:rPr>
          <w:rFonts w:ascii="Arial Narrow" w:hAnsi="Arial Narrow"/>
        </w:rPr>
        <w:t xml:space="preserve"> o quien este delegue, en el que ordena la ejecución de la decisión proferida por el Comité y le será comunicado a los Grupos de Contabilidad y Grupo de Servicios Administrativos</w:t>
      </w:r>
      <w:r>
        <w:rPr>
          <w:rFonts w:ascii="Arial Narrow" w:hAnsi="Arial Narrow"/>
        </w:rPr>
        <w:t xml:space="preserve"> o quien haga sus veces en el manejo de los inventarios.</w:t>
      </w:r>
      <w:r w:rsidRPr="005B3061">
        <w:rPr>
          <w:rFonts w:ascii="Arial Narrow" w:hAnsi="Arial Narrow"/>
        </w:rPr>
        <w:t xml:space="preserve"> </w:t>
      </w:r>
    </w:p>
    <w:p w14:paraId="02E945B2" w14:textId="77777777" w:rsidR="003F6E72" w:rsidRPr="005B3061" w:rsidRDefault="003F6E72" w:rsidP="003F6E72">
      <w:pPr>
        <w:pStyle w:val="Prrafodelista"/>
        <w:ind w:left="0"/>
        <w:jc w:val="both"/>
        <w:rPr>
          <w:rFonts w:ascii="Arial Narrow" w:hAnsi="Arial Narrow"/>
        </w:rPr>
      </w:pPr>
    </w:p>
    <w:p w14:paraId="4A237D6E" w14:textId="77777777" w:rsidR="003F6E72" w:rsidRPr="005B3061" w:rsidRDefault="003F6E72" w:rsidP="003F6E72">
      <w:pPr>
        <w:pStyle w:val="Prrafodelista"/>
        <w:jc w:val="center"/>
        <w:rPr>
          <w:rFonts w:ascii="Arial Narrow" w:hAnsi="Arial Narrow"/>
          <w:b/>
          <w:spacing w:val="-4"/>
        </w:rPr>
      </w:pPr>
      <w:r w:rsidRPr="005B3061">
        <w:rPr>
          <w:rFonts w:ascii="Arial Narrow" w:hAnsi="Arial Narrow"/>
          <w:b/>
          <w:spacing w:val="-4"/>
        </w:rPr>
        <w:t>CAPITULO 3</w:t>
      </w:r>
    </w:p>
    <w:p w14:paraId="4E8FAE8B" w14:textId="77777777" w:rsidR="003F6E72" w:rsidRPr="00E75749" w:rsidRDefault="003F6E72" w:rsidP="003F6E72">
      <w:pPr>
        <w:pStyle w:val="Prrafodelista"/>
        <w:jc w:val="center"/>
        <w:rPr>
          <w:rFonts w:ascii="Arial Narrow" w:hAnsi="Arial Narrow"/>
          <w:b/>
          <w:spacing w:val="-4"/>
        </w:rPr>
      </w:pPr>
      <w:r w:rsidRPr="00E75749">
        <w:rPr>
          <w:rFonts w:ascii="Arial Narrow" w:hAnsi="Arial Narrow"/>
          <w:b/>
          <w:spacing w:val="-10"/>
        </w:rPr>
        <w:t>CLASIFICACION DE LOS BIENES</w:t>
      </w:r>
    </w:p>
    <w:p w14:paraId="7927E335" w14:textId="77777777" w:rsidR="003F6E72" w:rsidRPr="008C6123" w:rsidRDefault="003F6E72" w:rsidP="003F6E72">
      <w:pPr>
        <w:pStyle w:val="Prrafodelista"/>
        <w:ind w:left="0"/>
        <w:jc w:val="both"/>
        <w:rPr>
          <w:rFonts w:ascii="Arial Narrow" w:hAnsi="Arial Narrow"/>
          <w:spacing w:val="-2"/>
        </w:rPr>
      </w:pPr>
    </w:p>
    <w:p w14:paraId="0A446ADC" w14:textId="77777777" w:rsidR="003F6E72" w:rsidRPr="00661567" w:rsidRDefault="003F6E72" w:rsidP="003F6E72">
      <w:pPr>
        <w:pStyle w:val="Prrafodelista"/>
        <w:ind w:left="0"/>
        <w:jc w:val="both"/>
        <w:rPr>
          <w:rFonts w:ascii="Arial Narrow" w:hAnsi="Arial Narrow"/>
          <w:b/>
          <w:spacing w:val="-2"/>
        </w:rPr>
      </w:pPr>
      <w:r w:rsidRPr="00BA5D6C">
        <w:rPr>
          <w:rFonts w:ascii="Arial Narrow" w:hAnsi="Arial Narrow"/>
          <w:b/>
          <w:spacing w:val="-2"/>
        </w:rPr>
        <w:t>1. CLASIFICACIÓN</w:t>
      </w:r>
    </w:p>
    <w:p w14:paraId="7DC41E1C" w14:textId="77777777" w:rsidR="003F6E72" w:rsidRPr="002B067C" w:rsidRDefault="003F6E72" w:rsidP="003F6E72">
      <w:pPr>
        <w:pStyle w:val="Prrafodelista"/>
        <w:ind w:left="1068"/>
        <w:jc w:val="both"/>
        <w:rPr>
          <w:rFonts w:ascii="Arial Narrow" w:hAnsi="Arial Narrow"/>
          <w:spacing w:val="-2"/>
        </w:rPr>
      </w:pPr>
    </w:p>
    <w:p w14:paraId="67C40E1B"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 xml:space="preserve">De acuerdo con su naturaleza, uso se clasifican en: </w:t>
      </w:r>
    </w:p>
    <w:p w14:paraId="675E1E6A" w14:textId="77777777" w:rsidR="003F6E72" w:rsidRPr="00971ADA" w:rsidRDefault="003F6E72" w:rsidP="003F6E72">
      <w:pPr>
        <w:pStyle w:val="Prrafodelista"/>
        <w:jc w:val="both"/>
        <w:rPr>
          <w:rFonts w:ascii="Arial Narrow" w:hAnsi="Arial Narrow"/>
          <w:b/>
          <w:spacing w:val="-16"/>
        </w:rPr>
      </w:pPr>
    </w:p>
    <w:p w14:paraId="20C1A4F9"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1.1 Bienes Tangibles</w:t>
      </w:r>
    </w:p>
    <w:p w14:paraId="3FE29D7A" w14:textId="77777777" w:rsidR="003F6E72" w:rsidRPr="00971ADA" w:rsidRDefault="003F6E72" w:rsidP="003F6E72">
      <w:pPr>
        <w:pStyle w:val="Prrafodelista"/>
        <w:jc w:val="both"/>
        <w:rPr>
          <w:rFonts w:ascii="Arial Narrow" w:hAnsi="Arial Narrow"/>
          <w:spacing w:val="-13"/>
        </w:rPr>
      </w:pPr>
    </w:p>
    <w:p w14:paraId="73C033EC"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Son bienes materiales que ocupan un espacio y tienen un valor de acuerdo con sus especificaciones físicas y técnicas. El IDEAM los clasifica en bienes de consumo, devolutivos e inmuebles.</w:t>
      </w:r>
    </w:p>
    <w:p w14:paraId="2F94E670" w14:textId="77777777" w:rsidR="003F6E72" w:rsidRPr="00971ADA" w:rsidRDefault="003F6E72" w:rsidP="003F6E72">
      <w:pPr>
        <w:pStyle w:val="Prrafodelista"/>
        <w:jc w:val="both"/>
        <w:rPr>
          <w:rFonts w:ascii="Arial Narrow" w:hAnsi="Arial Narrow" w:cs="Arial"/>
          <w:bCs/>
          <w:lang w:eastAsia="es-CO"/>
        </w:rPr>
      </w:pPr>
    </w:p>
    <w:p w14:paraId="7E591A58"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Bienes de consumo</w:t>
      </w:r>
    </w:p>
    <w:p w14:paraId="3B54A2FF" w14:textId="77777777" w:rsidR="003F6E72" w:rsidRPr="00971ADA" w:rsidRDefault="003F6E72" w:rsidP="003F6E72">
      <w:pPr>
        <w:pStyle w:val="Prrafodelista"/>
        <w:ind w:left="0"/>
        <w:jc w:val="both"/>
        <w:rPr>
          <w:rFonts w:ascii="Arial Narrow" w:hAnsi="Arial Narrow"/>
        </w:rPr>
      </w:pPr>
    </w:p>
    <w:p w14:paraId="38FDE262"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Son todos aquellos bienes no retornables que se necesitan para el normal funcionamiento del Instituto. Se caracterizan porque se consumen con el primer uso que se hace de ellos, o porque al ponerlos, agregarlos o aplicarlos a otros se extinguen o desaparecen como unidad o materia independiente y entran a formar parte integrante o constitutiva de los nuevos. No son objeto de depreciación.</w:t>
      </w:r>
    </w:p>
    <w:p w14:paraId="7EE2A9F5" w14:textId="77777777" w:rsidR="003F6E72" w:rsidRPr="00971ADA" w:rsidRDefault="003F6E72" w:rsidP="003F6E72">
      <w:pPr>
        <w:pStyle w:val="Prrafodelista"/>
        <w:ind w:left="0"/>
        <w:jc w:val="both"/>
        <w:rPr>
          <w:rFonts w:ascii="Arial Narrow" w:hAnsi="Arial Narrow"/>
          <w:b/>
        </w:rPr>
      </w:pPr>
    </w:p>
    <w:p w14:paraId="589F0C78"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Bienes devolutivos</w:t>
      </w:r>
    </w:p>
    <w:p w14:paraId="68AE4A28" w14:textId="77777777" w:rsidR="003F6E72" w:rsidRPr="00971ADA" w:rsidRDefault="003F6E72" w:rsidP="003F6E72">
      <w:pPr>
        <w:pStyle w:val="Prrafodelista"/>
        <w:ind w:left="0"/>
        <w:jc w:val="both"/>
        <w:rPr>
          <w:rFonts w:ascii="Arial Narrow" w:hAnsi="Arial Narrow"/>
          <w:spacing w:val="-14"/>
        </w:rPr>
      </w:pPr>
    </w:p>
    <w:p w14:paraId="015FD653"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Son los activos tangibles empleados por la Entidad para el cumplimiento de su objeto misional, la producción o suministro de bienes, la prestación de servicios y propósitos administrativos; Se clasifican en este grupo aquellos bienes que no se consumen con el primer uso que se hace de ellos, aunque se deterioren y perezcan con el tiempo por razón de su naturaleza. También, porque deben ser devueltos por los funcionarios o contratista, a quienes la administración se los entregó para su uso y cumplimiento de las funciones asignadas. Se dividen en bienes depreciables y no depreciables.</w:t>
      </w:r>
    </w:p>
    <w:p w14:paraId="54ADCFF2" w14:textId="77777777" w:rsidR="003F6E72" w:rsidRPr="00971ADA" w:rsidRDefault="003F6E72" w:rsidP="003F6E72">
      <w:pPr>
        <w:pStyle w:val="Prrafodelista"/>
        <w:ind w:left="0"/>
        <w:jc w:val="both"/>
        <w:rPr>
          <w:rFonts w:ascii="Arial Narrow" w:hAnsi="Arial Narrow"/>
        </w:rPr>
      </w:pPr>
    </w:p>
    <w:p w14:paraId="2B0F4DAF" w14:textId="77777777" w:rsidR="003F6E72" w:rsidRPr="00971ADA" w:rsidRDefault="003F6E72" w:rsidP="003F6E72">
      <w:pPr>
        <w:pStyle w:val="Prrafodelista"/>
        <w:ind w:left="0"/>
        <w:rPr>
          <w:rFonts w:ascii="Arial Narrow" w:hAnsi="Arial Narrow"/>
          <w:b/>
          <w:lang w:val="es-ES"/>
        </w:rPr>
      </w:pPr>
      <w:r w:rsidRPr="00971ADA">
        <w:rPr>
          <w:rFonts w:ascii="Arial Narrow" w:hAnsi="Arial Narrow"/>
          <w:b/>
        </w:rPr>
        <w:t>Bienes inmuebles</w:t>
      </w:r>
    </w:p>
    <w:p w14:paraId="0523FE8E" w14:textId="77777777" w:rsidR="003F6E72" w:rsidRPr="00971ADA" w:rsidRDefault="003F6E72" w:rsidP="003F6E72">
      <w:pPr>
        <w:pStyle w:val="Prrafodelista"/>
        <w:ind w:left="0"/>
        <w:jc w:val="both"/>
        <w:rPr>
          <w:rFonts w:ascii="Arial Narrow" w:hAnsi="Arial Narrow"/>
        </w:rPr>
      </w:pPr>
    </w:p>
    <w:p w14:paraId="50E9481B"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Pertenecen a este grupo todos aquellos bienes que no pueden transportarse de un lugar a otro sin</w:t>
      </w:r>
      <w:r>
        <w:rPr>
          <w:rFonts w:ascii="Arial Narrow" w:hAnsi="Arial Narrow"/>
        </w:rPr>
        <w:t xml:space="preserve"> alterar, en algún modo su forma o sustancia,</w:t>
      </w:r>
      <w:r w:rsidRPr="00971ADA">
        <w:rPr>
          <w:rFonts w:ascii="Arial Narrow" w:hAnsi="Arial Narrow"/>
        </w:rPr>
        <w:t xml:space="preserve"> como: Terrenos</w:t>
      </w:r>
      <w:r>
        <w:rPr>
          <w:rFonts w:ascii="Arial Narrow" w:hAnsi="Arial Narrow"/>
        </w:rPr>
        <w:t xml:space="preserve"> y edificios.</w:t>
      </w:r>
    </w:p>
    <w:p w14:paraId="20800854" w14:textId="77777777" w:rsidR="003F6E72" w:rsidRPr="00971ADA" w:rsidRDefault="003F6E72" w:rsidP="003F6E72">
      <w:pPr>
        <w:pStyle w:val="Prrafodelista"/>
        <w:jc w:val="both"/>
        <w:rPr>
          <w:rFonts w:ascii="Arial Narrow" w:hAnsi="Arial Narrow"/>
        </w:rPr>
      </w:pPr>
    </w:p>
    <w:p w14:paraId="6ACC5428"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lastRenderedPageBreak/>
        <w:t>Se registrarán los inmuebles de propiedad del Instituto, de acuerdo con la información básica extractada de la escritura pública, más los costos que se consideren necesarios para poner en funcionamiento el activo.</w:t>
      </w:r>
    </w:p>
    <w:p w14:paraId="3BC573F9" w14:textId="77777777" w:rsidR="003F6E72" w:rsidRPr="00971ADA" w:rsidRDefault="003F6E72" w:rsidP="003F6E72">
      <w:pPr>
        <w:pStyle w:val="Prrafodelista"/>
        <w:ind w:left="0"/>
        <w:jc w:val="both"/>
        <w:rPr>
          <w:rFonts w:ascii="Arial Narrow" w:hAnsi="Arial Narrow"/>
        </w:rPr>
      </w:pPr>
    </w:p>
    <w:p w14:paraId="20FEF199"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1.2. Bienes intangibles</w:t>
      </w:r>
    </w:p>
    <w:p w14:paraId="6F8741C3" w14:textId="77777777" w:rsidR="003F6E72" w:rsidRPr="00971ADA" w:rsidRDefault="003F6E72" w:rsidP="003F6E72">
      <w:pPr>
        <w:pStyle w:val="Prrafodelista"/>
        <w:ind w:left="0"/>
        <w:jc w:val="both"/>
        <w:rPr>
          <w:rFonts w:ascii="Arial Narrow" w:hAnsi="Arial Narrow"/>
          <w:b/>
        </w:rPr>
      </w:pPr>
    </w:p>
    <w:p w14:paraId="32F2C51C"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Son los recursos identificables, de carácter no monetario y sin apariencia física, sobre los cuales la entidad tiene el control, espera obtener beneficios económicos futuros o potencial de servicio, y puede realizar mediciones fiables. Estos activos se caracterizan porque no se espera venderlos en el curso de las actividades de la entidad y se prevé usarlos durante más de un periodo contable.</w:t>
      </w:r>
    </w:p>
    <w:p w14:paraId="268092F9" w14:textId="77777777" w:rsidR="003F6E72" w:rsidRPr="00971ADA" w:rsidRDefault="003F6E72" w:rsidP="003F6E72">
      <w:pPr>
        <w:pStyle w:val="Prrafodelista"/>
        <w:ind w:left="0"/>
        <w:jc w:val="both"/>
        <w:rPr>
          <w:rFonts w:ascii="Arial Narrow" w:hAnsi="Arial Narrow"/>
        </w:rPr>
      </w:pPr>
    </w:p>
    <w:p w14:paraId="2D931F18"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Cuando un activo esté conformado por elementos tangibles e intangibles y una vez revisada la factura el IDEAM determinará cuál de los dos elementos tiene un</w:t>
      </w:r>
      <w:r>
        <w:rPr>
          <w:rFonts w:ascii="Arial Narrow" w:hAnsi="Arial Narrow"/>
        </w:rPr>
        <w:t xml:space="preserve">a mayor relevancia </w:t>
      </w:r>
      <w:r w:rsidRPr="00971ADA">
        <w:rPr>
          <w:rFonts w:ascii="Arial Narrow" w:hAnsi="Arial Narrow"/>
        </w:rPr>
        <w:t xml:space="preserve">o </w:t>
      </w:r>
      <w:r>
        <w:rPr>
          <w:rFonts w:ascii="Arial Narrow" w:hAnsi="Arial Narrow"/>
        </w:rPr>
        <w:t xml:space="preserve"> es </w:t>
      </w:r>
      <w:r w:rsidRPr="00971ADA">
        <w:rPr>
          <w:rFonts w:ascii="Arial Narrow" w:hAnsi="Arial Narrow"/>
        </w:rPr>
        <w:t>más significativo con respecto al valor total del activo, con el fin de tratarlo como propiedades, planta y equipo o como activo intangible, según corresponda.</w:t>
      </w:r>
    </w:p>
    <w:p w14:paraId="001C9DE2"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Los intangibles deben registrarse por el costo histórico, entendiéndose como tal, el costo de adquisición y para el caso de software desarrollado al interior de la entidad será el valor de las erogaciones atribuibles a su desarrollo.</w:t>
      </w:r>
    </w:p>
    <w:p w14:paraId="64E1A97C" w14:textId="77777777" w:rsidR="003F6E72" w:rsidRPr="00971ADA" w:rsidRDefault="003F6E72" w:rsidP="003F6E72">
      <w:pPr>
        <w:pStyle w:val="Prrafodelista"/>
        <w:ind w:left="0"/>
        <w:jc w:val="both"/>
        <w:rPr>
          <w:rFonts w:ascii="Arial Narrow" w:hAnsi="Arial Narrow"/>
        </w:rPr>
      </w:pPr>
    </w:p>
    <w:p w14:paraId="402FF7B4" w14:textId="77777777" w:rsidR="003F6E72" w:rsidRPr="000C012D" w:rsidRDefault="003F6E72" w:rsidP="003F6E72">
      <w:pPr>
        <w:pStyle w:val="Prrafodelista"/>
        <w:ind w:left="0"/>
        <w:jc w:val="both"/>
        <w:rPr>
          <w:rFonts w:ascii="Arial Narrow" w:hAnsi="Arial Narrow"/>
        </w:rPr>
      </w:pPr>
      <w:r w:rsidRPr="00971ADA">
        <w:rPr>
          <w:rFonts w:ascii="Arial Narrow" w:hAnsi="Arial Narrow"/>
        </w:rPr>
        <w:t>El manejo y control de las licencias y software que se adquieran estarán a cargo de la Oficina de informática del Instituto. Cada ingreso se deberá registrar en el Grupo de Servicios A</w:t>
      </w:r>
      <w:r w:rsidRPr="000C012D">
        <w:rPr>
          <w:rFonts w:ascii="Arial Narrow" w:hAnsi="Arial Narrow"/>
        </w:rPr>
        <w:t>dministrativos</w:t>
      </w:r>
      <w:r>
        <w:rPr>
          <w:rFonts w:ascii="Arial Narrow" w:hAnsi="Arial Narrow"/>
        </w:rPr>
        <w:t xml:space="preserve"> o quien haga sus veces en el manejo de los inventarios</w:t>
      </w:r>
      <w:r w:rsidRPr="005B3061">
        <w:rPr>
          <w:rFonts w:ascii="Arial Narrow" w:hAnsi="Arial Narrow"/>
        </w:rPr>
        <w:t xml:space="preserve"> y posteriormente será entregado a la Oficina de Informática, la cual tendrá la función de control</w:t>
      </w:r>
      <w:r w:rsidRPr="000C012D">
        <w:rPr>
          <w:rFonts w:ascii="Arial Narrow" w:hAnsi="Arial Narrow"/>
        </w:rPr>
        <w:t xml:space="preserve"> y guarda. </w:t>
      </w:r>
    </w:p>
    <w:p w14:paraId="0B3E8DB5" w14:textId="77777777" w:rsidR="003F6E72" w:rsidRPr="00E75749" w:rsidRDefault="003F6E72" w:rsidP="003F6E72">
      <w:pPr>
        <w:pStyle w:val="Prrafodelista"/>
        <w:ind w:left="0"/>
        <w:jc w:val="both"/>
        <w:rPr>
          <w:rFonts w:ascii="Arial Narrow" w:hAnsi="Arial Narrow"/>
        </w:rPr>
      </w:pPr>
    </w:p>
    <w:p w14:paraId="79CF2002" w14:textId="77777777" w:rsidR="003F6E72" w:rsidRPr="00971ADA" w:rsidRDefault="003F6E72" w:rsidP="003F6E72">
      <w:pPr>
        <w:pStyle w:val="Prrafodelista"/>
        <w:ind w:left="0"/>
        <w:jc w:val="both"/>
        <w:rPr>
          <w:rFonts w:ascii="Arial Narrow" w:hAnsi="Arial Narrow"/>
        </w:rPr>
      </w:pPr>
      <w:r w:rsidRPr="008C6123">
        <w:rPr>
          <w:rFonts w:ascii="Arial Narrow" w:hAnsi="Arial Narrow"/>
        </w:rPr>
        <w:t>Para determinar la amortización del intangible se tomará</w:t>
      </w:r>
      <w:r w:rsidRPr="00BA5D6C">
        <w:rPr>
          <w:rFonts w:ascii="Arial Narrow" w:hAnsi="Arial Narrow"/>
        </w:rPr>
        <w:t xml:space="preserve"> la vida útil establecida</w:t>
      </w:r>
      <w:r w:rsidRPr="00661567">
        <w:rPr>
          <w:rFonts w:ascii="Arial Narrow" w:hAnsi="Arial Narrow"/>
        </w:rPr>
        <w:t xml:space="preserve"> contractualmente y en caso de no haberse definido en el contrato</w:t>
      </w:r>
      <w:r>
        <w:rPr>
          <w:rFonts w:ascii="Arial Narrow" w:hAnsi="Arial Narrow"/>
        </w:rPr>
        <w:t>,</w:t>
      </w:r>
      <w:r w:rsidRPr="00661567">
        <w:rPr>
          <w:rFonts w:ascii="Arial Narrow" w:hAnsi="Arial Narrow"/>
        </w:rPr>
        <w:t xml:space="preserve"> la Oficina de </w:t>
      </w:r>
      <w:r w:rsidRPr="002B067C">
        <w:rPr>
          <w:rFonts w:ascii="Arial Narrow" w:hAnsi="Arial Narrow"/>
        </w:rPr>
        <w:t>Informática</w:t>
      </w:r>
      <w:r w:rsidRPr="00971ADA">
        <w:rPr>
          <w:rFonts w:ascii="Arial Narrow" w:hAnsi="Arial Narrow"/>
        </w:rPr>
        <w:t xml:space="preserve"> remitirá el formato de control de intangibles establecido para tal fin con todos sus soportes, en el cuál determinará conceptualmente la vida útil del intangible.</w:t>
      </w:r>
    </w:p>
    <w:p w14:paraId="1A0BE2F7" w14:textId="77777777" w:rsidR="003F6E72" w:rsidRPr="00971ADA" w:rsidRDefault="003F6E72" w:rsidP="003F6E72">
      <w:pPr>
        <w:pStyle w:val="Prrafodelista"/>
        <w:ind w:left="0"/>
        <w:jc w:val="both"/>
        <w:rPr>
          <w:rFonts w:ascii="Arial Narrow" w:hAnsi="Arial Narrow"/>
        </w:rPr>
      </w:pPr>
    </w:p>
    <w:p w14:paraId="550EE97B"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 xml:space="preserve">Los derechos considerados como un activo de naturaleza intangible deberán ser registrados y aprobados por el Grupo de Servicios </w:t>
      </w:r>
      <w:r w:rsidRPr="000C012D">
        <w:rPr>
          <w:rFonts w:ascii="Arial Narrow" w:hAnsi="Arial Narrow"/>
        </w:rPr>
        <w:t xml:space="preserve">Administrativos </w:t>
      </w:r>
      <w:r>
        <w:rPr>
          <w:rFonts w:ascii="Arial Narrow" w:hAnsi="Arial Narrow"/>
        </w:rPr>
        <w:t>o quien haga sus veces en el manejo de los inventarios</w:t>
      </w:r>
      <w:r w:rsidRPr="005B3061" w:rsidDel="00CF6968">
        <w:rPr>
          <w:rFonts w:ascii="Arial Narrow" w:hAnsi="Arial Narrow"/>
        </w:rPr>
        <w:t xml:space="preserve"> </w:t>
      </w:r>
      <w:r w:rsidRPr="005B3061">
        <w:rPr>
          <w:rFonts w:ascii="Arial Narrow" w:hAnsi="Arial Narrow"/>
        </w:rPr>
        <w:t>y</w:t>
      </w:r>
      <w:r>
        <w:rPr>
          <w:rFonts w:ascii="Arial Narrow" w:hAnsi="Arial Narrow"/>
        </w:rPr>
        <w:t xml:space="preserve"> aprobados por el Grupo de </w:t>
      </w:r>
      <w:r w:rsidRPr="005B3061">
        <w:rPr>
          <w:rFonts w:ascii="Arial Narrow" w:hAnsi="Arial Narrow"/>
        </w:rPr>
        <w:t>Contabilidad.</w:t>
      </w:r>
    </w:p>
    <w:p w14:paraId="38200606" w14:textId="77777777" w:rsidR="003F6E72" w:rsidRPr="00E75749" w:rsidRDefault="003F6E72" w:rsidP="003F6E72">
      <w:pPr>
        <w:pStyle w:val="Prrafodelista"/>
        <w:jc w:val="both"/>
        <w:rPr>
          <w:rFonts w:ascii="Arial Narrow" w:hAnsi="Arial Narrow"/>
          <w:spacing w:val="-14"/>
        </w:rPr>
      </w:pPr>
    </w:p>
    <w:p w14:paraId="3F93F510" w14:textId="77777777" w:rsidR="003F6E72" w:rsidRPr="008C6123" w:rsidRDefault="003F6E72" w:rsidP="003F6E72">
      <w:pPr>
        <w:pStyle w:val="Prrafodelista"/>
        <w:jc w:val="center"/>
        <w:rPr>
          <w:rFonts w:ascii="Arial Narrow" w:hAnsi="Arial Narrow"/>
          <w:b/>
          <w:spacing w:val="-14"/>
        </w:rPr>
      </w:pPr>
      <w:r w:rsidRPr="008C6123">
        <w:rPr>
          <w:rFonts w:ascii="Arial Narrow" w:hAnsi="Arial Narrow"/>
          <w:b/>
          <w:spacing w:val="-14"/>
        </w:rPr>
        <w:t xml:space="preserve">CAPITULO 4 </w:t>
      </w:r>
    </w:p>
    <w:p w14:paraId="2A2D3B55" w14:textId="77777777" w:rsidR="003F6E72" w:rsidRPr="00661567" w:rsidRDefault="003F6E72" w:rsidP="003F6E72">
      <w:pPr>
        <w:pStyle w:val="Prrafodelista"/>
        <w:jc w:val="center"/>
        <w:rPr>
          <w:rFonts w:ascii="Arial Narrow" w:hAnsi="Arial Narrow"/>
          <w:b/>
          <w:spacing w:val="-14"/>
        </w:rPr>
      </w:pPr>
      <w:r w:rsidRPr="00BA5D6C">
        <w:rPr>
          <w:rFonts w:ascii="Arial Narrow" w:hAnsi="Arial Narrow"/>
          <w:b/>
        </w:rPr>
        <w:t>MOVIMIENTOS DE ALMACEN</w:t>
      </w:r>
    </w:p>
    <w:p w14:paraId="244A0186" w14:textId="77777777" w:rsidR="003F6E72" w:rsidRPr="002B067C" w:rsidRDefault="003F6E72" w:rsidP="003F6E72">
      <w:pPr>
        <w:pStyle w:val="Prrafodelista"/>
        <w:jc w:val="both"/>
        <w:rPr>
          <w:rFonts w:ascii="Arial Narrow" w:hAnsi="Arial Narrow"/>
          <w:spacing w:val="-14"/>
        </w:rPr>
      </w:pPr>
    </w:p>
    <w:p w14:paraId="46293CC2" w14:textId="77777777" w:rsidR="003F6E72" w:rsidRPr="00E75749" w:rsidRDefault="003F6E72" w:rsidP="003F6E72">
      <w:pPr>
        <w:pStyle w:val="Prrafodelista"/>
        <w:ind w:left="0"/>
        <w:jc w:val="both"/>
        <w:rPr>
          <w:rFonts w:ascii="Arial Narrow" w:hAnsi="Arial Narrow"/>
        </w:rPr>
      </w:pPr>
      <w:r w:rsidRPr="00971ADA">
        <w:rPr>
          <w:rFonts w:ascii="Arial Narrow" w:hAnsi="Arial Narrow"/>
        </w:rPr>
        <w:t>Todo ingreso o egreso de bienes que se produzca en el Almacén o en cualquiera de las dependencias del IDEAM, se legalizarán invariablemente por medio de una Entrada o Salida de Almacén expedida por el G</w:t>
      </w:r>
      <w:r w:rsidRPr="00E75749">
        <w:rPr>
          <w:rFonts w:ascii="Arial Narrow" w:hAnsi="Arial Narrow"/>
        </w:rPr>
        <w:t>rupo de Servicios Administrativos</w:t>
      </w:r>
      <w:r>
        <w:rPr>
          <w:rFonts w:ascii="Arial Narrow" w:hAnsi="Arial Narrow"/>
        </w:rPr>
        <w:t xml:space="preserve"> o quien haga sus veces en el manejo de los inventarios</w:t>
      </w:r>
      <w:r w:rsidRPr="005B3061">
        <w:rPr>
          <w:rFonts w:ascii="Arial Narrow" w:hAnsi="Arial Narrow"/>
        </w:rPr>
        <w:t xml:space="preserve">; para las áreas </w:t>
      </w:r>
      <w:r w:rsidRPr="003452E2">
        <w:rPr>
          <w:rFonts w:ascii="Arial Narrow" w:hAnsi="Arial Narrow"/>
        </w:rPr>
        <w:t xml:space="preserve">Operativas </w:t>
      </w:r>
      <w:r>
        <w:rPr>
          <w:rFonts w:ascii="Arial Narrow" w:hAnsi="Arial Narrow"/>
        </w:rPr>
        <w:t xml:space="preserve">lo realizará </w:t>
      </w:r>
      <w:r w:rsidRPr="003452E2">
        <w:rPr>
          <w:rFonts w:ascii="Arial Narrow" w:hAnsi="Arial Narrow"/>
        </w:rPr>
        <w:t>quien tenga asignadas las funciones de control de inventarios y almacén.</w:t>
      </w:r>
      <w:r w:rsidRPr="002C3FB2">
        <w:rPr>
          <w:rFonts w:ascii="Arial Narrow" w:hAnsi="Arial Narrow"/>
        </w:rPr>
        <w:t xml:space="preserve"> </w:t>
      </w:r>
    </w:p>
    <w:p w14:paraId="370CB877" w14:textId="77777777" w:rsidR="003F6E72" w:rsidRPr="008C6123" w:rsidRDefault="003F6E72" w:rsidP="003F6E72">
      <w:pPr>
        <w:pStyle w:val="Prrafodelista"/>
        <w:jc w:val="both"/>
        <w:rPr>
          <w:rFonts w:ascii="Arial Narrow" w:hAnsi="Arial Narrow"/>
        </w:rPr>
      </w:pPr>
    </w:p>
    <w:p w14:paraId="7E0D8CD6" w14:textId="77777777" w:rsidR="003F6E72" w:rsidRPr="00661567" w:rsidRDefault="003F6E72" w:rsidP="003F6E72">
      <w:pPr>
        <w:pStyle w:val="Prrafodelista"/>
        <w:ind w:left="0"/>
        <w:jc w:val="both"/>
        <w:rPr>
          <w:rFonts w:ascii="Arial Narrow" w:hAnsi="Arial Narrow"/>
          <w:b/>
          <w:spacing w:val="-12"/>
        </w:rPr>
      </w:pPr>
      <w:r w:rsidRPr="00BA5D6C">
        <w:rPr>
          <w:rFonts w:ascii="Arial Narrow" w:hAnsi="Arial Narrow"/>
          <w:b/>
          <w:spacing w:val="-12"/>
        </w:rPr>
        <w:t>1. ENTRADAS</w:t>
      </w:r>
      <w:r w:rsidRPr="00661567">
        <w:rPr>
          <w:rFonts w:ascii="Arial Narrow" w:hAnsi="Arial Narrow"/>
          <w:b/>
          <w:spacing w:val="-12"/>
        </w:rPr>
        <w:t xml:space="preserve"> DE ALMACÉN</w:t>
      </w:r>
    </w:p>
    <w:p w14:paraId="68E0E540" w14:textId="77777777" w:rsidR="003F6E72" w:rsidRPr="002B067C" w:rsidRDefault="003F6E72" w:rsidP="003F6E72">
      <w:pPr>
        <w:pStyle w:val="Prrafodelista"/>
        <w:ind w:left="1068"/>
        <w:jc w:val="both"/>
        <w:rPr>
          <w:rFonts w:ascii="Arial Narrow" w:hAnsi="Arial Narrow"/>
          <w:spacing w:val="-12"/>
        </w:rPr>
      </w:pPr>
    </w:p>
    <w:p w14:paraId="16C7BDAA"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Es el documento que acredita la entrada real de un bien o elemento a la entidad, constituyéndose así en el único soporte para   legalizar los registros en el Grupo de Servicios Administrativos</w:t>
      </w:r>
      <w:r>
        <w:rPr>
          <w:rFonts w:ascii="Arial Narrow" w:hAnsi="Arial Narrow"/>
        </w:rPr>
        <w:t xml:space="preserve"> o quien haga sus veces en el manejo de los inventarios.</w:t>
      </w:r>
      <w:r w:rsidRPr="005B3061">
        <w:rPr>
          <w:rFonts w:ascii="Arial Narrow" w:hAnsi="Arial Narrow"/>
        </w:rPr>
        <w:t xml:space="preserve"> </w:t>
      </w:r>
    </w:p>
    <w:p w14:paraId="07C3EE70" w14:textId="77777777" w:rsidR="003F6E72" w:rsidRPr="005B3061" w:rsidRDefault="003F6E72" w:rsidP="003F6E72">
      <w:pPr>
        <w:pStyle w:val="Prrafodelista"/>
        <w:jc w:val="both"/>
        <w:rPr>
          <w:rFonts w:ascii="Arial Narrow" w:hAnsi="Arial Narrow"/>
          <w:spacing w:val="-9"/>
        </w:rPr>
      </w:pPr>
    </w:p>
    <w:p w14:paraId="029F03B3" w14:textId="77777777" w:rsidR="003F6E72" w:rsidRPr="005B3061" w:rsidRDefault="003F6E72" w:rsidP="003F6E72">
      <w:pPr>
        <w:pStyle w:val="Prrafodelista"/>
        <w:ind w:left="0"/>
        <w:jc w:val="both"/>
        <w:rPr>
          <w:rFonts w:ascii="Arial Narrow" w:hAnsi="Arial Narrow"/>
          <w:b/>
          <w:spacing w:val="-9"/>
        </w:rPr>
      </w:pPr>
      <w:r w:rsidRPr="005B3061">
        <w:rPr>
          <w:rFonts w:ascii="Arial Narrow" w:hAnsi="Arial Narrow"/>
          <w:b/>
          <w:spacing w:val="-9"/>
        </w:rPr>
        <w:t>1.1 ORIGEN DE LAS ENTRADAS DE BIENES:</w:t>
      </w:r>
    </w:p>
    <w:p w14:paraId="295DA8AB" w14:textId="77777777" w:rsidR="003F6E72" w:rsidRPr="00E75749" w:rsidRDefault="003F6E72" w:rsidP="003F6E72">
      <w:pPr>
        <w:pStyle w:val="Prrafodelista"/>
        <w:jc w:val="both"/>
        <w:rPr>
          <w:rFonts w:ascii="Arial Narrow" w:hAnsi="Arial Narrow" w:cs="Arial"/>
          <w:bCs/>
          <w:lang w:eastAsia="es-CO"/>
        </w:rPr>
      </w:pPr>
    </w:p>
    <w:p w14:paraId="091C7C46"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t>Adquisición o compras</w:t>
      </w:r>
    </w:p>
    <w:p w14:paraId="24D82CDF"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t>Donaciones</w:t>
      </w:r>
    </w:p>
    <w:p w14:paraId="143E3DA2"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t>Traspaso entre entidades</w:t>
      </w:r>
    </w:p>
    <w:p w14:paraId="32CF226E"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lastRenderedPageBreak/>
        <w:t>Traslado entre almacenes</w:t>
      </w:r>
    </w:p>
    <w:p w14:paraId="4F68A0BD"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t>Sobrantes</w:t>
      </w:r>
    </w:p>
    <w:p w14:paraId="7BEB5723"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t>Reposición o restitución</w:t>
      </w:r>
    </w:p>
    <w:p w14:paraId="0E7AC9D0"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t>Producción de bienes</w:t>
      </w:r>
    </w:p>
    <w:p w14:paraId="179CD9DA"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t>Bienes recibidos sin contraprestación</w:t>
      </w:r>
    </w:p>
    <w:p w14:paraId="775E36E4"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t>Recuperación de Bienes</w:t>
      </w:r>
    </w:p>
    <w:p w14:paraId="746CB998" w14:textId="77777777" w:rsidR="003F6E72" w:rsidRPr="002B612E" w:rsidRDefault="003F6E72" w:rsidP="000B6747">
      <w:pPr>
        <w:pStyle w:val="Prrafodelista"/>
        <w:numPr>
          <w:ilvl w:val="0"/>
          <w:numId w:val="6"/>
        </w:numPr>
        <w:jc w:val="both"/>
        <w:rPr>
          <w:rFonts w:ascii="Arial Narrow" w:hAnsi="Arial Narrow" w:cs="Arial"/>
          <w:bCs/>
          <w:lang w:eastAsia="es-CO"/>
        </w:rPr>
      </w:pPr>
      <w:r w:rsidRPr="002B612E">
        <w:rPr>
          <w:rFonts w:ascii="Arial Narrow" w:hAnsi="Arial Narrow" w:cs="Arial"/>
          <w:bCs/>
          <w:lang w:eastAsia="es-CO"/>
        </w:rPr>
        <w:t>Reposición de las compañías de seguros</w:t>
      </w:r>
    </w:p>
    <w:p w14:paraId="0A18E44C" w14:textId="77777777" w:rsidR="003F6E72" w:rsidRPr="00971ADA" w:rsidRDefault="003F6E72" w:rsidP="003F6E72">
      <w:pPr>
        <w:spacing w:line="276" w:lineRule="auto"/>
        <w:jc w:val="both"/>
        <w:rPr>
          <w:rFonts w:ascii="Arial Narrow" w:hAnsi="Arial Narrow" w:cs="Arial"/>
          <w:bCs/>
          <w:sz w:val="22"/>
          <w:szCs w:val="22"/>
          <w:lang w:val="es-CO" w:eastAsia="es-CO"/>
        </w:rPr>
      </w:pPr>
    </w:p>
    <w:p w14:paraId="77FAF69F" w14:textId="77777777" w:rsidR="003F6E72" w:rsidRPr="00971ADA" w:rsidRDefault="003F6E72" w:rsidP="003F6E72">
      <w:pPr>
        <w:spacing w:line="276" w:lineRule="auto"/>
        <w:jc w:val="both"/>
        <w:rPr>
          <w:rFonts w:ascii="Arial Narrow" w:hAnsi="Arial Narrow" w:cs="Arial"/>
          <w:bCs/>
          <w:sz w:val="22"/>
          <w:szCs w:val="22"/>
          <w:lang w:val="es-CO" w:eastAsia="es-CO"/>
        </w:rPr>
      </w:pPr>
      <w:r w:rsidRPr="00971ADA">
        <w:rPr>
          <w:rFonts w:ascii="Arial Narrow" w:hAnsi="Arial Narrow" w:cs="Arial"/>
          <w:bCs/>
          <w:sz w:val="22"/>
          <w:szCs w:val="22"/>
          <w:lang w:val="es-CO" w:eastAsia="es-CO"/>
        </w:rPr>
        <w:t>La entrada de los bienes se efectuará teniendo en cuenta los siguientes soportes, además de factura o documento equivalente y cualquier otro documento que acredite la procedencia del bien, acorde a la Ley:</w:t>
      </w:r>
    </w:p>
    <w:p w14:paraId="71D428BF" w14:textId="77777777" w:rsidR="003F6E72" w:rsidRPr="00971ADA" w:rsidRDefault="003F6E72" w:rsidP="003F6E72">
      <w:pPr>
        <w:spacing w:line="276" w:lineRule="auto"/>
        <w:jc w:val="both"/>
        <w:rPr>
          <w:rFonts w:ascii="Arial Narrow" w:hAnsi="Arial Narrow" w:cs="Arial"/>
          <w:bCs/>
          <w:sz w:val="22"/>
          <w:szCs w:val="22"/>
          <w:lang w:val="es-CO" w:eastAsia="es-CO"/>
        </w:rPr>
      </w:pPr>
    </w:p>
    <w:p w14:paraId="732C124E" w14:textId="77777777" w:rsidR="003F6E72" w:rsidRPr="002B612E" w:rsidRDefault="003F6E72" w:rsidP="000B6747">
      <w:pPr>
        <w:pStyle w:val="Prrafodelista"/>
        <w:numPr>
          <w:ilvl w:val="0"/>
          <w:numId w:val="5"/>
        </w:numPr>
        <w:jc w:val="both"/>
        <w:rPr>
          <w:rFonts w:ascii="Arial Narrow" w:hAnsi="Arial Narrow" w:cs="Arial"/>
          <w:bCs/>
          <w:lang w:eastAsia="es-CO"/>
        </w:rPr>
      </w:pPr>
      <w:r w:rsidRPr="002B612E">
        <w:rPr>
          <w:rFonts w:ascii="Arial Narrow" w:hAnsi="Arial Narrow" w:cs="Arial"/>
          <w:bCs/>
          <w:lang w:eastAsia="es-CO"/>
        </w:rPr>
        <w:t>Contratos</w:t>
      </w:r>
    </w:p>
    <w:p w14:paraId="7CC74254" w14:textId="77777777" w:rsidR="003F6E72" w:rsidRPr="002B612E" w:rsidRDefault="003F6E72" w:rsidP="000B6747">
      <w:pPr>
        <w:pStyle w:val="Prrafodelista"/>
        <w:numPr>
          <w:ilvl w:val="0"/>
          <w:numId w:val="5"/>
        </w:numPr>
        <w:jc w:val="both"/>
        <w:rPr>
          <w:rFonts w:ascii="Arial Narrow" w:hAnsi="Arial Narrow" w:cs="Arial"/>
          <w:bCs/>
          <w:lang w:eastAsia="es-CO"/>
        </w:rPr>
      </w:pPr>
      <w:r w:rsidRPr="002B612E">
        <w:rPr>
          <w:rFonts w:ascii="Arial Narrow" w:hAnsi="Arial Narrow" w:cs="Arial"/>
          <w:bCs/>
          <w:lang w:eastAsia="es-CO"/>
        </w:rPr>
        <w:t xml:space="preserve">Actas de donación, reposición o restitución de bienes </w:t>
      </w:r>
    </w:p>
    <w:p w14:paraId="0348846F" w14:textId="77777777" w:rsidR="003F6E72" w:rsidRPr="002B612E" w:rsidRDefault="003F6E72" w:rsidP="000B6747">
      <w:pPr>
        <w:pStyle w:val="Prrafodelista"/>
        <w:numPr>
          <w:ilvl w:val="0"/>
          <w:numId w:val="5"/>
        </w:numPr>
        <w:jc w:val="both"/>
        <w:rPr>
          <w:rFonts w:ascii="Arial Narrow" w:hAnsi="Arial Narrow" w:cs="Arial"/>
          <w:bCs/>
          <w:lang w:eastAsia="es-CO"/>
        </w:rPr>
      </w:pPr>
      <w:r w:rsidRPr="002B612E">
        <w:rPr>
          <w:rFonts w:ascii="Arial Narrow" w:hAnsi="Arial Narrow" w:cs="Arial"/>
          <w:bCs/>
          <w:lang w:eastAsia="es-CO"/>
        </w:rPr>
        <w:t>Solicitud de Indemnización de la Aseguradora</w:t>
      </w:r>
    </w:p>
    <w:p w14:paraId="100D49CE" w14:textId="77777777" w:rsidR="003F6E72" w:rsidRPr="002B612E" w:rsidRDefault="003F6E72" w:rsidP="000B6747">
      <w:pPr>
        <w:pStyle w:val="Prrafodelista"/>
        <w:numPr>
          <w:ilvl w:val="0"/>
          <w:numId w:val="5"/>
        </w:numPr>
        <w:jc w:val="both"/>
        <w:rPr>
          <w:rFonts w:ascii="Arial Narrow" w:hAnsi="Arial Narrow" w:cs="Arial"/>
          <w:bCs/>
          <w:lang w:eastAsia="es-CO"/>
        </w:rPr>
      </w:pPr>
      <w:r w:rsidRPr="002B612E">
        <w:rPr>
          <w:rFonts w:ascii="Arial Narrow" w:hAnsi="Arial Narrow" w:cs="Arial"/>
          <w:bCs/>
          <w:lang w:eastAsia="es-CO"/>
        </w:rPr>
        <w:t>Orden de Compra y/o de servicio</w:t>
      </w:r>
    </w:p>
    <w:p w14:paraId="68D50F25" w14:textId="77777777" w:rsidR="003F6E72" w:rsidRPr="002B612E" w:rsidRDefault="003F6E72" w:rsidP="000B6747">
      <w:pPr>
        <w:pStyle w:val="Prrafodelista"/>
        <w:numPr>
          <w:ilvl w:val="0"/>
          <w:numId w:val="5"/>
        </w:numPr>
        <w:jc w:val="both"/>
        <w:rPr>
          <w:rFonts w:ascii="Arial Narrow" w:hAnsi="Arial Narrow" w:cs="Arial"/>
          <w:bCs/>
          <w:lang w:eastAsia="es-CO"/>
        </w:rPr>
      </w:pPr>
      <w:r w:rsidRPr="002B612E">
        <w:rPr>
          <w:rFonts w:ascii="Arial Narrow" w:hAnsi="Arial Narrow" w:cs="Arial"/>
          <w:bCs/>
          <w:lang w:eastAsia="es-CO"/>
        </w:rPr>
        <w:t>Acto Administrativo</w:t>
      </w:r>
    </w:p>
    <w:p w14:paraId="50B2EED5" w14:textId="77777777" w:rsidR="003F6E72" w:rsidRPr="002B612E" w:rsidRDefault="003F6E72" w:rsidP="000B6747">
      <w:pPr>
        <w:pStyle w:val="Prrafodelista"/>
        <w:numPr>
          <w:ilvl w:val="0"/>
          <w:numId w:val="5"/>
        </w:numPr>
        <w:jc w:val="both"/>
        <w:rPr>
          <w:rFonts w:ascii="Arial Narrow" w:hAnsi="Arial Narrow" w:cs="Arial"/>
          <w:bCs/>
          <w:lang w:eastAsia="es-CO"/>
        </w:rPr>
      </w:pPr>
      <w:r w:rsidRPr="002B612E">
        <w:rPr>
          <w:rFonts w:ascii="Arial Narrow" w:hAnsi="Arial Narrow" w:cs="Arial"/>
          <w:bCs/>
          <w:lang w:eastAsia="es-CO"/>
        </w:rPr>
        <w:t>Convenios</w:t>
      </w:r>
    </w:p>
    <w:p w14:paraId="7B814CE6" w14:textId="77777777" w:rsidR="003F6E72" w:rsidRPr="00971ADA" w:rsidRDefault="003F6E72" w:rsidP="003F6E72">
      <w:pPr>
        <w:spacing w:line="276" w:lineRule="auto"/>
        <w:jc w:val="both"/>
        <w:rPr>
          <w:rFonts w:ascii="Arial Narrow" w:hAnsi="Arial Narrow" w:cs="Arial"/>
          <w:bCs/>
          <w:sz w:val="22"/>
          <w:szCs w:val="22"/>
          <w:lang w:val="es-CO" w:eastAsia="es-CO"/>
        </w:rPr>
      </w:pPr>
    </w:p>
    <w:p w14:paraId="2A70067F" w14:textId="77777777" w:rsidR="003F6E72" w:rsidRPr="005B3061" w:rsidRDefault="003F6E72" w:rsidP="003F6E72">
      <w:pPr>
        <w:spacing w:line="276" w:lineRule="auto"/>
        <w:jc w:val="both"/>
        <w:rPr>
          <w:rFonts w:ascii="Arial Narrow" w:hAnsi="Arial Narrow" w:cs="Arial"/>
          <w:bCs/>
          <w:sz w:val="22"/>
          <w:szCs w:val="22"/>
          <w:lang w:val="es-CO" w:eastAsia="es-CO"/>
        </w:rPr>
      </w:pPr>
      <w:r w:rsidRPr="00971ADA">
        <w:rPr>
          <w:rFonts w:ascii="Arial Narrow" w:hAnsi="Arial Narrow" w:cs="Arial"/>
          <w:bCs/>
          <w:sz w:val="22"/>
          <w:szCs w:val="22"/>
          <w:lang w:val="es-CO" w:eastAsia="es-CO"/>
        </w:rPr>
        <w:t xml:space="preserve">El comprobante de entrada debe ser elaborado por el </w:t>
      </w:r>
      <w:r w:rsidRPr="00971ADA">
        <w:rPr>
          <w:rFonts w:ascii="Arial Narrow" w:hAnsi="Arial Narrow"/>
          <w:sz w:val="22"/>
          <w:szCs w:val="22"/>
        </w:rPr>
        <w:t>Grupo de Servicios Ad</w:t>
      </w:r>
      <w:r w:rsidRPr="008C6123">
        <w:rPr>
          <w:rFonts w:ascii="Arial Narrow" w:hAnsi="Arial Narrow"/>
          <w:sz w:val="22"/>
          <w:szCs w:val="22"/>
        </w:rPr>
        <w:t>ministrativos</w:t>
      </w:r>
      <w:r>
        <w:rPr>
          <w:rFonts w:ascii="Arial Narrow" w:hAnsi="Arial Narrow"/>
          <w:sz w:val="22"/>
          <w:szCs w:val="22"/>
        </w:rPr>
        <w:t xml:space="preserve"> o quien haga sus veces en el manejo de los inventarios</w:t>
      </w:r>
      <w:r w:rsidRPr="005B3061">
        <w:rPr>
          <w:rFonts w:ascii="Arial Narrow" w:hAnsi="Arial Narrow"/>
          <w:sz w:val="22"/>
          <w:szCs w:val="22"/>
        </w:rPr>
        <w:t>.</w:t>
      </w:r>
      <w:r w:rsidRPr="005B3061">
        <w:rPr>
          <w:rFonts w:ascii="Arial Narrow" w:hAnsi="Arial Narrow" w:cs="Arial"/>
          <w:bCs/>
          <w:sz w:val="22"/>
          <w:szCs w:val="22"/>
          <w:lang w:val="es-CO" w:eastAsia="es-CO"/>
        </w:rPr>
        <w:t xml:space="preserve"> </w:t>
      </w:r>
    </w:p>
    <w:p w14:paraId="26B60231" w14:textId="77777777" w:rsidR="003F6E72" w:rsidRPr="005B3061" w:rsidRDefault="003F6E72" w:rsidP="003F6E72">
      <w:pPr>
        <w:spacing w:line="276" w:lineRule="auto"/>
        <w:jc w:val="both"/>
        <w:rPr>
          <w:rFonts w:ascii="Arial Narrow" w:hAnsi="Arial Narrow" w:cs="Arial"/>
          <w:bCs/>
          <w:sz w:val="22"/>
          <w:szCs w:val="22"/>
          <w:lang w:val="es-CO" w:eastAsia="es-CO"/>
        </w:rPr>
      </w:pPr>
    </w:p>
    <w:p w14:paraId="2F7ED34A" w14:textId="77777777" w:rsidR="003F6E72" w:rsidRPr="005B3061" w:rsidRDefault="003F6E72" w:rsidP="003F6E72">
      <w:pPr>
        <w:spacing w:line="276" w:lineRule="auto"/>
        <w:jc w:val="both"/>
        <w:rPr>
          <w:rFonts w:ascii="Arial Narrow" w:hAnsi="Arial Narrow" w:cs="Arial"/>
          <w:b/>
          <w:bCs/>
          <w:sz w:val="22"/>
          <w:szCs w:val="22"/>
          <w:lang w:val="es-CO" w:eastAsia="es-CO"/>
        </w:rPr>
      </w:pPr>
      <w:r w:rsidRPr="005B3061">
        <w:rPr>
          <w:rFonts w:ascii="Arial Narrow" w:hAnsi="Arial Narrow" w:cs="Arial"/>
          <w:b/>
          <w:bCs/>
          <w:sz w:val="22"/>
          <w:szCs w:val="22"/>
          <w:lang w:val="es-CO" w:eastAsia="es-CO"/>
        </w:rPr>
        <w:t>1.2. CONTENIDO DE LA ENTRADA A ALMACEN</w:t>
      </w:r>
    </w:p>
    <w:p w14:paraId="2F7C8E48" w14:textId="77777777" w:rsidR="003F6E72" w:rsidRPr="00E75749" w:rsidRDefault="003F6E72" w:rsidP="003F6E72">
      <w:pPr>
        <w:spacing w:line="276" w:lineRule="auto"/>
        <w:jc w:val="both"/>
        <w:rPr>
          <w:rFonts w:ascii="Arial Narrow" w:hAnsi="Arial Narrow" w:cs="Arial"/>
          <w:bCs/>
          <w:sz w:val="22"/>
          <w:szCs w:val="22"/>
          <w:lang w:val="es-CO" w:eastAsia="es-CO"/>
        </w:rPr>
      </w:pPr>
    </w:p>
    <w:p w14:paraId="586B362C" w14:textId="77777777" w:rsidR="003F6E72" w:rsidRPr="002B612E" w:rsidRDefault="003F6E72" w:rsidP="000B6747">
      <w:pPr>
        <w:pStyle w:val="Prrafodelista"/>
        <w:numPr>
          <w:ilvl w:val="0"/>
          <w:numId w:val="4"/>
        </w:numPr>
        <w:jc w:val="both"/>
        <w:rPr>
          <w:rFonts w:ascii="Arial Narrow" w:hAnsi="Arial Narrow" w:cs="Arial"/>
          <w:bCs/>
          <w:lang w:eastAsia="es-CO"/>
        </w:rPr>
      </w:pPr>
      <w:r w:rsidRPr="002B612E">
        <w:rPr>
          <w:rFonts w:ascii="Arial Narrow" w:hAnsi="Arial Narrow" w:cs="Arial"/>
          <w:bCs/>
          <w:lang w:eastAsia="es-CO"/>
        </w:rPr>
        <w:t>Lugar y fecha</w:t>
      </w:r>
    </w:p>
    <w:p w14:paraId="240A23E8" w14:textId="77777777" w:rsidR="003F6E72" w:rsidRPr="002B612E" w:rsidRDefault="003F6E72" w:rsidP="000B6747">
      <w:pPr>
        <w:pStyle w:val="Prrafodelista"/>
        <w:numPr>
          <w:ilvl w:val="0"/>
          <w:numId w:val="4"/>
        </w:numPr>
        <w:jc w:val="both"/>
        <w:rPr>
          <w:rFonts w:ascii="Arial Narrow" w:hAnsi="Arial Narrow" w:cs="Arial"/>
          <w:bCs/>
          <w:lang w:eastAsia="es-CO"/>
        </w:rPr>
      </w:pPr>
      <w:r w:rsidRPr="002B612E">
        <w:rPr>
          <w:rFonts w:ascii="Arial Narrow" w:hAnsi="Arial Narrow" w:cs="Arial"/>
          <w:bCs/>
          <w:lang w:eastAsia="es-CO"/>
        </w:rPr>
        <w:t>Número de orden en forma ascendente y consecutiva</w:t>
      </w:r>
    </w:p>
    <w:p w14:paraId="341040AA" w14:textId="77777777" w:rsidR="003F6E72" w:rsidRPr="002B612E" w:rsidRDefault="003F6E72" w:rsidP="000B6747">
      <w:pPr>
        <w:pStyle w:val="Prrafodelista"/>
        <w:numPr>
          <w:ilvl w:val="0"/>
          <w:numId w:val="4"/>
        </w:numPr>
        <w:jc w:val="both"/>
        <w:rPr>
          <w:rFonts w:ascii="Arial Narrow" w:hAnsi="Arial Narrow" w:cs="Arial"/>
          <w:bCs/>
          <w:lang w:eastAsia="es-CO"/>
        </w:rPr>
      </w:pPr>
      <w:r w:rsidRPr="002B612E">
        <w:rPr>
          <w:rFonts w:ascii="Arial Narrow" w:hAnsi="Arial Narrow" w:cs="Arial"/>
          <w:bCs/>
          <w:lang w:eastAsia="es-CO"/>
        </w:rPr>
        <w:t>Identificación del Área Operativa</w:t>
      </w:r>
    </w:p>
    <w:p w14:paraId="6E8D9B3D" w14:textId="77777777" w:rsidR="003F6E72" w:rsidRPr="002B612E" w:rsidRDefault="003F6E72" w:rsidP="000B6747">
      <w:pPr>
        <w:pStyle w:val="Prrafodelista"/>
        <w:numPr>
          <w:ilvl w:val="0"/>
          <w:numId w:val="4"/>
        </w:numPr>
        <w:jc w:val="both"/>
        <w:rPr>
          <w:rFonts w:ascii="Arial Narrow" w:hAnsi="Arial Narrow" w:cs="Arial"/>
          <w:bCs/>
          <w:lang w:eastAsia="es-CO"/>
        </w:rPr>
      </w:pPr>
      <w:r w:rsidRPr="002B612E">
        <w:rPr>
          <w:rFonts w:ascii="Arial Narrow" w:hAnsi="Arial Narrow" w:cs="Arial"/>
          <w:bCs/>
          <w:lang w:eastAsia="es-CO"/>
        </w:rPr>
        <w:t>Concepto de la transacción y número de documento soporte</w:t>
      </w:r>
    </w:p>
    <w:p w14:paraId="49895910" w14:textId="77777777" w:rsidR="003F6E72" w:rsidRPr="002B612E" w:rsidRDefault="003F6E72" w:rsidP="000B6747">
      <w:pPr>
        <w:pStyle w:val="Prrafodelista"/>
        <w:numPr>
          <w:ilvl w:val="0"/>
          <w:numId w:val="4"/>
        </w:numPr>
        <w:jc w:val="both"/>
        <w:rPr>
          <w:rFonts w:ascii="Arial Narrow" w:hAnsi="Arial Narrow" w:cs="Arial"/>
          <w:bCs/>
          <w:lang w:eastAsia="es-CO"/>
        </w:rPr>
      </w:pPr>
      <w:r w:rsidRPr="002B612E">
        <w:rPr>
          <w:rFonts w:ascii="Arial Narrow" w:hAnsi="Arial Narrow" w:cs="Arial"/>
          <w:bCs/>
          <w:lang w:eastAsia="es-CO"/>
        </w:rPr>
        <w:t xml:space="preserve">Concepto de la entrada especificando nombre del proveedor, documento de identidad o número de identificación tributaria (NIT), nombre y código del elemento, unidad de medida, cantidad, valor unitario, valor total por ítem, valor total del comprobante, resumen valorizado por códigos, imputación contable y firma del funcionario que desempeñe las funciones de Coordinador del </w:t>
      </w:r>
      <w:r w:rsidRPr="002B612E">
        <w:rPr>
          <w:rFonts w:ascii="Arial Narrow" w:hAnsi="Arial Narrow"/>
        </w:rPr>
        <w:t>Grupo de Servicios Administrativos o quien haga sus veces en el manejo de los inventarios,</w:t>
      </w:r>
      <w:r w:rsidRPr="002B612E">
        <w:rPr>
          <w:rFonts w:ascii="Arial Narrow" w:hAnsi="Arial Narrow" w:cs="Arial"/>
          <w:bCs/>
          <w:lang w:eastAsia="es-CO"/>
        </w:rPr>
        <w:t xml:space="preserve"> funcionarios que tengan asignadas las funciones de control de inventarios y almacén en las Áreas Operativas.</w:t>
      </w:r>
    </w:p>
    <w:p w14:paraId="352A95DA" w14:textId="77777777" w:rsidR="003F6E72" w:rsidRPr="008C6123" w:rsidRDefault="003F6E72" w:rsidP="003F6E72">
      <w:pPr>
        <w:pStyle w:val="Prrafodelista"/>
        <w:ind w:left="0"/>
        <w:jc w:val="both"/>
        <w:rPr>
          <w:rFonts w:ascii="Arial Narrow" w:hAnsi="Arial Narrow" w:cs="Arial"/>
          <w:bCs/>
          <w:lang w:eastAsia="es-CO"/>
        </w:rPr>
      </w:pPr>
    </w:p>
    <w:p w14:paraId="3DC39A45" w14:textId="77777777" w:rsidR="003F6E72" w:rsidRPr="00661567" w:rsidRDefault="003F6E72" w:rsidP="003F6E72">
      <w:pPr>
        <w:pStyle w:val="Prrafodelista"/>
        <w:ind w:left="0"/>
        <w:jc w:val="both"/>
        <w:rPr>
          <w:rFonts w:ascii="Arial Narrow" w:hAnsi="Arial Narrow"/>
          <w:b/>
          <w:color w:val="000000"/>
          <w:spacing w:val="-12"/>
          <w:lang w:val="es-ES"/>
        </w:rPr>
      </w:pPr>
      <w:r w:rsidRPr="00BA5D6C">
        <w:rPr>
          <w:rFonts w:ascii="Arial Narrow" w:hAnsi="Arial Narrow"/>
          <w:b/>
        </w:rPr>
        <w:t>1.3 PROCEDIMIENTO PARA EL REGISTRO Y LEGALIZACION DE LOS</w:t>
      </w:r>
      <w:r w:rsidRPr="00661567">
        <w:rPr>
          <w:rFonts w:ascii="Arial Narrow" w:hAnsi="Arial Narrow"/>
          <w:b/>
          <w:color w:val="000000"/>
          <w:spacing w:val="-12"/>
          <w:lang w:val="es-ES"/>
        </w:rPr>
        <w:t xml:space="preserve"> BIENES </w:t>
      </w:r>
    </w:p>
    <w:p w14:paraId="14022D40" w14:textId="77777777" w:rsidR="003F6E72" w:rsidRDefault="003F6E72" w:rsidP="003F6E72">
      <w:pPr>
        <w:pStyle w:val="Prrafodelista"/>
        <w:jc w:val="both"/>
        <w:rPr>
          <w:rFonts w:ascii="Arial Narrow" w:hAnsi="Arial Narrow"/>
          <w:color w:val="000000"/>
          <w:spacing w:val="-28"/>
          <w:lang w:val="es-ES"/>
        </w:rPr>
      </w:pPr>
    </w:p>
    <w:p w14:paraId="328E9E1B"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1.3.1 ADQUISICIONES</w:t>
      </w:r>
    </w:p>
    <w:p w14:paraId="245451F2" w14:textId="77777777" w:rsidR="003F6E72" w:rsidRPr="00971ADA" w:rsidRDefault="003F6E72" w:rsidP="003F6E72">
      <w:pPr>
        <w:pStyle w:val="Prrafodelista"/>
        <w:ind w:left="0"/>
        <w:jc w:val="both"/>
        <w:rPr>
          <w:rFonts w:ascii="Arial Narrow" w:hAnsi="Arial Narrow"/>
          <w:b/>
        </w:rPr>
      </w:pPr>
    </w:p>
    <w:p w14:paraId="51D8661D"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Son operaciones mercantiles a través de las cuales el Instituto adquiere bienes, mediante la erogación de fondos de su presupuesto, de conformidad con las disposiciones legales vigentes que rigen la materia.</w:t>
      </w:r>
    </w:p>
    <w:p w14:paraId="75D23F06" w14:textId="77777777" w:rsidR="003F6E72" w:rsidRPr="00971ADA" w:rsidRDefault="003F6E72" w:rsidP="003F6E72">
      <w:pPr>
        <w:pStyle w:val="Prrafodelista"/>
        <w:ind w:left="0"/>
        <w:jc w:val="both"/>
        <w:rPr>
          <w:rFonts w:ascii="Arial Narrow" w:hAnsi="Arial Narrow"/>
        </w:rPr>
      </w:pPr>
    </w:p>
    <w:p w14:paraId="1DC8B6E1" w14:textId="77777777" w:rsidR="003F6E72" w:rsidRPr="001734BB" w:rsidRDefault="003F6E72" w:rsidP="003F6E72">
      <w:pPr>
        <w:pStyle w:val="Prrafodelista"/>
        <w:ind w:left="0"/>
        <w:jc w:val="both"/>
        <w:rPr>
          <w:rFonts w:ascii="Arial Narrow" w:hAnsi="Arial Narrow"/>
        </w:rPr>
      </w:pPr>
      <w:r w:rsidRPr="00971ADA">
        <w:rPr>
          <w:rFonts w:ascii="Arial Narrow" w:hAnsi="Arial Narrow"/>
        </w:rPr>
        <w:t>El recibo de los bienes que llegan al Instituto por este concepto, debe realizarse en el área de recepción del Almacén respectivo, según lo pactado en el contrato o pedido correspondiente. Se exceptúan de este procedimiento aquellos materiales que tengan una destinación específica y que exijan ser recibidos en el lugar donde se van a utilizar. Tal es el caso de los materiales y equipos de difícil movilización y demás bienes que según la necesidad del servicio requieren este tratamiento</w:t>
      </w:r>
      <w:r w:rsidRPr="001734BB">
        <w:rPr>
          <w:rFonts w:ascii="Arial Narrow" w:hAnsi="Arial Narrow"/>
        </w:rPr>
        <w:t xml:space="preserve">. No obstante, los funcionarios que desempeñen las </w:t>
      </w:r>
      <w:r w:rsidRPr="001734BB">
        <w:rPr>
          <w:rFonts w:ascii="Arial Narrow" w:hAnsi="Arial Narrow"/>
        </w:rPr>
        <w:lastRenderedPageBreak/>
        <w:t xml:space="preserve">funciones de almacén en las Áreas Operativas serán los responsables del recibo de los bienes y registro en el aplicativo de manejo de inventarios. </w:t>
      </w:r>
    </w:p>
    <w:p w14:paraId="381C8638" w14:textId="77777777" w:rsidR="003F6E72" w:rsidRDefault="003F6E72" w:rsidP="003F6E72">
      <w:pPr>
        <w:pStyle w:val="Prrafodelista"/>
        <w:ind w:left="0"/>
        <w:jc w:val="both"/>
        <w:rPr>
          <w:rFonts w:ascii="Arial Narrow" w:hAnsi="Arial Narrow"/>
        </w:rPr>
      </w:pPr>
    </w:p>
    <w:p w14:paraId="3955D9D3" w14:textId="77777777" w:rsidR="003F6E72" w:rsidRDefault="003F6E72" w:rsidP="003F6E72">
      <w:pPr>
        <w:pStyle w:val="Prrafodelista"/>
        <w:ind w:left="0"/>
        <w:jc w:val="both"/>
        <w:rPr>
          <w:rFonts w:ascii="Arial Narrow" w:hAnsi="Arial Narrow"/>
        </w:rPr>
      </w:pPr>
      <w:r>
        <w:rPr>
          <w:rFonts w:ascii="Arial Narrow" w:hAnsi="Arial Narrow"/>
        </w:rPr>
        <w:t>El no cumplimiento del envío de esta información se reportará al Grupo de Control disciplinario interno para lo de su competencia.</w:t>
      </w:r>
    </w:p>
    <w:p w14:paraId="2D92586F" w14:textId="77777777" w:rsidR="003F6E72" w:rsidRPr="000C012D" w:rsidRDefault="003F6E72" w:rsidP="003F6E72">
      <w:pPr>
        <w:pStyle w:val="Prrafodelista"/>
        <w:ind w:left="0"/>
        <w:jc w:val="both"/>
        <w:rPr>
          <w:rFonts w:ascii="Arial Narrow" w:hAnsi="Arial Narrow"/>
        </w:rPr>
      </w:pPr>
    </w:p>
    <w:p w14:paraId="62575990" w14:textId="77777777" w:rsidR="003F6E72" w:rsidRPr="005B3061" w:rsidRDefault="003F6E72" w:rsidP="003F6E72">
      <w:pPr>
        <w:pStyle w:val="Prrafodelista"/>
        <w:ind w:left="0"/>
        <w:jc w:val="both"/>
        <w:rPr>
          <w:rFonts w:ascii="Arial Narrow" w:hAnsi="Arial Narrow"/>
          <w:spacing w:val="-13"/>
        </w:rPr>
      </w:pPr>
      <w:r w:rsidRPr="00E75749">
        <w:rPr>
          <w:rFonts w:ascii="Arial Narrow" w:hAnsi="Arial Narrow"/>
        </w:rPr>
        <w:t>El Procedimiento que adelantará el Grupo de Servicios Administrativos</w:t>
      </w:r>
      <w:r w:rsidRPr="005C10A0">
        <w:rPr>
          <w:rFonts w:ascii="Arial Narrow" w:hAnsi="Arial Narrow" w:cs="Arial"/>
          <w:bCs/>
          <w:lang w:eastAsia="es-CO"/>
        </w:rPr>
        <w:t xml:space="preserve"> </w:t>
      </w:r>
      <w:r>
        <w:rPr>
          <w:rFonts w:ascii="Arial Narrow" w:hAnsi="Arial Narrow"/>
        </w:rPr>
        <w:t>o quien haga sus veces en el manejo de los inventarios</w:t>
      </w:r>
      <w:r w:rsidRPr="005B3061">
        <w:rPr>
          <w:rFonts w:ascii="Arial Narrow" w:hAnsi="Arial Narrow"/>
        </w:rPr>
        <w:t xml:space="preserve"> para la legalización de los bienes adquiridos </w:t>
      </w:r>
      <w:r w:rsidRPr="005B3061">
        <w:rPr>
          <w:rFonts w:ascii="Arial Narrow" w:hAnsi="Arial Narrow"/>
          <w:spacing w:val="-13"/>
        </w:rPr>
        <w:t xml:space="preserve">por el </w:t>
      </w:r>
      <w:r w:rsidRPr="005B3061">
        <w:rPr>
          <w:rFonts w:ascii="Arial Narrow" w:hAnsi="Arial Narrow"/>
        </w:rPr>
        <w:t>IDEAM es el siguiente:</w:t>
      </w:r>
    </w:p>
    <w:p w14:paraId="4C13CED7" w14:textId="77777777" w:rsidR="003F6E72" w:rsidRPr="00E75749" w:rsidRDefault="003F6E72" w:rsidP="003F6E72">
      <w:pPr>
        <w:pStyle w:val="Prrafodelista"/>
        <w:ind w:left="0"/>
        <w:jc w:val="both"/>
        <w:rPr>
          <w:rFonts w:ascii="Arial Narrow" w:hAnsi="Arial Narrow"/>
        </w:rPr>
      </w:pPr>
    </w:p>
    <w:p w14:paraId="2EF2ECAB" w14:textId="77777777" w:rsidR="003F6E72" w:rsidRDefault="003F6E72" w:rsidP="003F6E72">
      <w:pPr>
        <w:pStyle w:val="Prrafodelista"/>
        <w:ind w:left="0"/>
        <w:jc w:val="both"/>
        <w:rPr>
          <w:rFonts w:ascii="Arial Narrow" w:hAnsi="Arial Narrow"/>
        </w:rPr>
      </w:pPr>
      <w:r w:rsidRPr="002A4198">
        <w:rPr>
          <w:rFonts w:ascii="Arial Narrow" w:hAnsi="Arial Narrow"/>
        </w:rPr>
        <w:t>Las dependencias deberán informar</w:t>
      </w:r>
      <w:r>
        <w:rPr>
          <w:rFonts w:ascii="Arial Narrow" w:hAnsi="Arial Narrow"/>
        </w:rPr>
        <w:t xml:space="preserve"> mediante memorando radicado en el Sistema de Gestión Documental </w:t>
      </w:r>
      <w:r w:rsidRPr="002A4198">
        <w:rPr>
          <w:rFonts w:ascii="Arial Narrow" w:hAnsi="Arial Narrow"/>
        </w:rPr>
        <w:t>al Grupo de Servicios Administrativos</w:t>
      </w:r>
      <w:r>
        <w:rPr>
          <w:rFonts w:ascii="Arial Narrow" w:hAnsi="Arial Narrow"/>
        </w:rPr>
        <w:t xml:space="preserve"> o quien haga sus veces en el manejo de los inventarios</w:t>
      </w:r>
      <w:r w:rsidRPr="005B3061">
        <w:rPr>
          <w:rFonts w:ascii="Arial Narrow" w:hAnsi="Arial Narrow" w:cs="Arial"/>
          <w:bCs/>
          <w:lang w:eastAsia="es-CO"/>
        </w:rPr>
        <w:t xml:space="preserve"> </w:t>
      </w:r>
      <w:r w:rsidRPr="005B3061">
        <w:rPr>
          <w:rFonts w:ascii="Arial Narrow" w:hAnsi="Arial Narrow"/>
        </w:rPr>
        <w:t>los contratos o documentos que hagan sus veces u órdenes de adquisición de bienes con sus respectivos antecedentes, a la fecha pactada para la entrega de los mismos, con el fin de que adecue sus espacios físicos, para el recibo de las mercancías objeto de entrada.</w:t>
      </w:r>
    </w:p>
    <w:p w14:paraId="386E1870" w14:textId="77777777" w:rsidR="003F6E72" w:rsidRDefault="003F6E72" w:rsidP="003F6E72">
      <w:pPr>
        <w:pStyle w:val="Prrafodelista"/>
        <w:ind w:left="0"/>
        <w:jc w:val="both"/>
        <w:rPr>
          <w:rFonts w:ascii="Arial Narrow" w:hAnsi="Arial Narrow"/>
        </w:rPr>
      </w:pPr>
    </w:p>
    <w:p w14:paraId="72AC62FE" w14:textId="77777777" w:rsidR="003F6E72" w:rsidRDefault="003F6E72" w:rsidP="003F6E72">
      <w:pPr>
        <w:pStyle w:val="Prrafodelista"/>
        <w:ind w:left="0"/>
        <w:jc w:val="both"/>
        <w:rPr>
          <w:rFonts w:ascii="Arial Narrow" w:hAnsi="Arial Narrow"/>
          <w:b/>
          <w:spacing w:val="-5"/>
        </w:rPr>
      </w:pPr>
      <w:r w:rsidRPr="008C6123">
        <w:rPr>
          <w:rFonts w:ascii="Arial Narrow" w:hAnsi="Arial Narrow"/>
          <w:b/>
          <w:spacing w:val="-5"/>
        </w:rPr>
        <w:t>1.3.2. INGRESO DE BIENES DE CONSUMO</w:t>
      </w:r>
    </w:p>
    <w:p w14:paraId="5A5E901A" w14:textId="77777777" w:rsidR="003F6E72" w:rsidRPr="005B3061" w:rsidRDefault="003F6E72" w:rsidP="003F6E72">
      <w:pPr>
        <w:pStyle w:val="Prrafodelista"/>
        <w:ind w:left="0"/>
        <w:jc w:val="both"/>
        <w:rPr>
          <w:rFonts w:ascii="Arial Narrow" w:hAnsi="Arial Narrow"/>
          <w:b/>
          <w:spacing w:val="-5"/>
        </w:rPr>
      </w:pPr>
    </w:p>
    <w:p w14:paraId="78CB0996" w14:textId="77777777" w:rsidR="003F6E72" w:rsidRPr="00E75749" w:rsidRDefault="003F6E72" w:rsidP="003F6E72">
      <w:pPr>
        <w:pStyle w:val="Prrafodelista"/>
        <w:ind w:left="0"/>
        <w:jc w:val="both"/>
        <w:rPr>
          <w:rFonts w:ascii="Arial Narrow" w:hAnsi="Arial Narrow"/>
        </w:rPr>
      </w:pPr>
      <w:r w:rsidRPr="005B3061">
        <w:rPr>
          <w:rFonts w:ascii="Arial Narrow" w:hAnsi="Arial Narrow"/>
        </w:rPr>
        <w:t>Una vez llegados los bienes objeto de compra al Área de bodega de recepción del Almacén respectivo, el funcionario responsable del Grupo de Servicios Administrativos</w:t>
      </w:r>
      <w:r>
        <w:rPr>
          <w:rFonts w:ascii="Arial Narrow" w:hAnsi="Arial Narrow"/>
        </w:rPr>
        <w:t xml:space="preserve"> o quien haga sus veces en el manejo de los inventarios,</w:t>
      </w:r>
      <w:r w:rsidRPr="005B3061">
        <w:rPr>
          <w:rFonts w:ascii="Arial Narrow" w:hAnsi="Arial Narrow" w:cs="Arial"/>
          <w:bCs/>
          <w:lang w:eastAsia="es-CO"/>
        </w:rPr>
        <w:t xml:space="preserve"> </w:t>
      </w:r>
      <w:r w:rsidRPr="005B3061">
        <w:rPr>
          <w:rFonts w:ascii="Arial Narrow" w:hAnsi="Arial Narrow"/>
        </w:rPr>
        <w:t>verificará la cantidad, clase, marca, referencia, estado, características físicas de los bienes, valor unitario, valor total y los confrontará con los documentos que sustentan la ope</w:t>
      </w:r>
      <w:r w:rsidRPr="00E75749">
        <w:rPr>
          <w:rFonts w:ascii="Arial Narrow" w:hAnsi="Arial Narrow"/>
        </w:rPr>
        <w:t>ración. (Copia del contrato, Original factura comercial, o acta respectiva).</w:t>
      </w:r>
    </w:p>
    <w:p w14:paraId="203BBF06" w14:textId="77777777" w:rsidR="003F6E72" w:rsidRPr="008C6123" w:rsidRDefault="003F6E72" w:rsidP="003F6E72">
      <w:pPr>
        <w:pStyle w:val="Prrafodelista"/>
        <w:jc w:val="both"/>
        <w:rPr>
          <w:rFonts w:ascii="Arial Narrow" w:hAnsi="Arial Narrow"/>
        </w:rPr>
      </w:pPr>
    </w:p>
    <w:p w14:paraId="2F1C02A7" w14:textId="77777777" w:rsidR="003F6E72" w:rsidRPr="002B067C" w:rsidRDefault="003F6E72" w:rsidP="003F6E72">
      <w:pPr>
        <w:pStyle w:val="Prrafodelista"/>
        <w:ind w:left="0"/>
        <w:jc w:val="both"/>
        <w:rPr>
          <w:rFonts w:ascii="Arial Narrow" w:hAnsi="Arial Narrow"/>
        </w:rPr>
      </w:pPr>
      <w:r w:rsidRPr="008C6123">
        <w:rPr>
          <w:rFonts w:ascii="Arial Narrow" w:hAnsi="Arial Narrow"/>
        </w:rPr>
        <w:t>Si los bienes están de acuerdo con los documentos soporte, los recibe,</w:t>
      </w:r>
      <w:r>
        <w:rPr>
          <w:rFonts w:ascii="Arial Narrow" w:hAnsi="Arial Narrow"/>
        </w:rPr>
        <w:t xml:space="preserve"> firma el recibido de la </w:t>
      </w:r>
      <w:r w:rsidRPr="00EE7FA5">
        <w:rPr>
          <w:rFonts w:ascii="Arial Narrow" w:hAnsi="Arial Narrow"/>
        </w:rPr>
        <w:t>factura comercial o cualquier documento que indique que el almacén ha recibido el material en térm</w:t>
      </w:r>
      <w:r w:rsidRPr="008C6123">
        <w:rPr>
          <w:rFonts w:ascii="Arial Narrow" w:hAnsi="Arial Narrow"/>
        </w:rPr>
        <w:t>inos de cantidades y referencias, elabora y firma la Entrada de Almacén, documento que acredita la legalización del ingreso de los bienes a l</w:t>
      </w:r>
      <w:r w:rsidRPr="00BA5D6C">
        <w:rPr>
          <w:rFonts w:ascii="Arial Narrow" w:hAnsi="Arial Narrow"/>
        </w:rPr>
        <w:t>os activos de la Entidad.</w:t>
      </w:r>
      <w:r w:rsidRPr="00661567">
        <w:rPr>
          <w:rFonts w:ascii="Arial Narrow" w:hAnsi="Arial Narrow"/>
        </w:rPr>
        <w:t xml:space="preserve"> </w:t>
      </w:r>
    </w:p>
    <w:p w14:paraId="609E805B" w14:textId="77777777" w:rsidR="003F6E72" w:rsidRPr="00971ADA" w:rsidRDefault="003F6E72" w:rsidP="003F6E72">
      <w:pPr>
        <w:pStyle w:val="Prrafodelista"/>
        <w:jc w:val="both"/>
        <w:rPr>
          <w:rFonts w:ascii="Arial Narrow" w:hAnsi="Arial Narrow"/>
        </w:rPr>
      </w:pPr>
    </w:p>
    <w:p w14:paraId="3BAF0C09"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Si los bienes no coinciden con lo estipulado en los documentos soporte, el Grupo de Servicios Administrativos</w:t>
      </w:r>
      <w:r>
        <w:rPr>
          <w:rFonts w:ascii="Arial Narrow" w:hAnsi="Arial Narrow"/>
        </w:rPr>
        <w:t xml:space="preserve"> o quien haga sus veces en el manejo de los inventarios,</w:t>
      </w:r>
      <w:r w:rsidRPr="005B3061">
        <w:rPr>
          <w:rFonts w:ascii="Arial Narrow" w:hAnsi="Arial Narrow"/>
        </w:rPr>
        <w:t xml:space="preserve"> a través del funcionario responsable de la recepción se abstendrá de recibirlos hasta que cumplan con los parámetros preestablecidos.</w:t>
      </w:r>
    </w:p>
    <w:p w14:paraId="456D7B1A" w14:textId="77777777" w:rsidR="003F6E72" w:rsidRPr="005B3061" w:rsidRDefault="003F6E72" w:rsidP="003F6E72">
      <w:pPr>
        <w:pStyle w:val="Prrafodelista"/>
        <w:ind w:left="0"/>
        <w:jc w:val="both"/>
        <w:rPr>
          <w:rFonts w:ascii="Arial Narrow" w:hAnsi="Arial Narrow"/>
        </w:rPr>
      </w:pPr>
    </w:p>
    <w:p w14:paraId="14187960" w14:textId="77777777" w:rsidR="003F6E72" w:rsidRPr="008C6123" w:rsidRDefault="003F6E72" w:rsidP="003F6E72">
      <w:pPr>
        <w:pStyle w:val="Prrafodelista"/>
        <w:ind w:left="0"/>
        <w:jc w:val="both"/>
        <w:rPr>
          <w:rFonts w:ascii="Arial Narrow" w:hAnsi="Arial Narrow"/>
        </w:rPr>
      </w:pPr>
      <w:r w:rsidRPr="00E75749">
        <w:rPr>
          <w:rFonts w:ascii="Arial Narrow" w:hAnsi="Arial Narrow"/>
        </w:rPr>
        <w:t>Para el caso de las Áreas Operativas la validación deberá ser realizada por la persona que tenga asignadas las funciones de control de inventarios y almacén.</w:t>
      </w:r>
    </w:p>
    <w:p w14:paraId="09F5250E" w14:textId="77777777" w:rsidR="003F6E72" w:rsidRDefault="003F6E72" w:rsidP="003F6E72">
      <w:pPr>
        <w:pStyle w:val="Prrafodelista"/>
        <w:ind w:left="0"/>
        <w:jc w:val="both"/>
        <w:rPr>
          <w:rFonts w:ascii="Arial Narrow" w:hAnsi="Arial Narrow"/>
        </w:rPr>
      </w:pPr>
    </w:p>
    <w:p w14:paraId="1C9B4103" w14:textId="77777777" w:rsidR="003F6E72" w:rsidRPr="005B3061" w:rsidRDefault="003F6E72" w:rsidP="003F6E72">
      <w:pPr>
        <w:pStyle w:val="Prrafodelista"/>
        <w:ind w:left="0"/>
        <w:jc w:val="both"/>
        <w:rPr>
          <w:rFonts w:ascii="Arial Narrow" w:hAnsi="Arial Narrow"/>
          <w:b/>
          <w:spacing w:val="-6"/>
        </w:rPr>
      </w:pPr>
      <w:r w:rsidRPr="005B3061">
        <w:rPr>
          <w:rFonts w:ascii="Arial Narrow" w:hAnsi="Arial Narrow"/>
          <w:b/>
          <w:spacing w:val="-6"/>
        </w:rPr>
        <w:t>1.3.3. INGRESO DE BIENES DEVOLUTIVOS</w:t>
      </w:r>
    </w:p>
    <w:p w14:paraId="0B19C90A" w14:textId="77777777" w:rsidR="003F6E72" w:rsidRPr="005B3061" w:rsidRDefault="003F6E72" w:rsidP="003F6E72">
      <w:pPr>
        <w:pStyle w:val="Prrafodelista"/>
        <w:ind w:left="0"/>
        <w:jc w:val="both"/>
        <w:rPr>
          <w:rFonts w:ascii="Arial Narrow" w:hAnsi="Arial Narrow"/>
          <w:spacing w:val="-6"/>
        </w:rPr>
      </w:pPr>
    </w:p>
    <w:p w14:paraId="774239E7" w14:textId="77777777" w:rsidR="003F6E72" w:rsidRPr="008C6123" w:rsidRDefault="003F6E72" w:rsidP="003F6E72">
      <w:pPr>
        <w:pStyle w:val="Prrafodelista"/>
        <w:ind w:left="0"/>
        <w:jc w:val="both"/>
        <w:rPr>
          <w:rFonts w:ascii="Arial Narrow" w:hAnsi="Arial Narrow"/>
        </w:rPr>
      </w:pPr>
      <w:r w:rsidRPr="00E75749">
        <w:rPr>
          <w:rFonts w:ascii="Arial Narrow" w:hAnsi="Arial Narrow"/>
        </w:rPr>
        <w:t xml:space="preserve">El ingreso de estos bienes a los registros del Instituto, deberá seguir el mismo procedimiento descrito para los bienes de consumo e identificarlos con la respectiva placa de inventario que le corresponda a cada bien. </w:t>
      </w:r>
    </w:p>
    <w:p w14:paraId="42B458BD" w14:textId="77777777" w:rsidR="003F6E72" w:rsidRPr="00BA5D6C" w:rsidRDefault="003F6E72" w:rsidP="003F6E72">
      <w:pPr>
        <w:pStyle w:val="Prrafodelista"/>
        <w:ind w:left="0"/>
        <w:jc w:val="both"/>
        <w:rPr>
          <w:rFonts w:ascii="Arial Narrow" w:hAnsi="Arial Narrow"/>
          <w:spacing w:val="-15"/>
        </w:rPr>
      </w:pPr>
    </w:p>
    <w:p w14:paraId="1BBD3463" w14:textId="77777777" w:rsidR="003F6E72" w:rsidRDefault="003F6E72" w:rsidP="003F6E72">
      <w:pPr>
        <w:pStyle w:val="Prrafodelista"/>
        <w:ind w:left="0"/>
        <w:jc w:val="both"/>
        <w:rPr>
          <w:rFonts w:ascii="Arial Narrow" w:hAnsi="Arial Narrow"/>
          <w:b/>
          <w:spacing w:val="-6"/>
        </w:rPr>
      </w:pPr>
      <w:r w:rsidRPr="00661567">
        <w:rPr>
          <w:rFonts w:ascii="Arial Narrow" w:hAnsi="Arial Narrow"/>
          <w:b/>
          <w:spacing w:val="-6"/>
        </w:rPr>
        <w:t xml:space="preserve">1.3.4. INGRESOS POR </w:t>
      </w:r>
      <w:r w:rsidRPr="002B067C">
        <w:rPr>
          <w:rFonts w:ascii="Arial Narrow" w:hAnsi="Arial Narrow"/>
          <w:b/>
          <w:spacing w:val="-6"/>
        </w:rPr>
        <w:t>COMPRA MEDIANTE</w:t>
      </w:r>
      <w:r w:rsidRPr="00971ADA">
        <w:rPr>
          <w:rFonts w:ascii="Arial Narrow" w:hAnsi="Arial Narrow"/>
          <w:b/>
          <w:spacing w:val="-6"/>
        </w:rPr>
        <w:t xml:space="preserve"> CAJA MENOR</w:t>
      </w:r>
    </w:p>
    <w:p w14:paraId="448F78C1" w14:textId="77777777" w:rsidR="003F6E72" w:rsidRPr="005B3061" w:rsidRDefault="003F6E72" w:rsidP="003F6E72">
      <w:pPr>
        <w:pStyle w:val="Prrafodelista"/>
        <w:ind w:left="0"/>
        <w:jc w:val="both"/>
        <w:rPr>
          <w:rFonts w:ascii="Arial Narrow" w:hAnsi="Arial Narrow"/>
          <w:b/>
          <w:spacing w:val="-6"/>
        </w:rPr>
      </w:pPr>
    </w:p>
    <w:p w14:paraId="4F186632"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Son adquisiciones de bienes a través del sistema de fondos fijos reembolsables.</w:t>
      </w:r>
    </w:p>
    <w:p w14:paraId="76155D15" w14:textId="77777777" w:rsidR="003F6E72" w:rsidRPr="005B3061" w:rsidRDefault="003F6E72" w:rsidP="003F6E72">
      <w:pPr>
        <w:pStyle w:val="Prrafodelista"/>
        <w:jc w:val="both"/>
        <w:rPr>
          <w:rFonts w:ascii="Arial Narrow" w:hAnsi="Arial Narrow"/>
        </w:rPr>
      </w:pPr>
    </w:p>
    <w:p w14:paraId="2CA0F56D" w14:textId="77777777" w:rsidR="003F6E72" w:rsidRDefault="003F6E72" w:rsidP="003F6E72">
      <w:pPr>
        <w:pStyle w:val="Prrafodelista"/>
        <w:ind w:left="0"/>
        <w:jc w:val="both"/>
        <w:rPr>
          <w:rFonts w:ascii="Arial Narrow" w:hAnsi="Arial Narrow"/>
        </w:rPr>
      </w:pPr>
      <w:r w:rsidRPr="00E75749">
        <w:rPr>
          <w:rFonts w:ascii="Arial Narrow" w:hAnsi="Arial Narrow"/>
        </w:rPr>
        <w:t>Toda adquisición de elementos devolutivos y de consumo adquiridos por el mecanismo de caja menor, debe ser</w:t>
      </w:r>
      <w:r w:rsidRPr="00EE7FA5">
        <w:rPr>
          <w:rFonts w:ascii="Arial Narrow" w:hAnsi="Arial Narrow"/>
        </w:rPr>
        <w:t xml:space="preserve"> informada de manera inmediata al Grupo de Servicios Administrativos</w:t>
      </w:r>
      <w:r>
        <w:rPr>
          <w:rFonts w:ascii="Arial Narrow" w:hAnsi="Arial Narrow"/>
        </w:rPr>
        <w:t xml:space="preserve"> o quien haga sus veces en el manejo de los inventarios</w:t>
      </w:r>
      <w:r w:rsidRPr="005B3061">
        <w:rPr>
          <w:rFonts w:ascii="Arial Narrow" w:hAnsi="Arial Narrow"/>
        </w:rPr>
        <w:t>, al cual deberá enviársele copia de la factura correspondiente para que produzca la entrada a almacén, quien simultáneamente debe elaborar la salida de almacén a cargo del funcionario que recibió el bien; ésta debe estar soportada con la respectiva factura</w:t>
      </w:r>
      <w:r w:rsidRPr="00E75749">
        <w:rPr>
          <w:rFonts w:ascii="Arial Narrow" w:hAnsi="Arial Narrow"/>
        </w:rPr>
        <w:t>, debidamente firmada.</w:t>
      </w:r>
    </w:p>
    <w:p w14:paraId="35F427BF" w14:textId="77777777" w:rsidR="003F6E72" w:rsidRPr="00E75749" w:rsidRDefault="003F6E72" w:rsidP="003F6E72">
      <w:pPr>
        <w:pStyle w:val="Prrafodelista"/>
        <w:ind w:left="0"/>
        <w:jc w:val="both"/>
        <w:rPr>
          <w:rFonts w:ascii="Arial Narrow" w:hAnsi="Arial Narrow"/>
        </w:rPr>
      </w:pPr>
    </w:p>
    <w:p w14:paraId="72A5995C" w14:textId="77777777" w:rsidR="003F6E72" w:rsidRPr="008C6123" w:rsidRDefault="003F6E72" w:rsidP="003F6E72">
      <w:pPr>
        <w:pStyle w:val="Prrafodelista"/>
        <w:ind w:left="0"/>
        <w:jc w:val="both"/>
        <w:rPr>
          <w:rFonts w:ascii="Arial Narrow" w:hAnsi="Arial Narrow"/>
          <w:b/>
          <w:spacing w:val="-4"/>
        </w:rPr>
      </w:pPr>
      <w:r w:rsidRPr="008C6123">
        <w:rPr>
          <w:rFonts w:ascii="Arial Narrow" w:hAnsi="Arial Narrow"/>
          <w:b/>
          <w:spacing w:val="-4"/>
        </w:rPr>
        <w:lastRenderedPageBreak/>
        <w:t>1.3.5. INGRESO POR DONACION</w:t>
      </w:r>
    </w:p>
    <w:p w14:paraId="55F9497E" w14:textId="77777777" w:rsidR="003F6E72" w:rsidRPr="00BA5D6C" w:rsidRDefault="003F6E72" w:rsidP="003F6E72">
      <w:pPr>
        <w:pStyle w:val="Prrafodelista"/>
        <w:ind w:left="0"/>
        <w:jc w:val="both"/>
        <w:rPr>
          <w:rFonts w:ascii="Arial Narrow" w:hAnsi="Arial Narrow"/>
          <w:spacing w:val="-11"/>
        </w:rPr>
      </w:pPr>
    </w:p>
    <w:p w14:paraId="57855657" w14:textId="77777777" w:rsidR="003F6E72" w:rsidRPr="005B3061" w:rsidRDefault="003F6E72" w:rsidP="003F6E72">
      <w:pPr>
        <w:pStyle w:val="Prrafodelista"/>
        <w:ind w:left="0"/>
        <w:jc w:val="both"/>
        <w:rPr>
          <w:rFonts w:ascii="Arial Narrow" w:hAnsi="Arial Narrow"/>
        </w:rPr>
      </w:pPr>
      <w:r w:rsidRPr="00661567">
        <w:rPr>
          <w:rFonts w:ascii="Arial Narrow" w:hAnsi="Arial Narrow"/>
        </w:rPr>
        <w:t>Hay donación cuando por voluntad de una persona natural o jurídica, nacional o extranjera se transfiere, gratuita e irre</w:t>
      </w:r>
      <w:r w:rsidRPr="002B067C">
        <w:rPr>
          <w:rFonts w:ascii="Arial Narrow" w:hAnsi="Arial Narrow"/>
        </w:rPr>
        <w:t xml:space="preserve">vocablemente, la propiedad de un bien, a favor del IDEAM, previa aceptación del </w:t>
      </w:r>
      <w:r>
        <w:rPr>
          <w:rFonts w:ascii="Arial Narrow" w:hAnsi="Arial Narrow"/>
        </w:rPr>
        <w:t>Representante Legal o del Ordenador del Gasto</w:t>
      </w:r>
      <w:r w:rsidRPr="005B3061">
        <w:rPr>
          <w:rFonts w:ascii="Arial Narrow" w:hAnsi="Arial Narrow"/>
        </w:rPr>
        <w:t>.</w:t>
      </w:r>
    </w:p>
    <w:p w14:paraId="314E3334" w14:textId="77777777" w:rsidR="003F6E72" w:rsidRPr="005B3061" w:rsidRDefault="003F6E72" w:rsidP="003F6E72">
      <w:pPr>
        <w:pStyle w:val="Prrafodelista"/>
        <w:ind w:left="0"/>
        <w:jc w:val="both"/>
        <w:rPr>
          <w:rFonts w:ascii="Arial Narrow" w:hAnsi="Arial Narrow"/>
        </w:rPr>
      </w:pPr>
    </w:p>
    <w:p w14:paraId="200F2570" w14:textId="77777777" w:rsidR="003F6E72" w:rsidRPr="008C6123" w:rsidRDefault="003F6E72" w:rsidP="003F6E72">
      <w:pPr>
        <w:pStyle w:val="Prrafodelista"/>
        <w:ind w:left="0"/>
        <w:jc w:val="both"/>
        <w:rPr>
          <w:rFonts w:ascii="Arial Narrow" w:hAnsi="Arial Narrow"/>
        </w:rPr>
      </w:pPr>
      <w:r w:rsidRPr="005B3061">
        <w:rPr>
          <w:rFonts w:ascii="Arial Narrow" w:hAnsi="Arial Narrow"/>
        </w:rPr>
        <w:t>La donación se considera perfeccionada, mediante la debida celebración del contrato, escritura pública o acta que lo constit</w:t>
      </w:r>
      <w:r w:rsidRPr="00E75749">
        <w:rPr>
          <w:rFonts w:ascii="Arial Narrow" w:hAnsi="Arial Narrow"/>
        </w:rPr>
        <w:t>uya, en la que se identifiquen claramente el donante y el donatario, demás especificaciones pertinentes de</w:t>
      </w:r>
      <w:r w:rsidRPr="008C6123">
        <w:rPr>
          <w:rFonts w:ascii="Arial Narrow" w:hAnsi="Arial Narrow"/>
        </w:rPr>
        <w:t xml:space="preserve"> la entrega material de éstos, y la elaboración del comprobante de ingreso al Almacén del IDEAM, especificando que se trata de una donación.</w:t>
      </w:r>
    </w:p>
    <w:p w14:paraId="001C0179" w14:textId="77777777" w:rsidR="003F6E72" w:rsidRPr="00BA5D6C" w:rsidRDefault="003F6E72" w:rsidP="003F6E72">
      <w:pPr>
        <w:pStyle w:val="Prrafodelista"/>
        <w:ind w:left="0"/>
        <w:jc w:val="both"/>
        <w:rPr>
          <w:rFonts w:ascii="Arial Narrow" w:hAnsi="Arial Narrow"/>
        </w:rPr>
      </w:pPr>
    </w:p>
    <w:p w14:paraId="4D7132E2" w14:textId="77777777" w:rsidR="003F6E72" w:rsidRPr="00971ADA" w:rsidRDefault="003F6E72" w:rsidP="003F6E72">
      <w:pPr>
        <w:pStyle w:val="Prrafodelista"/>
        <w:ind w:left="0"/>
        <w:jc w:val="both"/>
        <w:rPr>
          <w:rFonts w:ascii="Arial Narrow" w:hAnsi="Arial Narrow"/>
        </w:rPr>
      </w:pPr>
      <w:r w:rsidRPr="00661567">
        <w:rPr>
          <w:rFonts w:ascii="Arial Narrow" w:hAnsi="Arial Narrow"/>
        </w:rPr>
        <w:t>Cuando el ID</w:t>
      </w:r>
      <w:r w:rsidRPr="002B067C">
        <w:rPr>
          <w:rFonts w:ascii="Arial Narrow" w:hAnsi="Arial Narrow"/>
        </w:rPr>
        <w:t xml:space="preserve">EAM reciba de entidades de derecho público de distinto nivel bienes a </w:t>
      </w:r>
      <w:r w:rsidRPr="00971ADA">
        <w:rPr>
          <w:rFonts w:ascii="Arial Narrow" w:hAnsi="Arial Narrow"/>
        </w:rPr>
        <w:t>título de donación, la entrada de almacén se hará con base en el acta de baja de la entidad donante, donde se relacionen los bienes por grupos y debidamente valorizados.</w:t>
      </w:r>
    </w:p>
    <w:p w14:paraId="0AB9DD3A" w14:textId="77777777" w:rsidR="003F6E72" w:rsidRPr="00971ADA" w:rsidRDefault="003F6E72" w:rsidP="003F6E72">
      <w:pPr>
        <w:pStyle w:val="Prrafodelista"/>
        <w:ind w:left="0"/>
        <w:jc w:val="both"/>
        <w:rPr>
          <w:rFonts w:ascii="Arial Narrow" w:hAnsi="Arial Narrow"/>
        </w:rPr>
      </w:pPr>
    </w:p>
    <w:p w14:paraId="1768A2C2" w14:textId="77777777" w:rsidR="003F6E72" w:rsidRDefault="003F6E72" w:rsidP="003F6E72">
      <w:pPr>
        <w:pStyle w:val="Prrafodelista"/>
        <w:ind w:left="0"/>
        <w:jc w:val="both"/>
        <w:rPr>
          <w:rFonts w:ascii="Arial Narrow" w:hAnsi="Arial Narrow"/>
        </w:rPr>
      </w:pPr>
      <w:r w:rsidRPr="00971ADA">
        <w:rPr>
          <w:rFonts w:ascii="Arial Narrow" w:hAnsi="Arial Narrow"/>
        </w:rPr>
        <w:t xml:space="preserve">En caso de que los bienes provengan de entidad o persona particular, la entrada de almacén se elaborará con base en el acta de recibo y factura. </w:t>
      </w:r>
    </w:p>
    <w:p w14:paraId="2438B828" w14:textId="77777777" w:rsidR="003F6E72" w:rsidRPr="005B3061" w:rsidRDefault="003F6E72" w:rsidP="003F6E72">
      <w:pPr>
        <w:pStyle w:val="Prrafodelista"/>
        <w:ind w:left="0"/>
        <w:jc w:val="both"/>
        <w:rPr>
          <w:rFonts w:ascii="Arial Narrow" w:hAnsi="Arial Narrow"/>
        </w:rPr>
      </w:pPr>
    </w:p>
    <w:p w14:paraId="2EFD9B8B"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En el procedimiento para dar ingreso a bienes donados se deberá tener en cuenta, que el funcionario responsable de la función de recepción en el Grupo de Servicios Administrativos</w:t>
      </w:r>
      <w:r w:rsidRPr="00E75749">
        <w:rPr>
          <w:rFonts w:ascii="Arial Narrow" w:hAnsi="Arial Narrow"/>
        </w:rPr>
        <w:t xml:space="preserve"> </w:t>
      </w:r>
      <w:r>
        <w:rPr>
          <w:rFonts w:ascii="Arial Narrow" w:hAnsi="Arial Narrow"/>
        </w:rPr>
        <w:t>o quien haga sus veces en el manejo de los inventarios</w:t>
      </w:r>
      <w:r w:rsidRPr="005B3061">
        <w:rPr>
          <w:rFonts w:ascii="Arial Narrow" w:hAnsi="Arial Narrow"/>
        </w:rPr>
        <w:t xml:space="preserve"> confronte la cantidad, clase, marca, referencia, estados, características físicas y valores de los bienes, contra el acta, resolución y documento equivalente, emitida por la entidad donante. Si los bienes están de acuerdo con los documentos soporte,</w:t>
      </w:r>
      <w:r w:rsidRPr="00E75749">
        <w:rPr>
          <w:rFonts w:ascii="Arial Narrow" w:hAnsi="Arial Narrow"/>
        </w:rPr>
        <w:t xml:space="preserve"> el funcionario del </w:t>
      </w:r>
      <w:r w:rsidRPr="005C10A0">
        <w:rPr>
          <w:rFonts w:ascii="Arial Narrow" w:hAnsi="Arial Narrow"/>
        </w:rPr>
        <w:t>Grupo de Servicios Administr</w:t>
      </w:r>
      <w:r w:rsidRPr="002A4198">
        <w:rPr>
          <w:rFonts w:ascii="Arial Narrow" w:hAnsi="Arial Narrow"/>
        </w:rPr>
        <w:t>ativos</w:t>
      </w:r>
      <w:r w:rsidRPr="00EE7FA5">
        <w:rPr>
          <w:rFonts w:ascii="Arial Narrow" w:hAnsi="Arial Narrow"/>
        </w:rPr>
        <w:t xml:space="preserve"> </w:t>
      </w:r>
      <w:r>
        <w:rPr>
          <w:rFonts w:ascii="Arial Narrow" w:hAnsi="Arial Narrow"/>
        </w:rPr>
        <w:t>o quien haga sus veces en el manejo de los inventarios</w:t>
      </w:r>
      <w:r w:rsidRPr="005B3061">
        <w:rPr>
          <w:rFonts w:ascii="Arial Narrow" w:hAnsi="Arial Narrow"/>
        </w:rPr>
        <w:t xml:space="preserve"> los recibe y firma el documento que indique ha recibido a satisfacción los bienes; éste documento deberá ser validado por el Coordinador del </w:t>
      </w:r>
      <w:r w:rsidRPr="00E75749">
        <w:rPr>
          <w:rFonts w:ascii="Arial Narrow" w:hAnsi="Arial Narrow"/>
        </w:rPr>
        <w:t>Gru</w:t>
      </w:r>
      <w:r w:rsidRPr="005C10A0">
        <w:rPr>
          <w:rFonts w:ascii="Arial Narrow" w:hAnsi="Arial Narrow"/>
        </w:rPr>
        <w:t>po de Servicios Administrativos</w:t>
      </w:r>
      <w:r>
        <w:rPr>
          <w:rFonts w:ascii="Arial Narrow" w:hAnsi="Arial Narrow"/>
        </w:rPr>
        <w:t xml:space="preserve"> o quien haga sus veces en el manejo de los inventarios</w:t>
      </w:r>
      <w:r w:rsidRPr="005B3061">
        <w:rPr>
          <w:rFonts w:ascii="Arial Narrow" w:hAnsi="Arial Narrow"/>
        </w:rPr>
        <w:t>. Posteriormente se elabora la entrada al almacén, documento que acredita la legalización de los bienes a los activos del Instituto, previo el proceso de identificación.</w:t>
      </w:r>
    </w:p>
    <w:p w14:paraId="5244E223" w14:textId="77777777" w:rsidR="00C820A8" w:rsidRDefault="00C820A8" w:rsidP="003F6E72">
      <w:pPr>
        <w:pStyle w:val="Prrafodelista"/>
        <w:ind w:left="0"/>
        <w:jc w:val="both"/>
        <w:rPr>
          <w:rFonts w:ascii="Arial Narrow" w:hAnsi="Arial Narrow"/>
          <w:b/>
        </w:rPr>
      </w:pPr>
    </w:p>
    <w:p w14:paraId="37A42CDC" w14:textId="77777777" w:rsidR="003F6E72" w:rsidRPr="005B3061" w:rsidRDefault="003F6E72" w:rsidP="003F6E72">
      <w:pPr>
        <w:pStyle w:val="Prrafodelista"/>
        <w:ind w:left="0"/>
        <w:jc w:val="both"/>
        <w:rPr>
          <w:rFonts w:ascii="Arial Narrow" w:hAnsi="Arial Narrow"/>
          <w:b/>
        </w:rPr>
      </w:pPr>
      <w:r w:rsidRPr="005B3061">
        <w:rPr>
          <w:rFonts w:ascii="Arial Narrow" w:hAnsi="Arial Narrow"/>
          <w:b/>
        </w:rPr>
        <w:t>1.3.6. INGRESO POR TRASPASO ENTRE ENTIDADES</w:t>
      </w:r>
    </w:p>
    <w:p w14:paraId="3059CD16" w14:textId="77777777" w:rsidR="003F6E72" w:rsidRPr="00E75749" w:rsidRDefault="003F6E72" w:rsidP="003F6E72">
      <w:pPr>
        <w:pStyle w:val="Prrafodelista"/>
        <w:ind w:left="0"/>
        <w:jc w:val="both"/>
        <w:rPr>
          <w:rFonts w:ascii="Arial Narrow" w:hAnsi="Arial Narrow"/>
        </w:rPr>
      </w:pPr>
    </w:p>
    <w:p w14:paraId="001DA4AE" w14:textId="77777777" w:rsidR="003F6E72" w:rsidRPr="008C6123" w:rsidRDefault="003F6E72" w:rsidP="003F6E72">
      <w:pPr>
        <w:pStyle w:val="Prrafodelista"/>
        <w:ind w:left="0"/>
        <w:jc w:val="both"/>
        <w:rPr>
          <w:rFonts w:ascii="Arial Narrow" w:hAnsi="Arial Narrow"/>
        </w:rPr>
      </w:pPr>
      <w:r w:rsidRPr="008C6123">
        <w:rPr>
          <w:rFonts w:ascii="Arial Narrow" w:hAnsi="Arial Narrow"/>
        </w:rPr>
        <w:t>Las Entidades Estatales deben hacer un inventario de los bienes muebles que no utilizan y ofrecerlos a título gratuito a las Entidades Estatales a través de un acto administrativo motivado que deben publicar en su página web.</w:t>
      </w:r>
    </w:p>
    <w:p w14:paraId="0C4358F8" w14:textId="77777777" w:rsidR="003F6E72" w:rsidRPr="00BA5D6C" w:rsidRDefault="003F6E72" w:rsidP="003F6E72">
      <w:pPr>
        <w:pStyle w:val="Prrafodelista"/>
        <w:ind w:left="0"/>
        <w:jc w:val="both"/>
        <w:rPr>
          <w:rFonts w:ascii="Arial Narrow" w:hAnsi="Arial Narrow"/>
        </w:rPr>
      </w:pPr>
    </w:p>
    <w:p w14:paraId="0EB8C697" w14:textId="77777777" w:rsidR="003F6E72" w:rsidRPr="00971ADA" w:rsidRDefault="003F6E72" w:rsidP="003F6E72">
      <w:pPr>
        <w:pStyle w:val="Prrafodelista"/>
        <w:ind w:left="0"/>
        <w:jc w:val="both"/>
        <w:rPr>
          <w:rFonts w:ascii="Arial Narrow" w:hAnsi="Arial Narrow"/>
        </w:rPr>
      </w:pPr>
      <w:r w:rsidRPr="00661567">
        <w:rPr>
          <w:rFonts w:ascii="Arial Narrow" w:hAnsi="Arial Narrow"/>
        </w:rPr>
        <w:t xml:space="preserve">La Entidad Estatal interesada en adquirir estos bienes a título gratuito, debe manifestarlo por escrito dentro de los treinta (30) días </w:t>
      </w:r>
      <w:r w:rsidRPr="002B067C">
        <w:rPr>
          <w:rFonts w:ascii="Arial Narrow" w:hAnsi="Arial Narrow"/>
        </w:rPr>
        <w:t>c</w:t>
      </w:r>
      <w:r w:rsidRPr="00971ADA">
        <w:rPr>
          <w:rFonts w:ascii="Arial Narrow" w:hAnsi="Arial Narrow"/>
        </w:rPr>
        <w:t>alendario siguiente a la fecha de publicación del acto administrativo. En tal manifestación la Entidad Estatal debe señalar la necesidad funcional que pretende satisfacer con el bien y las razones que justifican su solicitud.</w:t>
      </w:r>
    </w:p>
    <w:p w14:paraId="61A73BF4" w14:textId="77777777" w:rsidR="003F6E72" w:rsidRPr="00971ADA" w:rsidRDefault="003F6E72" w:rsidP="003F6E72">
      <w:pPr>
        <w:pStyle w:val="Prrafodelista"/>
        <w:ind w:left="0"/>
        <w:jc w:val="both"/>
        <w:rPr>
          <w:rFonts w:ascii="Arial Narrow" w:hAnsi="Arial Narrow"/>
        </w:rPr>
      </w:pPr>
    </w:p>
    <w:p w14:paraId="67B3D791" w14:textId="77777777" w:rsidR="003F6E72" w:rsidRDefault="003F6E72" w:rsidP="003F6E72">
      <w:pPr>
        <w:pStyle w:val="Prrafodelista"/>
        <w:ind w:left="0"/>
        <w:jc w:val="both"/>
        <w:rPr>
          <w:rFonts w:ascii="Arial Narrow" w:hAnsi="Arial Narrow"/>
        </w:rPr>
      </w:pPr>
      <w:r w:rsidRPr="00971ADA">
        <w:rPr>
          <w:rFonts w:ascii="Arial Narrow" w:hAnsi="Arial Narrow"/>
        </w:rPr>
        <w:t>Si hay dos o más manifestaciones de interés de Entidades Estatales para el mismo bien, la Entidad Estatal que primero haya manifestado su interés debe tener preferencia. Los representantes legales de la Entidad Estatal titular del bien y la interesada en recibirlo, deben suscribir un acta de entrega en la cual deben establecer la fecha de la entrega material del bien, la cual no debe ser mayor a treinta (30) días calendario, contados a partir de la suscripción del acta de entrega.</w:t>
      </w:r>
    </w:p>
    <w:p w14:paraId="7961C89D" w14:textId="77777777" w:rsidR="003F6E72" w:rsidRPr="00971ADA" w:rsidRDefault="003F6E72" w:rsidP="003F6E72">
      <w:pPr>
        <w:pStyle w:val="Prrafodelista"/>
        <w:ind w:left="0"/>
        <w:jc w:val="both"/>
        <w:rPr>
          <w:rFonts w:ascii="Arial Narrow" w:hAnsi="Arial Narrow"/>
        </w:rPr>
      </w:pPr>
    </w:p>
    <w:p w14:paraId="375A214D" w14:textId="77777777" w:rsidR="003F6E72" w:rsidRPr="00971ADA" w:rsidRDefault="003F6E72" w:rsidP="003F6E72">
      <w:pPr>
        <w:pStyle w:val="Prrafodelista"/>
        <w:ind w:left="0"/>
        <w:jc w:val="both"/>
        <w:rPr>
          <w:rFonts w:ascii="Arial Narrow" w:hAnsi="Arial Narrow"/>
          <w:b/>
          <w:spacing w:val="-3"/>
        </w:rPr>
      </w:pPr>
      <w:r w:rsidRPr="00971ADA">
        <w:rPr>
          <w:rFonts w:ascii="Arial Narrow" w:hAnsi="Arial Narrow"/>
          <w:b/>
          <w:spacing w:val="-3"/>
        </w:rPr>
        <w:t>1.3.7. INGRESO POR TRASLADO ENTRE ALMACENES</w:t>
      </w:r>
    </w:p>
    <w:p w14:paraId="17BC60F7" w14:textId="77777777" w:rsidR="003F6E72" w:rsidRPr="00971ADA" w:rsidRDefault="003F6E72" w:rsidP="003F6E72">
      <w:pPr>
        <w:pStyle w:val="Prrafodelista"/>
        <w:ind w:left="0"/>
        <w:jc w:val="both"/>
        <w:rPr>
          <w:rFonts w:ascii="Arial Narrow" w:hAnsi="Arial Narrow"/>
          <w:spacing w:val="-3"/>
        </w:rPr>
      </w:pPr>
    </w:p>
    <w:p w14:paraId="30E09CFA"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 xml:space="preserve">Este proceso solo puede ser realizado entre los almacenes de las diferentes áreas operativas y se podrá realizar a más tardar hasta el día 25 del mes correspondiente. El documento soporté para el ingreso de bienes será la </w:t>
      </w:r>
      <w:r w:rsidRPr="00971ADA">
        <w:rPr>
          <w:rFonts w:ascii="Arial Narrow" w:hAnsi="Arial Narrow"/>
        </w:rPr>
        <w:lastRenderedPageBreak/>
        <w:t>salida de almacén que los remite, indicando claramente que se trata de un TRASLADO, copia de la cual deberá remitirse junto con los bienes.</w:t>
      </w:r>
    </w:p>
    <w:p w14:paraId="33F2F3F8" w14:textId="77777777" w:rsidR="003F6E72" w:rsidRPr="00971ADA" w:rsidRDefault="003F6E72" w:rsidP="003F6E72">
      <w:pPr>
        <w:pStyle w:val="Prrafodelista"/>
        <w:jc w:val="both"/>
        <w:rPr>
          <w:rFonts w:ascii="Arial Narrow" w:hAnsi="Arial Narrow"/>
        </w:rPr>
      </w:pPr>
    </w:p>
    <w:p w14:paraId="0A864012"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Para efectos de los registros contables y de almacén, es de carácter obligatorio la elaboración de la Entrada a Almacén el mismo día en que se reciban los bienes, estas operaciones  se pueden realizar hasta el día 25  de cada mes y con el propósito de cumplir con las formalidades plenas se hace necesario que el funcionario que desempeñe las funciones de recibo en el Grupo de S</w:t>
      </w:r>
      <w:r w:rsidRPr="002D0C70">
        <w:rPr>
          <w:rFonts w:ascii="Arial Narrow" w:hAnsi="Arial Narrow"/>
        </w:rPr>
        <w:t>ervicios Administrativos</w:t>
      </w:r>
      <w:r w:rsidRPr="00B612EB">
        <w:rPr>
          <w:rFonts w:ascii="Arial Narrow" w:hAnsi="Arial Narrow"/>
        </w:rPr>
        <w:t xml:space="preserve"> </w:t>
      </w:r>
      <w:r>
        <w:rPr>
          <w:rFonts w:ascii="Arial Narrow" w:hAnsi="Arial Narrow"/>
        </w:rPr>
        <w:t>o quien haga sus veces en el manejo de los inventarios</w:t>
      </w:r>
      <w:r w:rsidRPr="005B3061">
        <w:rPr>
          <w:rFonts w:ascii="Arial Narrow" w:hAnsi="Arial Narrow"/>
        </w:rPr>
        <w:t>, devuelva la salida de Almacén debidamente firmada y copia de la entrada al Almacén o Área Operativa remitente.</w:t>
      </w:r>
    </w:p>
    <w:p w14:paraId="5B54B73F" w14:textId="77777777" w:rsidR="003F6E72" w:rsidRPr="005B3061" w:rsidRDefault="003F6E72" w:rsidP="003F6E72">
      <w:pPr>
        <w:pStyle w:val="Prrafodelista"/>
        <w:ind w:left="0"/>
        <w:jc w:val="both"/>
        <w:rPr>
          <w:rFonts w:ascii="Arial Narrow" w:hAnsi="Arial Narrow"/>
        </w:rPr>
      </w:pPr>
    </w:p>
    <w:p w14:paraId="5C06DB61" w14:textId="77777777" w:rsidR="003F6E72" w:rsidRPr="008C6123" w:rsidRDefault="003F6E72" w:rsidP="003F6E72">
      <w:pPr>
        <w:pStyle w:val="Prrafodelista"/>
        <w:ind w:left="0"/>
        <w:jc w:val="both"/>
        <w:rPr>
          <w:rFonts w:ascii="Arial Narrow" w:hAnsi="Arial Narrow"/>
        </w:rPr>
      </w:pPr>
      <w:r w:rsidRPr="005B3061">
        <w:rPr>
          <w:rFonts w:ascii="Arial Narrow" w:hAnsi="Arial Narrow"/>
        </w:rPr>
        <w:t xml:space="preserve">Los funcionarios que tengan asignadas las funciones de </w:t>
      </w:r>
      <w:r w:rsidRPr="000C012D">
        <w:rPr>
          <w:rFonts w:ascii="Arial Narrow" w:hAnsi="Arial Narrow"/>
        </w:rPr>
        <w:t xml:space="preserve">control de inventarios y almacén, </w:t>
      </w:r>
      <w:r w:rsidRPr="00E75749">
        <w:rPr>
          <w:rFonts w:ascii="Arial Narrow" w:hAnsi="Arial Narrow"/>
        </w:rPr>
        <w:t>al momento de recibir los elementos debe</w:t>
      </w:r>
      <w:r w:rsidRPr="008C6123">
        <w:rPr>
          <w:rFonts w:ascii="Arial Narrow" w:hAnsi="Arial Narrow"/>
        </w:rPr>
        <w:t>n verificar en presencia del transportador, que éstos corresponden en características y cantidades a los relacionados en la salida de almacén adjunta.</w:t>
      </w:r>
    </w:p>
    <w:p w14:paraId="0E1AFCDF" w14:textId="77777777" w:rsidR="003F6E72" w:rsidRPr="00BA5D6C" w:rsidRDefault="003F6E72" w:rsidP="003F6E72">
      <w:pPr>
        <w:pStyle w:val="Prrafodelista"/>
        <w:ind w:left="0"/>
        <w:jc w:val="both"/>
        <w:rPr>
          <w:rFonts w:ascii="Arial Narrow" w:hAnsi="Arial Narrow"/>
        </w:rPr>
      </w:pPr>
    </w:p>
    <w:p w14:paraId="3C63A851" w14:textId="77777777" w:rsidR="003F6E72" w:rsidRPr="005B3061" w:rsidRDefault="003F6E72" w:rsidP="003F6E72">
      <w:pPr>
        <w:pStyle w:val="Prrafodelista"/>
        <w:ind w:left="0"/>
        <w:jc w:val="both"/>
        <w:rPr>
          <w:rFonts w:ascii="Arial Narrow" w:hAnsi="Arial Narrow"/>
        </w:rPr>
      </w:pPr>
      <w:r w:rsidRPr="00661567">
        <w:rPr>
          <w:rFonts w:ascii="Arial Narrow" w:hAnsi="Arial Narrow"/>
        </w:rPr>
        <w:t>Si el transportador es ajeno a la entidad, la confrontación de los bie</w:t>
      </w:r>
      <w:r w:rsidRPr="002B067C">
        <w:rPr>
          <w:rFonts w:ascii="Arial Narrow" w:hAnsi="Arial Narrow"/>
        </w:rPr>
        <w:t>nes se hace contra la copia del comprobante de salida de almacén de origen y la guía o planilla de transporte en presencia de éste. En caso de encontrar diferencia entre lo relacionado en el documento de traslado y lo recibido físicamente dejará constancia</w:t>
      </w:r>
      <w:r w:rsidRPr="00971ADA">
        <w:rPr>
          <w:rFonts w:ascii="Arial Narrow" w:hAnsi="Arial Narrow"/>
        </w:rPr>
        <w:t xml:space="preserve"> dentro de la misma planilla o guía la cual deberá ser suscrita por el transportador, acto seguido informará al Grupo de </w:t>
      </w:r>
      <w:r w:rsidRPr="002D0C70">
        <w:rPr>
          <w:rFonts w:ascii="Arial Narrow" w:hAnsi="Arial Narrow"/>
        </w:rPr>
        <w:t>Servicios Administrativos</w:t>
      </w:r>
      <w:r w:rsidRPr="00B612EB">
        <w:rPr>
          <w:rFonts w:ascii="Arial Narrow" w:hAnsi="Arial Narrow"/>
        </w:rPr>
        <w:t xml:space="preserve"> </w:t>
      </w:r>
      <w:r>
        <w:rPr>
          <w:rFonts w:ascii="Arial Narrow" w:hAnsi="Arial Narrow"/>
        </w:rPr>
        <w:t>o quien haga sus veces en el manejo de los inventarios</w:t>
      </w:r>
      <w:r w:rsidRPr="005B3061">
        <w:rPr>
          <w:rFonts w:ascii="Arial Narrow" w:hAnsi="Arial Narrow"/>
        </w:rPr>
        <w:t xml:space="preserve"> quien deberá iniciar el trámite de reclamación correspondiente ante la aseguradora.</w:t>
      </w:r>
    </w:p>
    <w:p w14:paraId="563CF2D5" w14:textId="77777777" w:rsidR="003F6E72" w:rsidRPr="005B3061" w:rsidRDefault="003F6E72" w:rsidP="003F6E72">
      <w:pPr>
        <w:pStyle w:val="Prrafodelista"/>
        <w:ind w:left="0"/>
        <w:jc w:val="both"/>
        <w:rPr>
          <w:rFonts w:ascii="Arial Narrow" w:hAnsi="Arial Narrow"/>
        </w:rPr>
      </w:pPr>
    </w:p>
    <w:p w14:paraId="7B3CB330" w14:textId="77777777" w:rsidR="003F6E72" w:rsidRDefault="003F6E72" w:rsidP="003F6E72">
      <w:pPr>
        <w:pStyle w:val="Prrafodelista"/>
        <w:ind w:left="0"/>
        <w:jc w:val="both"/>
        <w:rPr>
          <w:rFonts w:ascii="Arial Narrow" w:hAnsi="Arial Narrow"/>
          <w:b/>
        </w:rPr>
      </w:pPr>
      <w:r w:rsidRPr="005B3061">
        <w:rPr>
          <w:rFonts w:ascii="Arial Narrow" w:hAnsi="Arial Narrow"/>
          <w:b/>
        </w:rPr>
        <w:t xml:space="preserve">1.3.8. INGRESO POR SOBRANTES </w:t>
      </w:r>
    </w:p>
    <w:p w14:paraId="62B32229" w14:textId="77777777" w:rsidR="003F6E72" w:rsidRPr="005B3061" w:rsidRDefault="003F6E72" w:rsidP="003F6E72">
      <w:pPr>
        <w:pStyle w:val="Prrafodelista"/>
        <w:ind w:left="0"/>
        <w:jc w:val="both"/>
        <w:rPr>
          <w:rFonts w:ascii="Arial Narrow" w:hAnsi="Arial Narrow"/>
          <w:b/>
        </w:rPr>
      </w:pPr>
    </w:p>
    <w:p w14:paraId="0D326420"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Los sobrantes de inventario se presentan en los siguientes eventos:</w:t>
      </w:r>
    </w:p>
    <w:p w14:paraId="6137E24F" w14:textId="77777777" w:rsidR="003F6E72" w:rsidRPr="005B3061" w:rsidRDefault="003F6E72" w:rsidP="003F6E72">
      <w:pPr>
        <w:pStyle w:val="Prrafodelista"/>
        <w:ind w:left="0"/>
        <w:jc w:val="both"/>
        <w:rPr>
          <w:rFonts w:ascii="Arial Narrow" w:hAnsi="Arial Narrow"/>
        </w:rPr>
      </w:pPr>
    </w:p>
    <w:p w14:paraId="37F1E3DD" w14:textId="77777777" w:rsidR="003F6E72" w:rsidRPr="00BA5D6C" w:rsidRDefault="003F6E72" w:rsidP="003F6E72">
      <w:pPr>
        <w:pStyle w:val="Prrafodelista"/>
        <w:ind w:left="0"/>
        <w:jc w:val="both"/>
        <w:rPr>
          <w:rFonts w:ascii="Arial Narrow" w:hAnsi="Arial Narrow"/>
        </w:rPr>
      </w:pPr>
      <w:r w:rsidRPr="00E75749">
        <w:rPr>
          <w:rFonts w:ascii="Arial Narrow" w:hAnsi="Arial Narrow"/>
        </w:rPr>
        <w:t>Existen sobrantes de inventario en el almacén cuando al efectuarse pruebas selectivas o al realizarse un invent</w:t>
      </w:r>
      <w:r w:rsidRPr="008C6123">
        <w:rPr>
          <w:rFonts w:ascii="Arial Narrow" w:hAnsi="Arial Narrow"/>
        </w:rPr>
        <w:t>ario físico completo por la entrega de almacén u otra causa, se puede determinar que el número de bienes es superior a los que se reflejan en los registros; esta mayor cantidad se relaciona en el acta de la diligencia, determinando la causal que los ocasionó. El almacen</w:t>
      </w:r>
      <w:r w:rsidRPr="00BA5D6C">
        <w:rPr>
          <w:rFonts w:ascii="Arial Narrow" w:hAnsi="Arial Narrow"/>
        </w:rPr>
        <w:t>ista será informado por la persona que realizó el inventario y copia del acta se remitirá al almacén, con el fin que se produzca la respectiva entrada al almacén.</w:t>
      </w:r>
    </w:p>
    <w:p w14:paraId="55BF7617" w14:textId="77777777" w:rsidR="003F6E72" w:rsidRPr="00661567" w:rsidRDefault="003F6E72" w:rsidP="003F6E72">
      <w:pPr>
        <w:pStyle w:val="Prrafodelista"/>
        <w:ind w:left="0"/>
        <w:jc w:val="both"/>
        <w:rPr>
          <w:rFonts w:ascii="Arial Narrow" w:hAnsi="Arial Narrow"/>
        </w:rPr>
      </w:pPr>
    </w:p>
    <w:p w14:paraId="2D224445" w14:textId="77777777" w:rsidR="003F6E72" w:rsidRPr="00971ADA" w:rsidRDefault="003F6E72" w:rsidP="003F6E72">
      <w:pPr>
        <w:pStyle w:val="Prrafodelista"/>
        <w:ind w:left="0"/>
        <w:jc w:val="both"/>
        <w:rPr>
          <w:rFonts w:ascii="Arial Narrow" w:hAnsi="Arial Narrow"/>
        </w:rPr>
      </w:pPr>
      <w:r w:rsidRPr="002B067C">
        <w:rPr>
          <w:rFonts w:ascii="Arial Narrow" w:hAnsi="Arial Narrow"/>
        </w:rPr>
        <w:t>Son sobrantes de inventario de bienes en servicio cuando al realizarse los diferentes inventados físicos de las dependencias, se encuentran bienes que no tienen la correspondiente salida de almacén, lo cual debe ser investigado por el funcionario que practicó el inventa</w:t>
      </w:r>
      <w:r w:rsidRPr="00971ADA">
        <w:rPr>
          <w:rFonts w:ascii="Arial Narrow" w:hAnsi="Arial Narrow"/>
        </w:rPr>
        <w:t>rio. En caso que se compruebe que el bien entro en servicio sin el correspondiente trámite administrativo, debe quedar constancia de la diligencia en el acta y enviar copia al almacén, con el fin de que se elabore la entrada y salida del almacén en forma simultánea, este último a nombre del funcionario que posee el bien. El valor de los bienes objeto de sobrantes se determina por el de los bienes de iguales características.</w:t>
      </w:r>
    </w:p>
    <w:p w14:paraId="16A1E4D5" w14:textId="77777777" w:rsidR="003F6E72" w:rsidRPr="00971ADA" w:rsidRDefault="003F6E72" w:rsidP="003F6E72">
      <w:pPr>
        <w:pStyle w:val="Prrafodelista"/>
        <w:jc w:val="both"/>
        <w:rPr>
          <w:rFonts w:ascii="Arial Narrow" w:hAnsi="Arial Narrow"/>
          <w:spacing w:val="-13"/>
        </w:rPr>
      </w:pPr>
    </w:p>
    <w:p w14:paraId="5BD48A15"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1.3.9. INGRESO POR REPOSICION O RESTITUCION DE BIENES</w:t>
      </w:r>
    </w:p>
    <w:p w14:paraId="03C22525" w14:textId="77777777" w:rsidR="003F6E72" w:rsidRPr="00971ADA" w:rsidRDefault="003F6E72" w:rsidP="003F6E72">
      <w:pPr>
        <w:pStyle w:val="Prrafodelista"/>
        <w:ind w:left="0"/>
        <w:jc w:val="both"/>
        <w:rPr>
          <w:rFonts w:ascii="Arial Narrow" w:hAnsi="Arial Narrow"/>
        </w:rPr>
      </w:pPr>
    </w:p>
    <w:p w14:paraId="4A17A3EE"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Consiste en reemplazar los bienes faltantes o los que han sufrido daños derivadas del mal uso o indebida custodia, por otros iguales o de similares características.</w:t>
      </w:r>
    </w:p>
    <w:p w14:paraId="07F8B0BD" w14:textId="77777777" w:rsidR="003F6E72" w:rsidRPr="00971ADA" w:rsidRDefault="003F6E72" w:rsidP="003F6E72">
      <w:pPr>
        <w:pStyle w:val="Prrafodelista"/>
        <w:jc w:val="both"/>
        <w:rPr>
          <w:rFonts w:ascii="Arial Narrow" w:hAnsi="Arial Narrow"/>
        </w:rPr>
      </w:pPr>
    </w:p>
    <w:p w14:paraId="6AA0FCE1"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Para la entrada de bienes por reposición deberá adelantarse el siguiente procedimiento:</w:t>
      </w:r>
    </w:p>
    <w:p w14:paraId="3D1222BF" w14:textId="77777777" w:rsidR="003F6E72" w:rsidRPr="00971ADA" w:rsidRDefault="003F6E72" w:rsidP="003F6E72">
      <w:pPr>
        <w:pStyle w:val="Prrafodelista"/>
        <w:jc w:val="both"/>
        <w:rPr>
          <w:rFonts w:ascii="Arial Narrow" w:hAnsi="Arial Narrow"/>
        </w:rPr>
      </w:pPr>
    </w:p>
    <w:p w14:paraId="7BCBDF83"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Solicitud escrita del responsable de los bienes faltantes ofreciendo los que se van a reponer y el detalle de estos (especificaciones técnicas, valor, estado del bien).</w:t>
      </w:r>
    </w:p>
    <w:p w14:paraId="574A9488" w14:textId="77777777" w:rsidR="003F6E72" w:rsidRPr="00971ADA" w:rsidRDefault="003F6E72" w:rsidP="003F6E72">
      <w:pPr>
        <w:pStyle w:val="Prrafodelista"/>
        <w:ind w:left="0"/>
        <w:jc w:val="both"/>
        <w:rPr>
          <w:rFonts w:ascii="Arial Narrow" w:hAnsi="Arial Narrow"/>
        </w:rPr>
      </w:pPr>
    </w:p>
    <w:p w14:paraId="63310DA1"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lastRenderedPageBreak/>
        <w:t xml:space="preserve">Concepto técnico del funcionario administrativo o técnico competente </w:t>
      </w:r>
      <w:r>
        <w:rPr>
          <w:rFonts w:ascii="Arial Narrow" w:hAnsi="Arial Narrow"/>
        </w:rPr>
        <w:t xml:space="preserve">especificando </w:t>
      </w:r>
      <w:r w:rsidRPr="00971ADA">
        <w:rPr>
          <w:rFonts w:ascii="Arial Narrow" w:hAnsi="Arial Narrow"/>
        </w:rPr>
        <w:t>que los bienes ofrecidos reúnen las mismas características de los faltantes, determinando su vida útil, para lo cual el Grupo</w:t>
      </w:r>
      <w:r w:rsidRPr="002D0C70">
        <w:rPr>
          <w:rFonts w:ascii="Arial Narrow" w:hAnsi="Arial Narrow"/>
        </w:rPr>
        <w:t xml:space="preserve"> de Servicios Administrativos </w:t>
      </w:r>
      <w:r>
        <w:rPr>
          <w:rFonts w:ascii="Arial Narrow" w:hAnsi="Arial Narrow"/>
        </w:rPr>
        <w:t>o quien haga sus veces en el manejo de los inventarios</w:t>
      </w:r>
      <w:r w:rsidRPr="005B3061">
        <w:rPr>
          <w:rFonts w:ascii="Arial Narrow" w:hAnsi="Arial Narrow"/>
        </w:rPr>
        <w:t xml:space="preserve"> dará el traslado de la solicitud a la dependencia correspondiente.</w:t>
      </w:r>
    </w:p>
    <w:p w14:paraId="6BE4CCBA" w14:textId="77777777" w:rsidR="003F6E72" w:rsidRPr="005B3061" w:rsidRDefault="003F6E72" w:rsidP="003F6E72">
      <w:pPr>
        <w:pStyle w:val="Prrafodelista"/>
        <w:ind w:left="0"/>
        <w:jc w:val="both"/>
        <w:rPr>
          <w:rFonts w:ascii="Arial Narrow" w:hAnsi="Arial Narrow"/>
        </w:rPr>
      </w:pPr>
    </w:p>
    <w:p w14:paraId="438EE359"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Acta para aprobación del Representante Legal o su delegado, en el cual se determine:</w:t>
      </w:r>
    </w:p>
    <w:p w14:paraId="5BB496D6" w14:textId="77777777" w:rsidR="003F6E72" w:rsidRPr="00E75749" w:rsidRDefault="003F6E72" w:rsidP="003F6E72">
      <w:pPr>
        <w:pStyle w:val="Prrafodelista"/>
        <w:ind w:left="0"/>
        <w:jc w:val="both"/>
        <w:rPr>
          <w:rFonts w:ascii="Arial Narrow" w:hAnsi="Arial Narrow"/>
        </w:rPr>
      </w:pPr>
    </w:p>
    <w:p w14:paraId="3A0B70DA" w14:textId="77777777" w:rsidR="003F6E72" w:rsidRPr="008C6123" w:rsidRDefault="003F6E72" w:rsidP="003F6E72">
      <w:pPr>
        <w:pStyle w:val="Prrafodelista"/>
        <w:ind w:left="0"/>
        <w:jc w:val="both"/>
        <w:rPr>
          <w:rFonts w:ascii="Arial Narrow" w:hAnsi="Arial Narrow"/>
        </w:rPr>
      </w:pPr>
      <w:r w:rsidRPr="008C6123">
        <w:rPr>
          <w:rFonts w:ascii="Arial Narrow" w:hAnsi="Arial Narrow"/>
        </w:rPr>
        <w:t>a. Nombre e identificación del responsable de la restitución</w:t>
      </w:r>
    </w:p>
    <w:p w14:paraId="63F51E41" w14:textId="77777777" w:rsidR="003F6E72" w:rsidRPr="002B067C" w:rsidRDefault="003F6E72" w:rsidP="003F6E72">
      <w:pPr>
        <w:pStyle w:val="Prrafodelista"/>
        <w:ind w:left="0"/>
        <w:jc w:val="both"/>
        <w:rPr>
          <w:rFonts w:ascii="Arial Narrow" w:hAnsi="Arial Narrow"/>
        </w:rPr>
      </w:pPr>
      <w:r w:rsidRPr="00BA5D6C">
        <w:rPr>
          <w:rFonts w:ascii="Arial Narrow" w:hAnsi="Arial Narrow"/>
        </w:rPr>
        <w:t>b. Descripción de bien faltante o los que han sufrido daño y del bien propuesto en reposición que contenga las</w:t>
      </w:r>
      <w:r w:rsidRPr="00661567">
        <w:rPr>
          <w:rFonts w:ascii="Arial Narrow" w:hAnsi="Arial Narrow"/>
        </w:rPr>
        <w:t xml:space="preserve"> características</w:t>
      </w:r>
      <w:r w:rsidRPr="002B067C">
        <w:rPr>
          <w:rFonts w:ascii="Arial Narrow" w:hAnsi="Arial Narrow"/>
        </w:rPr>
        <w:t>, valor, estado, y en general todos los aspectos relacionados con la reposición. En todo caso, los bienes en reposición serán de iguales o superiores características.</w:t>
      </w:r>
    </w:p>
    <w:p w14:paraId="4D969342"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c. Fecha de la pérdida o deterioro y fecha de la reposición</w:t>
      </w:r>
    </w:p>
    <w:p w14:paraId="249C172E"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d. Concepto Técnico del Área Competente</w:t>
      </w:r>
    </w:p>
    <w:p w14:paraId="13320F23" w14:textId="77777777" w:rsidR="003F6E72" w:rsidRDefault="003F6E72" w:rsidP="003F6E72">
      <w:pPr>
        <w:pStyle w:val="Prrafodelista"/>
        <w:ind w:left="0"/>
        <w:jc w:val="both"/>
        <w:rPr>
          <w:rFonts w:ascii="Arial Narrow" w:hAnsi="Arial Narrow"/>
        </w:rPr>
      </w:pPr>
    </w:p>
    <w:p w14:paraId="027B79E0"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Con base en el acta y el concepto de la reposición el funcionario que desempeñe funciones de almacenista dará entrada del bien objeto de reposición, elaborando el respectivo comprobante, efectuando los registros respectivos.</w:t>
      </w:r>
    </w:p>
    <w:p w14:paraId="55FF36C7" w14:textId="77777777" w:rsidR="003F6E72" w:rsidRPr="00971ADA" w:rsidRDefault="003F6E72" w:rsidP="003F6E72">
      <w:pPr>
        <w:pStyle w:val="Prrafodelista"/>
        <w:ind w:left="0"/>
        <w:jc w:val="both"/>
        <w:rPr>
          <w:rFonts w:ascii="Arial Narrow" w:hAnsi="Arial Narrow"/>
        </w:rPr>
      </w:pPr>
    </w:p>
    <w:p w14:paraId="3AE5572C"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1.3.10. INGRESO POR PRODUCCION DE BIENES</w:t>
      </w:r>
    </w:p>
    <w:p w14:paraId="0B4E0C87" w14:textId="77777777" w:rsidR="003F6E72" w:rsidRPr="00971ADA" w:rsidRDefault="003F6E72" w:rsidP="003F6E72">
      <w:pPr>
        <w:pStyle w:val="Prrafodelista"/>
        <w:ind w:left="0"/>
        <w:jc w:val="both"/>
        <w:rPr>
          <w:rFonts w:ascii="Arial Narrow" w:hAnsi="Arial Narrow"/>
        </w:rPr>
      </w:pPr>
    </w:p>
    <w:p w14:paraId="4C434CD7"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Es el proceso de modificación o trasformación de insumos, suministrados por el Instituto para obtener productos terminados ya sea que la actividad se realice directamente o a través de terceros.</w:t>
      </w:r>
    </w:p>
    <w:p w14:paraId="4CE7BDFB" w14:textId="77777777" w:rsidR="003F6E72" w:rsidRPr="00971ADA" w:rsidRDefault="003F6E72" w:rsidP="003F6E72">
      <w:pPr>
        <w:pStyle w:val="Prrafodelista"/>
        <w:ind w:left="0"/>
        <w:jc w:val="both"/>
        <w:rPr>
          <w:rFonts w:ascii="Arial Narrow" w:hAnsi="Arial Narrow"/>
        </w:rPr>
      </w:pPr>
    </w:p>
    <w:p w14:paraId="717012E8"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Cuando el Grupo de Servicios Adm</w:t>
      </w:r>
      <w:r w:rsidRPr="00A93D7E">
        <w:rPr>
          <w:rFonts w:ascii="Arial Narrow" w:hAnsi="Arial Narrow"/>
        </w:rPr>
        <w:t>inistrativos</w:t>
      </w:r>
      <w:r>
        <w:rPr>
          <w:rFonts w:ascii="Arial Narrow" w:hAnsi="Arial Narrow"/>
        </w:rPr>
        <w:t xml:space="preserve"> o quien haga sus veces en el manejo de los inventarios</w:t>
      </w:r>
      <w:r w:rsidRPr="005B3061">
        <w:rPr>
          <w:rFonts w:ascii="Arial Narrow" w:hAnsi="Arial Narrow"/>
        </w:rPr>
        <w:t xml:space="preserve"> o Área Operativa suministre elementos, materiales o materias primas para producción de cualquier bien debe indicar claramente en el comprobante de salida el nombre de los bienes que se van a fabricar o producir.</w:t>
      </w:r>
    </w:p>
    <w:p w14:paraId="73924E7B" w14:textId="77777777" w:rsidR="003F6E72" w:rsidRPr="005B3061" w:rsidRDefault="003F6E72" w:rsidP="003F6E72">
      <w:pPr>
        <w:pStyle w:val="Prrafodelista"/>
        <w:ind w:left="0"/>
        <w:jc w:val="both"/>
        <w:rPr>
          <w:rFonts w:ascii="Arial Narrow" w:hAnsi="Arial Narrow"/>
        </w:rPr>
      </w:pPr>
    </w:p>
    <w:p w14:paraId="4ED9BCCB" w14:textId="77777777" w:rsidR="003F6E72" w:rsidRPr="007954C2" w:rsidRDefault="003F6E72" w:rsidP="003F6E72">
      <w:pPr>
        <w:pStyle w:val="Prrafodelista"/>
        <w:ind w:left="0"/>
        <w:jc w:val="both"/>
        <w:rPr>
          <w:rFonts w:ascii="Arial Narrow" w:hAnsi="Arial Narrow"/>
        </w:rPr>
      </w:pPr>
      <w:r w:rsidRPr="007954C2">
        <w:rPr>
          <w:rFonts w:ascii="Arial Narrow" w:hAnsi="Arial Narrow"/>
          <w:noProof/>
          <w:lang w:eastAsia="es-CO"/>
        </w:rPr>
        <mc:AlternateContent>
          <mc:Choice Requires="wps">
            <w:drawing>
              <wp:anchor distT="0" distB="0" distL="114300" distR="114300" simplePos="0" relativeHeight="251659264" behindDoc="0" locked="0" layoutInCell="1" allowOverlap="1" wp14:anchorId="112A8995" wp14:editId="27ECDB71">
                <wp:simplePos x="0" y="0"/>
                <wp:positionH relativeFrom="column">
                  <wp:posOffset>125095</wp:posOffset>
                </wp:positionH>
                <wp:positionV relativeFrom="paragraph">
                  <wp:posOffset>109220</wp:posOffset>
                </wp:positionV>
                <wp:extent cx="0" cy="252095"/>
                <wp:effectExtent l="5080" t="5080" r="13970"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FF191D"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8.6pt" to="9.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yUFQIAADEEAAAOAAAAZHJzL2Uyb0RvYy54bWysU8GO2yAQvVfqPyDuWdupkyZWnFVlJ71s&#10;u5F2+wEEcIyKGQQkTlT13wvYiTbtparqAx5g5s2bmcfq8dxJdOLGClAlzh5SjLiiwIQ6lPjb63ay&#10;wMg6ohiRoHiJL9zix/X7d6teF3wKLUjGDfIgyha9LnHrnC6SxNKWd8Q+gObKXzZgOuL81hwSZkjv&#10;0TuZTNN0nvRgmDZAubX+tB4u8TriNw2n7rlpLHdIlthzc3E1cd2HNVmvSHEwRLeCjjTIP7DoiFA+&#10;6Q2qJo6goxF/QHWCGrDQuAcKXQJNIyiPNfhqsvS3al5aonmsxTfH6lub7P+DpV9PO4MEK/EcI0U6&#10;P6LKD4o6MMiEH5qHHvXaFt61UjsTqqRn9aKfgH63SEHVEnXgkevrRXuALEQkdyFhY7XPtO+/APM+&#10;5OggNuzcmC5A+lagc5zL5TYXfnaIDofUn05n03Q5i+CkuMZpY91nDh0KRomlUKFjpCCnJ+sCD1Jc&#10;XcKxgq2QMk5dKtQH0DyNARakYOEyuFlz2FfSoBMJuonfmPfOzcBRsQjWcsI2o+2IkIPtk0sV8Hwl&#10;ns5oDcL4sUyXm8VmkU/y6XwzydO6nnzaVvlkvs0+zuoPdVXV2c9ALcuLVjDGVWB3FWmW/50Ixucy&#10;yOsm01sbknv02C9P9vqPpOMow/QGHeyBXXbmOmKvy+g8vqEg/Ld7b7996etfAAAA//8DAFBLAwQU&#10;AAYACAAAACEAc0LVc9oAAAAHAQAADwAAAGRycy9kb3ducmV2LnhtbEyOy07DMBBF90j8gzVI7KhD&#10;JfoIcSpEeUhsUFs+YOpMk5R4HGKnDX/PZFVWo6N7dedkq8E16kRdqD0buJ8koIitL2ouDXztXu8W&#10;oEJELrDxTAZ+KcAqv77KMC38mTd02sZSyQiHFA1UMbap1sFW5DBMfEss2cF3DqNgV+qiw7OMu0ZP&#10;k2SmHdYsHyps6bki+73tnQEKP8P6vf1Et9i98brf2I/jizXm9mZ4egQVaYiXMoz6og65OO19z0VQ&#10;jfByLk258ymoMR95b+BhtgSdZ/q/f/4HAAD//wMAUEsBAi0AFAAGAAgAAAAhALaDOJL+AAAA4QEA&#10;ABMAAAAAAAAAAAAAAAAAAAAAAFtDb250ZW50X1R5cGVzXS54bWxQSwECLQAUAAYACAAAACEAOP0h&#10;/9YAAACUAQAACwAAAAAAAAAAAAAAAAAvAQAAX3JlbHMvLnJlbHNQSwECLQAUAAYACAAAACEAl2kc&#10;lBUCAAAxBAAADgAAAAAAAAAAAAAAAAAuAgAAZHJzL2Uyb0RvYy54bWxQSwECLQAUAAYACAAAACEA&#10;c0LVc9oAAAAHAQAADwAAAAAAAAAAAAAAAABvBAAAZHJzL2Rvd25yZXYueG1sUEsFBgAAAAAEAAQA&#10;8wAAAHYFAAAAAA==&#10;" strokeweight=".2pt"/>
            </w:pict>
          </mc:Fallback>
        </mc:AlternateContent>
      </w:r>
      <w:r w:rsidRPr="007954C2">
        <w:rPr>
          <w:rFonts w:ascii="Arial Narrow" w:hAnsi="Arial Narrow"/>
        </w:rPr>
        <w:t>Terminado el proceso de trasformación, recibe los elementos producidos, elabora el respectivo comprobante de entrada en donde se incluye la descripción, cantidades y valor de los bienes producidos, efectuando los registros correspondientes.</w:t>
      </w:r>
    </w:p>
    <w:p w14:paraId="122C982F" w14:textId="77777777" w:rsidR="003F6E72" w:rsidRPr="005B3061" w:rsidRDefault="003F6E72" w:rsidP="003F6E72">
      <w:pPr>
        <w:pStyle w:val="Prrafodelista"/>
        <w:ind w:left="0"/>
        <w:jc w:val="both"/>
        <w:rPr>
          <w:rFonts w:ascii="Arial Narrow" w:hAnsi="Arial Narrow"/>
          <w:spacing w:val="-20"/>
        </w:rPr>
      </w:pPr>
    </w:p>
    <w:p w14:paraId="53D6EDC8" w14:textId="77777777" w:rsidR="003F6E72" w:rsidRPr="005B3061" w:rsidRDefault="003F6E72" w:rsidP="003F6E72">
      <w:pPr>
        <w:pStyle w:val="Prrafodelista"/>
        <w:ind w:left="0"/>
        <w:jc w:val="both"/>
        <w:rPr>
          <w:rFonts w:ascii="Arial Narrow" w:hAnsi="Arial Narrow"/>
          <w:b/>
        </w:rPr>
      </w:pPr>
      <w:r w:rsidRPr="005B3061">
        <w:rPr>
          <w:rFonts w:ascii="Arial Narrow" w:hAnsi="Arial Narrow"/>
          <w:b/>
        </w:rPr>
        <w:t>1.3.11. INGRESO POR BIENES RECIBIDOS SIN CONTRAPRESTACION</w:t>
      </w:r>
    </w:p>
    <w:p w14:paraId="776D0006" w14:textId="77777777" w:rsidR="003F6E72" w:rsidRPr="00E75749" w:rsidRDefault="003F6E72" w:rsidP="003F6E72">
      <w:pPr>
        <w:pStyle w:val="Prrafodelista"/>
        <w:ind w:left="0"/>
        <w:jc w:val="both"/>
        <w:rPr>
          <w:rFonts w:ascii="Arial Narrow" w:hAnsi="Arial Narrow"/>
        </w:rPr>
      </w:pPr>
    </w:p>
    <w:p w14:paraId="2BA6D560" w14:textId="77777777" w:rsidR="003F6E72" w:rsidRPr="00661567" w:rsidRDefault="003F6E72" w:rsidP="003F6E72">
      <w:pPr>
        <w:pStyle w:val="Prrafodelista"/>
        <w:ind w:left="0"/>
        <w:jc w:val="both"/>
        <w:rPr>
          <w:rFonts w:ascii="Arial Narrow" w:hAnsi="Arial Narrow"/>
        </w:rPr>
      </w:pPr>
      <w:r w:rsidRPr="008C6123">
        <w:rPr>
          <w:rFonts w:ascii="Arial Narrow" w:hAnsi="Arial Narrow"/>
        </w:rPr>
        <w:t xml:space="preserve">Es el recibo a título gratuito de bienes que hace una entidad de naturaleza pública o privada al instituto, por </w:t>
      </w:r>
      <w:r w:rsidRPr="00BA5D6C">
        <w:rPr>
          <w:rFonts w:ascii="Arial Narrow" w:hAnsi="Arial Narrow"/>
        </w:rPr>
        <w:t xml:space="preserve">cierto, </w:t>
      </w:r>
      <w:r w:rsidRPr="00661567">
        <w:rPr>
          <w:rFonts w:ascii="Arial Narrow" w:hAnsi="Arial Narrow"/>
        </w:rPr>
        <w:t>tiempo para su uso o administración.</w:t>
      </w:r>
    </w:p>
    <w:p w14:paraId="3A548CA2" w14:textId="77777777" w:rsidR="003F6E72" w:rsidRPr="002B067C" w:rsidRDefault="003F6E72" w:rsidP="003F6E72">
      <w:pPr>
        <w:pStyle w:val="Prrafodelista"/>
        <w:ind w:left="0"/>
        <w:jc w:val="both"/>
        <w:rPr>
          <w:rFonts w:ascii="Arial Narrow" w:hAnsi="Arial Narrow"/>
        </w:rPr>
      </w:pPr>
    </w:p>
    <w:p w14:paraId="58A3E4A3"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Dentro del ámbito de la resolución 533 de 2015 y sus modificaciones se establece que para el manejo contable de los bienes recibidos sin contraprestación corresponde a las entidades involucradas realizar de manera integral juicios profesionales para establecer la esencia económica subyacente de la transacción, independientemente de su forma legal, evaluando para ello entre otros aspectos, el objeto del contrato, la intención de las partes, el alcance de lo pactado y las obligaciones complementarias asumidas en cada caso, para establecer el procedimiento contable adecuado y garantizar el reconocimiento del recurso controlado en los términos establecidos en el numeral 6.2.1. Reconocimiento de activos, del Marco Conceptual para la Preparación y Presentación de Información Financiera para las entidades de gobierno, del anexo a la Resolución 533 de 2015.</w:t>
      </w:r>
    </w:p>
    <w:p w14:paraId="22872D7D" w14:textId="77777777" w:rsidR="003F6E72" w:rsidRPr="00971ADA" w:rsidRDefault="003F6E72" w:rsidP="003F6E72">
      <w:pPr>
        <w:pStyle w:val="Prrafodelista"/>
        <w:ind w:left="0"/>
        <w:jc w:val="both"/>
        <w:rPr>
          <w:rFonts w:ascii="Arial Narrow" w:hAnsi="Arial Narrow"/>
        </w:rPr>
      </w:pPr>
    </w:p>
    <w:p w14:paraId="36E8D9F2"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 xml:space="preserve">Se deberá evaluar cuál de estos cumplen con los criterios de reconocimiento de activos, los cuales fueron recibidos en una transacción sin contraprestación verificando cuál de las entidades tiene el control sobre los recursos (esto es definir cuál de las entidades asume sustancialmente los riesgos y beneficios económicos futuros o el potencial de servicio del bien) , siempre y cuando que el valor del bien pueda medirse fiablemente </w:t>
      </w:r>
      <w:r w:rsidRPr="00971ADA">
        <w:rPr>
          <w:rFonts w:ascii="Arial Narrow" w:hAnsi="Arial Narrow"/>
        </w:rPr>
        <w:lastRenderedPageBreak/>
        <w:t>la entidad registrará en alguna de las subcuentas con denominación “….de propiedad de terceros”, de las cuentas que correspondan a la naturaleza del bien, contra un crédito en la subcuenta 442807-Bienes recibidos sin contraprestación, de la cuenta 4428- OTRAS TRANSFERENCIAS.</w:t>
      </w:r>
    </w:p>
    <w:p w14:paraId="1DFDE1F9" w14:textId="77777777" w:rsidR="003F6E72" w:rsidRPr="00971ADA" w:rsidRDefault="003F6E72" w:rsidP="003F6E72">
      <w:pPr>
        <w:pStyle w:val="Prrafodelista"/>
        <w:ind w:left="0"/>
        <w:jc w:val="both"/>
        <w:rPr>
          <w:rFonts w:ascii="Arial Narrow" w:hAnsi="Arial Narrow"/>
        </w:rPr>
      </w:pPr>
    </w:p>
    <w:p w14:paraId="2FD2C4C1"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El ingreso se hará normalmente, mediante contrato suscrito entre las partes, donde se estipula el tiempo que va a estar el bien en comodato.</w:t>
      </w:r>
    </w:p>
    <w:p w14:paraId="43D2FBE7" w14:textId="77777777" w:rsidR="003F6E72" w:rsidRPr="00971ADA" w:rsidRDefault="003F6E72" w:rsidP="003F6E72">
      <w:pPr>
        <w:pStyle w:val="Prrafodelista"/>
        <w:jc w:val="both"/>
        <w:rPr>
          <w:rFonts w:ascii="Arial Narrow" w:hAnsi="Arial Narrow"/>
        </w:rPr>
      </w:pPr>
    </w:p>
    <w:p w14:paraId="101693F4" w14:textId="77777777" w:rsidR="003F6E72" w:rsidRPr="00971ADA" w:rsidRDefault="003F6E72" w:rsidP="003F6E72">
      <w:pPr>
        <w:pStyle w:val="Prrafodelista"/>
        <w:ind w:left="0"/>
        <w:jc w:val="both"/>
        <w:rPr>
          <w:rFonts w:ascii="Arial Narrow" w:hAnsi="Arial Narrow"/>
          <w:b/>
          <w:spacing w:val="-6"/>
        </w:rPr>
      </w:pPr>
      <w:r w:rsidRPr="00971ADA">
        <w:rPr>
          <w:rFonts w:ascii="Arial Narrow" w:hAnsi="Arial Narrow"/>
          <w:b/>
          <w:spacing w:val="-6"/>
        </w:rPr>
        <w:t>1.3.12. INGRESO POR RECUPERACION DE BIENES</w:t>
      </w:r>
    </w:p>
    <w:p w14:paraId="4D36B29C" w14:textId="77777777" w:rsidR="003F6E72" w:rsidRPr="00971ADA" w:rsidRDefault="003F6E72" w:rsidP="003F6E72">
      <w:pPr>
        <w:pStyle w:val="Prrafodelista"/>
        <w:jc w:val="both"/>
        <w:rPr>
          <w:rFonts w:ascii="Arial Narrow" w:hAnsi="Arial Narrow"/>
          <w:spacing w:val="-6"/>
        </w:rPr>
      </w:pPr>
    </w:p>
    <w:p w14:paraId="466EE2A3"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Es la reaparición física de un bien después de haber sido descargados de los registros de inventarios y contables del Instituto, cuya pérdida fue asumida por el mismo.</w:t>
      </w:r>
    </w:p>
    <w:p w14:paraId="26F96A7F" w14:textId="77777777" w:rsidR="003F6E72" w:rsidRPr="00971ADA" w:rsidRDefault="003F6E72" w:rsidP="003F6E72">
      <w:pPr>
        <w:pStyle w:val="Prrafodelista"/>
        <w:jc w:val="both"/>
        <w:rPr>
          <w:rFonts w:ascii="Arial Narrow" w:hAnsi="Arial Narrow"/>
        </w:rPr>
      </w:pPr>
    </w:p>
    <w:p w14:paraId="49775776"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Si posteriormente al descargo de los bienes perdidos éstos son recuperados, se le da nuevamente entrada al almacén. El funcionario del Grupo de Servicios A</w:t>
      </w:r>
      <w:r w:rsidRPr="00A93D7E">
        <w:rPr>
          <w:rFonts w:ascii="Arial Narrow" w:hAnsi="Arial Narrow"/>
        </w:rPr>
        <w:t>dministrativos</w:t>
      </w:r>
      <w:r>
        <w:rPr>
          <w:rFonts w:ascii="Arial Narrow" w:hAnsi="Arial Narrow"/>
        </w:rPr>
        <w:t xml:space="preserve"> o quien haga sus veces en el manejo de los inventarios</w:t>
      </w:r>
      <w:r w:rsidRPr="005B3061">
        <w:rPr>
          <w:rFonts w:ascii="Arial Narrow" w:hAnsi="Arial Narrow"/>
        </w:rPr>
        <w:t xml:space="preserve"> elaborará un acta, documento soporte para realizar el ingreso de este bien a los activos del Instituto, teniendo en cuenta las características y especificaciones contempladas en los documentos de entrada o salida iniciales. Esta acta debe ser firmada por el Coordinador del </w:t>
      </w:r>
      <w:r w:rsidRPr="000C012D">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w:t>
      </w:r>
    </w:p>
    <w:p w14:paraId="02633518" w14:textId="77777777" w:rsidR="003F6E72" w:rsidRPr="005B3061" w:rsidRDefault="003F6E72" w:rsidP="003F6E72">
      <w:pPr>
        <w:pStyle w:val="Prrafodelista"/>
        <w:jc w:val="both"/>
        <w:rPr>
          <w:rFonts w:ascii="Arial Narrow" w:hAnsi="Arial Narrow"/>
        </w:rPr>
      </w:pPr>
    </w:p>
    <w:p w14:paraId="32F88A6C"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 xml:space="preserve">Si un bien recuperado hubiere sufrido daño o depreciación, el valor para su reincorporación debe calcularse por funcionario idóneo, designado por el Coordinador del </w:t>
      </w:r>
      <w:r w:rsidRPr="00E75749">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quien lo facultará para que expida una constancia, indicando el valor con el cual se debe ingresar.</w:t>
      </w:r>
    </w:p>
    <w:p w14:paraId="03E32DA1" w14:textId="77777777" w:rsidR="003F6E72" w:rsidRPr="005B3061" w:rsidRDefault="003F6E72" w:rsidP="003F6E72">
      <w:pPr>
        <w:pStyle w:val="Prrafodelista"/>
        <w:jc w:val="both"/>
        <w:rPr>
          <w:rFonts w:ascii="Arial Narrow" w:hAnsi="Arial Narrow"/>
        </w:rPr>
      </w:pPr>
    </w:p>
    <w:p w14:paraId="3D5A1C2E"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 xml:space="preserve">De lo anterior, se informará al Grupo de Control Interno Disciplinario para lo de su competencia. </w:t>
      </w:r>
    </w:p>
    <w:p w14:paraId="44F7EE5F" w14:textId="77777777" w:rsidR="002B612E" w:rsidRPr="00E75749" w:rsidRDefault="002B612E" w:rsidP="003F6E72">
      <w:pPr>
        <w:pStyle w:val="Prrafodelista"/>
        <w:ind w:left="0"/>
        <w:jc w:val="both"/>
        <w:rPr>
          <w:rFonts w:ascii="Arial Narrow" w:hAnsi="Arial Narrow"/>
        </w:rPr>
      </w:pPr>
    </w:p>
    <w:p w14:paraId="76808E4C" w14:textId="77777777" w:rsidR="003F6E72" w:rsidRPr="008C6123" w:rsidRDefault="003F6E72" w:rsidP="003F6E72">
      <w:pPr>
        <w:pStyle w:val="Prrafodelista"/>
        <w:ind w:left="0"/>
        <w:jc w:val="both"/>
        <w:rPr>
          <w:rFonts w:ascii="Arial Narrow" w:hAnsi="Arial Narrow"/>
          <w:b/>
        </w:rPr>
      </w:pPr>
      <w:r w:rsidRPr="008C6123">
        <w:rPr>
          <w:rFonts w:ascii="Arial Narrow" w:hAnsi="Arial Narrow"/>
          <w:b/>
        </w:rPr>
        <w:t>1.3.13. INGRESO POR REPOSICION DE LA COMPAÑIA DE SEGUROS</w:t>
      </w:r>
    </w:p>
    <w:p w14:paraId="3CDFE701" w14:textId="77777777" w:rsidR="003F6E72" w:rsidRPr="00BA5D6C" w:rsidRDefault="003F6E72" w:rsidP="003F6E72">
      <w:pPr>
        <w:pStyle w:val="Prrafodelista"/>
        <w:ind w:left="0"/>
        <w:jc w:val="both"/>
        <w:rPr>
          <w:rFonts w:ascii="Arial Narrow" w:hAnsi="Arial Narrow"/>
          <w:spacing w:val="-18"/>
        </w:rPr>
      </w:pPr>
    </w:p>
    <w:p w14:paraId="74ADF2B1" w14:textId="77777777" w:rsidR="003F6E72" w:rsidRPr="00971ADA" w:rsidRDefault="003F6E72" w:rsidP="003F6E72">
      <w:pPr>
        <w:pStyle w:val="Prrafodelista"/>
        <w:ind w:left="0"/>
        <w:jc w:val="both"/>
        <w:rPr>
          <w:rFonts w:ascii="Arial Narrow" w:hAnsi="Arial Narrow"/>
        </w:rPr>
      </w:pPr>
      <w:r w:rsidRPr="00661567">
        <w:rPr>
          <w:rFonts w:ascii="Arial Narrow" w:hAnsi="Arial Narrow"/>
        </w:rPr>
        <w:t>El ingreso deberá hacerse de acuerdo con el procedimiento Trámite de Siniestros establecido en el Sist</w:t>
      </w:r>
      <w:r w:rsidRPr="002B067C">
        <w:rPr>
          <w:rFonts w:ascii="Arial Narrow" w:hAnsi="Arial Narrow"/>
        </w:rPr>
        <w:t>ema Integrado</w:t>
      </w:r>
      <w:r w:rsidRPr="00971ADA">
        <w:rPr>
          <w:rFonts w:ascii="Arial Narrow" w:hAnsi="Arial Narrow"/>
        </w:rPr>
        <w:t xml:space="preserve"> de Gestión (SGI), Mapa de Procesos, Administración de los Recursos Físicos, Procedimientos, Instructivos, Manuales y Otros que se encuentra en la página web del IDEAM. </w:t>
      </w:r>
    </w:p>
    <w:p w14:paraId="50446EA1" w14:textId="77777777" w:rsidR="003F6E72" w:rsidRPr="00BB6C85" w:rsidRDefault="003F6E72" w:rsidP="00BB6C85">
      <w:pPr>
        <w:jc w:val="both"/>
        <w:rPr>
          <w:rFonts w:ascii="Arial Narrow" w:hAnsi="Arial Narrow"/>
          <w:b/>
        </w:rPr>
      </w:pPr>
      <w:r w:rsidRPr="00BB6C85">
        <w:rPr>
          <w:rFonts w:ascii="Arial Narrow" w:hAnsi="Arial Narrow"/>
          <w:b/>
        </w:rPr>
        <w:t>2. SALIDA DE BIENES DEL ALMACÉN</w:t>
      </w:r>
    </w:p>
    <w:p w14:paraId="6C54F9EA" w14:textId="77777777" w:rsidR="003F6E72" w:rsidRPr="00971ADA" w:rsidRDefault="003F6E72" w:rsidP="003F6E72">
      <w:pPr>
        <w:pStyle w:val="Prrafodelista"/>
        <w:jc w:val="both"/>
        <w:rPr>
          <w:rFonts w:ascii="Arial Narrow" w:hAnsi="Arial Narrow"/>
        </w:rPr>
      </w:pPr>
    </w:p>
    <w:p w14:paraId="130487A3"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El comprobante de salida de bienes de almacén es un documento que identifica en forma clara y detallada la salida física y real de un bien nuevo a servicio. Mediante su expedición cesa la responsabilidad fiscal, administrativa y legal por la custodia, protección, conservación y tenencia por parte del funcionario que tenga asignadas las funciones de control de inventarios y almacén, transfiriendo esta responsabilidad al funcionario destinatario, una vez éste lo haya firmado.</w:t>
      </w:r>
    </w:p>
    <w:p w14:paraId="2FD434FC" w14:textId="77777777" w:rsidR="003F6E72" w:rsidRPr="00971ADA" w:rsidRDefault="003F6E72" w:rsidP="003F6E72">
      <w:pPr>
        <w:pStyle w:val="Prrafodelista"/>
        <w:ind w:left="0"/>
        <w:jc w:val="both"/>
        <w:rPr>
          <w:rFonts w:ascii="Arial Narrow" w:hAnsi="Arial Narrow"/>
        </w:rPr>
      </w:pPr>
    </w:p>
    <w:p w14:paraId="7B0166EF" w14:textId="77777777" w:rsidR="003F6E72" w:rsidRPr="00A93D7E" w:rsidRDefault="003F6E72" w:rsidP="003F6E72">
      <w:pPr>
        <w:pStyle w:val="Prrafodelista"/>
        <w:ind w:left="0"/>
        <w:jc w:val="both"/>
        <w:rPr>
          <w:rFonts w:ascii="Arial Narrow" w:hAnsi="Arial Narrow"/>
        </w:rPr>
      </w:pPr>
      <w:r w:rsidRPr="00971ADA">
        <w:rPr>
          <w:rFonts w:ascii="Arial Narrow" w:hAnsi="Arial Narrow"/>
        </w:rPr>
        <w:t>Cuando el envío se realiza a través de empresa transportadora, la responsabilidad del funcionario que tenga asignadas las funciones de control de inventarios y almacén cesa en el momento en que el transportador recibe el bien y firma la guía o planilla respectiva.</w:t>
      </w:r>
    </w:p>
    <w:p w14:paraId="7FD6D249" w14:textId="77777777" w:rsidR="003F6E72" w:rsidRDefault="003F6E72" w:rsidP="003F6E72">
      <w:pPr>
        <w:pStyle w:val="Prrafodelista"/>
        <w:jc w:val="both"/>
        <w:rPr>
          <w:rFonts w:ascii="Arial Narrow" w:hAnsi="Arial Narrow"/>
          <w:spacing w:val="-19"/>
        </w:rPr>
      </w:pPr>
    </w:p>
    <w:p w14:paraId="6F4E3746" w14:textId="77777777" w:rsidR="003F6E72" w:rsidRDefault="003F6E72" w:rsidP="003F6E72">
      <w:pPr>
        <w:pStyle w:val="Prrafodelista"/>
        <w:ind w:left="0"/>
        <w:jc w:val="both"/>
        <w:rPr>
          <w:rFonts w:ascii="Arial Narrow" w:hAnsi="Arial Narrow"/>
          <w:b/>
        </w:rPr>
      </w:pPr>
      <w:r w:rsidRPr="008C6123">
        <w:rPr>
          <w:rFonts w:ascii="Arial Narrow" w:hAnsi="Arial Narrow"/>
          <w:b/>
        </w:rPr>
        <w:t>2.1. PROCEDIMIENTO PARA LA SALIDA DE BIENES</w:t>
      </w:r>
    </w:p>
    <w:p w14:paraId="26AB62E8" w14:textId="77777777" w:rsidR="003F6E72" w:rsidRPr="008C6123" w:rsidRDefault="003F6E72" w:rsidP="003F6E72">
      <w:pPr>
        <w:pStyle w:val="Prrafodelista"/>
        <w:ind w:left="0"/>
        <w:jc w:val="both"/>
        <w:rPr>
          <w:rFonts w:ascii="Arial Narrow" w:hAnsi="Arial Narrow"/>
          <w:b/>
        </w:rPr>
      </w:pPr>
    </w:p>
    <w:p w14:paraId="17FE161B" w14:textId="77777777" w:rsidR="003F6E72" w:rsidRDefault="003F6E72" w:rsidP="003F6E72">
      <w:pPr>
        <w:pStyle w:val="Prrafodelista"/>
        <w:ind w:left="0"/>
        <w:jc w:val="both"/>
        <w:rPr>
          <w:rFonts w:ascii="Arial Narrow" w:hAnsi="Arial Narrow"/>
        </w:rPr>
      </w:pPr>
      <w:r w:rsidRPr="00661567">
        <w:rPr>
          <w:rFonts w:ascii="Arial Narrow" w:hAnsi="Arial Narrow"/>
        </w:rPr>
        <w:t>Toda salida de bienes de Almacén con destino a las dependencias o Áreas Operativas que lo soliciten, se hará previa solicitud de pedido con el visto bueno del Jefe de Oficina</w:t>
      </w:r>
      <w:r w:rsidRPr="002B067C">
        <w:rPr>
          <w:rFonts w:ascii="Arial Narrow" w:hAnsi="Arial Narrow"/>
        </w:rPr>
        <w:t xml:space="preserve">, Coordinador de Grupo o </w:t>
      </w:r>
      <w:r w:rsidRPr="00971ADA">
        <w:rPr>
          <w:rFonts w:ascii="Arial Narrow" w:hAnsi="Arial Narrow"/>
        </w:rPr>
        <w:t>Coordinador del Área. El funcionario que desempeñe las funciones de Coordinador del Grupo de S</w:t>
      </w:r>
      <w:r w:rsidRPr="008C6123">
        <w:rPr>
          <w:rFonts w:ascii="Arial Narrow" w:hAnsi="Arial Narrow"/>
        </w:rPr>
        <w:t>ervicios Administrativos</w:t>
      </w:r>
      <w:r>
        <w:rPr>
          <w:rFonts w:ascii="Arial Narrow" w:hAnsi="Arial Narrow"/>
        </w:rPr>
        <w:t xml:space="preserve"> o quien haga sus veces en el manejo de los inventarios</w:t>
      </w:r>
      <w:r w:rsidRPr="005B3061">
        <w:rPr>
          <w:rFonts w:ascii="Arial Narrow" w:hAnsi="Arial Narrow"/>
        </w:rPr>
        <w:t>, expedirá un comprobante de salida en forma simultánea con la entrega de los bienes.</w:t>
      </w:r>
    </w:p>
    <w:p w14:paraId="09A2C9A7" w14:textId="77777777" w:rsidR="003F6E72" w:rsidRDefault="003F6E72" w:rsidP="003F6E72">
      <w:pPr>
        <w:pStyle w:val="Prrafodelista"/>
        <w:ind w:left="0"/>
        <w:jc w:val="both"/>
        <w:rPr>
          <w:rFonts w:ascii="Arial Narrow" w:hAnsi="Arial Narrow"/>
        </w:rPr>
      </w:pPr>
    </w:p>
    <w:p w14:paraId="451EB5DA" w14:textId="77777777" w:rsidR="003F6E72" w:rsidRPr="000C012D" w:rsidRDefault="003F6E72" w:rsidP="003F6E72">
      <w:pPr>
        <w:pStyle w:val="Prrafodelista"/>
        <w:ind w:left="0"/>
        <w:jc w:val="both"/>
        <w:rPr>
          <w:rFonts w:ascii="Arial Narrow" w:hAnsi="Arial Narrow"/>
        </w:rPr>
      </w:pPr>
      <w:r w:rsidRPr="005B3061">
        <w:rPr>
          <w:rFonts w:ascii="Arial Narrow" w:hAnsi="Arial Narrow"/>
        </w:rPr>
        <w:t>Para el caso de los aeropuertos la solicitud la deberá realizar el Coordinador de Meteorología Aeronáutica.</w:t>
      </w:r>
    </w:p>
    <w:p w14:paraId="46335026" w14:textId="77777777" w:rsidR="003F6E72" w:rsidRPr="00E75749" w:rsidRDefault="003F6E72" w:rsidP="003F6E72">
      <w:pPr>
        <w:pStyle w:val="Prrafodelista"/>
        <w:ind w:left="0"/>
        <w:jc w:val="both"/>
        <w:rPr>
          <w:rFonts w:ascii="Arial Narrow" w:hAnsi="Arial Narrow"/>
        </w:rPr>
      </w:pPr>
    </w:p>
    <w:p w14:paraId="3996A77C" w14:textId="77777777" w:rsidR="003F6E72" w:rsidRPr="008C6123" w:rsidRDefault="003F6E72" w:rsidP="003F6E72">
      <w:pPr>
        <w:pStyle w:val="Prrafodelista"/>
        <w:ind w:left="0"/>
        <w:jc w:val="both"/>
        <w:rPr>
          <w:rFonts w:ascii="Arial Narrow" w:hAnsi="Arial Narrow"/>
        </w:rPr>
      </w:pPr>
      <w:r w:rsidRPr="008C6123">
        <w:rPr>
          <w:rFonts w:ascii="Arial Narrow" w:hAnsi="Arial Narrow"/>
        </w:rPr>
        <w:t>La solicitud de pedido se anexará al comprobante de salida para cotejar y verificar la correlación entre lo entregado con lo solicitado.</w:t>
      </w:r>
    </w:p>
    <w:p w14:paraId="63A4062E" w14:textId="77777777" w:rsidR="003F6E72" w:rsidRPr="00BA5D6C" w:rsidRDefault="003F6E72" w:rsidP="003F6E72">
      <w:pPr>
        <w:pStyle w:val="Prrafodelista"/>
        <w:ind w:left="0"/>
        <w:jc w:val="both"/>
        <w:rPr>
          <w:rFonts w:ascii="Arial Narrow" w:hAnsi="Arial Narrow"/>
        </w:rPr>
      </w:pPr>
    </w:p>
    <w:p w14:paraId="268DED27" w14:textId="77777777" w:rsidR="003F6E72" w:rsidRPr="00971ADA" w:rsidRDefault="003F6E72" w:rsidP="003F6E72">
      <w:pPr>
        <w:pStyle w:val="Prrafodelista"/>
        <w:ind w:left="0"/>
        <w:jc w:val="both"/>
        <w:rPr>
          <w:rFonts w:ascii="Arial Narrow" w:hAnsi="Arial Narrow"/>
        </w:rPr>
      </w:pPr>
      <w:r w:rsidRPr="00661567">
        <w:rPr>
          <w:rFonts w:ascii="Arial Narrow" w:hAnsi="Arial Narrow"/>
        </w:rPr>
        <w:t>En ningún caso se permite la salida de bienes basado en órdenes verbales ni mediante vales o recibos provisionales. Si esto ocurriese la responsabilidad por desacato de las normas recaerá e</w:t>
      </w:r>
      <w:r w:rsidRPr="002B067C">
        <w:rPr>
          <w:rFonts w:ascii="Arial Narrow" w:hAnsi="Arial Narrow"/>
        </w:rPr>
        <w:t>xclusivamente sobre el funcionari</w:t>
      </w:r>
      <w:r w:rsidRPr="00971ADA">
        <w:rPr>
          <w:rFonts w:ascii="Arial Narrow" w:hAnsi="Arial Narrow"/>
        </w:rPr>
        <w:t>o que desempeñe las funciones de almacén.</w:t>
      </w:r>
    </w:p>
    <w:p w14:paraId="2DCFADDC" w14:textId="77777777" w:rsidR="003F6E72" w:rsidRPr="00971ADA" w:rsidRDefault="003F6E72" w:rsidP="003F6E72">
      <w:pPr>
        <w:pStyle w:val="Prrafodelista"/>
        <w:ind w:left="0"/>
        <w:jc w:val="both"/>
        <w:rPr>
          <w:rFonts w:ascii="Arial Narrow" w:hAnsi="Arial Narrow"/>
        </w:rPr>
      </w:pPr>
    </w:p>
    <w:p w14:paraId="134DAFB6"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El funcionario que tenga asignadas las funciones de control de inventarios y almacén no podrá hacer firmar un comprobante de salida por el destinatario, si no han sido entregados los bienes que en él figuren.</w:t>
      </w:r>
    </w:p>
    <w:p w14:paraId="265A83FA" w14:textId="77777777" w:rsidR="003F6E72" w:rsidRPr="00971ADA" w:rsidRDefault="003F6E72" w:rsidP="003F6E72">
      <w:pPr>
        <w:pStyle w:val="Prrafodelista"/>
        <w:ind w:left="0"/>
        <w:jc w:val="both"/>
        <w:rPr>
          <w:rFonts w:ascii="Arial Narrow" w:hAnsi="Arial Narrow"/>
        </w:rPr>
      </w:pPr>
    </w:p>
    <w:p w14:paraId="7985E3C3" w14:textId="77777777" w:rsidR="003F6E72" w:rsidRDefault="003F6E72" w:rsidP="003F6E72">
      <w:pPr>
        <w:pStyle w:val="Prrafodelista"/>
        <w:ind w:left="0"/>
        <w:jc w:val="both"/>
        <w:rPr>
          <w:rFonts w:ascii="Arial Narrow" w:hAnsi="Arial Narrow"/>
        </w:rPr>
      </w:pPr>
      <w:r w:rsidRPr="00971ADA">
        <w:rPr>
          <w:rFonts w:ascii="Arial Narrow" w:hAnsi="Arial Narrow"/>
        </w:rPr>
        <w:t xml:space="preserve">El documento Salida de Almacén deberá estar debidamente numerado en forma ascendente y consecutiva, elaborado sin que presente tachones ni enmendaduras. </w:t>
      </w:r>
    </w:p>
    <w:p w14:paraId="207F96CB" w14:textId="77777777" w:rsidR="00BB6C85" w:rsidRPr="00971ADA" w:rsidRDefault="00BB6C85" w:rsidP="003F6E72">
      <w:pPr>
        <w:pStyle w:val="Prrafodelista"/>
        <w:ind w:left="0"/>
        <w:jc w:val="both"/>
        <w:rPr>
          <w:rFonts w:ascii="Arial Narrow" w:hAnsi="Arial Narrow"/>
        </w:rPr>
      </w:pPr>
    </w:p>
    <w:p w14:paraId="59C8B366" w14:textId="77777777" w:rsidR="003F6E72" w:rsidRPr="002B612E" w:rsidRDefault="003F6E72" w:rsidP="000B6747">
      <w:pPr>
        <w:pStyle w:val="Prrafodelista"/>
        <w:numPr>
          <w:ilvl w:val="1"/>
          <w:numId w:val="7"/>
        </w:numPr>
        <w:autoSpaceDE w:val="0"/>
        <w:autoSpaceDN w:val="0"/>
        <w:jc w:val="both"/>
        <w:rPr>
          <w:rFonts w:ascii="Arial Narrow" w:hAnsi="Arial Narrow"/>
          <w:b/>
        </w:rPr>
      </w:pPr>
      <w:r w:rsidRPr="002B612E">
        <w:rPr>
          <w:rFonts w:ascii="Arial Narrow" w:hAnsi="Arial Narrow"/>
          <w:b/>
        </w:rPr>
        <w:t>INFORMACION QUE DEBE CONTENER LA SALIDA DE ALMACÉN</w:t>
      </w:r>
    </w:p>
    <w:p w14:paraId="03973F1A" w14:textId="77777777" w:rsidR="003F6E72" w:rsidRPr="00971ADA" w:rsidRDefault="003F6E72" w:rsidP="003F6E72">
      <w:pPr>
        <w:pStyle w:val="Prrafodelista"/>
        <w:ind w:left="0"/>
        <w:jc w:val="both"/>
        <w:rPr>
          <w:rFonts w:ascii="Arial Narrow" w:hAnsi="Arial Narrow"/>
          <w:b/>
        </w:rPr>
      </w:pPr>
    </w:p>
    <w:p w14:paraId="5C5C8343" w14:textId="77777777" w:rsidR="003F6E72" w:rsidRPr="002B612E" w:rsidRDefault="003F6E72" w:rsidP="000B6747">
      <w:pPr>
        <w:pStyle w:val="Prrafodelista"/>
        <w:numPr>
          <w:ilvl w:val="0"/>
          <w:numId w:val="8"/>
        </w:numPr>
        <w:autoSpaceDE w:val="0"/>
        <w:autoSpaceDN w:val="0"/>
        <w:jc w:val="both"/>
        <w:rPr>
          <w:rFonts w:ascii="Arial Narrow" w:hAnsi="Arial Narrow"/>
        </w:rPr>
      </w:pPr>
      <w:r w:rsidRPr="002B612E">
        <w:rPr>
          <w:rFonts w:ascii="Arial Narrow" w:hAnsi="Arial Narrow"/>
        </w:rPr>
        <w:t>Lugar y fecha de emisión</w:t>
      </w:r>
    </w:p>
    <w:p w14:paraId="642491BB" w14:textId="77777777" w:rsidR="003F6E72" w:rsidRPr="002B612E" w:rsidRDefault="003F6E72" w:rsidP="000B6747">
      <w:pPr>
        <w:pStyle w:val="Prrafodelista"/>
        <w:numPr>
          <w:ilvl w:val="0"/>
          <w:numId w:val="8"/>
        </w:numPr>
        <w:autoSpaceDE w:val="0"/>
        <w:autoSpaceDN w:val="0"/>
        <w:rPr>
          <w:rFonts w:ascii="Arial Narrow" w:hAnsi="Arial Narrow"/>
        </w:rPr>
      </w:pPr>
      <w:r w:rsidRPr="002B612E">
        <w:rPr>
          <w:rFonts w:ascii="Arial Narrow" w:hAnsi="Arial Narrow"/>
        </w:rPr>
        <w:t>Numeración en forma ascendente y consecutiva</w:t>
      </w:r>
    </w:p>
    <w:p w14:paraId="69F79E74" w14:textId="77777777" w:rsidR="003F6E72" w:rsidRPr="002B612E" w:rsidRDefault="003F6E72" w:rsidP="000B6747">
      <w:pPr>
        <w:pStyle w:val="Prrafodelista"/>
        <w:numPr>
          <w:ilvl w:val="0"/>
          <w:numId w:val="8"/>
        </w:numPr>
        <w:autoSpaceDE w:val="0"/>
        <w:autoSpaceDN w:val="0"/>
        <w:rPr>
          <w:rFonts w:ascii="Arial Narrow" w:hAnsi="Arial Narrow"/>
        </w:rPr>
      </w:pPr>
      <w:r w:rsidRPr="002B612E">
        <w:rPr>
          <w:rFonts w:ascii="Arial Narrow" w:hAnsi="Arial Narrow"/>
        </w:rPr>
        <w:t>Identificación de almacén o Área Operativa a que pertenece</w:t>
      </w:r>
    </w:p>
    <w:p w14:paraId="5B86BB14" w14:textId="77777777" w:rsidR="003F6E72" w:rsidRPr="002B612E" w:rsidRDefault="003F6E72" w:rsidP="000B6747">
      <w:pPr>
        <w:pStyle w:val="Prrafodelista"/>
        <w:numPr>
          <w:ilvl w:val="0"/>
          <w:numId w:val="8"/>
        </w:numPr>
        <w:autoSpaceDE w:val="0"/>
        <w:autoSpaceDN w:val="0"/>
        <w:rPr>
          <w:rFonts w:ascii="Arial Narrow" w:hAnsi="Arial Narrow"/>
        </w:rPr>
      </w:pPr>
      <w:r w:rsidRPr="002B612E">
        <w:rPr>
          <w:rFonts w:ascii="Arial Narrow" w:hAnsi="Arial Narrow"/>
        </w:rPr>
        <w:t>Descripción de la Salida especificando:</w:t>
      </w:r>
    </w:p>
    <w:p w14:paraId="5AC3E088" w14:textId="77777777" w:rsidR="003F6E72" w:rsidRPr="002B612E" w:rsidRDefault="003F6E72" w:rsidP="000B6747">
      <w:pPr>
        <w:pStyle w:val="Prrafodelista"/>
        <w:numPr>
          <w:ilvl w:val="0"/>
          <w:numId w:val="8"/>
        </w:numPr>
        <w:jc w:val="both"/>
        <w:rPr>
          <w:rFonts w:ascii="Arial Narrow" w:hAnsi="Arial Narrow"/>
        </w:rPr>
      </w:pPr>
      <w:r w:rsidRPr="002B612E">
        <w:rPr>
          <w:rFonts w:ascii="Arial Narrow" w:hAnsi="Arial Narrow"/>
        </w:rPr>
        <w:t>Dependencia del destinatario</w:t>
      </w:r>
    </w:p>
    <w:p w14:paraId="27899B52" w14:textId="77777777" w:rsidR="00BB6C85" w:rsidRPr="002B612E" w:rsidRDefault="003F6E72" w:rsidP="000B6747">
      <w:pPr>
        <w:pStyle w:val="Prrafodelista"/>
        <w:numPr>
          <w:ilvl w:val="0"/>
          <w:numId w:val="8"/>
        </w:numPr>
        <w:jc w:val="both"/>
        <w:rPr>
          <w:rFonts w:ascii="Arial Narrow" w:hAnsi="Arial Narrow"/>
        </w:rPr>
      </w:pPr>
      <w:r w:rsidRPr="002B612E">
        <w:rPr>
          <w:rFonts w:ascii="Arial Narrow" w:hAnsi="Arial Narrow"/>
        </w:rPr>
        <w:t xml:space="preserve">Número de pedido (de acuerdo al radicado) </w:t>
      </w:r>
    </w:p>
    <w:p w14:paraId="6518716D" w14:textId="77777777" w:rsidR="00BB6C85" w:rsidRPr="002B612E" w:rsidRDefault="003F6E72" w:rsidP="000B6747">
      <w:pPr>
        <w:pStyle w:val="Prrafodelista"/>
        <w:numPr>
          <w:ilvl w:val="0"/>
          <w:numId w:val="8"/>
        </w:numPr>
        <w:jc w:val="both"/>
        <w:rPr>
          <w:rFonts w:ascii="Arial Narrow" w:hAnsi="Arial Narrow"/>
        </w:rPr>
      </w:pPr>
      <w:r w:rsidRPr="002B612E">
        <w:rPr>
          <w:rFonts w:ascii="Arial Narrow" w:hAnsi="Arial Narrow"/>
        </w:rPr>
        <w:t>Nombre del funcionario que recibe-descripción del nombre de la cuenta contable</w:t>
      </w:r>
    </w:p>
    <w:p w14:paraId="75C45E3A" w14:textId="77777777" w:rsidR="003F6E72" w:rsidRPr="002B612E" w:rsidRDefault="003F6E72" w:rsidP="000B6747">
      <w:pPr>
        <w:pStyle w:val="Prrafodelista"/>
        <w:numPr>
          <w:ilvl w:val="0"/>
          <w:numId w:val="8"/>
        </w:numPr>
        <w:jc w:val="both"/>
        <w:rPr>
          <w:rFonts w:ascii="Arial Narrow" w:hAnsi="Arial Narrow"/>
        </w:rPr>
      </w:pPr>
      <w:r w:rsidRPr="002B612E">
        <w:rPr>
          <w:rFonts w:ascii="Arial Narrow" w:hAnsi="Arial Narrow"/>
        </w:rPr>
        <w:t>Código (cuando se trate de una Estación)</w:t>
      </w:r>
    </w:p>
    <w:p w14:paraId="095FCC09" w14:textId="77777777" w:rsidR="003F6E72" w:rsidRPr="002B612E" w:rsidRDefault="003F6E72" w:rsidP="000B6747">
      <w:pPr>
        <w:pStyle w:val="Prrafodelista"/>
        <w:numPr>
          <w:ilvl w:val="0"/>
          <w:numId w:val="8"/>
        </w:numPr>
        <w:jc w:val="both"/>
        <w:rPr>
          <w:rFonts w:ascii="Arial Narrow" w:hAnsi="Arial Narrow"/>
        </w:rPr>
      </w:pPr>
      <w:r w:rsidRPr="002B612E">
        <w:rPr>
          <w:rFonts w:ascii="Arial Narrow" w:hAnsi="Arial Narrow"/>
        </w:rPr>
        <w:t>Descripción detallada de los bienes</w:t>
      </w:r>
    </w:p>
    <w:p w14:paraId="3B233D93" w14:textId="77777777" w:rsidR="003F6E72" w:rsidRPr="002B612E" w:rsidRDefault="003F6E72" w:rsidP="000B6747">
      <w:pPr>
        <w:pStyle w:val="Prrafodelista"/>
        <w:numPr>
          <w:ilvl w:val="0"/>
          <w:numId w:val="8"/>
        </w:numPr>
        <w:jc w:val="both"/>
        <w:rPr>
          <w:rFonts w:ascii="Arial Narrow" w:hAnsi="Arial Narrow"/>
        </w:rPr>
      </w:pPr>
      <w:r w:rsidRPr="002B612E">
        <w:rPr>
          <w:rFonts w:ascii="Arial Narrow" w:hAnsi="Arial Narrow"/>
        </w:rPr>
        <w:t xml:space="preserve">Unidad de medida </w:t>
      </w:r>
    </w:p>
    <w:p w14:paraId="51FE151B" w14:textId="77777777" w:rsidR="003F6E72" w:rsidRPr="002B612E" w:rsidRDefault="003F6E72" w:rsidP="000B6747">
      <w:pPr>
        <w:pStyle w:val="Prrafodelista"/>
        <w:numPr>
          <w:ilvl w:val="0"/>
          <w:numId w:val="8"/>
        </w:numPr>
        <w:jc w:val="both"/>
        <w:rPr>
          <w:rFonts w:ascii="Arial Narrow" w:hAnsi="Arial Narrow"/>
        </w:rPr>
      </w:pPr>
      <w:r w:rsidRPr="002B612E">
        <w:rPr>
          <w:rFonts w:ascii="Arial Narrow" w:hAnsi="Arial Narrow"/>
        </w:rPr>
        <w:t xml:space="preserve">Cantidad despachada </w:t>
      </w:r>
    </w:p>
    <w:p w14:paraId="1B7C8B72" w14:textId="77777777" w:rsidR="003F6E72" w:rsidRPr="002B612E" w:rsidRDefault="003F6E72" w:rsidP="000B6747">
      <w:pPr>
        <w:pStyle w:val="Prrafodelista"/>
        <w:numPr>
          <w:ilvl w:val="0"/>
          <w:numId w:val="8"/>
        </w:numPr>
        <w:jc w:val="both"/>
        <w:rPr>
          <w:rFonts w:ascii="Arial Narrow" w:hAnsi="Arial Narrow"/>
        </w:rPr>
      </w:pPr>
      <w:r w:rsidRPr="002B612E">
        <w:rPr>
          <w:rFonts w:ascii="Arial Narrow" w:hAnsi="Arial Narrow"/>
        </w:rPr>
        <w:t>Valor unitario</w:t>
      </w:r>
    </w:p>
    <w:p w14:paraId="13FE57B4" w14:textId="77777777" w:rsidR="003F6E72" w:rsidRPr="002B612E" w:rsidRDefault="003F6E72" w:rsidP="000B6747">
      <w:pPr>
        <w:pStyle w:val="Prrafodelista"/>
        <w:numPr>
          <w:ilvl w:val="0"/>
          <w:numId w:val="8"/>
        </w:numPr>
        <w:jc w:val="both"/>
        <w:rPr>
          <w:rFonts w:ascii="Arial Narrow" w:hAnsi="Arial Narrow"/>
        </w:rPr>
      </w:pPr>
      <w:r w:rsidRPr="002B612E">
        <w:rPr>
          <w:rFonts w:ascii="Arial Narrow" w:hAnsi="Arial Narrow"/>
        </w:rPr>
        <w:t>Valor total (En números)</w:t>
      </w:r>
    </w:p>
    <w:p w14:paraId="1F774C37" w14:textId="77777777" w:rsidR="003F6E72" w:rsidRPr="002B612E" w:rsidRDefault="003F6E72" w:rsidP="000B6747">
      <w:pPr>
        <w:pStyle w:val="Prrafodelista"/>
        <w:numPr>
          <w:ilvl w:val="0"/>
          <w:numId w:val="8"/>
        </w:numPr>
        <w:rPr>
          <w:rFonts w:ascii="Arial Narrow" w:hAnsi="Arial Narrow"/>
        </w:rPr>
      </w:pPr>
      <w:r w:rsidRPr="002B612E">
        <w:rPr>
          <w:rFonts w:ascii="Arial Narrow" w:hAnsi="Arial Narrow"/>
        </w:rPr>
        <w:t>Resumen por códigos de cuentas</w:t>
      </w:r>
    </w:p>
    <w:p w14:paraId="3EB399D2" w14:textId="77777777" w:rsidR="003F6E72" w:rsidRPr="002B612E" w:rsidRDefault="003F6E72" w:rsidP="000B6747">
      <w:pPr>
        <w:pStyle w:val="Prrafodelista"/>
        <w:numPr>
          <w:ilvl w:val="0"/>
          <w:numId w:val="8"/>
        </w:numPr>
        <w:rPr>
          <w:rFonts w:ascii="Arial Narrow" w:hAnsi="Arial Narrow"/>
        </w:rPr>
      </w:pPr>
      <w:r w:rsidRPr="002B612E">
        <w:rPr>
          <w:rFonts w:ascii="Arial Narrow" w:hAnsi="Arial Narrow"/>
        </w:rPr>
        <w:t>Nombres completos, firma y documento de identificación del funcionario que recibe</w:t>
      </w:r>
    </w:p>
    <w:p w14:paraId="0B20DDD7" w14:textId="77777777" w:rsidR="003F6E72" w:rsidRPr="002B612E" w:rsidRDefault="003F6E72" w:rsidP="000B6747">
      <w:pPr>
        <w:pStyle w:val="Prrafodelista"/>
        <w:numPr>
          <w:ilvl w:val="0"/>
          <w:numId w:val="8"/>
        </w:numPr>
        <w:jc w:val="both"/>
        <w:rPr>
          <w:rFonts w:ascii="Arial Narrow" w:hAnsi="Arial Narrow"/>
        </w:rPr>
      </w:pPr>
      <w:r w:rsidRPr="002B612E">
        <w:rPr>
          <w:rFonts w:ascii="Arial Narrow" w:hAnsi="Arial Narrow"/>
        </w:rPr>
        <w:t>Nombres completos, firma del funcionario de Almacén que entrega</w:t>
      </w:r>
    </w:p>
    <w:p w14:paraId="06EB3EB3" w14:textId="77777777" w:rsidR="003F6E72" w:rsidRPr="002B612E" w:rsidRDefault="003F6E72" w:rsidP="000B6747">
      <w:pPr>
        <w:pStyle w:val="Prrafodelista"/>
        <w:numPr>
          <w:ilvl w:val="0"/>
          <w:numId w:val="8"/>
        </w:numPr>
        <w:jc w:val="both"/>
        <w:rPr>
          <w:rFonts w:ascii="Arial Narrow" w:hAnsi="Arial Narrow"/>
        </w:rPr>
      </w:pPr>
      <w:r w:rsidRPr="002B612E">
        <w:rPr>
          <w:rFonts w:ascii="Arial Narrow" w:hAnsi="Arial Narrow"/>
        </w:rPr>
        <w:t>Nombre y firma del funcionario que desempeñe las funciones de Coordinador del Grupo de Servicios Administrativos o quien haga sus veces en el manejo de los inventarios.</w:t>
      </w:r>
    </w:p>
    <w:p w14:paraId="09D11858" w14:textId="77777777" w:rsidR="003F6E72" w:rsidRPr="005B3061" w:rsidRDefault="003F6E72" w:rsidP="003F6E72">
      <w:pPr>
        <w:pStyle w:val="Prrafodelista"/>
        <w:jc w:val="both"/>
        <w:rPr>
          <w:rFonts w:ascii="Arial Narrow" w:hAnsi="Arial Narrow" w:cs="Arial"/>
          <w:bCs/>
          <w:lang w:eastAsia="es-CO"/>
        </w:rPr>
      </w:pPr>
    </w:p>
    <w:p w14:paraId="359FAE1A" w14:textId="77777777" w:rsidR="003F6E72" w:rsidRPr="005B3061" w:rsidRDefault="003F6E72" w:rsidP="003F6E72">
      <w:pPr>
        <w:pStyle w:val="Prrafodelista"/>
        <w:ind w:left="0"/>
        <w:jc w:val="both"/>
        <w:rPr>
          <w:rFonts w:ascii="Arial Narrow" w:hAnsi="Arial Narrow"/>
          <w:b/>
        </w:rPr>
      </w:pPr>
      <w:r w:rsidRPr="005B3061">
        <w:rPr>
          <w:rFonts w:ascii="Arial Narrow" w:hAnsi="Arial Narrow"/>
          <w:b/>
        </w:rPr>
        <w:t>2.3 ORIGEN DE LA SALIDA DE BIENES DE ALMACÉN</w:t>
      </w:r>
    </w:p>
    <w:p w14:paraId="49E6F5E2" w14:textId="77777777" w:rsidR="003F6E72" w:rsidRPr="00E75749" w:rsidRDefault="003F6E72" w:rsidP="003F6E72">
      <w:pPr>
        <w:pStyle w:val="Prrafodelista"/>
        <w:jc w:val="both"/>
        <w:rPr>
          <w:rFonts w:ascii="Arial Narrow" w:hAnsi="Arial Narrow"/>
        </w:rPr>
      </w:pPr>
    </w:p>
    <w:p w14:paraId="3C73C228" w14:textId="77777777" w:rsidR="003F6E72" w:rsidRPr="008C6123" w:rsidRDefault="003F6E72" w:rsidP="003F6E72">
      <w:pPr>
        <w:pStyle w:val="Prrafodelista"/>
        <w:ind w:left="0"/>
        <w:jc w:val="both"/>
        <w:rPr>
          <w:rFonts w:ascii="Arial Narrow" w:hAnsi="Arial Narrow"/>
        </w:rPr>
      </w:pPr>
      <w:r w:rsidRPr="008C6123">
        <w:rPr>
          <w:rFonts w:ascii="Arial Narrow" w:hAnsi="Arial Narrow"/>
        </w:rPr>
        <w:t>La salida de Almacén se origina por cualquiera de las siguientes situaciones:</w:t>
      </w:r>
    </w:p>
    <w:p w14:paraId="3FEC5751" w14:textId="77777777" w:rsidR="003F6E72" w:rsidRPr="00BA5D6C" w:rsidRDefault="003F6E72" w:rsidP="003F6E72">
      <w:pPr>
        <w:pStyle w:val="Prrafodelista"/>
        <w:jc w:val="both"/>
        <w:rPr>
          <w:rFonts w:ascii="Arial Narrow" w:hAnsi="Arial Narrow"/>
        </w:rPr>
      </w:pPr>
    </w:p>
    <w:p w14:paraId="68DE8FA5" w14:textId="77777777" w:rsidR="003F6E72" w:rsidRPr="002B612E" w:rsidRDefault="003F6E72" w:rsidP="000B6747">
      <w:pPr>
        <w:pStyle w:val="Prrafodelista"/>
        <w:numPr>
          <w:ilvl w:val="0"/>
          <w:numId w:val="9"/>
        </w:numPr>
        <w:autoSpaceDE w:val="0"/>
        <w:autoSpaceDN w:val="0"/>
        <w:jc w:val="both"/>
        <w:rPr>
          <w:rFonts w:ascii="Arial Narrow" w:hAnsi="Arial Narrow"/>
        </w:rPr>
      </w:pPr>
      <w:r w:rsidRPr="002B612E">
        <w:rPr>
          <w:rFonts w:ascii="Arial Narrow" w:hAnsi="Arial Narrow"/>
        </w:rPr>
        <w:t>Bienes en servicio a cargo de los funcionarios o contratistas.</w:t>
      </w:r>
    </w:p>
    <w:p w14:paraId="3D39A93F" w14:textId="77777777" w:rsidR="003F6E72" w:rsidRPr="002B612E" w:rsidRDefault="003F6E72" w:rsidP="000B6747">
      <w:pPr>
        <w:pStyle w:val="Prrafodelista"/>
        <w:numPr>
          <w:ilvl w:val="0"/>
          <w:numId w:val="9"/>
        </w:numPr>
        <w:autoSpaceDE w:val="0"/>
        <w:autoSpaceDN w:val="0"/>
        <w:jc w:val="both"/>
        <w:rPr>
          <w:rFonts w:ascii="Arial Narrow" w:hAnsi="Arial Narrow"/>
        </w:rPr>
      </w:pPr>
      <w:r w:rsidRPr="002B612E">
        <w:rPr>
          <w:rFonts w:ascii="Arial Narrow" w:hAnsi="Arial Narrow"/>
        </w:rPr>
        <w:t>Traspaso entre entidades</w:t>
      </w:r>
    </w:p>
    <w:p w14:paraId="681EBCD6" w14:textId="77777777" w:rsidR="003F6E72" w:rsidRPr="002B612E" w:rsidRDefault="003F6E72" w:rsidP="000B6747">
      <w:pPr>
        <w:pStyle w:val="Prrafodelista"/>
        <w:numPr>
          <w:ilvl w:val="0"/>
          <w:numId w:val="9"/>
        </w:numPr>
        <w:autoSpaceDE w:val="0"/>
        <w:autoSpaceDN w:val="0"/>
        <w:jc w:val="both"/>
        <w:rPr>
          <w:rFonts w:ascii="Arial Narrow" w:hAnsi="Arial Narrow"/>
        </w:rPr>
      </w:pPr>
      <w:r w:rsidRPr="002B612E">
        <w:rPr>
          <w:rFonts w:ascii="Arial Narrow" w:hAnsi="Arial Narrow"/>
        </w:rPr>
        <w:t>Donaciones</w:t>
      </w:r>
    </w:p>
    <w:p w14:paraId="7E3F4D9B" w14:textId="77777777" w:rsidR="003F6E72" w:rsidRPr="002B612E" w:rsidRDefault="003F6E72" w:rsidP="000B6747">
      <w:pPr>
        <w:pStyle w:val="Prrafodelista"/>
        <w:numPr>
          <w:ilvl w:val="0"/>
          <w:numId w:val="9"/>
        </w:numPr>
        <w:autoSpaceDE w:val="0"/>
        <w:autoSpaceDN w:val="0"/>
        <w:jc w:val="both"/>
        <w:rPr>
          <w:rFonts w:ascii="Arial Narrow" w:hAnsi="Arial Narrow"/>
        </w:rPr>
      </w:pPr>
      <w:r w:rsidRPr="002B612E">
        <w:rPr>
          <w:rFonts w:ascii="Arial Narrow" w:hAnsi="Arial Narrow"/>
        </w:rPr>
        <w:t xml:space="preserve">Comodatos </w:t>
      </w:r>
    </w:p>
    <w:p w14:paraId="5D913AC7" w14:textId="77777777" w:rsidR="003F6E72" w:rsidRPr="002B612E" w:rsidRDefault="003F6E72" w:rsidP="000B6747">
      <w:pPr>
        <w:pStyle w:val="Prrafodelista"/>
        <w:numPr>
          <w:ilvl w:val="0"/>
          <w:numId w:val="9"/>
        </w:numPr>
        <w:autoSpaceDE w:val="0"/>
        <w:autoSpaceDN w:val="0"/>
        <w:jc w:val="both"/>
        <w:rPr>
          <w:rFonts w:ascii="Arial Narrow" w:hAnsi="Arial Narrow"/>
        </w:rPr>
      </w:pPr>
      <w:r w:rsidRPr="002B612E">
        <w:rPr>
          <w:rFonts w:ascii="Arial Narrow" w:hAnsi="Arial Narrow"/>
        </w:rPr>
        <w:t>Traslado entre Almacenes</w:t>
      </w:r>
    </w:p>
    <w:p w14:paraId="2788CDB8" w14:textId="77777777" w:rsidR="003F6E72" w:rsidRPr="002B612E" w:rsidRDefault="003F6E72" w:rsidP="000B6747">
      <w:pPr>
        <w:pStyle w:val="Prrafodelista"/>
        <w:numPr>
          <w:ilvl w:val="0"/>
          <w:numId w:val="9"/>
        </w:numPr>
        <w:autoSpaceDE w:val="0"/>
        <w:autoSpaceDN w:val="0"/>
        <w:jc w:val="both"/>
        <w:rPr>
          <w:rFonts w:ascii="Arial Narrow" w:hAnsi="Arial Narrow"/>
        </w:rPr>
      </w:pPr>
      <w:r w:rsidRPr="002B612E">
        <w:rPr>
          <w:rFonts w:ascii="Arial Narrow" w:hAnsi="Arial Narrow"/>
        </w:rPr>
        <w:t>Bienes para consumo</w:t>
      </w:r>
    </w:p>
    <w:p w14:paraId="4648D520" w14:textId="77777777" w:rsidR="003F6E72" w:rsidRDefault="003F6E72" w:rsidP="003F6E72">
      <w:pPr>
        <w:pStyle w:val="Prrafodelista"/>
        <w:jc w:val="both"/>
        <w:rPr>
          <w:rFonts w:ascii="Arial Narrow" w:hAnsi="Arial Narrow"/>
        </w:rPr>
      </w:pPr>
    </w:p>
    <w:p w14:paraId="7324F8D3" w14:textId="77777777" w:rsidR="00C820A8" w:rsidRPr="00971ADA" w:rsidRDefault="00C820A8" w:rsidP="003F6E72">
      <w:pPr>
        <w:pStyle w:val="Prrafodelista"/>
        <w:jc w:val="both"/>
        <w:rPr>
          <w:rFonts w:ascii="Arial Narrow" w:hAnsi="Arial Narrow"/>
        </w:rPr>
      </w:pPr>
    </w:p>
    <w:p w14:paraId="6C6AAC70"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lastRenderedPageBreak/>
        <w:t>2.3.1. SALIDA DE BIENES A SERVICIO</w:t>
      </w:r>
    </w:p>
    <w:p w14:paraId="53663335" w14:textId="77777777" w:rsidR="003F6E72" w:rsidRPr="00971ADA" w:rsidRDefault="003F6E72" w:rsidP="003F6E72">
      <w:pPr>
        <w:pStyle w:val="Prrafodelista"/>
        <w:ind w:left="0"/>
        <w:jc w:val="both"/>
        <w:rPr>
          <w:rFonts w:ascii="Arial Narrow" w:hAnsi="Arial Narrow"/>
        </w:rPr>
      </w:pPr>
    </w:p>
    <w:p w14:paraId="12C74F19"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Los bienes que salgan al servicio a cargo de los funcionarios o contratistas que por cualquier vínculo sirvan al Instituto y para lo cual sea necesario utilizarlos.</w:t>
      </w:r>
    </w:p>
    <w:p w14:paraId="03323991" w14:textId="77777777" w:rsidR="003F6E72" w:rsidRPr="00971ADA" w:rsidRDefault="003F6E72" w:rsidP="003F6E72">
      <w:pPr>
        <w:pStyle w:val="Prrafodelista"/>
        <w:jc w:val="both"/>
        <w:rPr>
          <w:rFonts w:ascii="Arial Narrow" w:hAnsi="Arial Narrow"/>
        </w:rPr>
      </w:pPr>
      <w:r w:rsidRPr="00971ADA">
        <w:rPr>
          <w:rFonts w:ascii="Arial Narrow" w:hAnsi="Arial Narrow"/>
        </w:rPr>
        <w:t xml:space="preserve"> </w:t>
      </w:r>
    </w:p>
    <w:p w14:paraId="38D72E18"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 xml:space="preserve">Para la salida de los bienes se tendrá en cuenta el procedimiento establecido en el numeral 2.1 de este capítulo. </w:t>
      </w:r>
    </w:p>
    <w:p w14:paraId="32100DF6" w14:textId="77777777" w:rsidR="003F6E72" w:rsidRPr="00971ADA" w:rsidRDefault="003F6E72" w:rsidP="003F6E72">
      <w:pPr>
        <w:pStyle w:val="Prrafodelista"/>
        <w:jc w:val="both"/>
        <w:rPr>
          <w:rFonts w:ascii="Arial Narrow" w:hAnsi="Arial Narrow"/>
        </w:rPr>
      </w:pPr>
    </w:p>
    <w:p w14:paraId="2CF46C89"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2.3.2 SALIDA DE BIENES ENTREGADOS A TERCEROS</w:t>
      </w:r>
    </w:p>
    <w:p w14:paraId="37F49943" w14:textId="77777777" w:rsidR="003F6E72" w:rsidRPr="00971ADA" w:rsidRDefault="003F6E72" w:rsidP="003F6E72">
      <w:pPr>
        <w:pStyle w:val="Prrafodelista"/>
        <w:jc w:val="both"/>
        <w:rPr>
          <w:rFonts w:ascii="Arial Narrow" w:hAnsi="Arial Narrow"/>
        </w:rPr>
      </w:pPr>
    </w:p>
    <w:p w14:paraId="3DA882D8"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El IDEAM solo podrá hacer entrega de sus bienes a personas jurídicas, bajo las siguientes modalidades:</w:t>
      </w:r>
    </w:p>
    <w:p w14:paraId="04B07AB4" w14:textId="77777777" w:rsidR="003F6E72" w:rsidRPr="00971ADA" w:rsidRDefault="003F6E72" w:rsidP="003F6E72">
      <w:pPr>
        <w:pStyle w:val="Prrafodelista"/>
        <w:ind w:left="0"/>
        <w:jc w:val="both"/>
        <w:rPr>
          <w:rFonts w:ascii="Arial Narrow" w:hAnsi="Arial Narrow"/>
        </w:rPr>
      </w:pPr>
    </w:p>
    <w:p w14:paraId="016003E4" w14:textId="77777777" w:rsidR="003F6E72" w:rsidRPr="002B612E" w:rsidRDefault="003F6E72" w:rsidP="000B6747">
      <w:pPr>
        <w:pStyle w:val="Prrafodelista"/>
        <w:numPr>
          <w:ilvl w:val="0"/>
          <w:numId w:val="10"/>
        </w:numPr>
        <w:autoSpaceDE w:val="0"/>
        <w:autoSpaceDN w:val="0"/>
        <w:jc w:val="both"/>
        <w:rPr>
          <w:rFonts w:ascii="Arial Narrow" w:hAnsi="Arial Narrow"/>
        </w:rPr>
      </w:pPr>
      <w:r w:rsidRPr="002B612E">
        <w:rPr>
          <w:rFonts w:ascii="Arial Narrow" w:hAnsi="Arial Narrow"/>
        </w:rPr>
        <w:t>Leasing</w:t>
      </w:r>
    </w:p>
    <w:p w14:paraId="5B81F3A7" w14:textId="77777777" w:rsidR="003F6E72" w:rsidRPr="002B612E" w:rsidRDefault="003F6E72" w:rsidP="000B6747">
      <w:pPr>
        <w:pStyle w:val="Prrafodelista"/>
        <w:numPr>
          <w:ilvl w:val="0"/>
          <w:numId w:val="10"/>
        </w:numPr>
        <w:autoSpaceDE w:val="0"/>
        <w:autoSpaceDN w:val="0"/>
        <w:jc w:val="both"/>
        <w:rPr>
          <w:rFonts w:ascii="Arial Narrow" w:hAnsi="Arial Narrow"/>
        </w:rPr>
      </w:pPr>
      <w:r w:rsidRPr="002B612E">
        <w:rPr>
          <w:rFonts w:ascii="Arial Narrow" w:hAnsi="Arial Narrow"/>
        </w:rPr>
        <w:t>Administración</w:t>
      </w:r>
    </w:p>
    <w:p w14:paraId="236D45DB" w14:textId="77777777" w:rsidR="003F6E72" w:rsidRPr="002B612E" w:rsidRDefault="003F6E72" w:rsidP="000B6747">
      <w:pPr>
        <w:pStyle w:val="Prrafodelista"/>
        <w:numPr>
          <w:ilvl w:val="0"/>
          <w:numId w:val="10"/>
        </w:numPr>
        <w:autoSpaceDE w:val="0"/>
        <w:autoSpaceDN w:val="0"/>
        <w:jc w:val="both"/>
        <w:rPr>
          <w:rFonts w:ascii="Arial Narrow" w:hAnsi="Arial Narrow"/>
        </w:rPr>
      </w:pPr>
      <w:r w:rsidRPr="002B612E">
        <w:rPr>
          <w:rFonts w:ascii="Arial Narrow" w:hAnsi="Arial Narrow"/>
        </w:rPr>
        <w:t xml:space="preserve">Donación </w:t>
      </w:r>
    </w:p>
    <w:p w14:paraId="321DAEFD" w14:textId="77777777" w:rsidR="003F6E72" w:rsidRPr="002B612E" w:rsidRDefault="003F6E72" w:rsidP="000B6747">
      <w:pPr>
        <w:pStyle w:val="Prrafodelista"/>
        <w:numPr>
          <w:ilvl w:val="0"/>
          <w:numId w:val="10"/>
        </w:numPr>
        <w:autoSpaceDE w:val="0"/>
        <w:autoSpaceDN w:val="0"/>
        <w:jc w:val="both"/>
        <w:rPr>
          <w:rFonts w:ascii="Arial Narrow" w:hAnsi="Arial Narrow"/>
        </w:rPr>
      </w:pPr>
      <w:r w:rsidRPr="002B612E">
        <w:rPr>
          <w:rFonts w:ascii="Arial Narrow" w:hAnsi="Arial Narrow"/>
        </w:rPr>
        <w:t xml:space="preserve">Comodato </w:t>
      </w:r>
    </w:p>
    <w:p w14:paraId="37CEDDE0" w14:textId="77777777" w:rsidR="003F6E72" w:rsidRPr="002B612E" w:rsidRDefault="003F6E72" w:rsidP="000B6747">
      <w:pPr>
        <w:pStyle w:val="Prrafodelista"/>
        <w:numPr>
          <w:ilvl w:val="0"/>
          <w:numId w:val="10"/>
        </w:numPr>
        <w:autoSpaceDE w:val="0"/>
        <w:autoSpaceDN w:val="0"/>
        <w:jc w:val="both"/>
        <w:rPr>
          <w:rFonts w:ascii="Arial Narrow" w:hAnsi="Arial Narrow"/>
        </w:rPr>
      </w:pPr>
      <w:r w:rsidRPr="002B612E">
        <w:rPr>
          <w:rFonts w:ascii="Arial Narrow" w:hAnsi="Arial Narrow"/>
        </w:rPr>
        <w:t>Encargo Fiduciario</w:t>
      </w:r>
    </w:p>
    <w:p w14:paraId="1622BC89" w14:textId="77777777" w:rsidR="003F6E72" w:rsidRPr="002B612E" w:rsidRDefault="003F6E72" w:rsidP="000B6747">
      <w:pPr>
        <w:pStyle w:val="Prrafodelista"/>
        <w:numPr>
          <w:ilvl w:val="0"/>
          <w:numId w:val="10"/>
        </w:numPr>
        <w:autoSpaceDE w:val="0"/>
        <w:autoSpaceDN w:val="0"/>
        <w:jc w:val="both"/>
        <w:rPr>
          <w:rFonts w:ascii="Arial Narrow" w:hAnsi="Arial Narrow"/>
        </w:rPr>
      </w:pPr>
      <w:r w:rsidRPr="002B612E">
        <w:rPr>
          <w:rFonts w:ascii="Arial Narrow" w:hAnsi="Arial Narrow"/>
        </w:rPr>
        <w:t>Fiducia</w:t>
      </w:r>
    </w:p>
    <w:p w14:paraId="4DA7854C" w14:textId="77777777" w:rsidR="003F6E72" w:rsidRPr="00971ADA" w:rsidRDefault="003F6E72" w:rsidP="003F6E72">
      <w:pPr>
        <w:pStyle w:val="Prrafodelista"/>
        <w:ind w:left="0"/>
        <w:jc w:val="both"/>
        <w:rPr>
          <w:rFonts w:ascii="Arial Narrow" w:hAnsi="Arial Narrow"/>
        </w:rPr>
      </w:pPr>
    </w:p>
    <w:p w14:paraId="2EB190EC"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Cuando el Instituto entrega un bien para que por algún tiempo un tercero haga uso de él con la obligación de restitui</w:t>
      </w:r>
      <w:r>
        <w:rPr>
          <w:rFonts w:ascii="Arial Narrow" w:hAnsi="Arial Narrow"/>
        </w:rPr>
        <w:t>rlo</w:t>
      </w:r>
      <w:r w:rsidRPr="00971ADA">
        <w:rPr>
          <w:rFonts w:ascii="Arial Narrow" w:hAnsi="Arial Narrow"/>
        </w:rPr>
        <w:t>, previamente debe constituir un convenio o contrato suscrito entre los representantes legales de las dos partes.</w:t>
      </w:r>
    </w:p>
    <w:p w14:paraId="6D117F2E" w14:textId="77777777" w:rsidR="003F6E72" w:rsidRPr="00971ADA" w:rsidRDefault="003F6E72" w:rsidP="003F6E72">
      <w:pPr>
        <w:pStyle w:val="Prrafodelista"/>
        <w:ind w:left="0"/>
        <w:jc w:val="both"/>
        <w:rPr>
          <w:rFonts w:ascii="Arial Narrow" w:hAnsi="Arial Narrow"/>
        </w:rPr>
      </w:pPr>
    </w:p>
    <w:p w14:paraId="5348F28F"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La salida de Almacén se elaborará por el funcionario encargado en el Grupo de Servicios</w:t>
      </w:r>
      <w:r w:rsidRPr="008C6123">
        <w:rPr>
          <w:rFonts w:ascii="Arial Narrow" w:hAnsi="Arial Narrow"/>
        </w:rPr>
        <w:t xml:space="preserve"> Administrativos</w:t>
      </w:r>
      <w:r>
        <w:rPr>
          <w:rFonts w:ascii="Arial Narrow" w:hAnsi="Arial Narrow"/>
        </w:rPr>
        <w:t xml:space="preserve"> o quien haga sus veces en el manejo de los inventarios</w:t>
      </w:r>
      <w:r w:rsidRPr="005B3061">
        <w:rPr>
          <w:rFonts w:ascii="Arial Narrow" w:hAnsi="Arial Narrow"/>
        </w:rPr>
        <w:t xml:space="preserve"> para tal fin, con fundamento en el convenio o contrato correspondiente, la cual deberá contener la relación detallada de los elementos a entregar, discriminada por códigos, indicando cantidad, </w:t>
      </w:r>
      <w:r w:rsidRPr="002727A1">
        <w:rPr>
          <w:rFonts w:ascii="Arial Narrow" w:hAnsi="Arial Narrow"/>
          <w:color w:val="000000"/>
        </w:rPr>
        <w:t>estado de conservación,</w:t>
      </w:r>
      <w:r w:rsidRPr="005B3061">
        <w:rPr>
          <w:rFonts w:ascii="Arial Narrow" w:hAnsi="Arial Narrow"/>
        </w:rPr>
        <w:t xml:space="preserve"> especificaciones técnicas y/o físicas y valores.</w:t>
      </w:r>
    </w:p>
    <w:p w14:paraId="308E32B0" w14:textId="77777777" w:rsidR="003F6E72" w:rsidRPr="00E75749" w:rsidRDefault="003F6E72" w:rsidP="003F6E72">
      <w:pPr>
        <w:pStyle w:val="Prrafodelista"/>
        <w:ind w:left="0"/>
        <w:jc w:val="both"/>
        <w:rPr>
          <w:rFonts w:ascii="Arial Narrow" w:hAnsi="Arial Narrow"/>
        </w:rPr>
      </w:pPr>
    </w:p>
    <w:p w14:paraId="5A3B6280" w14:textId="77777777" w:rsidR="003F6E72" w:rsidRPr="005B3061" w:rsidRDefault="003F6E72" w:rsidP="003F6E72">
      <w:pPr>
        <w:pStyle w:val="Prrafodelista"/>
        <w:ind w:left="0"/>
        <w:jc w:val="both"/>
        <w:rPr>
          <w:rFonts w:ascii="Arial Narrow" w:hAnsi="Arial Narrow"/>
        </w:rPr>
      </w:pPr>
      <w:r w:rsidRPr="005C10A0">
        <w:rPr>
          <w:rFonts w:ascii="Arial Narrow" w:hAnsi="Arial Narrow"/>
        </w:rPr>
        <w:t xml:space="preserve">Para la entrega de los bienes se suscribirá el acta por parte del funcionario que desempeña las funciones de Coordinador del </w:t>
      </w:r>
      <w:r w:rsidRPr="008C6123">
        <w:rPr>
          <w:rFonts w:ascii="Arial Narrow" w:hAnsi="Arial Narrow"/>
        </w:rPr>
        <w:t xml:space="preserve">Grupo de Servicios Administrativos </w:t>
      </w:r>
      <w:r>
        <w:rPr>
          <w:rFonts w:ascii="Arial Narrow" w:hAnsi="Arial Narrow"/>
        </w:rPr>
        <w:t>o quien haga sus veces en el manejo de los inventarios</w:t>
      </w:r>
      <w:r w:rsidRPr="005B3061">
        <w:rPr>
          <w:rFonts w:ascii="Arial Narrow" w:hAnsi="Arial Narrow"/>
        </w:rPr>
        <w:t xml:space="preserve"> en el IDEAM y la persona facultada para recibirlos.</w:t>
      </w:r>
    </w:p>
    <w:p w14:paraId="333EBD2A" w14:textId="77777777" w:rsidR="003F6E72" w:rsidRPr="005B3061" w:rsidRDefault="003F6E72" w:rsidP="003F6E72">
      <w:pPr>
        <w:pStyle w:val="Prrafodelista"/>
        <w:ind w:left="0"/>
        <w:jc w:val="both"/>
        <w:rPr>
          <w:rFonts w:ascii="Arial Narrow" w:hAnsi="Arial Narrow"/>
        </w:rPr>
      </w:pPr>
    </w:p>
    <w:p w14:paraId="08EBC6FB" w14:textId="77777777" w:rsidR="003F6E72" w:rsidRDefault="003F6E72" w:rsidP="003F6E72">
      <w:pPr>
        <w:pStyle w:val="Prrafodelista"/>
        <w:ind w:left="0"/>
        <w:jc w:val="both"/>
        <w:rPr>
          <w:rFonts w:ascii="Arial Narrow" w:hAnsi="Arial Narrow"/>
        </w:rPr>
      </w:pPr>
      <w:r w:rsidRPr="005B3061">
        <w:rPr>
          <w:rFonts w:ascii="Arial Narrow" w:hAnsi="Arial Narrow"/>
        </w:rPr>
        <w:t xml:space="preserve">Vencido el plazo del préstamo, corresponde al funcionario que desempeñe las funciones de Coordinador del </w:t>
      </w:r>
      <w:r w:rsidRPr="00EE7FA5">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gestionar</w:t>
      </w:r>
      <w:r>
        <w:rPr>
          <w:rFonts w:ascii="Arial Narrow" w:hAnsi="Arial Narrow"/>
        </w:rPr>
        <w:t>á</w:t>
      </w:r>
      <w:r w:rsidRPr="005B3061">
        <w:rPr>
          <w:rFonts w:ascii="Arial Narrow" w:hAnsi="Arial Narrow"/>
        </w:rPr>
        <w:t xml:space="preserve"> su devolución.</w:t>
      </w:r>
    </w:p>
    <w:p w14:paraId="583D530A" w14:textId="77777777" w:rsidR="002B612E" w:rsidRPr="005B3061" w:rsidRDefault="002B612E" w:rsidP="003F6E72">
      <w:pPr>
        <w:pStyle w:val="Prrafodelista"/>
        <w:ind w:left="0"/>
        <w:jc w:val="both"/>
        <w:rPr>
          <w:rFonts w:ascii="Arial Narrow" w:hAnsi="Arial Narrow"/>
        </w:rPr>
      </w:pPr>
    </w:p>
    <w:p w14:paraId="43A787E4" w14:textId="77777777" w:rsidR="003F6E72" w:rsidRPr="008C6123" w:rsidRDefault="003F6E72" w:rsidP="003F6E72">
      <w:pPr>
        <w:pStyle w:val="Prrafodelista"/>
        <w:ind w:left="0"/>
        <w:jc w:val="both"/>
        <w:rPr>
          <w:rFonts w:ascii="Arial Narrow" w:hAnsi="Arial Narrow"/>
        </w:rPr>
      </w:pPr>
      <w:r w:rsidRPr="005B3061">
        <w:rPr>
          <w:rFonts w:ascii="Arial Narrow" w:hAnsi="Arial Narrow"/>
        </w:rPr>
        <w:t>Cuando se trate de bienes entregados sin contraprestación se deberá evaluar si se transfirió sustancialmente los riesgos y beneficios económicos futuros o el potencial de</w:t>
      </w:r>
      <w:r w:rsidRPr="00E75749">
        <w:rPr>
          <w:rFonts w:ascii="Arial Narrow" w:hAnsi="Arial Narrow"/>
        </w:rPr>
        <w:t xml:space="preserve"> servicio de los bienes a la entidad receptora, que de ser así, se procederá a desincorporar el activo, debitando las cuentas y subcuentas que correspondan a la depreciación del bien, acreditando la subcuenta y cuenta que identifique el bien trasladado y r</w:t>
      </w:r>
      <w:r w:rsidRPr="008C6123">
        <w:rPr>
          <w:rFonts w:ascii="Arial Narrow" w:hAnsi="Arial Narrow"/>
        </w:rPr>
        <w:t>econociendo un gasto por transferencia mediante un debito en la subcuenta 542307-Bienes entregados sin contraprestación, de la cuenta 5423-OTRAS TRANSFERENCIAS; de lo contrario deberá mantener el activo en los estados financieros</w:t>
      </w:r>
    </w:p>
    <w:p w14:paraId="0D1506D4" w14:textId="77777777" w:rsidR="003F6E72" w:rsidRPr="00BA5D6C" w:rsidRDefault="003F6E72" w:rsidP="003F6E72">
      <w:pPr>
        <w:pStyle w:val="Prrafodelista"/>
        <w:jc w:val="both"/>
        <w:rPr>
          <w:rFonts w:ascii="Arial Narrow" w:hAnsi="Arial Narrow"/>
        </w:rPr>
      </w:pPr>
    </w:p>
    <w:p w14:paraId="7AB3B40D" w14:textId="77777777" w:rsidR="003F6E72" w:rsidRPr="00661567" w:rsidRDefault="003F6E72" w:rsidP="003F6E72">
      <w:pPr>
        <w:pStyle w:val="Prrafodelista"/>
        <w:ind w:left="0"/>
        <w:jc w:val="both"/>
        <w:rPr>
          <w:rFonts w:ascii="Arial Narrow" w:hAnsi="Arial Narrow"/>
          <w:b/>
        </w:rPr>
      </w:pPr>
      <w:r w:rsidRPr="00661567">
        <w:rPr>
          <w:rFonts w:ascii="Arial Narrow" w:hAnsi="Arial Narrow"/>
          <w:b/>
        </w:rPr>
        <w:t>2.3.3 SALIDA POR TRASPASO ENTRE ENTIDADES</w:t>
      </w:r>
    </w:p>
    <w:p w14:paraId="5B0F4A09" w14:textId="77777777" w:rsidR="003F6E72" w:rsidRPr="002B067C" w:rsidRDefault="003F6E72" w:rsidP="003F6E72">
      <w:pPr>
        <w:pStyle w:val="Prrafodelista"/>
        <w:ind w:left="0"/>
        <w:jc w:val="both"/>
        <w:rPr>
          <w:rFonts w:ascii="Arial Narrow" w:hAnsi="Arial Narrow"/>
          <w:spacing w:val="-14"/>
        </w:rPr>
      </w:pPr>
    </w:p>
    <w:p w14:paraId="74982A16"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Se tendrá en cuenta el procedimiento establecido en el numeral 1.3.6. De ésta resolución.</w:t>
      </w:r>
    </w:p>
    <w:p w14:paraId="0C9380A3" w14:textId="77777777" w:rsidR="003F6E72" w:rsidRDefault="003F6E72" w:rsidP="003F6E72">
      <w:pPr>
        <w:pStyle w:val="Prrafodelista"/>
        <w:jc w:val="both"/>
        <w:rPr>
          <w:rFonts w:ascii="Arial Narrow" w:hAnsi="Arial Narrow" w:cs="Arial"/>
          <w:bCs/>
          <w:lang w:eastAsia="es-CO"/>
        </w:rPr>
      </w:pPr>
    </w:p>
    <w:p w14:paraId="11BA9D66" w14:textId="77777777" w:rsidR="00C820A8" w:rsidRDefault="00C820A8" w:rsidP="003F6E72">
      <w:pPr>
        <w:pStyle w:val="Prrafodelista"/>
        <w:jc w:val="both"/>
        <w:rPr>
          <w:rFonts w:ascii="Arial Narrow" w:hAnsi="Arial Narrow" w:cs="Arial"/>
          <w:bCs/>
          <w:lang w:eastAsia="es-CO"/>
        </w:rPr>
      </w:pPr>
    </w:p>
    <w:p w14:paraId="3F34FDAA" w14:textId="77777777" w:rsidR="00C820A8" w:rsidRDefault="00C820A8" w:rsidP="003F6E72">
      <w:pPr>
        <w:pStyle w:val="Prrafodelista"/>
        <w:jc w:val="both"/>
        <w:rPr>
          <w:rFonts w:ascii="Arial Narrow" w:hAnsi="Arial Narrow" w:cs="Arial"/>
          <w:bCs/>
          <w:lang w:eastAsia="es-CO"/>
        </w:rPr>
      </w:pPr>
    </w:p>
    <w:p w14:paraId="6EF431A8" w14:textId="77777777" w:rsidR="00C820A8" w:rsidRPr="00971ADA" w:rsidRDefault="00C820A8" w:rsidP="003F6E72">
      <w:pPr>
        <w:pStyle w:val="Prrafodelista"/>
        <w:jc w:val="both"/>
        <w:rPr>
          <w:rFonts w:ascii="Arial Narrow" w:hAnsi="Arial Narrow" w:cs="Arial"/>
          <w:bCs/>
          <w:lang w:eastAsia="es-CO"/>
        </w:rPr>
      </w:pPr>
    </w:p>
    <w:p w14:paraId="2921DE23"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lastRenderedPageBreak/>
        <w:t>2.3.4 SALIDA POR TRASLADO ENTRE ALMACÉNES</w:t>
      </w:r>
    </w:p>
    <w:p w14:paraId="1353B1F8" w14:textId="77777777" w:rsidR="003F6E72" w:rsidRPr="00971ADA" w:rsidRDefault="003F6E72" w:rsidP="003F6E72">
      <w:pPr>
        <w:pStyle w:val="Prrafodelista"/>
        <w:jc w:val="both"/>
        <w:rPr>
          <w:rFonts w:ascii="Arial Narrow" w:hAnsi="Arial Narrow"/>
        </w:rPr>
      </w:pPr>
    </w:p>
    <w:p w14:paraId="0CDF34FD"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 xml:space="preserve">La salida por traslado entre Almacenes solo procede para los bienes nuevos que se encuentran en bodega; para el traslado de los bienes usados se procederá como se indica en el numeral </w:t>
      </w:r>
      <w:r w:rsidRPr="00B55700">
        <w:rPr>
          <w:rFonts w:ascii="Arial Narrow" w:hAnsi="Arial Narrow"/>
        </w:rPr>
        <w:t>3 de este capítulo.</w:t>
      </w:r>
    </w:p>
    <w:p w14:paraId="6A0082BB" w14:textId="77777777" w:rsidR="003F6E72" w:rsidRPr="00971ADA" w:rsidRDefault="003F6E72" w:rsidP="003F6E72">
      <w:pPr>
        <w:pStyle w:val="Prrafodelista"/>
        <w:jc w:val="both"/>
        <w:rPr>
          <w:rFonts w:ascii="Arial Narrow" w:hAnsi="Arial Narrow"/>
        </w:rPr>
      </w:pPr>
    </w:p>
    <w:p w14:paraId="30A4424F"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Para la salida por traslado entre Almacenes se requiere:</w:t>
      </w:r>
    </w:p>
    <w:p w14:paraId="2890ACA3" w14:textId="77777777" w:rsidR="003F6E72" w:rsidRPr="00971ADA" w:rsidRDefault="003F6E72" w:rsidP="003F6E72">
      <w:pPr>
        <w:pStyle w:val="Prrafodelista"/>
        <w:jc w:val="both"/>
        <w:rPr>
          <w:rFonts w:ascii="Arial Narrow" w:hAnsi="Arial Narrow"/>
        </w:rPr>
      </w:pPr>
    </w:p>
    <w:p w14:paraId="513BBE2F" w14:textId="77777777" w:rsidR="003F6E72" w:rsidRPr="002B612E" w:rsidRDefault="003F6E72" w:rsidP="000B6747">
      <w:pPr>
        <w:pStyle w:val="Prrafodelista"/>
        <w:numPr>
          <w:ilvl w:val="0"/>
          <w:numId w:val="11"/>
        </w:numPr>
        <w:autoSpaceDE w:val="0"/>
        <w:autoSpaceDN w:val="0"/>
        <w:jc w:val="both"/>
        <w:rPr>
          <w:rFonts w:ascii="Arial Narrow" w:hAnsi="Arial Narrow"/>
        </w:rPr>
      </w:pPr>
      <w:r w:rsidRPr="002B612E">
        <w:rPr>
          <w:rFonts w:ascii="Arial Narrow" w:hAnsi="Arial Narrow"/>
        </w:rPr>
        <w:t>Solicitud de pedido del funcionario que tenga a cargo las funciones de control de inventarios y almacén en el Área Operativa con el visto bueno del Coordinador de la respectiva Área Operativa según sea el caso.</w:t>
      </w:r>
    </w:p>
    <w:p w14:paraId="7BFBEA29" w14:textId="77777777" w:rsidR="003F6E72" w:rsidRPr="002B612E" w:rsidRDefault="003F6E72" w:rsidP="000B6747">
      <w:pPr>
        <w:pStyle w:val="Prrafodelista"/>
        <w:numPr>
          <w:ilvl w:val="0"/>
          <w:numId w:val="11"/>
        </w:numPr>
        <w:autoSpaceDE w:val="0"/>
        <w:autoSpaceDN w:val="0"/>
        <w:jc w:val="both"/>
        <w:rPr>
          <w:rFonts w:ascii="Arial Narrow" w:hAnsi="Arial Narrow"/>
        </w:rPr>
      </w:pPr>
      <w:r w:rsidRPr="002B612E">
        <w:rPr>
          <w:rFonts w:ascii="Arial Narrow" w:hAnsi="Arial Narrow"/>
        </w:rPr>
        <w:t>Elaboración del comprobante de salida de conformidad con lo señalado en el numeral 2.2 de este capítulo, indicando claramente el Almacén de destino.</w:t>
      </w:r>
    </w:p>
    <w:p w14:paraId="0A5325FA" w14:textId="77777777" w:rsidR="003F6E72" w:rsidRPr="002B612E" w:rsidRDefault="003F6E72" w:rsidP="000B6747">
      <w:pPr>
        <w:pStyle w:val="Prrafodelista"/>
        <w:numPr>
          <w:ilvl w:val="0"/>
          <w:numId w:val="11"/>
        </w:numPr>
        <w:autoSpaceDE w:val="0"/>
        <w:autoSpaceDN w:val="0"/>
        <w:jc w:val="both"/>
        <w:rPr>
          <w:rFonts w:ascii="Arial Narrow" w:hAnsi="Arial Narrow"/>
        </w:rPr>
      </w:pPr>
      <w:r w:rsidRPr="002B612E">
        <w:rPr>
          <w:rFonts w:ascii="Arial Narrow" w:hAnsi="Arial Narrow"/>
        </w:rPr>
        <w:t>Cuando el traslado de los bienes se realiza por medio de empresas transportadoras particulares se debe elaborar la planilla o guía de transporte de la empresa, en concordancia con la orden de salida, la cual en todos los casos deberá ser firmada por el transportador y el funcionario que entrega.</w:t>
      </w:r>
    </w:p>
    <w:p w14:paraId="32E49DB2" w14:textId="77777777" w:rsidR="003F6E72" w:rsidRPr="002B612E" w:rsidRDefault="003F6E72" w:rsidP="000B6747">
      <w:pPr>
        <w:pStyle w:val="Prrafodelista"/>
        <w:numPr>
          <w:ilvl w:val="0"/>
          <w:numId w:val="11"/>
        </w:numPr>
        <w:autoSpaceDE w:val="0"/>
        <w:autoSpaceDN w:val="0"/>
        <w:jc w:val="both"/>
        <w:rPr>
          <w:rFonts w:ascii="Arial Narrow" w:hAnsi="Arial Narrow"/>
        </w:rPr>
      </w:pPr>
      <w:r w:rsidRPr="002B612E">
        <w:rPr>
          <w:rFonts w:ascii="Arial Narrow" w:hAnsi="Arial Narrow"/>
        </w:rPr>
        <w:t>No se podrán realizar traslados por solicitudes verbales.</w:t>
      </w:r>
    </w:p>
    <w:p w14:paraId="07828026" w14:textId="77777777" w:rsidR="003F6E72" w:rsidRPr="00971ADA" w:rsidRDefault="003F6E72" w:rsidP="003F6E72">
      <w:pPr>
        <w:pStyle w:val="Prrafodelista"/>
        <w:ind w:left="0"/>
      </w:pPr>
    </w:p>
    <w:p w14:paraId="347AD40C"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2.3.5. SALIDA DE BIENES DE CONSUMO</w:t>
      </w:r>
    </w:p>
    <w:p w14:paraId="6725AA92" w14:textId="77777777" w:rsidR="003F6E72" w:rsidRPr="00971ADA" w:rsidRDefault="003F6E72" w:rsidP="003F6E72">
      <w:pPr>
        <w:pStyle w:val="Prrafodelista"/>
        <w:jc w:val="both"/>
        <w:rPr>
          <w:rFonts w:ascii="Arial Narrow" w:hAnsi="Arial Narrow"/>
        </w:rPr>
      </w:pPr>
    </w:p>
    <w:p w14:paraId="2B0D978E"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Los bienes que salgan para el consumo de los funcionarios o contratistas que por cualquier vínculo sirvan al Instituto y para lo cual sea necesario utilizarlos, serán los que se encuentran clasificados en la cuenta 1514</w:t>
      </w:r>
      <w:r>
        <w:rPr>
          <w:rFonts w:ascii="Arial Narrow" w:hAnsi="Arial Narrow"/>
        </w:rPr>
        <w:t xml:space="preserve"> Materiales y suministros </w:t>
      </w:r>
      <w:r w:rsidRPr="00971ADA">
        <w:rPr>
          <w:rFonts w:ascii="Arial Narrow" w:hAnsi="Arial Narrow"/>
        </w:rPr>
        <w:t xml:space="preserve">y sus respectivas subcuentas. Se dará aplicación al procedimiento señalado en el </w:t>
      </w:r>
      <w:r w:rsidRPr="00AD5A24">
        <w:rPr>
          <w:rFonts w:ascii="Arial Narrow" w:hAnsi="Arial Narrow"/>
        </w:rPr>
        <w:t>numeral 2.1.</w:t>
      </w:r>
    </w:p>
    <w:p w14:paraId="437BE75F" w14:textId="77777777" w:rsidR="002B612E" w:rsidRPr="00971ADA" w:rsidRDefault="002B612E" w:rsidP="003F6E72">
      <w:pPr>
        <w:pStyle w:val="Prrafodelista"/>
        <w:jc w:val="both"/>
        <w:rPr>
          <w:rFonts w:ascii="Arial Narrow" w:hAnsi="Arial Narrow"/>
        </w:rPr>
      </w:pPr>
    </w:p>
    <w:p w14:paraId="0367F79D"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 xml:space="preserve">3. MOVIMIENTOS QUE NO GENERAN ENTRADAS NI SALIDAS DE ALMACÉN </w:t>
      </w:r>
    </w:p>
    <w:p w14:paraId="4692FC2E" w14:textId="77777777" w:rsidR="003F6E72" w:rsidRPr="00971ADA" w:rsidRDefault="003F6E72" w:rsidP="003F6E72">
      <w:pPr>
        <w:pStyle w:val="Prrafodelista"/>
        <w:ind w:left="0"/>
        <w:jc w:val="both"/>
        <w:rPr>
          <w:rFonts w:ascii="Arial Narrow" w:hAnsi="Arial Narrow"/>
          <w:b/>
        </w:rPr>
      </w:pPr>
    </w:p>
    <w:p w14:paraId="0FE148C1"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3.1 TRASPASO ENTRE FUNCIONARIOS</w:t>
      </w:r>
    </w:p>
    <w:p w14:paraId="50B0D7FF" w14:textId="77777777" w:rsidR="003F6E72" w:rsidRPr="00971ADA" w:rsidRDefault="003F6E72" w:rsidP="003F6E72">
      <w:pPr>
        <w:pStyle w:val="Prrafodelista"/>
        <w:jc w:val="both"/>
        <w:rPr>
          <w:rFonts w:ascii="Arial Narrow" w:hAnsi="Arial Narrow"/>
        </w:rPr>
      </w:pPr>
    </w:p>
    <w:p w14:paraId="2B5B4135"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Es el proceso mediante el cual se cambia la ubicación física de bienes dentro de las dependencias y oficinas del Instituto. Para que este proceso sea validado es indispensable que el documento que respalda el traspaso este firmado tanto por la persona que entrega, como por la persona que recibe y deberá ser radicado en el sistema de Gestión Documental</w:t>
      </w:r>
      <w:r>
        <w:rPr>
          <w:rFonts w:ascii="Arial Narrow" w:hAnsi="Arial Narrow"/>
        </w:rPr>
        <w:t xml:space="preserve">, </w:t>
      </w:r>
      <w:r w:rsidRPr="00971ADA">
        <w:rPr>
          <w:rFonts w:ascii="Arial Narrow" w:hAnsi="Arial Narrow"/>
        </w:rPr>
        <w:t>este documento deberá ser enviado al Grupo de Servicio</w:t>
      </w:r>
      <w:r w:rsidRPr="008C6123">
        <w:rPr>
          <w:rFonts w:ascii="Arial Narrow" w:hAnsi="Arial Narrow"/>
        </w:rPr>
        <w:t>s Administrativos</w:t>
      </w:r>
      <w:r>
        <w:rPr>
          <w:rFonts w:ascii="Arial Narrow" w:hAnsi="Arial Narrow"/>
        </w:rPr>
        <w:t xml:space="preserve"> o quien haga sus veces en el manejo de los inventarios en el mes que se hace el respectivo movimiento</w:t>
      </w:r>
      <w:r w:rsidRPr="005B3061">
        <w:rPr>
          <w:rFonts w:ascii="Arial Narrow" w:hAnsi="Arial Narrow"/>
        </w:rPr>
        <w:t xml:space="preserve"> con el objeto de actualizar los inventarios personales.</w:t>
      </w:r>
    </w:p>
    <w:p w14:paraId="66E1537C" w14:textId="77777777" w:rsidR="003F6E72" w:rsidRPr="005B3061" w:rsidRDefault="003F6E72" w:rsidP="003F6E72">
      <w:pPr>
        <w:pStyle w:val="Prrafodelista"/>
        <w:jc w:val="both"/>
        <w:rPr>
          <w:rFonts w:ascii="Arial Narrow" w:hAnsi="Arial Narrow"/>
        </w:rPr>
      </w:pPr>
    </w:p>
    <w:p w14:paraId="6D4CB5F4" w14:textId="77777777" w:rsidR="003F6E72" w:rsidRPr="000C012D" w:rsidRDefault="003F6E72" w:rsidP="003F6E72">
      <w:pPr>
        <w:pStyle w:val="Prrafodelista"/>
        <w:ind w:left="0"/>
        <w:jc w:val="both"/>
        <w:rPr>
          <w:rFonts w:ascii="Arial Narrow" w:hAnsi="Arial Narrow"/>
        </w:rPr>
      </w:pPr>
      <w:r w:rsidRPr="005B3061">
        <w:rPr>
          <w:rFonts w:ascii="Arial Narrow" w:hAnsi="Arial Narrow"/>
        </w:rPr>
        <w:t>El traspaso sólo podrá efectuarse entre funcionarios de la misma Área Operativa/dependencia.</w:t>
      </w:r>
      <w:r w:rsidRPr="000C012D">
        <w:rPr>
          <w:rFonts w:ascii="Arial Narrow" w:hAnsi="Arial Narrow"/>
        </w:rPr>
        <w:t xml:space="preserve"> </w:t>
      </w:r>
    </w:p>
    <w:p w14:paraId="32ED3FC9" w14:textId="77777777" w:rsidR="003F6E72" w:rsidRPr="00E75749" w:rsidRDefault="003F6E72" w:rsidP="003F6E72">
      <w:pPr>
        <w:pStyle w:val="Prrafodelista"/>
        <w:ind w:left="0"/>
        <w:jc w:val="both"/>
        <w:rPr>
          <w:rFonts w:ascii="Arial Narrow" w:hAnsi="Arial Narrow"/>
        </w:rPr>
      </w:pPr>
    </w:p>
    <w:p w14:paraId="52B4DC75" w14:textId="77777777" w:rsidR="003F6E72" w:rsidRPr="008C6123" w:rsidRDefault="003F6E72" w:rsidP="003F6E72">
      <w:pPr>
        <w:pStyle w:val="Prrafodelista"/>
        <w:ind w:left="0"/>
        <w:jc w:val="both"/>
        <w:rPr>
          <w:rFonts w:ascii="Arial Narrow" w:hAnsi="Arial Narrow"/>
        </w:rPr>
      </w:pPr>
      <w:r w:rsidRPr="008C6123">
        <w:rPr>
          <w:rFonts w:ascii="Arial Narrow" w:hAnsi="Arial Narrow"/>
        </w:rPr>
        <w:t>El documento de traspaso deberá contener los siguientes requisitos:</w:t>
      </w:r>
    </w:p>
    <w:p w14:paraId="7F7A578E" w14:textId="77777777" w:rsidR="003F6E72" w:rsidRPr="00BA5D6C" w:rsidRDefault="003F6E72" w:rsidP="003F6E72">
      <w:pPr>
        <w:pStyle w:val="Prrafodelista"/>
        <w:ind w:left="0"/>
        <w:jc w:val="both"/>
        <w:rPr>
          <w:rFonts w:ascii="Arial Narrow" w:hAnsi="Arial Narrow"/>
          <w:spacing w:val="-14"/>
        </w:rPr>
      </w:pPr>
    </w:p>
    <w:p w14:paraId="137DE7BD" w14:textId="77777777" w:rsidR="003F6E72" w:rsidRPr="002B612E" w:rsidRDefault="003F6E72" w:rsidP="000B6747">
      <w:pPr>
        <w:pStyle w:val="Prrafodelista"/>
        <w:numPr>
          <w:ilvl w:val="0"/>
          <w:numId w:val="12"/>
        </w:numPr>
        <w:autoSpaceDE w:val="0"/>
        <w:autoSpaceDN w:val="0"/>
        <w:jc w:val="both"/>
        <w:rPr>
          <w:rFonts w:ascii="Arial Narrow" w:hAnsi="Arial Narrow"/>
        </w:rPr>
      </w:pPr>
      <w:r w:rsidRPr="002B612E">
        <w:rPr>
          <w:rFonts w:ascii="Arial Narrow" w:hAnsi="Arial Narrow"/>
        </w:rPr>
        <w:t>Lugar y fecha</w:t>
      </w:r>
    </w:p>
    <w:p w14:paraId="602FE898" w14:textId="77777777" w:rsidR="003F6E72" w:rsidRPr="002B612E" w:rsidRDefault="003F6E72" w:rsidP="000B6747">
      <w:pPr>
        <w:pStyle w:val="Prrafodelista"/>
        <w:numPr>
          <w:ilvl w:val="0"/>
          <w:numId w:val="12"/>
        </w:numPr>
        <w:autoSpaceDE w:val="0"/>
        <w:autoSpaceDN w:val="0"/>
        <w:jc w:val="both"/>
        <w:rPr>
          <w:rFonts w:ascii="Arial Narrow" w:hAnsi="Arial Narrow"/>
        </w:rPr>
      </w:pPr>
      <w:r w:rsidRPr="002B612E">
        <w:rPr>
          <w:rFonts w:ascii="Arial Narrow" w:hAnsi="Arial Narrow"/>
        </w:rPr>
        <w:t>Nombre de la persona que entrega</w:t>
      </w:r>
    </w:p>
    <w:p w14:paraId="28FAEC22" w14:textId="77777777" w:rsidR="003F6E72" w:rsidRPr="002B612E" w:rsidRDefault="003F6E72" w:rsidP="000B6747">
      <w:pPr>
        <w:pStyle w:val="Prrafodelista"/>
        <w:numPr>
          <w:ilvl w:val="0"/>
          <w:numId w:val="12"/>
        </w:numPr>
        <w:autoSpaceDE w:val="0"/>
        <w:autoSpaceDN w:val="0"/>
        <w:jc w:val="both"/>
        <w:rPr>
          <w:rFonts w:ascii="Arial Narrow" w:hAnsi="Arial Narrow"/>
        </w:rPr>
      </w:pPr>
      <w:r w:rsidRPr="002B612E">
        <w:rPr>
          <w:rFonts w:ascii="Arial Narrow" w:hAnsi="Arial Narrow"/>
        </w:rPr>
        <w:t>Nombre de la persona que recibe</w:t>
      </w:r>
    </w:p>
    <w:p w14:paraId="3D4190D2" w14:textId="77777777" w:rsidR="003F6E72" w:rsidRPr="002B612E" w:rsidRDefault="003F6E72" w:rsidP="000B6747">
      <w:pPr>
        <w:pStyle w:val="Prrafodelista"/>
        <w:numPr>
          <w:ilvl w:val="0"/>
          <w:numId w:val="12"/>
        </w:numPr>
        <w:autoSpaceDE w:val="0"/>
        <w:autoSpaceDN w:val="0"/>
        <w:jc w:val="both"/>
        <w:rPr>
          <w:rFonts w:ascii="Arial Narrow" w:hAnsi="Arial Narrow"/>
        </w:rPr>
      </w:pPr>
      <w:r w:rsidRPr="002B612E">
        <w:rPr>
          <w:rFonts w:ascii="Arial Narrow" w:hAnsi="Arial Narrow"/>
        </w:rPr>
        <w:t>Especificaciones del elemento o elementos que traspasa indicando cantidades, características y valores</w:t>
      </w:r>
    </w:p>
    <w:p w14:paraId="175D922C" w14:textId="77777777" w:rsidR="003F6E72" w:rsidRPr="00971ADA" w:rsidRDefault="003F6E72" w:rsidP="003F6E72">
      <w:pPr>
        <w:pStyle w:val="Prrafodelista"/>
        <w:ind w:left="0"/>
        <w:jc w:val="both"/>
        <w:rPr>
          <w:rFonts w:ascii="Arial Narrow" w:hAnsi="Arial Narrow"/>
        </w:rPr>
      </w:pPr>
    </w:p>
    <w:p w14:paraId="7BBD5934" w14:textId="77777777" w:rsidR="003F6E72" w:rsidRDefault="003F6E72" w:rsidP="003F6E72">
      <w:pPr>
        <w:pStyle w:val="Prrafodelista"/>
        <w:ind w:left="0"/>
        <w:jc w:val="both"/>
        <w:rPr>
          <w:rFonts w:ascii="Arial Narrow" w:hAnsi="Arial Narrow"/>
          <w:b/>
        </w:rPr>
      </w:pPr>
      <w:r w:rsidRPr="00971ADA">
        <w:rPr>
          <w:rFonts w:ascii="Arial Narrow" w:hAnsi="Arial Narrow"/>
          <w:b/>
        </w:rPr>
        <w:t>PARÁGRAFO:</w:t>
      </w:r>
      <w:r w:rsidRPr="00971ADA">
        <w:rPr>
          <w:rFonts w:ascii="Arial Narrow" w:hAnsi="Arial Narrow"/>
        </w:rPr>
        <w:t xml:space="preserve"> El funcionario que sea trasladado, comisionado a otra entidad o fuera del país o se retire definitiva o temporalmente del cargo, deberá hacer entrega de los bienes a su cargo, a su jefe inmediato. </w:t>
      </w:r>
      <w:r w:rsidRPr="00971ADA">
        <w:rPr>
          <w:rFonts w:ascii="Arial Narrow" w:hAnsi="Arial Narrow"/>
          <w:b/>
        </w:rPr>
        <w:t>“En ningún momento el funcionario trasladado podrá llevarse los elementos a su cargo para la nueva dependencia o residencia”.</w:t>
      </w:r>
    </w:p>
    <w:p w14:paraId="2A141B13" w14:textId="77777777" w:rsidR="00BB6C85" w:rsidRDefault="00BB6C85" w:rsidP="003F6E72">
      <w:pPr>
        <w:pStyle w:val="Prrafodelista"/>
        <w:ind w:left="0"/>
        <w:jc w:val="both"/>
        <w:rPr>
          <w:rFonts w:ascii="Arial Narrow" w:hAnsi="Arial Narrow"/>
          <w:b/>
        </w:rPr>
      </w:pPr>
    </w:p>
    <w:p w14:paraId="605F730E" w14:textId="77777777" w:rsidR="003F6E72" w:rsidRPr="00C67AED" w:rsidRDefault="003F6E72" w:rsidP="003F6E72">
      <w:pPr>
        <w:pStyle w:val="Prrafodelista"/>
        <w:ind w:left="0"/>
        <w:jc w:val="both"/>
        <w:rPr>
          <w:rFonts w:ascii="Arial Narrow" w:hAnsi="Arial Narrow"/>
        </w:rPr>
      </w:pPr>
      <w:r w:rsidRPr="005B3061">
        <w:rPr>
          <w:rFonts w:ascii="Arial Narrow" w:hAnsi="Arial Narrow"/>
        </w:rPr>
        <w:lastRenderedPageBreak/>
        <w:t xml:space="preserve">Cuando se presenten las situaciones descritas el jefe inmediato del servidor público o contratista deberá solicitarle entrega del inventario, si se dilata </w:t>
      </w:r>
      <w:r w:rsidRPr="00E75749">
        <w:rPr>
          <w:rFonts w:ascii="Arial Narrow" w:hAnsi="Arial Narrow"/>
        </w:rPr>
        <w:t xml:space="preserve">injustificadamente la entrega, el </w:t>
      </w:r>
      <w:r w:rsidRPr="00E75749">
        <w:rPr>
          <w:rFonts w:ascii="Arial Narrow" w:hAnsi="Arial Narrow"/>
          <w:b/>
        </w:rPr>
        <w:t>Jefe de la Dependencia</w:t>
      </w:r>
      <w:r w:rsidRPr="005C10A0">
        <w:rPr>
          <w:rFonts w:ascii="Arial Narrow" w:hAnsi="Arial Narrow"/>
        </w:rPr>
        <w:t xml:space="preserve"> respectiva </w:t>
      </w:r>
      <w:r w:rsidRPr="008C6123">
        <w:rPr>
          <w:rFonts w:ascii="Arial Narrow" w:hAnsi="Arial Narrow"/>
        </w:rPr>
        <w:t xml:space="preserve">informará de manera inmediata a los Grupos de Manejo y Control de </w:t>
      </w:r>
      <w:r w:rsidRPr="00C67AED">
        <w:rPr>
          <w:rFonts w:ascii="Arial Narrow" w:hAnsi="Arial Narrow"/>
        </w:rPr>
        <w:t>Inventarios y Almacén y de Control Interno Disciplinario, con el fin de que adelanten las investigaciones respectivas.</w:t>
      </w:r>
    </w:p>
    <w:p w14:paraId="48CDC10B" w14:textId="77777777" w:rsidR="003F6E72" w:rsidRPr="00BA5D6C" w:rsidRDefault="003F6E72" w:rsidP="003F6E72">
      <w:pPr>
        <w:pStyle w:val="Prrafodelista"/>
        <w:ind w:left="0"/>
        <w:jc w:val="both"/>
        <w:rPr>
          <w:rFonts w:ascii="Arial Narrow" w:hAnsi="Arial Narrow"/>
          <w:spacing w:val="-6"/>
        </w:rPr>
      </w:pPr>
    </w:p>
    <w:p w14:paraId="18739E7C" w14:textId="77777777" w:rsidR="003F6E72" w:rsidRPr="00661567" w:rsidRDefault="003F6E72" w:rsidP="003F6E72">
      <w:pPr>
        <w:pStyle w:val="Prrafodelista"/>
        <w:ind w:left="0"/>
        <w:jc w:val="both"/>
        <w:rPr>
          <w:rFonts w:ascii="Arial Narrow" w:hAnsi="Arial Narrow"/>
          <w:b/>
          <w:spacing w:val="-6"/>
        </w:rPr>
      </w:pPr>
      <w:r w:rsidRPr="00661567">
        <w:rPr>
          <w:rFonts w:ascii="Arial Narrow" w:hAnsi="Arial Narrow"/>
          <w:b/>
          <w:spacing w:val="-6"/>
        </w:rPr>
        <w:t>3.2 REINTEGROS</w:t>
      </w:r>
    </w:p>
    <w:p w14:paraId="2693CC92" w14:textId="77777777" w:rsidR="003F6E72" w:rsidRPr="002B067C" w:rsidRDefault="003F6E72" w:rsidP="003F6E72">
      <w:pPr>
        <w:pStyle w:val="Prrafodelista"/>
        <w:ind w:left="0"/>
        <w:jc w:val="both"/>
        <w:rPr>
          <w:rFonts w:ascii="Arial Narrow" w:hAnsi="Arial Narrow"/>
          <w:spacing w:val="-15"/>
        </w:rPr>
      </w:pPr>
    </w:p>
    <w:p w14:paraId="0F1BC87F"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Es la devolución de bienes al Almacén por el funcionario responsable.</w:t>
      </w:r>
    </w:p>
    <w:p w14:paraId="37E7603E" w14:textId="77777777" w:rsidR="003F6E72" w:rsidRPr="00971ADA" w:rsidRDefault="003F6E72" w:rsidP="003F6E72">
      <w:pPr>
        <w:pStyle w:val="Prrafodelista"/>
        <w:ind w:left="0"/>
        <w:jc w:val="both"/>
        <w:rPr>
          <w:rFonts w:ascii="Arial Narrow" w:hAnsi="Arial Narrow"/>
        </w:rPr>
      </w:pPr>
    </w:p>
    <w:p w14:paraId="4263F587" w14:textId="77777777" w:rsidR="003F6E72" w:rsidRDefault="003F6E72" w:rsidP="003F6E72">
      <w:pPr>
        <w:pStyle w:val="Prrafodelista"/>
        <w:ind w:left="0"/>
        <w:jc w:val="both"/>
        <w:rPr>
          <w:rFonts w:ascii="Arial Narrow" w:hAnsi="Arial Narrow" w:cs="Arial"/>
          <w:bCs/>
          <w:lang w:eastAsia="es-CO"/>
        </w:rPr>
      </w:pPr>
      <w:r w:rsidRPr="00971ADA">
        <w:rPr>
          <w:rFonts w:ascii="Arial Narrow" w:hAnsi="Arial Narrow" w:cs="Arial"/>
          <w:bCs/>
          <w:lang w:eastAsia="es-CO"/>
        </w:rPr>
        <w:t>El documento de reintegro debe contener:</w:t>
      </w:r>
    </w:p>
    <w:p w14:paraId="0FCF0F11" w14:textId="77777777" w:rsidR="00C820A8" w:rsidRPr="00971ADA" w:rsidRDefault="00C820A8" w:rsidP="003F6E72">
      <w:pPr>
        <w:pStyle w:val="Prrafodelista"/>
        <w:ind w:left="0"/>
        <w:jc w:val="both"/>
        <w:rPr>
          <w:rFonts w:ascii="Arial Narrow" w:hAnsi="Arial Narrow" w:cs="Arial"/>
          <w:bCs/>
          <w:lang w:eastAsia="es-CO"/>
        </w:rPr>
      </w:pPr>
    </w:p>
    <w:p w14:paraId="1581BC8C" w14:textId="77777777" w:rsidR="003F6E72" w:rsidRPr="00C820A8" w:rsidRDefault="003F6E72" w:rsidP="000B6747">
      <w:pPr>
        <w:pStyle w:val="Prrafodelista"/>
        <w:numPr>
          <w:ilvl w:val="0"/>
          <w:numId w:val="26"/>
        </w:numPr>
        <w:autoSpaceDE w:val="0"/>
        <w:autoSpaceDN w:val="0"/>
        <w:jc w:val="both"/>
        <w:rPr>
          <w:rFonts w:ascii="Arial Narrow" w:hAnsi="Arial Narrow"/>
        </w:rPr>
      </w:pPr>
      <w:r w:rsidRPr="00C820A8">
        <w:rPr>
          <w:rFonts w:ascii="Arial Narrow" w:hAnsi="Arial Narrow"/>
        </w:rPr>
        <w:t>Nombre completo del funcionario que reintegra</w:t>
      </w:r>
    </w:p>
    <w:p w14:paraId="2D2AF145" w14:textId="77777777" w:rsidR="003F6E72" w:rsidRPr="00C820A8" w:rsidRDefault="003F6E72" w:rsidP="000B6747">
      <w:pPr>
        <w:pStyle w:val="Prrafodelista"/>
        <w:numPr>
          <w:ilvl w:val="0"/>
          <w:numId w:val="26"/>
        </w:numPr>
        <w:autoSpaceDE w:val="0"/>
        <w:autoSpaceDN w:val="0"/>
        <w:jc w:val="both"/>
        <w:rPr>
          <w:rFonts w:ascii="Arial Narrow" w:hAnsi="Arial Narrow"/>
        </w:rPr>
      </w:pPr>
      <w:r w:rsidRPr="00C820A8">
        <w:rPr>
          <w:rFonts w:ascii="Arial Narrow" w:hAnsi="Arial Narrow"/>
        </w:rPr>
        <w:t>Descripción del bien con las características que figuran en el inventario (serie, modelo, marca, placa de inventario).</w:t>
      </w:r>
    </w:p>
    <w:p w14:paraId="6376B690" w14:textId="77777777" w:rsidR="003F6E72" w:rsidRPr="00C820A8" w:rsidRDefault="003F6E72" w:rsidP="000B6747">
      <w:pPr>
        <w:pStyle w:val="Prrafodelista"/>
        <w:numPr>
          <w:ilvl w:val="0"/>
          <w:numId w:val="26"/>
        </w:numPr>
        <w:autoSpaceDE w:val="0"/>
        <w:autoSpaceDN w:val="0"/>
        <w:jc w:val="both"/>
        <w:rPr>
          <w:rFonts w:ascii="Arial Narrow" w:hAnsi="Arial Narrow"/>
        </w:rPr>
      </w:pPr>
      <w:r w:rsidRPr="00C820A8">
        <w:rPr>
          <w:rFonts w:ascii="Arial Narrow" w:hAnsi="Arial Narrow"/>
        </w:rPr>
        <w:t>Cantidad</w:t>
      </w:r>
    </w:p>
    <w:p w14:paraId="5C468BA0" w14:textId="77777777" w:rsidR="003F6E72" w:rsidRPr="00C820A8" w:rsidRDefault="003F6E72" w:rsidP="000B6747">
      <w:pPr>
        <w:pStyle w:val="Prrafodelista"/>
        <w:numPr>
          <w:ilvl w:val="0"/>
          <w:numId w:val="26"/>
        </w:numPr>
        <w:autoSpaceDE w:val="0"/>
        <w:autoSpaceDN w:val="0"/>
        <w:jc w:val="both"/>
        <w:rPr>
          <w:rFonts w:ascii="Arial Narrow" w:hAnsi="Arial Narrow"/>
          <w:color w:val="000000"/>
        </w:rPr>
      </w:pPr>
      <w:r w:rsidRPr="00C820A8">
        <w:rPr>
          <w:rFonts w:ascii="Arial Narrow" w:hAnsi="Arial Narrow"/>
          <w:color w:val="000000"/>
        </w:rPr>
        <w:t>Especificación del estado en que entrega los bienes (bueno o malo)</w:t>
      </w:r>
    </w:p>
    <w:p w14:paraId="196766BF" w14:textId="77777777" w:rsidR="003F6E72" w:rsidRPr="00C820A8" w:rsidRDefault="003F6E72" w:rsidP="000B6747">
      <w:pPr>
        <w:pStyle w:val="Prrafodelista"/>
        <w:numPr>
          <w:ilvl w:val="0"/>
          <w:numId w:val="26"/>
        </w:numPr>
        <w:autoSpaceDE w:val="0"/>
        <w:autoSpaceDN w:val="0"/>
        <w:jc w:val="both"/>
        <w:rPr>
          <w:rFonts w:ascii="Arial Narrow" w:hAnsi="Arial Narrow"/>
        </w:rPr>
      </w:pPr>
      <w:r w:rsidRPr="00C820A8">
        <w:rPr>
          <w:rFonts w:ascii="Arial Narrow" w:hAnsi="Arial Narrow"/>
        </w:rPr>
        <w:t>Firma del funcionario que reintegra</w:t>
      </w:r>
    </w:p>
    <w:p w14:paraId="2EDD7D43" w14:textId="77777777" w:rsidR="003F6E72" w:rsidRPr="00C820A8" w:rsidRDefault="003F6E72" w:rsidP="000B6747">
      <w:pPr>
        <w:pStyle w:val="Prrafodelista"/>
        <w:numPr>
          <w:ilvl w:val="0"/>
          <w:numId w:val="26"/>
        </w:numPr>
        <w:autoSpaceDE w:val="0"/>
        <w:autoSpaceDN w:val="0"/>
        <w:jc w:val="both"/>
        <w:rPr>
          <w:rFonts w:ascii="Arial Narrow" w:hAnsi="Arial Narrow"/>
        </w:rPr>
      </w:pPr>
      <w:r w:rsidRPr="00C820A8">
        <w:rPr>
          <w:rFonts w:ascii="Arial Narrow" w:hAnsi="Arial Narrow"/>
        </w:rPr>
        <w:t>Firma del funcionario responsable en el Grupo de Servicios Administrativos o quien haga sus veces en el manejo de los inventarios.</w:t>
      </w:r>
    </w:p>
    <w:p w14:paraId="021B3EF2" w14:textId="77777777" w:rsidR="003F6E72" w:rsidRPr="005B3061" w:rsidRDefault="003F6E72" w:rsidP="003F6E72">
      <w:pPr>
        <w:pStyle w:val="Prrafodelista"/>
        <w:ind w:left="0"/>
        <w:jc w:val="both"/>
        <w:rPr>
          <w:rFonts w:ascii="Arial Narrow" w:hAnsi="Arial Narrow"/>
        </w:rPr>
      </w:pPr>
    </w:p>
    <w:p w14:paraId="6A4A87F4" w14:textId="77777777" w:rsidR="003F6E72" w:rsidRPr="008C6123" w:rsidRDefault="003F6E72" w:rsidP="003F6E72">
      <w:pPr>
        <w:pStyle w:val="Prrafodelista"/>
        <w:ind w:left="0"/>
        <w:jc w:val="both"/>
        <w:rPr>
          <w:rFonts w:ascii="Arial Narrow" w:hAnsi="Arial Narrow"/>
        </w:rPr>
      </w:pPr>
      <w:r w:rsidRPr="005B3061">
        <w:rPr>
          <w:rFonts w:ascii="Arial Narrow" w:hAnsi="Arial Narrow"/>
        </w:rPr>
        <w:t>Realizado el reintegro al Almacén, se registrará el movimiento de entrada en el ká</w:t>
      </w:r>
      <w:r w:rsidRPr="000C012D">
        <w:rPr>
          <w:rFonts w:ascii="Arial Narrow" w:hAnsi="Arial Narrow"/>
        </w:rPr>
        <w:t xml:space="preserve">rdex, </w:t>
      </w:r>
      <w:r w:rsidRPr="00E75749">
        <w:rPr>
          <w:rFonts w:ascii="Arial Narrow" w:hAnsi="Arial Narrow"/>
        </w:rPr>
        <w:t xml:space="preserve">conservándolo en la </w:t>
      </w:r>
      <w:r w:rsidRPr="008C6123">
        <w:rPr>
          <w:rFonts w:ascii="Arial Narrow" w:hAnsi="Arial Narrow"/>
        </w:rPr>
        <w:t>cuenta contable respectiva. De igual manera registrará la salida en el kárdex o tarjeta del funcionario que reintegra.</w:t>
      </w:r>
    </w:p>
    <w:p w14:paraId="484E84C4" w14:textId="77777777" w:rsidR="003F6E72" w:rsidRDefault="003F6E72" w:rsidP="003F6E72">
      <w:pPr>
        <w:pStyle w:val="Prrafodelista"/>
        <w:ind w:left="0"/>
        <w:jc w:val="both"/>
        <w:rPr>
          <w:rFonts w:ascii="Arial Narrow" w:hAnsi="Arial Narrow"/>
        </w:rPr>
      </w:pPr>
    </w:p>
    <w:p w14:paraId="07483DFB" w14:textId="77777777" w:rsidR="002B612E" w:rsidRPr="00BA5D6C" w:rsidRDefault="002B612E" w:rsidP="003F6E72">
      <w:pPr>
        <w:pStyle w:val="Prrafodelista"/>
        <w:ind w:left="0"/>
        <w:jc w:val="both"/>
        <w:rPr>
          <w:rFonts w:ascii="Arial Narrow" w:hAnsi="Arial Narrow"/>
        </w:rPr>
      </w:pPr>
    </w:p>
    <w:p w14:paraId="797E7370"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3.3 ELEMENTOS Y EQUIPOS PARA COMISIONES</w:t>
      </w:r>
    </w:p>
    <w:p w14:paraId="031F84CE" w14:textId="77777777" w:rsidR="003F6E72" w:rsidRPr="00971ADA" w:rsidRDefault="003F6E72" w:rsidP="003F6E72">
      <w:pPr>
        <w:pStyle w:val="Prrafodelista"/>
        <w:ind w:left="0"/>
        <w:jc w:val="both"/>
        <w:rPr>
          <w:rFonts w:ascii="Arial Narrow" w:hAnsi="Arial Narrow"/>
        </w:rPr>
      </w:pPr>
    </w:p>
    <w:p w14:paraId="6B3682B6"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El funcionario que solicite un elemento o equipo para comisión deberá en primera medida presentar la orden para que el Grupo de Servic</w:t>
      </w:r>
      <w:r w:rsidRPr="00C67AED">
        <w:rPr>
          <w:rFonts w:ascii="Arial Narrow" w:hAnsi="Arial Narrow"/>
        </w:rPr>
        <w:t xml:space="preserve">ios Administrativos </w:t>
      </w:r>
      <w:r>
        <w:rPr>
          <w:rFonts w:ascii="Arial Narrow" w:hAnsi="Arial Narrow"/>
        </w:rPr>
        <w:t>o quien haga sus veces en el manejo de los inventarios</w:t>
      </w:r>
      <w:r w:rsidRPr="005B3061">
        <w:rPr>
          <w:rFonts w:ascii="Arial Narrow" w:hAnsi="Arial Narrow"/>
        </w:rPr>
        <w:t xml:space="preserve"> le entregue el bien para ser utilizado en la comisión autorizada por la Administración, por el tiempo que permanezca en ésta deberá diligenciar el formato de traspaso.</w:t>
      </w:r>
    </w:p>
    <w:p w14:paraId="254182F2" w14:textId="77777777" w:rsidR="003F6E72" w:rsidRPr="005B3061" w:rsidRDefault="003F6E72" w:rsidP="003F6E72">
      <w:pPr>
        <w:pStyle w:val="Prrafodelista"/>
        <w:ind w:left="0"/>
        <w:jc w:val="both"/>
        <w:rPr>
          <w:rFonts w:ascii="Arial Narrow" w:hAnsi="Arial Narrow"/>
          <w:spacing w:val="-16"/>
        </w:rPr>
      </w:pPr>
    </w:p>
    <w:p w14:paraId="5D494E03" w14:textId="77777777" w:rsidR="003F6E72" w:rsidRDefault="003F6E72" w:rsidP="003F6E72">
      <w:pPr>
        <w:pStyle w:val="Prrafodelista"/>
        <w:ind w:left="0"/>
        <w:jc w:val="both"/>
        <w:rPr>
          <w:rFonts w:ascii="Arial Narrow" w:hAnsi="Arial Narrow"/>
        </w:rPr>
      </w:pPr>
      <w:r w:rsidRPr="00E75749">
        <w:rPr>
          <w:rFonts w:ascii="Arial Narrow" w:hAnsi="Arial Narrow"/>
        </w:rPr>
        <w:t xml:space="preserve">Para elaborar el traspaso, el funcionario que desempeñe tales funciones en el </w:t>
      </w:r>
      <w:r w:rsidRPr="008C6123">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tendrá como soporte la solicitud de pedido con el visto bueno del Jefe inmediato del funcionario comisionado. Al término de la comisión el funcionario deberá reintegrar el bien al </w:t>
      </w:r>
      <w:r w:rsidRPr="00E75749">
        <w:rPr>
          <w:rFonts w:ascii="Arial Narrow" w:hAnsi="Arial Narrow"/>
        </w:rPr>
        <w:t xml:space="preserve">Grupo de Servicios Administrativos </w:t>
      </w:r>
      <w:r>
        <w:rPr>
          <w:rFonts w:ascii="Arial Narrow" w:hAnsi="Arial Narrow"/>
        </w:rPr>
        <w:t>o quien haga sus veces en el manejo de los inventarios</w:t>
      </w:r>
      <w:r w:rsidRPr="005B3061">
        <w:rPr>
          <w:rFonts w:ascii="Arial Narrow" w:hAnsi="Arial Narrow"/>
        </w:rPr>
        <w:t xml:space="preserve"> en un plazo no mayor </w:t>
      </w:r>
      <w:r w:rsidRPr="001734BB">
        <w:rPr>
          <w:rFonts w:ascii="Arial Narrow" w:hAnsi="Arial Narrow"/>
        </w:rPr>
        <w:t xml:space="preserve">a </w:t>
      </w:r>
      <w:r w:rsidRPr="003452E2">
        <w:rPr>
          <w:rFonts w:ascii="Arial Narrow" w:hAnsi="Arial Narrow"/>
        </w:rPr>
        <w:t>diez</w:t>
      </w:r>
      <w:r w:rsidRPr="001734BB">
        <w:rPr>
          <w:rFonts w:ascii="Arial Narrow" w:hAnsi="Arial Narrow"/>
        </w:rPr>
        <w:t xml:space="preserve"> (</w:t>
      </w:r>
      <w:r w:rsidRPr="003452E2">
        <w:rPr>
          <w:rFonts w:ascii="Arial Narrow" w:hAnsi="Arial Narrow"/>
        </w:rPr>
        <w:t>10</w:t>
      </w:r>
      <w:r w:rsidRPr="001734BB">
        <w:rPr>
          <w:rFonts w:ascii="Arial Narrow" w:hAnsi="Arial Narrow"/>
        </w:rPr>
        <w:t>) días hábiles, los elementos o las actas de instalación de elementos</w:t>
      </w:r>
      <w:r w:rsidRPr="00FB3FC0">
        <w:rPr>
          <w:rFonts w:ascii="Arial Narrow" w:hAnsi="Arial Narrow"/>
        </w:rPr>
        <w:t xml:space="preserve">, el cual es requisito para la legalización de la comisión; una vez realizada esta entrega, los funcionarios </w:t>
      </w:r>
      <w:r w:rsidRPr="003452E2">
        <w:rPr>
          <w:rFonts w:ascii="Arial Narrow" w:hAnsi="Arial Narrow"/>
        </w:rPr>
        <w:t xml:space="preserve">que tengan asignadas las funciones de control de inventarios y almacén deberán realizar en un término </w:t>
      </w:r>
      <w:r w:rsidRPr="00A65204">
        <w:rPr>
          <w:rFonts w:ascii="Arial Narrow" w:hAnsi="Arial Narrow"/>
        </w:rPr>
        <w:t>no mayor a tres (3) días la actualización de los inventarios.</w:t>
      </w:r>
    </w:p>
    <w:p w14:paraId="6042A999" w14:textId="77777777" w:rsidR="003F6E72" w:rsidRPr="00A65204" w:rsidRDefault="003F6E72" w:rsidP="003F6E72">
      <w:pPr>
        <w:pStyle w:val="Prrafodelista"/>
        <w:ind w:left="0"/>
        <w:jc w:val="both"/>
        <w:rPr>
          <w:rFonts w:ascii="Arial Narrow" w:hAnsi="Arial Narrow"/>
        </w:rPr>
      </w:pPr>
    </w:p>
    <w:p w14:paraId="78712A9F" w14:textId="77777777" w:rsidR="003F6E72" w:rsidRPr="000C012D" w:rsidRDefault="003F6E72" w:rsidP="003F6E72">
      <w:pPr>
        <w:pStyle w:val="Prrafodelista"/>
        <w:ind w:left="0"/>
        <w:jc w:val="both"/>
        <w:rPr>
          <w:rFonts w:ascii="Arial Narrow" w:hAnsi="Arial Narrow"/>
          <w:b/>
        </w:rPr>
      </w:pPr>
      <w:r w:rsidRPr="005B3061">
        <w:rPr>
          <w:rFonts w:ascii="Arial Narrow" w:hAnsi="Arial Narrow"/>
          <w:b/>
        </w:rPr>
        <w:t xml:space="preserve">4. OTROS MOVIMIENTOS DE ALMACÉN </w:t>
      </w:r>
    </w:p>
    <w:p w14:paraId="287D0003" w14:textId="77777777" w:rsidR="003F6E72" w:rsidRPr="00E75749" w:rsidRDefault="003F6E72" w:rsidP="003F6E72">
      <w:pPr>
        <w:pStyle w:val="Prrafodelista"/>
        <w:jc w:val="both"/>
        <w:rPr>
          <w:rFonts w:ascii="Arial Narrow" w:hAnsi="Arial Narrow"/>
        </w:rPr>
      </w:pPr>
    </w:p>
    <w:p w14:paraId="5E763C71" w14:textId="77777777" w:rsidR="003F6E72" w:rsidRPr="008C6123" w:rsidRDefault="003F6E72" w:rsidP="003F6E72">
      <w:pPr>
        <w:pStyle w:val="Prrafodelista"/>
        <w:ind w:left="0"/>
        <w:jc w:val="both"/>
        <w:rPr>
          <w:rFonts w:ascii="Arial Narrow" w:hAnsi="Arial Narrow"/>
          <w:b/>
        </w:rPr>
      </w:pPr>
      <w:r w:rsidRPr="008C6123">
        <w:rPr>
          <w:rFonts w:ascii="Arial Narrow" w:hAnsi="Arial Narrow"/>
          <w:b/>
        </w:rPr>
        <w:t>4.1 SALIDA POR FALTANTES</w:t>
      </w:r>
    </w:p>
    <w:p w14:paraId="78F9B495" w14:textId="77777777" w:rsidR="003F6E72" w:rsidRPr="00BA5D6C" w:rsidRDefault="003F6E72" w:rsidP="003F6E72">
      <w:pPr>
        <w:pStyle w:val="Prrafodelista"/>
        <w:ind w:left="0"/>
        <w:jc w:val="both"/>
        <w:rPr>
          <w:rFonts w:ascii="Arial Narrow" w:hAnsi="Arial Narrow"/>
        </w:rPr>
      </w:pPr>
    </w:p>
    <w:p w14:paraId="1E91A9CC" w14:textId="77777777" w:rsidR="003F6E72" w:rsidRPr="002B067C" w:rsidRDefault="003F6E72" w:rsidP="003F6E72">
      <w:pPr>
        <w:pStyle w:val="Prrafodelista"/>
        <w:ind w:left="0"/>
        <w:jc w:val="both"/>
        <w:rPr>
          <w:rFonts w:ascii="Arial Narrow" w:hAnsi="Arial Narrow"/>
        </w:rPr>
      </w:pPr>
      <w:r w:rsidRPr="00661567">
        <w:rPr>
          <w:rFonts w:ascii="Arial Narrow" w:hAnsi="Arial Narrow"/>
        </w:rPr>
        <w:t xml:space="preserve">Se considera que hay faltantes cuando en el momento de practicar una prueba selectiva se determina que el número de elementos es inferior a los registrados en los </w:t>
      </w:r>
      <w:r w:rsidRPr="002B067C">
        <w:rPr>
          <w:rFonts w:ascii="Arial Narrow" w:hAnsi="Arial Narrow"/>
        </w:rPr>
        <w:t>inventarios.</w:t>
      </w:r>
    </w:p>
    <w:p w14:paraId="552BBFB7" w14:textId="77777777" w:rsidR="003F6E72" w:rsidRPr="00971ADA" w:rsidRDefault="003F6E72" w:rsidP="003F6E72">
      <w:pPr>
        <w:pStyle w:val="Prrafodelista"/>
        <w:ind w:left="0"/>
        <w:jc w:val="both"/>
        <w:rPr>
          <w:rFonts w:ascii="Arial Narrow" w:hAnsi="Arial Narrow"/>
        </w:rPr>
      </w:pPr>
    </w:p>
    <w:p w14:paraId="0A66A9B3" w14:textId="77777777" w:rsidR="003F6E72" w:rsidRDefault="003F6E72" w:rsidP="003F6E72">
      <w:pPr>
        <w:pStyle w:val="Prrafodelista"/>
        <w:ind w:left="0"/>
        <w:jc w:val="both"/>
        <w:rPr>
          <w:rFonts w:ascii="Arial Narrow" w:hAnsi="Arial Narrow"/>
        </w:rPr>
      </w:pPr>
      <w:r w:rsidRPr="00971ADA">
        <w:rPr>
          <w:rFonts w:ascii="Arial Narrow" w:hAnsi="Arial Narrow"/>
        </w:rPr>
        <w:t>Si como resultado de los inventarios o pruebas selectivas en las diferentes dependencias de la entidad aparece un faltante,</w:t>
      </w:r>
      <w:r>
        <w:rPr>
          <w:rFonts w:ascii="Arial Narrow" w:hAnsi="Arial Narrow"/>
        </w:rPr>
        <w:t xml:space="preserve"> el funcionario responsable de los bienes tendrá 3 días para poner a disposición los bienes.</w:t>
      </w:r>
      <w:r w:rsidRPr="00971ADA">
        <w:rPr>
          <w:rFonts w:ascii="Arial Narrow" w:hAnsi="Arial Narrow"/>
        </w:rPr>
        <w:t xml:space="preserve"> </w:t>
      </w:r>
    </w:p>
    <w:p w14:paraId="1F88DFD1" w14:textId="77777777" w:rsidR="003F6E72" w:rsidRPr="000C012D" w:rsidRDefault="003F6E72" w:rsidP="003F6E72">
      <w:pPr>
        <w:pStyle w:val="Prrafodelista"/>
        <w:ind w:left="0"/>
        <w:jc w:val="both"/>
        <w:rPr>
          <w:rFonts w:ascii="Arial Narrow" w:hAnsi="Arial Narrow"/>
        </w:rPr>
      </w:pPr>
      <w:r>
        <w:rPr>
          <w:rFonts w:ascii="Arial Narrow" w:hAnsi="Arial Narrow"/>
        </w:rPr>
        <w:lastRenderedPageBreak/>
        <w:t xml:space="preserve">En caso de no subsanar el faltante, el </w:t>
      </w:r>
      <w:r w:rsidRPr="00971ADA">
        <w:rPr>
          <w:rFonts w:ascii="Arial Narrow" w:hAnsi="Arial Narrow"/>
        </w:rPr>
        <w:t>Grupo de Servicios Adminis</w:t>
      </w:r>
      <w:r w:rsidRPr="00C67AED">
        <w:rPr>
          <w:rFonts w:ascii="Arial Narrow" w:hAnsi="Arial Narrow"/>
        </w:rPr>
        <w:t>trativos</w:t>
      </w:r>
      <w:r>
        <w:rPr>
          <w:rFonts w:ascii="Arial Narrow" w:hAnsi="Arial Narrow"/>
        </w:rPr>
        <w:t xml:space="preserve"> o quien haga sus veces en el manejo de los inventarios</w:t>
      </w:r>
      <w:r w:rsidRPr="005B3061">
        <w:rPr>
          <w:rFonts w:ascii="Arial Narrow" w:hAnsi="Arial Narrow"/>
        </w:rPr>
        <w:t xml:space="preserve"> procederá a informar al Grupo de Control Interno Disciplinario para que adelante las investigaciones respectivas y simultáneamente adelantará</w:t>
      </w:r>
      <w:r w:rsidRPr="000C012D">
        <w:rPr>
          <w:rFonts w:ascii="Arial Narrow" w:hAnsi="Arial Narrow"/>
        </w:rPr>
        <w:t xml:space="preserve"> el proceso de reclamación</w:t>
      </w:r>
      <w:r>
        <w:rPr>
          <w:rFonts w:ascii="Arial Narrow" w:hAnsi="Arial Narrow"/>
        </w:rPr>
        <w:t xml:space="preserve"> con la aseguradora</w:t>
      </w:r>
      <w:r w:rsidRPr="000C012D">
        <w:rPr>
          <w:rFonts w:ascii="Arial Narrow" w:hAnsi="Arial Narrow"/>
        </w:rPr>
        <w:t>.</w:t>
      </w:r>
    </w:p>
    <w:p w14:paraId="60FF19B5" w14:textId="77777777" w:rsidR="003F6E72" w:rsidRPr="00E75749" w:rsidRDefault="003F6E72" w:rsidP="003F6E72">
      <w:pPr>
        <w:pStyle w:val="Prrafodelista"/>
        <w:ind w:left="0"/>
        <w:jc w:val="both"/>
        <w:rPr>
          <w:rFonts w:ascii="Arial Narrow" w:hAnsi="Arial Narrow"/>
        </w:rPr>
      </w:pPr>
    </w:p>
    <w:p w14:paraId="358A2B37" w14:textId="77777777" w:rsidR="003F6E72" w:rsidRPr="008C6123" w:rsidRDefault="003F6E72" w:rsidP="003F6E72">
      <w:pPr>
        <w:pStyle w:val="Prrafodelista"/>
        <w:ind w:left="0"/>
        <w:jc w:val="both"/>
        <w:rPr>
          <w:rFonts w:ascii="Arial Narrow" w:hAnsi="Arial Narrow"/>
          <w:b/>
        </w:rPr>
      </w:pPr>
      <w:r w:rsidRPr="008C6123">
        <w:rPr>
          <w:rFonts w:ascii="Arial Narrow" w:hAnsi="Arial Narrow"/>
          <w:b/>
        </w:rPr>
        <w:t xml:space="preserve">4.2 SALIDA POR BAJA DE BIENES </w:t>
      </w:r>
    </w:p>
    <w:p w14:paraId="10A8BD7E" w14:textId="77777777" w:rsidR="003F6E72" w:rsidRPr="00BA5D6C" w:rsidRDefault="003F6E72" w:rsidP="003F6E72">
      <w:pPr>
        <w:pStyle w:val="Prrafodelista"/>
        <w:ind w:left="0"/>
        <w:jc w:val="both"/>
        <w:rPr>
          <w:rFonts w:ascii="Arial Narrow" w:hAnsi="Arial Narrow"/>
        </w:rPr>
      </w:pPr>
    </w:p>
    <w:p w14:paraId="347A3C74" w14:textId="77777777" w:rsidR="003F6E72" w:rsidRPr="00971ADA" w:rsidRDefault="003F6E72" w:rsidP="003F6E72">
      <w:pPr>
        <w:pStyle w:val="Prrafodelista"/>
        <w:ind w:left="0"/>
        <w:jc w:val="both"/>
        <w:rPr>
          <w:rFonts w:ascii="Arial Narrow" w:hAnsi="Arial Narrow"/>
        </w:rPr>
      </w:pPr>
      <w:r w:rsidRPr="00661567">
        <w:rPr>
          <w:rFonts w:ascii="Arial Narrow" w:hAnsi="Arial Narrow"/>
        </w:rPr>
        <w:t>Es el procedimiento mediante el cual un bien mueble o inmueble es retirado definitivamente de servicio, tanto físicamente co</w:t>
      </w:r>
      <w:r w:rsidRPr="002B067C">
        <w:rPr>
          <w:rFonts w:ascii="Arial Narrow" w:hAnsi="Arial Narrow"/>
        </w:rPr>
        <w:t xml:space="preserve">mo en los registros del patrimonio de la entidad por su desgaste, deterioro o que por su obsolescencia requiera un mantenimiento que resulte antieconómico para </w:t>
      </w:r>
      <w:r w:rsidRPr="00971ADA">
        <w:rPr>
          <w:rFonts w:ascii="Arial Narrow" w:hAnsi="Arial Narrow"/>
        </w:rPr>
        <w:t>el Instituto o que no sea útil para el servicio al cual se haya destinado, o no sean susceptibles de reparación o adaptación. Los bienes dados de baja podrán ser donados, traspasados, vendidos o destruidos, según lo autorice el Comité de Bajas.</w:t>
      </w:r>
    </w:p>
    <w:p w14:paraId="506DF206" w14:textId="77777777" w:rsidR="003F6E72" w:rsidRPr="00971ADA" w:rsidRDefault="003F6E72" w:rsidP="003F6E72">
      <w:pPr>
        <w:pStyle w:val="Prrafodelista"/>
        <w:ind w:left="0"/>
        <w:jc w:val="both"/>
        <w:rPr>
          <w:rFonts w:ascii="Arial Narrow" w:hAnsi="Arial Narrow"/>
        </w:rPr>
      </w:pPr>
    </w:p>
    <w:p w14:paraId="24EABFC0"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4.2.1. PROCEDIMIENTO PARA LA BAJA DE BIENES</w:t>
      </w:r>
    </w:p>
    <w:p w14:paraId="5CCAEDFB" w14:textId="77777777" w:rsidR="003F6E72" w:rsidRPr="00971ADA" w:rsidRDefault="003F6E72" w:rsidP="003F6E72">
      <w:pPr>
        <w:pStyle w:val="Prrafodelista"/>
        <w:ind w:left="0"/>
        <w:jc w:val="both"/>
        <w:rPr>
          <w:rFonts w:ascii="Arial Narrow" w:hAnsi="Arial Narrow"/>
          <w:b/>
        </w:rPr>
      </w:pPr>
    </w:p>
    <w:p w14:paraId="7018B017" w14:textId="77777777" w:rsidR="003F6E72" w:rsidRDefault="003F6E72" w:rsidP="003F6E72">
      <w:pPr>
        <w:pStyle w:val="Prrafodelista"/>
        <w:ind w:left="0"/>
        <w:jc w:val="both"/>
        <w:rPr>
          <w:rFonts w:ascii="Arial Narrow" w:hAnsi="Arial Narrow"/>
        </w:rPr>
      </w:pPr>
      <w:r w:rsidRPr="00971ADA">
        <w:rPr>
          <w:rFonts w:ascii="Arial Narrow" w:hAnsi="Arial Narrow"/>
        </w:rPr>
        <w:t>El funcionario que desempeñe las funciones de Coordinador del Grupo de Servicios</w:t>
      </w:r>
      <w:r w:rsidRPr="00C67AED">
        <w:rPr>
          <w:rFonts w:ascii="Arial Narrow" w:hAnsi="Arial Narrow"/>
        </w:rPr>
        <w:t xml:space="preserve"> Administrativos </w:t>
      </w:r>
      <w:r>
        <w:rPr>
          <w:rFonts w:ascii="Arial Narrow" w:hAnsi="Arial Narrow"/>
        </w:rPr>
        <w:t>o quien haga sus veces en el manejo de los inventarios</w:t>
      </w:r>
      <w:r w:rsidRPr="005B3061">
        <w:rPr>
          <w:rFonts w:ascii="Arial Narrow" w:hAnsi="Arial Narrow"/>
        </w:rPr>
        <w:t xml:space="preserve"> o quien tenga asignadas las funciones de </w:t>
      </w:r>
      <w:r w:rsidRPr="000C012D">
        <w:rPr>
          <w:rFonts w:ascii="Arial Narrow" w:hAnsi="Arial Narrow"/>
        </w:rPr>
        <w:t xml:space="preserve">control de inventarios y almacén en las </w:t>
      </w:r>
      <w:r w:rsidRPr="00E75749">
        <w:rPr>
          <w:rFonts w:ascii="Arial Narrow" w:hAnsi="Arial Narrow"/>
        </w:rPr>
        <w:t>Áreas Operativas,</w:t>
      </w:r>
      <w:r w:rsidRPr="005C10A0">
        <w:rPr>
          <w:rFonts w:ascii="Arial Narrow" w:hAnsi="Arial Narrow"/>
        </w:rPr>
        <w:t xml:space="preserve"> serán los responsables de realizar el trámite para la baja de bienes de propiedad del IDEAM.</w:t>
      </w:r>
    </w:p>
    <w:p w14:paraId="7E28507F" w14:textId="77777777" w:rsidR="003F6E72" w:rsidRPr="005B3061" w:rsidRDefault="003F6E72" w:rsidP="003F6E72">
      <w:pPr>
        <w:pStyle w:val="Prrafodelista"/>
        <w:ind w:left="0"/>
        <w:jc w:val="both"/>
        <w:rPr>
          <w:rFonts w:ascii="Arial Narrow" w:hAnsi="Arial Narrow"/>
        </w:rPr>
      </w:pPr>
    </w:p>
    <w:p w14:paraId="6BA518F0" w14:textId="77777777" w:rsidR="003F6E72" w:rsidRPr="008C6123" w:rsidRDefault="003F6E72" w:rsidP="003F6E72">
      <w:pPr>
        <w:pStyle w:val="Prrafodelista"/>
        <w:ind w:left="0"/>
        <w:jc w:val="both"/>
        <w:rPr>
          <w:rFonts w:ascii="Arial Narrow" w:hAnsi="Arial Narrow"/>
        </w:rPr>
      </w:pPr>
      <w:r w:rsidRPr="005B3061">
        <w:rPr>
          <w:rFonts w:ascii="Arial Narrow" w:hAnsi="Arial Narrow"/>
        </w:rPr>
        <w:t xml:space="preserve">El funcionario responsable del trámite de la baja de bienes, solicitará </w:t>
      </w:r>
      <w:r w:rsidRPr="000C012D">
        <w:rPr>
          <w:rFonts w:ascii="Arial Narrow" w:hAnsi="Arial Narrow"/>
        </w:rPr>
        <w:t xml:space="preserve">a través de la Secretaría </w:t>
      </w:r>
      <w:r w:rsidRPr="00E75749">
        <w:rPr>
          <w:rFonts w:ascii="Arial Narrow" w:hAnsi="Arial Narrow"/>
        </w:rPr>
        <w:t>Técnica del Comité de B</w:t>
      </w:r>
      <w:r w:rsidRPr="008C6123">
        <w:rPr>
          <w:rFonts w:ascii="Arial Narrow" w:hAnsi="Arial Narrow"/>
        </w:rPr>
        <w:t xml:space="preserve">ajas el estudio y autorización para la baja de bienes que cumplan con las condiciones señaladas en el numeral </w:t>
      </w:r>
      <w:r w:rsidRPr="00AD5A24">
        <w:rPr>
          <w:rFonts w:ascii="Arial Narrow" w:hAnsi="Arial Narrow"/>
        </w:rPr>
        <w:t>4.2.</w:t>
      </w:r>
    </w:p>
    <w:p w14:paraId="37BA9252" w14:textId="77777777" w:rsidR="003F6E72" w:rsidRPr="00C67AED" w:rsidRDefault="003F6E72" w:rsidP="003F6E72">
      <w:pPr>
        <w:pStyle w:val="Prrafodelista"/>
        <w:ind w:left="0"/>
        <w:jc w:val="both"/>
        <w:rPr>
          <w:rFonts w:ascii="Arial Narrow" w:hAnsi="Arial Narrow"/>
        </w:rPr>
      </w:pPr>
    </w:p>
    <w:p w14:paraId="0B8C1342" w14:textId="77777777" w:rsidR="003F6E72" w:rsidRPr="00C67AED" w:rsidRDefault="003F6E72" w:rsidP="003F6E72">
      <w:pPr>
        <w:pStyle w:val="Prrafodelista"/>
        <w:ind w:left="0"/>
        <w:jc w:val="both"/>
        <w:rPr>
          <w:rFonts w:ascii="Arial Narrow" w:hAnsi="Arial Narrow"/>
        </w:rPr>
      </w:pPr>
      <w:r w:rsidRPr="00C67AED">
        <w:rPr>
          <w:rFonts w:ascii="Arial Narrow" w:hAnsi="Arial Narrow"/>
        </w:rPr>
        <w:t>La solicitud de baja de bienes de la Sede de Bogotá al Comité de Bajas,</w:t>
      </w:r>
      <w:r w:rsidRPr="00022A15">
        <w:rPr>
          <w:rFonts w:ascii="Arial Narrow" w:hAnsi="Arial Narrow"/>
        </w:rPr>
        <w:t xml:space="preserve"> deberá ser presentada por el Coordinador del </w:t>
      </w:r>
      <w:r w:rsidRPr="00BA5D6C">
        <w:rPr>
          <w:rFonts w:ascii="Arial Narrow" w:hAnsi="Arial Narrow"/>
        </w:rPr>
        <w:t>Grupo de Se</w:t>
      </w:r>
      <w:r w:rsidRPr="00022A15">
        <w:rPr>
          <w:rFonts w:ascii="Arial Narrow" w:hAnsi="Arial Narrow"/>
        </w:rPr>
        <w:t>rvicios Administrativos</w:t>
      </w:r>
      <w:r>
        <w:rPr>
          <w:rFonts w:ascii="Arial Narrow" w:hAnsi="Arial Narrow"/>
        </w:rPr>
        <w:t xml:space="preserve"> o quien haga sus veces en el manejo de los inventarios</w:t>
      </w:r>
      <w:r w:rsidRPr="005B3061">
        <w:rPr>
          <w:rFonts w:ascii="Arial Narrow" w:hAnsi="Arial Narrow"/>
        </w:rPr>
        <w:t xml:space="preserve">, acompañada de un estudio técnico en el que se explique las razones detalladas que motivan la baja, relación de los bienes objeto de la baja, </w:t>
      </w:r>
      <w:r w:rsidRPr="000C012D">
        <w:rPr>
          <w:rFonts w:ascii="Arial Narrow" w:hAnsi="Arial Narrow"/>
        </w:rPr>
        <w:t>indicando cantidades</w:t>
      </w:r>
      <w:r w:rsidRPr="00E75749">
        <w:rPr>
          <w:rFonts w:ascii="Arial Narrow" w:hAnsi="Arial Narrow"/>
        </w:rPr>
        <w:t>, sus características, estado de los bienes, cuenta contable, depreciación acumulada del bien y/o código de inventar</w:t>
      </w:r>
      <w:r w:rsidRPr="008C6123">
        <w:rPr>
          <w:rFonts w:ascii="Arial Narrow" w:hAnsi="Arial Narrow"/>
        </w:rPr>
        <w:t>io.</w:t>
      </w:r>
    </w:p>
    <w:p w14:paraId="17CB78B0" w14:textId="77777777" w:rsidR="003F6E72" w:rsidRPr="00BA5D6C" w:rsidRDefault="003F6E72" w:rsidP="003F6E72">
      <w:pPr>
        <w:pStyle w:val="Prrafodelista"/>
        <w:ind w:left="0"/>
        <w:jc w:val="both"/>
        <w:rPr>
          <w:rFonts w:ascii="Arial Narrow" w:hAnsi="Arial Narrow"/>
        </w:rPr>
      </w:pPr>
    </w:p>
    <w:p w14:paraId="73E1A3C5" w14:textId="77777777" w:rsidR="003F6E72" w:rsidRDefault="003F6E72" w:rsidP="003F6E72">
      <w:pPr>
        <w:pStyle w:val="Prrafodelista"/>
        <w:ind w:left="0"/>
        <w:jc w:val="both"/>
        <w:rPr>
          <w:rFonts w:ascii="Arial Narrow" w:hAnsi="Arial Narrow"/>
        </w:rPr>
      </w:pPr>
      <w:r w:rsidRPr="00BA5D6C">
        <w:rPr>
          <w:rFonts w:ascii="Arial Narrow" w:hAnsi="Arial Narrow"/>
        </w:rPr>
        <w:t xml:space="preserve">La solicitud de baja de bienes de las Áreas Operativas </w:t>
      </w:r>
      <w:r w:rsidRPr="001734BB">
        <w:rPr>
          <w:rFonts w:ascii="Arial Narrow" w:hAnsi="Arial Narrow"/>
        </w:rPr>
        <w:t>y aeropuertos</w:t>
      </w:r>
      <w:r w:rsidRPr="00022A15">
        <w:rPr>
          <w:rFonts w:ascii="Arial Narrow" w:hAnsi="Arial Narrow"/>
        </w:rPr>
        <w:t>, deberá ser enviada trimestralmente al Grupo de Servicios Administrativos</w:t>
      </w:r>
      <w:r>
        <w:rPr>
          <w:rFonts w:ascii="Arial Narrow" w:hAnsi="Arial Narrow"/>
        </w:rPr>
        <w:t xml:space="preserve"> o quien haga sus veces en el manejo de los inventarios</w:t>
      </w:r>
      <w:r w:rsidRPr="005B3061">
        <w:rPr>
          <w:rFonts w:ascii="Arial Narrow" w:hAnsi="Arial Narrow"/>
        </w:rPr>
        <w:t xml:space="preserve"> acompañada de un estudio técnico en el que se explique las razones que motivan la baja, relación de los bienes objeto de la baja, indicando cantidades, sus características, estado de los bienes, y cuenta contable y/o código de inventa</w:t>
      </w:r>
      <w:r>
        <w:rPr>
          <w:rFonts w:ascii="Arial Narrow" w:hAnsi="Arial Narrow"/>
        </w:rPr>
        <w:t>rio</w:t>
      </w:r>
      <w:r w:rsidRPr="005B3061">
        <w:rPr>
          <w:rFonts w:ascii="Arial Narrow" w:hAnsi="Arial Narrow"/>
        </w:rPr>
        <w:t>, debida</w:t>
      </w:r>
      <w:r w:rsidRPr="00E75749">
        <w:rPr>
          <w:rFonts w:ascii="Arial Narrow" w:hAnsi="Arial Narrow"/>
        </w:rPr>
        <w:t>mente suscrito por los funcionarios que solicitan la baja de los bienes</w:t>
      </w:r>
      <w:r w:rsidRPr="008C6123">
        <w:rPr>
          <w:rFonts w:ascii="Arial Narrow" w:hAnsi="Arial Narrow"/>
        </w:rPr>
        <w:t>; l</w:t>
      </w:r>
      <w:r w:rsidRPr="00C67AED">
        <w:rPr>
          <w:rFonts w:ascii="Arial Narrow" w:hAnsi="Arial Narrow"/>
        </w:rPr>
        <w:t xml:space="preserve">os funcionarios de los </w:t>
      </w:r>
      <w:r>
        <w:rPr>
          <w:rFonts w:ascii="Arial Narrow" w:hAnsi="Arial Narrow"/>
        </w:rPr>
        <w:t>G</w:t>
      </w:r>
      <w:r w:rsidRPr="00C67AED">
        <w:rPr>
          <w:rFonts w:ascii="Arial Narrow" w:hAnsi="Arial Narrow"/>
        </w:rPr>
        <w:t>rupos de redes</w:t>
      </w:r>
      <w:r>
        <w:rPr>
          <w:rFonts w:ascii="Arial Narrow" w:hAnsi="Arial Narrow"/>
        </w:rPr>
        <w:t>,</w:t>
      </w:r>
      <w:r w:rsidRPr="00C67AED">
        <w:rPr>
          <w:rFonts w:ascii="Arial Narrow" w:hAnsi="Arial Narrow"/>
        </w:rPr>
        <w:t xml:space="preserve"> </w:t>
      </w:r>
      <w:r>
        <w:rPr>
          <w:rFonts w:ascii="Arial Narrow" w:hAnsi="Arial Narrow"/>
        </w:rPr>
        <w:t>A</w:t>
      </w:r>
      <w:r w:rsidRPr="00C67AED">
        <w:rPr>
          <w:rFonts w:ascii="Arial Narrow" w:hAnsi="Arial Narrow"/>
        </w:rPr>
        <w:t xml:space="preserve">utomatización así como la Oficina de informática </w:t>
      </w:r>
      <w:r w:rsidRPr="00022A15">
        <w:rPr>
          <w:rFonts w:ascii="Arial Narrow" w:hAnsi="Arial Narrow"/>
        </w:rPr>
        <w:t xml:space="preserve">y laboratorio de </w:t>
      </w:r>
      <w:r>
        <w:rPr>
          <w:rFonts w:ascii="Arial Narrow" w:hAnsi="Arial Narrow"/>
        </w:rPr>
        <w:t xml:space="preserve">Calidad Ambiental </w:t>
      </w:r>
      <w:r w:rsidRPr="005B3061">
        <w:rPr>
          <w:rFonts w:ascii="Arial Narrow" w:hAnsi="Arial Narrow"/>
        </w:rPr>
        <w:t>deberán  elabora</w:t>
      </w:r>
      <w:r>
        <w:rPr>
          <w:rFonts w:ascii="Arial Narrow" w:hAnsi="Arial Narrow"/>
        </w:rPr>
        <w:t>r</w:t>
      </w:r>
      <w:r w:rsidRPr="005B3061">
        <w:rPr>
          <w:rFonts w:ascii="Arial Narrow" w:hAnsi="Arial Narrow"/>
        </w:rPr>
        <w:t xml:space="preserve"> los conceptos técnicos para la realización de la baja.</w:t>
      </w:r>
    </w:p>
    <w:p w14:paraId="3254A05F" w14:textId="77777777" w:rsidR="003F6E72" w:rsidRPr="005B3061" w:rsidRDefault="003F6E72" w:rsidP="003F6E72">
      <w:pPr>
        <w:pStyle w:val="Prrafodelista"/>
        <w:ind w:left="0"/>
        <w:jc w:val="both"/>
        <w:rPr>
          <w:rFonts w:ascii="Arial Narrow" w:hAnsi="Arial Narrow"/>
        </w:rPr>
      </w:pPr>
    </w:p>
    <w:p w14:paraId="73993440" w14:textId="77777777" w:rsidR="003F6E72" w:rsidRPr="00661567" w:rsidRDefault="003F6E72" w:rsidP="003F6E72">
      <w:pPr>
        <w:pStyle w:val="Prrafodelista"/>
        <w:ind w:left="0"/>
        <w:jc w:val="both"/>
        <w:rPr>
          <w:rFonts w:ascii="Arial Narrow" w:hAnsi="Arial Narrow"/>
        </w:rPr>
      </w:pPr>
      <w:r w:rsidRPr="005B3061">
        <w:rPr>
          <w:rFonts w:ascii="Arial Narrow" w:hAnsi="Arial Narrow"/>
        </w:rPr>
        <w:t>Esta acción se deberá r</w:t>
      </w:r>
      <w:r w:rsidRPr="000C012D">
        <w:rPr>
          <w:rFonts w:ascii="Arial Narrow" w:hAnsi="Arial Narrow"/>
        </w:rPr>
        <w:t>ealizar como mínimo una vez cada trimestre</w:t>
      </w:r>
      <w:r w:rsidRPr="00E75749">
        <w:rPr>
          <w:rFonts w:ascii="Arial Narrow" w:hAnsi="Arial Narrow"/>
        </w:rPr>
        <w:t xml:space="preserve"> y en el caso de no evidenciar bienes para baja</w:t>
      </w:r>
      <w:r w:rsidRPr="008C6123">
        <w:rPr>
          <w:rFonts w:ascii="Arial Narrow" w:hAnsi="Arial Narrow"/>
        </w:rPr>
        <w:t xml:space="preserve">, los funcionarios que tengan asignadas las funciones de control de inventarios y almacén </w:t>
      </w:r>
      <w:r w:rsidRPr="00C67AED">
        <w:rPr>
          <w:rFonts w:ascii="Arial Narrow" w:hAnsi="Arial Narrow"/>
        </w:rPr>
        <w:t>de las Áreas Operativas</w:t>
      </w:r>
      <w:r w:rsidRPr="00BA5D6C">
        <w:rPr>
          <w:rFonts w:ascii="Arial Narrow" w:hAnsi="Arial Narrow"/>
        </w:rPr>
        <w:t xml:space="preserve"> realizaran la respectiva certificación informando la situación. </w:t>
      </w:r>
      <w:r w:rsidRPr="00661567">
        <w:rPr>
          <w:rFonts w:ascii="Arial Narrow" w:hAnsi="Arial Narrow"/>
        </w:rPr>
        <w:t>Surtido este trámite, el Secretario del Comité Técnico dentro de los diez (10) días siguientes convocará al Comité Técnico.</w:t>
      </w:r>
    </w:p>
    <w:p w14:paraId="57766FFD" w14:textId="77777777" w:rsidR="003F6E72" w:rsidRPr="002B067C" w:rsidRDefault="003F6E72" w:rsidP="003F6E72">
      <w:pPr>
        <w:pStyle w:val="Prrafodelista"/>
        <w:ind w:left="0"/>
        <w:jc w:val="both"/>
        <w:rPr>
          <w:rFonts w:ascii="Arial Narrow" w:hAnsi="Arial Narrow"/>
        </w:rPr>
      </w:pPr>
    </w:p>
    <w:p w14:paraId="75B316BF"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 xml:space="preserve">Autorizado por el Comité de Bajas, la baja y el destino que debe dársele a los bienes, el Secretario del Comité </w:t>
      </w:r>
      <w:r w:rsidRPr="00022A15">
        <w:rPr>
          <w:rFonts w:ascii="Arial Narrow" w:hAnsi="Arial Narrow"/>
        </w:rPr>
        <w:t xml:space="preserve">elaborará el acta respectiva, así como el Proyecto de Resolución mediante el cual se ejecute la decisión proferida por el Comité, para la firma del </w:t>
      </w:r>
      <w:r>
        <w:rPr>
          <w:rFonts w:ascii="Arial Narrow" w:hAnsi="Arial Narrow"/>
        </w:rPr>
        <w:t>Representante Legal</w:t>
      </w:r>
      <w:r w:rsidRPr="005B3061">
        <w:rPr>
          <w:rFonts w:ascii="Arial Narrow" w:hAnsi="Arial Narrow"/>
        </w:rPr>
        <w:t xml:space="preserve"> o quien este delegue, previa certificación del cumplimiento de los requisitos establecidos en la presente Resolución.</w:t>
      </w:r>
    </w:p>
    <w:p w14:paraId="727C956B" w14:textId="77777777" w:rsidR="003F6E72" w:rsidRPr="005B3061" w:rsidRDefault="003F6E72" w:rsidP="003F6E72">
      <w:pPr>
        <w:pStyle w:val="Prrafodelista"/>
        <w:ind w:left="0"/>
        <w:jc w:val="both"/>
        <w:rPr>
          <w:rFonts w:ascii="Arial Narrow" w:hAnsi="Arial Narrow"/>
        </w:rPr>
      </w:pPr>
    </w:p>
    <w:p w14:paraId="307D29C6"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Con base en el Acto Administrativo y demás documentos soportes, el funcionario que tenga asignadas las funciones de control de inventarios y almacén</w:t>
      </w:r>
      <w:r w:rsidRPr="00E75749">
        <w:rPr>
          <w:rFonts w:ascii="Arial Narrow" w:hAnsi="Arial Narrow"/>
        </w:rPr>
        <w:t xml:space="preserve">, elaborarán el documento de salida definitiva de los bienes de la </w:t>
      </w:r>
      <w:r w:rsidRPr="00E75749">
        <w:rPr>
          <w:rFonts w:ascii="Arial Narrow" w:hAnsi="Arial Narrow"/>
        </w:rPr>
        <w:lastRenderedPageBreak/>
        <w:t>Entidad</w:t>
      </w:r>
      <w:r w:rsidRPr="008C6123">
        <w:rPr>
          <w:rFonts w:ascii="Arial Narrow" w:hAnsi="Arial Narrow"/>
        </w:rPr>
        <w:t xml:space="preserve">, para el posterior registro en el sistema contable por parte del </w:t>
      </w:r>
      <w:r w:rsidRPr="00022A15">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w:t>
      </w:r>
    </w:p>
    <w:p w14:paraId="4CB86D2A" w14:textId="77777777" w:rsidR="003F6E72" w:rsidRPr="005B3061" w:rsidRDefault="003F6E72" w:rsidP="003F6E72">
      <w:pPr>
        <w:pStyle w:val="Prrafodelista"/>
        <w:ind w:left="0"/>
        <w:jc w:val="both"/>
        <w:rPr>
          <w:rFonts w:ascii="Arial Narrow" w:hAnsi="Arial Narrow"/>
        </w:rPr>
      </w:pPr>
    </w:p>
    <w:p w14:paraId="5A40D519" w14:textId="77777777" w:rsidR="003F6E72" w:rsidRPr="000C012D" w:rsidRDefault="003F6E72" w:rsidP="003F6E72">
      <w:pPr>
        <w:pStyle w:val="Prrafodelista"/>
        <w:ind w:left="0"/>
        <w:rPr>
          <w:rFonts w:ascii="Arial Narrow" w:hAnsi="Arial Narrow"/>
          <w:b/>
        </w:rPr>
      </w:pPr>
      <w:r w:rsidRPr="005B3061">
        <w:rPr>
          <w:rFonts w:ascii="Arial Narrow" w:hAnsi="Arial Narrow"/>
          <w:b/>
        </w:rPr>
        <w:t>4.2.</w:t>
      </w:r>
      <w:r w:rsidRPr="000C012D">
        <w:rPr>
          <w:rFonts w:ascii="Arial Narrow" w:hAnsi="Arial Narrow"/>
          <w:b/>
        </w:rPr>
        <w:t>2. SITUACIONES QUE DAN ORIGEN A BAJA DE BIENES</w:t>
      </w:r>
    </w:p>
    <w:p w14:paraId="043C0F0E" w14:textId="77777777" w:rsidR="003F6E72" w:rsidRPr="00E75749" w:rsidRDefault="003F6E72" w:rsidP="003F6E72">
      <w:pPr>
        <w:spacing w:line="276" w:lineRule="auto"/>
        <w:ind w:left="936"/>
        <w:rPr>
          <w:rFonts w:ascii="Tahoma" w:hAnsi="Tahoma"/>
          <w:color w:val="000000"/>
          <w:spacing w:val="-6"/>
          <w:sz w:val="22"/>
          <w:szCs w:val="22"/>
        </w:rPr>
      </w:pPr>
    </w:p>
    <w:p w14:paraId="0F1A3FF1" w14:textId="77777777" w:rsidR="003F6E72" w:rsidRPr="002B612E" w:rsidRDefault="003F6E72" w:rsidP="000B6747">
      <w:pPr>
        <w:pStyle w:val="Prrafodelista"/>
        <w:numPr>
          <w:ilvl w:val="0"/>
          <w:numId w:val="13"/>
        </w:numPr>
        <w:autoSpaceDE w:val="0"/>
        <w:autoSpaceDN w:val="0"/>
        <w:jc w:val="both"/>
        <w:rPr>
          <w:rFonts w:ascii="Arial Narrow" w:hAnsi="Arial Narrow"/>
          <w:spacing w:val="4"/>
        </w:rPr>
      </w:pPr>
      <w:r w:rsidRPr="002B612E">
        <w:rPr>
          <w:rFonts w:ascii="Arial Narrow" w:hAnsi="Arial Narrow"/>
        </w:rPr>
        <w:t>Venta</w:t>
      </w:r>
    </w:p>
    <w:p w14:paraId="7D13A856" w14:textId="77777777" w:rsidR="003F6E72" w:rsidRPr="002B612E" w:rsidRDefault="003F6E72" w:rsidP="000B6747">
      <w:pPr>
        <w:pStyle w:val="Prrafodelista"/>
        <w:numPr>
          <w:ilvl w:val="0"/>
          <w:numId w:val="13"/>
        </w:numPr>
        <w:autoSpaceDE w:val="0"/>
        <w:autoSpaceDN w:val="0"/>
        <w:jc w:val="both"/>
        <w:rPr>
          <w:rFonts w:ascii="Arial Narrow" w:hAnsi="Arial Narrow"/>
          <w:spacing w:val="4"/>
        </w:rPr>
      </w:pPr>
      <w:r w:rsidRPr="002B612E">
        <w:rPr>
          <w:rFonts w:ascii="Arial Narrow" w:hAnsi="Arial Narrow"/>
          <w:spacing w:val="4"/>
        </w:rPr>
        <w:t xml:space="preserve">Comodato </w:t>
      </w:r>
    </w:p>
    <w:p w14:paraId="762DD663" w14:textId="77777777" w:rsidR="003F6E72" w:rsidRPr="002B612E" w:rsidRDefault="003F6E72" w:rsidP="000B6747">
      <w:pPr>
        <w:pStyle w:val="Prrafodelista"/>
        <w:numPr>
          <w:ilvl w:val="0"/>
          <w:numId w:val="13"/>
        </w:numPr>
        <w:autoSpaceDE w:val="0"/>
        <w:autoSpaceDN w:val="0"/>
        <w:jc w:val="both"/>
        <w:rPr>
          <w:rFonts w:ascii="Arial Narrow" w:hAnsi="Arial Narrow"/>
          <w:spacing w:val="4"/>
        </w:rPr>
      </w:pPr>
      <w:r w:rsidRPr="002B612E">
        <w:rPr>
          <w:rFonts w:ascii="Arial Narrow" w:hAnsi="Arial Narrow"/>
          <w:spacing w:val="4"/>
        </w:rPr>
        <w:t>Donación</w:t>
      </w:r>
    </w:p>
    <w:p w14:paraId="57868A93" w14:textId="77777777" w:rsidR="003F6E72" w:rsidRPr="002B612E" w:rsidRDefault="003F6E72" w:rsidP="000B6747">
      <w:pPr>
        <w:pStyle w:val="Prrafodelista"/>
        <w:numPr>
          <w:ilvl w:val="0"/>
          <w:numId w:val="13"/>
        </w:numPr>
        <w:autoSpaceDE w:val="0"/>
        <w:autoSpaceDN w:val="0"/>
        <w:jc w:val="both"/>
        <w:rPr>
          <w:rFonts w:ascii="Arial Narrow" w:hAnsi="Arial Narrow"/>
          <w:spacing w:val="14"/>
        </w:rPr>
      </w:pPr>
      <w:r w:rsidRPr="002B612E">
        <w:rPr>
          <w:rFonts w:ascii="Arial Narrow" w:hAnsi="Arial Narrow"/>
          <w:spacing w:val="14"/>
        </w:rPr>
        <w:t>Destrucción</w:t>
      </w:r>
    </w:p>
    <w:p w14:paraId="5F7F17EC" w14:textId="77777777" w:rsidR="003F6E72" w:rsidRPr="002B612E" w:rsidRDefault="003F6E72" w:rsidP="000B6747">
      <w:pPr>
        <w:pStyle w:val="Prrafodelista"/>
        <w:numPr>
          <w:ilvl w:val="0"/>
          <w:numId w:val="13"/>
        </w:numPr>
        <w:autoSpaceDE w:val="0"/>
        <w:autoSpaceDN w:val="0"/>
        <w:jc w:val="both"/>
        <w:rPr>
          <w:rFonts w:ascii="Arial Narrow" w:hAnsi="Arial Narrow"/>
          <w:spacing w:val="14"/>
        </w:rPr>
      </w:pPr>
      <w:r w:rsidRPr="002B612E">
        <w:rPr>
          <w:rFonts w:ascii="Arial Narrow" w:hAnsi="Arial Narrow"/>
          <w:spacing w:val="14"/>
        </w:rPr>
        <w:t>Daño</w:t>
      </w:r>
    </w:p>
    <w:p w14:paraId="29C58F81" w14:textId="77777777" w:rsidR="003F6E72" w:rsidRPr="002B612E" w:rsidRDefault="003F6E72" w:rsidP="000B6747">
      <w:pPr>
        <w:pStyle w:val="Prrafodelista"/>
        <w:numPr>
          <w:ilvl w:val="0"/>
          <w:numId w:val="13"/>
        </w:numPr>
        <w:autoSpaceDE w:val="0"/>
        <w:autoSpaceDN w:val="0"/>
        <w:jc w:val="both"/>
        <w:rPr>
          <w:rFonts w:ascii="Arial Narrow" w:hAnsi="Arial Narrow"/>
          <w:spacing w:val="14"/>
        </w:rPr>
      </w:pPr>
      <w:r w:rsidRPr="002B612E">
        <w:rPr>
          <w:rFonts w:ascii="Arial Narrow" w:hAnsi="Arial Narrow"/>
          <w:spacing w:val="4"/>
        </w:rPr>
        <w:t>Pérdida o hurto</w:t>
      </w:r>
    </w:p>
    <w:p w14:paraId="1B1F0861" w14:textId="77777777" w:rsidR="003F6E72" w:rsidRPr="002B612E" w:rsidRDefault="003F6E72" w:rsidP="000B6747">
      <w:pPr>
        <w:pStyle w:val="Prrafodelista"/>
        <w:numPr>
          <w:ilvl w:val="0"/>
          <w:numId w:val="13"/>
        </w:numPr>
        <w:autoSpaceDE w:val="0"/>
        <w:autoSpaceDN w:val="0"/>
        <w:jc w:val="both"/>
        <w:rPr>
          <w:rFonts w:ascii="Arial Narrow" w:hAnsi="Arial Narrow"/>
          <w:spacing w:val="14"/>
        </w:rPr>
      </w:pPr>
      <w:r w:rsidRPr="002B612E">
        <w:rPr>
          <w:rFonts w:ascii="Arial Narrow" w:hAnsi="Arial Narrow"/>
          <w:spacing w:val="4"/>
        </w:rPr>
        <w:t>Obsolescencia</w:t>
      </w:r>
    </w:p>
    <w:p w14:paraId="109133C7" w14:textId="77777777" w:rsidR="003F6E72" w:rsidRPr="00971ADA" w:rsidRDefault="003F6E72" w:rsidP="003F6E72">
      <w:pPr>
        <w:pStyle w:val="Prrafodelista"/>
        <w:tabs>
          <w:tab w:val="decimal" w:pos="360"/>
        </w:tabs>
        <w:jc w:val="both"/>
        <w:rPr>
          <w:rFonts w:ascii="Arial Narrow" w:hAnsi="Arial Narrow"/>
          <w:spacing w:val="14"/>
        </w:rPr>
      </w:pPr>
      <w:r>
        <w:rPr>
          <w:rFonts w:ascii="Arial Narrow" w:hAnsi="Arial Narrow"/>
          <w:spacing w:val="4"/>
        </w:rPr>
        <w:t xml:space="preserve"> </w:t>
      </w:r>
    </w:p>
    <w:p w14:paraId="2D7C1829" w14:textId="77777777" w:rsidR="003F6E72" w:rsidRDefault="003F6E72" w:rsidP="003F6E72">
      <w:pPr>
        <w:pStyle w:val="Prrafodelista"/>
        <w:ind w:left="0"/>
        <w:jc w:val="both"/>
        <w:rPr>
          <w:rFonts w:ascii="Arial Narrow" w:hAnsi="Arial Narrow"/>
          <w:b/>
        </w:rPr>
      </w:pPr>
      <w:r w:rsidRPr="00971ADA">
        <w:rPr>
          <w:rFonts w:ascii="Arial Narrow" w:hAnsi="Arial Narrow"/>
          <w:b/>
        </w:rPr>
        <w:t>4.2.2.1. BAJA POR VENTA</w:t>
      </w:r>
    </w:p>
    <w:p w14:paraId="0CB79F96" w14:textId="77777777" w:rsidR="003F6E72" w:rsidRPr="00971ADA" w:rsidRDefault="003F6E72" w:rsidP="003F6E72">
      <w:pPr>
        <w:pStyle w:val="Prrafodelista"/>
        <w:ind w:left="0"/>
        <w:jc w:val="both"/>
        <w:rPr>
          <w:rFonts w:ascii="Arial Narrow" w:hAnsi="Arial Narrow"/>
          <w:b/>
        </w:rPr>
      </w:pPr>
    </w:p>
    <w:p w14:paraId="7B71E3ED" w14:textId="77777777" w:rsidR="003F6E72" w:rsidRPr="00971ADA" w:rsidRDefault="003F6E72" w:rsidP="003F6E72">
      <w:pPr>
        <w:pStyle w:val="Prrafodelista"/>
        <w:ind w:left="0"/>
        <w:jc w:val="both"/>
        <w:rPr>
          <w:rStyle w:val="Textoennegrita"/>
          <w:rFonts w:ascii="Arial Narrow" w:hAnsi="Arial Narrow"/>
          <w:b w:val="0"/>
          <w:bCs w:val="0"/>
        </w:rPr>
      </w:pPr>
      <w:r w:rsidRPr="00971ADA">
        <w:rPr>
          <w:rFonts w:ascii="Arial Narrow" w:hAnsi="Arial Narrow"/>
        </w:rPr>
        <w:t>Para éste procedimiento se tendrá en cuenta lo señalado en el Decreto 1082 de 2015 en sus artículos</w:t>
      </w:r>
      <w:r w:rsidRPr="00971ADA">
        <w:rPr>
          <w:rStyle w:val="Textoennegrita"/>
          <w:rFonts w:ascii="Arial Narrow" w:hAnsi="Arial Narrow"/>
          <w:b w:val="0"/>
          <w:bCs w:val="0"/>
        </w:rPr>
        <w:t>., Artículo 2.2.1.2.2.2.2, 2.2.1.2.2.2.3, 2.2.1.2.2.4.3</w:t>
      </w:r>
    </w:p>
    <w:p w14:paraId="5B420244" w14:textId="77777777" w:rsidR="003F6E72" w:rsidRPr="00971ADA" w:rsidRDefault="003F6E72" w:rsidP="003F6E72">
      <w:pPr>
        <w:pStyle w:val="Prrafodelista"/>
        <w:ind w:left="0"/>
        <w:jc w:val="both"/>
        <w:rPr>
          <w:rFonts w:ascii="Arial Narrow" w:hAnsi="Arial Narrow"/>
        </w:rPr>
      </w:pPr>
    </w:p>
    <w:p w14:paraId="0E5DDE9F"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 xml:space="preserve">4.2.2.2. BAJA POR </w:t>
      </w:r>
      <w:r>
        <w:rPr>
          <w:rFonts w:ascii="Arial Narrow" w:hAnsi="Arial Narrow"/>
          <w:b/>
        </w:rPr>
        <w:t xml:space="preserve">COMODATO </w:t>
      </w:r>
      <w:r w:rsidRPr="00971ADA">
        <w:rPr>
          <w:rFonts w:ascii="Arial Narrow" w:hAnsi="Arial Narrow"/>
          <w:b/>
        </w:rPr>
        <w:t>Y DONACION</w:t>
      </w:r>
    </w:p>
    <w:p w14:paraId="42322D2A" w14:textId="77777777" w:rsidR="003F6E72" w:rsidRPr="00971ADA" w:rsidRDefault="003F6E72" w:rsidP="003F6E72">
      <w:pPr>
        <w:pStyle w:val="Prrafodelista"/>
        <w:ind w:left="0"/>
        <w:jc w:val="both"/>
        <w:rPr>
          <w:rFonts w:ascii="Arial Narrow" w:hAnsi="Arial Narrow"/>
        </w:rPr>
      </w:pPr>
    </w:p>
    <w:p w14:paraId="19FB6EF7"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 xml:space="preserve">Autorizado por el Comité de Bajas, la baja de los bienes cuyo destino sea el </w:t>
      </w:r>
      <w:r>
        <w:rPr>
          <w:rFonts w:ascii="Arial Narrow" w:hAnsi="Arial Narrow"/>
        </w:rPr>
        <w:t xml:space="preserve">comodato </w:t>
      </w:r>
      <w:r w:rsidRPr="00971ADA">
        <w:rPr>
          <w:rFonts w:ascii="Arial Narrow" w:hAnsi="Arial Narrow"/>
        </w:rPr>
        <w:t xml:space="preserve">o donación, el Secretario del Comité </w:t>
      </w:r>
      <w:r w:rsidRPr="00022A15">
        <w:rPr>
          <w:rFonts w:ascii="Arial Narrow" w:hAnsi="Arial Narrow"/>
        </w:rPr>
        <w:t xml:space="preserve">elaborará el acta respectiva, así como el Proyecto de Resolución mediante el cual se ejecute la decisión proferida por el Comité, para la firma del </w:t>
      </w:r>
      <w:r>
        <w:rPr>
          <w:rFonts w:ascii="Arial Narrow" w:hAnsi="Arial Narrow"/>
        </w:rPr>
        <w:t>Representante Legal</w:t>
      </w:r>
      <w:r w:rsidRPr="005B3061">
        <w:rPr>
          <w:rFonts w:ascii="Arial Narrow" w:hAnsi="Arial Narrow"/>
        </w:rPr>
        <w:t>.</w:t>
      </w:r>
    </w:p>
    <w:p w14:paraId="5DDCB0E0" w14:textId="77777777" w:rsidR="003F6E72" w:rsidRPr="005B3061" w:rsidRDefault="003F6E72" w:rsidP="003F6E72">
      <w:pPr>
        <w:pStyle w:val="Prrafodelista"/>
        <w:ind w:left="0"/>
        <w:jc w:val="both"/>
        <w:rPr>
          <w:rFonts w:ascii="Arial Narrow" w:hAnsi="Arial Narrow"/>
        </w:rPr>
      </w:pPr>
    </w:p>
    <w:p w14:paraId="767A7596"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 xml:space="preserve">Con base en el Acto Administrativo y demás documentos soportes, el funcionario que desempeñe las funciones de </w:t>
      </w:r>
      <w:r w:rsidRPr="00E75749">
        <w:rPr>
          <w:rFonts w:ascii="Arial Narrow" w:hAnsi="Arial Narrow"/>
        </w:rPr>
        <w:t xml:space="preserve">Coordinador de </w:t>
      </w:r>
      <w:r>
        <w:rPr>
          <w:rFonts w:ascii="Arial Narrow" w:hAnsi="Arial Narrow"/>
        </w:rPr>
        <w:t>Servicios Administrativos o quien haga sus veces en el manejo de los inventarios</w:t>
      </w:r>
      <w:r w:rsidRPr="005B3061">
        <w:rPr>
          <w:rFonts w:ascii="Arial Narrow" w:hAnsi="Arial Narrow"/>
        </w:rPr>
        <w:t xml:space="preserve"> y/o el funcionario que desempeñe las funciones de Almacenista</w:t>
      </w:r>
      <w:r>
        <w:rPr>
          <w:rFonts w:ascii="Arial Narrow" w:hAnsi="Arial Narrow"/>
        </w:rPr>
        <w:t xml:space="preserve"> de la sede central,</w:t>
      </w:r>
      <w:r w:rsidRPr="005B3061">
        <w:rPr>
          <w:rFonts w:ascii="Arial Narrow" w:hAnsi="Arial Narrow"/>
        </w:rPr>
        <w:t xml:space="preserve"> elaborarán el acta de </w:t>
      </w:r>
      <w:r>
        <w:rPr>
          <w:rFonts w:ascii="Arial Narrow" w:hAnsi="Arial Narrow"/>
        </w:rPr>
        <w:t xml:space="preserve">comodato </w:t>
      </w:r>
      <w:r w:rsidRPr="005B3061">
        <w:rPr>
          <w:rFonts w:ascii="Arial Narrow" w:hAnsi="Arial Narrow"/>
        </w:rPr>
        <w:t>o donación.</w:t>
      </w:r>
    </w:p>
    <w:p w14:paraId="52FDF121" w14:textId="77777777" w:rsidR="003F6E72" w:rsidRPr="005B3061" w:rsidRDefault="003F6E72" w:rsidP="003F6E72">
      <w:pPr>
        <w:pStyle w:val="Prrafodelista"/>
        <w:ind w:left="0"/>
        <w:jc w:val="both"/>
        <w:rPr>
          <w:rFonts w:ascii="Arial Narrow" w:hAnsi="Arial Narrow"/>
        </w:rPr>
      </w:pPr>
    </w:p>
    <w:p w14:paraId="73185FB8"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 xml:space="preserve">La entrega se formalizará con el acta suscrita entre el funcionario que desempeñe las funciones de </w:t>
      </w:r>
      <w:r w:rsidRPr="00E75749">
        <w:rPr>
          <w:rFonts w:ascii="Arial Narrow" w:hAnsi="Arial Narrow"/>
        </w:rPr>
        <w:t xml:space="preserve">Coordinador de </w:t>
      </w:r>
      <w:r>
        <w:rPr>
          <w:rFonts w:ascii="Arial Narrow" w:hAnsi="Arial Narrow"/>
        </w:rPr>
        <w:t>Servicios Administrativos o quien haga sus veces en el manejo de los inventarios</w:t>
      </w:r>
      <w:r w:rsidRPr="005B3061">
        <w:rPr>
          <w:rFonts w:ascii="Arial Narrow" w:hAnsi="Arial Narrow"/>
        </w:rPr>
        <w:t xml:space="preserve"> del IDEAM y el Representante Legal del organismo que recibe o quien esté debidamente autorizado para hacerlo.</w:t>
      </w:r>
    </w:p>
    <w:p w14:paraId="091D02CB" w14:textId="77777777" w:rsidR="003F6E72" w:rsidRPr="005B3061" w:rsidRDefault="003F6E72" w:rsidP="003F6E72">
      <w:pPr>
        <w:pStyle w:val="Prrafodelista"/>
        <w:ind w:left="0"/>
        <w:jc w:val="both"/>
        <w:rPr>
          <w:rFonts w:ascii="Arial Narrow" w:hAnsi="Arial Narrow"/>
        </w:rPr>
      </w:pPr>
    </w:p>
    <w:p w14:paraId="3900DD6B" w14:textId="77777777" w:rsidR="003F6E72" w:rsidRPr="000C012D" w:rsidRDefault="003F6E72" w:rsidP="003F6E72">
      <w:pPr>
        <w:pStyle w:val="Prrafodelista"/>
        <w:ind w:left="0"/>
        <w:jc w:val="both"/>
        <w:rPr>
          <w:rFonts w:ascii="Arial Narrow" w:hAnsi="Arial Narrow"/>
        </w:rPr>
      </w:pPr>
      <w:r w:rsidRPr="005B3061">
        <w:rPr>
          <w:rFonts w:ascii="Arial Narrow" w:hAnsi="Arial Narrow"/>
        </w:rPr>
        <w:t xml:space="preserve">Requisitos para el </w:t>
      </w:r>
      <w:r>
        <w:rPr>
          <w:rFonts w:ascii="Arial Narrow" w:hAnsi="Arial Narrow"/>
        </w:rPr>
        <w:t xml:space="preserve">comodato </w:t>
      </w:r>
      <w:r w:rsidRPr="005B3061">
        <w:rPr>
          <w:rFonts w:ascii="Arial Narrow" w:hAnsi="Arial Narrow"/>
        </w:rPr>
        <w:t>o donación:</w:t>
      </w:r>
    </w:p>
    <w:p w14:paraId="713B2A22" w14:textId="77777777" w:rsidR="003F6E72" w:rsidRPr="00E75749" w:rsidRDefault="003F6E72" w:rsidP="003F6E72">
      <w:pPr>
        <w:pStyle w:val="Prrafodelista"/>
        <w:ind w:left="0"/>
        <w:jc w:val="both"/>
        <w:rPr>
          <w:rFonts w:ascii="Arial Narrow" w:hAnsi="Arial Narrow"/>
        </w:rPr>
      </w:pPr>
    </w:p>
    <w:p w14:paraId="05CC5982" w14:textId="77777777" w:rsidR="003F6E72" w:rsidRPr="002B612E" w:rsidRDefault="003F6E72" w:rsidP="000B6747">
      <w:pPr>
        <w:pStyle w:val="Prrafodelista"/>
        <w:numPr>
          <w:ilvl w:val="0"/>
          <w:numId w:val="14"/>
        </w:numPr>
        <w:autoSpaceDE w:val="0"/>
        <w:autoSpaceDN w:val="0"/>
        <w:jc w:val="both"/>
        <w:rPr>
          <w:rFonts w:ascii="Arial Narrow" w:hAnsi="Arial Narrow"/>
        </w:rPr>
      </w:pPr>
      <w:r w:rsidRPr="002B612E">
        <w:rPr>
          <w:rFonts w:ascii="Arial Narrow" w:hAnsi="Arial Narrow"/>
        </w:rPr>
        <w:t xml:space="preserve">Solicitud del ente público que solicita el comodato o donación, dirigida al representante legal. </w:t>
      </w:r>
    </w:p>
    <w:p w14:paraId="0B928D26" w14:textId="77777777" w:rsidR="003F6E72" w:rsidRPr="002B612E" w:rsidRDefault="003F6E72" w:rsidP="000B6747">
      <w:pPr>
        <w:pStyle w:val="Prrafodelista"/>
        <w:numPr>
          <w:ilvl w:val="0"/>
          <w:numId w:val="14"/>
        </w:numPr>
        <w:autoSpaceDE w:val="0"/>
        <w:autoSpaceDN w:val="0"/>
        <w:jc w:val="both"/>
        <w:rPr>
          <w:rFonts w:ascii="Arial Narrow" w:hAnsi="Arial Narrow"/>
        </w:rPr>
      </w:pPr>
      <w:r w:rsidRPr="002B612E">
        <w:rPr>
          <w:rFonts w:ascii="Arial Narrow" w:hAnsi="Arial Narrow"/>
        </w:rPr>
        <w:t>Presentación del Estudio Técnico elaborado por el Coordinador de Manejo y Control de Almacén e Inventarios para los bienes de la Sede de Bogotá y/o del encargado de las funciones de Almacenista, en el que se justifique que el bien a ser donado o traspasado no se necesita para el desarrollo de las actividades del Instituto.</w:t>
      </w:r>
    </w:p>
    <w:p w14:paraId="103D91C5" w14:textId="77777777" w:rsidR="003F6E72" w:rsidRPr="002B612E" w:rsidRDefault="003F6E72" w:rsidP="000B6747">
      <w:pPr>
        <w:pStyle w:val="Prrafodelista"/>
        <w:numPr>
          <w:ilvl w:val="0"/>
          <w:numId w:val="14"/>
        </w:numPr>
        <w:autoSpaceDE w:val="0"/>
        <w:autoSpaceDN w:val="0"/>
        <w:jc w:val="both"/>
        <w:rPr>
          <w:rFonts w:ascii="Arial Narrow" w:hAnsi="Arial Narrow"/>
        </w:rPr>
      </w:pPr>
      <w:r w:rsidRPr="002B612E">
        <w:rPr>
          <w:rFonts w:ascii="Arial Narrow" w:hAnsi="Arial Narrow"/>
        </w:rPr>
        <w:t>Acta del Comité de Evaluación Técnica de Bienes Muebles e Inmuebles del IDEAM, mediante el cual se autoriza la baja de los bienes y su destino (comodato o donación).</w:t>
      </w:r>
    </w:p>
    <w:p w14:paraId="250DF76D" w14:textId="77777777" w:rsidR="003F6E72" w:rsidRPr="002B612E" w:rsidRDefault="003F6E72" w:rsidP="000B6747">
      <w:pPr>
        <w:pStyle w:val="Prrafodelista"/>
        <w:numPr>
          <w:ilvl w:val="0"/>
          <w:numId w:val="14"/>
        </w:numPr>
        <w:autoSpaceDE w:val="0"/>
        <w:autoSpaceDN w:val="0"/>
        <w:jc w:val="both"/>
        <w:rPr>
          <w:rFonts w:ascii="Arial Narrow" w:hAnsi="Arial Narrow"/>
        </w:rPr>
      </w:pPr>
      <w:r w:rsidRPr="002B612E">
        <w:rPr>
          <w:rFonts w:ascii="Arial Narrow" w:hAnsi="Arial Narrow"/>
        </w:rPr>
        <w:t>Acto Administrativo del Representante Legal, mediante el cual ejecuta la decisión de baja, donación y/o comodato de los bienes, indicando la entidad y los bienes que van a ser entregados.</w:t>
      </w:r>
    </w:p>
    <w:p w14:paraId="23D9E7AB" w14:textId="77777777" w:rsidR="003F6E72" w:rsidRPr="002B612E" w:rsidRDefault="003F6E72" w:rsidP="000B6747">
      <w:pPr>
        <w:pStyle w:val="Prrafodelista"/>
        <w:numPr>
          <w:ilvl w:val="0"/>
          <w:numId w:val="14"/>
        </w:numPr>
        <w:autoSpaceDE w:val="0"/>
        <w:autoSpaceDN w:val="0"/>
        <w:jc w:val="both"/>
        <w:rPr>
          <w:rFonts w:ascii="Arial Narrow" w:hAnsi="Arial Narrow"/>
        </w:rPr>
      </w:pPr>
      <w:r w:rsidRPr="002B612E">
        <w:rPr>
          <w:rFonts w:ascii="Arial Narrow" w:hAnsi="Arial Narrow"/>
        </w:rPr>
        <w:t>Aceptación del Representante Legal de la Entidad que va a recibir la donación o comodato.</w:t>
      </w:r>
    </w:p>
    <w:p w14:paraId="79994124" w14:textId="77777777" w:rsidR="00C820A8" w:rsidRDefault="00C820A8" w:rsidP="003F6E72">
      <w:pPr>
        <w:pStyle w:val="Prrafodelista"/>
        <w:ind w:left="0"/>
        <w:jc w:val="both"/>
        <w:rPr>
          <w:rFonts w:ascii="Arial Narrow" w:hAnsi="Arial Narrow"/>
        </w:rPr>
      </w:pPr>
    </w:p>
    <w:p w14:paraId="076500DC" w14:textId="77777777" w:rsidR="00C820A8" w:rsidRDefault="00C820A8" w:rsidP="003F6E72">
      <w:pPr>
        <w:pStyle w:val="Prrafodelista"/>
        <w:ind w:left="0"/>
        <w:jc w:val="both"/>
        <w:rPr>
          <w:rFonts w:ascii="Arial Narrow" w:hAnsi="Arial Narrow"/>
        </w:rPr>
      </w:pPr>
    </w:p>
    <w:p w14:paraId="48DEB849" w14:textId="77777777" w:rsidR="00C820A8" w:rsidRDefault="00C820A8" w:rsidP="003F6E72">
      <w:pPr>
        <w:pStyle w:val="Prrafodelista"/>
        <w:ind w:left="0"/>
        <w:jc w:val="both"/>
        <w:rPr>
          <w:rFonts w:ascii="Arial Narrow" w:hAnsi="Arial Narrow"/>
        </w:rPr>
      </w:pPr>
    </w:p>
    <w:p w14:paraId="2350A37C" w14:textId="77777777" w:rsidR="00C820A8" w:rsidRPr="00E75749" w:rsidRDefault="00C820A8" w:rsidP="003F6E72">
      <w:pPr>
        <w:pStyle w:val="Prrafodelista"/>
        <w:ind w:left="0"/>
        <w:jc w:val="both"/>
        <w:rPr>
          <w:rFonts w:ascii="Arial Narrow" w:hAnsi="Arial Narrow"/>
        </w:rPr>
      </w:pPr>
    </w:p>
    <w:p w14:paraId="679C9327" w14:textId="77777777" w:rsidR="003F6E72" w:rsidRDefault="003F6E72" w:rsidP="003F6E72">
      <w:pPr>
        <w:pStyle w:val="Prrafodelista"/>
        <w:ind w:left="0"/>
        <w:jc w:val="both"/>
        <w:rPr>
          <w:rFonts w:ascii="Arial Narrow" w:hAnsi="Arial Narrow"/>
          <w:b/>
        </w:rPr>
      </w:pPr>
      <w:r w:rsidRPr="008C6123">
        <w:rPr>
          <w:rFonts w:ascii="Arial Narrow" w:hAnsi="Arial Narrow"/>
          <w:b/>
        </w:rPr>
        <w:lastRenderedPageBreak/>
        <w:t>4.2.2.3 DESTRUCCION</w:t>
      </w:r>
    </w:p>
    <w:p w14:paraId="7CC62777" w14:textId="77777777" w:rsidR="00C820A8" w:rsidRPr="008C6123" w:rsidRDefault="00C820A8" w:rsidP="003F6E72">
      <w:pPr>
        <w:pStyle w:val="Prrafodelista"/>
        <w:ind w:left="0"/>
        <w:jc w:val="both"/>
        <w:rPr>
          <w:rFonts w:ascii="Arial Narrow" w:hAnsi="Arial Narrow"/>
          <w:b/>
        </w:rPr>
      </w:pPr>
    </w:p>
    <w:p w14:paraId="58E4FA70" w14:textId="77777777" w:rsidR="003F6E72" w:rsidRPr="002B067C" w:rsidRDefault="003F6E72" w:rsidP="003F6E72">
      <w:pPr>
        <w:pStyle w:val="Prrafodelista"/>
        <w:ind w:left="0"/>
        <w:jc w:val="both"/>
        <w:rPr>
          <w:rFonts w:ascii="Arial Narrow" w:hAnsi="Arial Narrow"/>
        </w:rPr>
      </w:pPr>
      <w:r w:rsidRPr="00BA5D6C">
        <w:rPr>
          <w:rFonts w:ascii="Arial Narrow" w:hAnsi="Arial Narrow"/>
        </w:rPr>
        <w:t>Cuando comercialmente carezcan de valor los bienes objeto de baja, por obsolescencia, deterioro, avería, rotura</w:t>
      </w:r>
      <w:r w:rsidRPr="00661567">
        <w:rPr>
          <w:rFonts w:ascii="Arial Narrow" w:hAnsi="Arial Narrow"/>
        </w:rPr>
        <w:t xml:space="preserve"> o</w:t>
      </w:r>
      <w:r w:rsidRPr="002B067C">
        <w:rPr>
          <w:rFonts w:ascii="Arial Narrow" w:hAnsi="Arial Narrow"/>
        </w:rPr>
        <w:t xml:space="preserve"> cualquier otro hecho objetivo que impida su venta o no la haga conveniente para el IDEAM, se procederá a su destrucción.</w:t>
      </w:r>
    </w:p>
    <w:p w14:paraId="63687E6A" w14:textId="77777777" w:rsidR="003F6E72" w:rsidRPr="00971ADA" w:rsidRDefault="003F6E72" w:rsidP="003F6E72">
      <w:pPr>
        <w:pStyle w:val="Prrafodelista"/>
        <w:ind w:left="0"/>
        <w:jc w:val="both"/>
        <w:rPr>
          <w:rFonts w:ascii="Arial Narrow" w:hAnsi="Arial Narrow"/>
        </w:rPr>
      </w:pPr>
    </w:p>
    <w:p w14:paraId="3AC69FA5" w14:textId="77777777" w:rsidR="003F6E72" w:rsidRPr="0043714F" w:rsidRDefault="003F6E72" w:rsidP="003F6E72">
      <w:pPr>
        <w:pStyle w:val="Prrafodelista"/>
        <w:ind w:left="0"/>
        <w:jc w:val="both"/>
        <w:rPr>
          <w:rFonts w:ascii="Arial Narrow" w:hAnsi="Arial Narrow"/>
          <w:color w:val="FF0000"/>
        </w:rPr>
      </w:pPr>
      <w:r w:rsidRPr="00971ADA">
        <w:rPr>
          <w:rFonts w:ascii="Arial Narrow" w:hAnsi="Arial Narrow"/>
          <w:b/>
        </w:rPr>
        <w:t>PROCEDIMIENTO.</w:t>
      </w:r>
      <w:r w:rsidRPr="00971ADA">
        <w:rPr>
          <w:rFonts w:ascii="Arial Narrow" w:hAnsi="Arial Narrow"/>
        </w:rPr>
        <w:t xml:space="preserve"> Con fundamento en el acto administrativo que ordenó la baja de bienes y el destino de los mismos, se procederá a la destrucción de aquellos, lo cual se realizará en presencia de dos (2) testigos, un funcionario de la Oficina de Control Interno y uno del Grupo de Servicios Administrativos</w:t>
      </w:r>
      <w:r>
        <w:rPr>
          <w:rFonts w:ascii="Arial Narrow" w:hAnsi="Arial Narrow"/>
        </w:rPr>
        <w:t xml:space="preserve"> o quien haga sus veces en el manejo de los inventarios</w:t>
      </w:r>
      <w:r w:rsidRPr="005B3061">
        <w:rPr>
          <w:rFonts w:ascii="Arial Narrow" w:hAnsi="Arial Narrow"/>
        </w:rPr>
        <w:t xml:space="preserve">  para el nivel central</w:t>
      </w:r>
      <w:r>
        <w:rPr>
          <w:rFonts w:ascii="Arial Narrow" w:hAnsi="Arial Narrow"/>
        </w:rPr>
        <w:t>;</w:t>
      </w:r>
      <w:r w:rsidRPr="005B3061">
        <w:rPr>
          <w:rFonts w:ascii="Arial Narrow" w:hAnsi="Arial Narrow"/>
        </w:rPr>
        <w:t xml:space="preserve"> en las Áreas Operativas, el funcionario que tenga asignadas las funciones de control de inventarios y almacén</w:t>
      </w:r>
      <w:r>
        <w:rPr>
          <w:rFonts w:ascii="Arial Narrow" w:hAnsi="Arial Narrow"/>
        </w:rPr>
        <w:t>,</w:t>
      </w:r>
      <w:r w:rsidRPr="005B3061">
        <w:rPr>
          <w:rFonts w:ascii="Arial Narrow" w:hAnsi="Arial Narrow"/>
        </w:rPr>
        <w:t xml:space="preserve"> </w:t>
      </w:r>
      <w:r w:rsidRPr="00E75749">
        <w:rPr>
          <w:rFonts w:ascii="Arial Narrow" w:hAnsi="Arial Narrow"/>
        </w:rPr>
        <w:t>el Coordinador del  Área Operativa</w:t>
      </w:r>
      <w:r>
        <w:rPr>
          <w:rFonts w:ascii="Arial Narrow" w:hAnsi="Arial Narrow"/>
        </w:rPr>
        <w:t xml:space="preserve"> y un funcionario de control interno  quien realizara  este acompañamiento de manera presencial o virtual </w:t>
      </w:r>
      <w:r w:rsidRPr="00E75749">
        <w:rPr>
          <w:rFonts w:ascii="Arial Narrow" w:hAnsi="Arial Narrow"/>
        </w:rPr>
        <w:t xml:space="preserve"> </w:t>
      </w:r>
      <w:r w:rsidRPr="005C10A0">
        <w:rPr>
          <w:rFonts w:ascii="Arial Narrow" w:hAnsi="Arial Narrow"/>
        </w:rPr>
        <w:t>quienes suscribirán el acta correspondiente en la cual se relacionarán los bienes objeto de la destrucción</w:t>
      </w:r>
      <w:r w:rsidRPr="0043714F">
        <w:rPr>
          <w:rFonts w:ascii="Arial Narrow" w:hAnsi="Arial Narrow"/>
          <w:color w:val="FF0000"/>
        </w:rPr>
        <w:t xml:space="preserve">. </w:t>
      </w:r>
      <w:r>
        <w:rPr>
          <w:rFonts w:ascii="Arial Narrow" w:hAnsi="Arial Narrow"/>
          <w:color w:val="FF0000"/>
        </w:rPr>
        <w:t xml:space="preserve"> </w:t>
      </w:r>
    </w:p>
    <w:p w14:paraId="70E74F6F" w14:textId="77777777" w:rsidR="003F6E72" w:rsidRPr="008C6123" w:rsidRDefault="003F6E72" w:rsidP="003F6E72">
      <w:pPr>
        <w:pStyle w:val="Prrafodelista"/>
        <w:jc w:val="both"/>
        <w:rPr>
          <w:rFonts w:ascii="Arial Narrow" w:hAnsi="Arial Narrow"/>
        </w:rPr>
      </w:pPr>
    </w:p>
    <w:p w14:paraId="74DF5500" w14:textId="77777777" w:rsidR="003F6E72" w:rsidRPr="00BA5D6C" w:rsidRDefault="003F6E72" w:rsidP="003F6E72">
      <w:pPr>
        <w:pStyle w:val="Prrafodelista"/>
        <w:ind w:left="0"/>
        <w:jc w:val="both"/>
        <w:rPr>
          <w:rFonts w:ascii="Arial Narrow" w:hAnsi="Arial Narrow"/>
          <w:b/>
        </w:rPr>
      </w:pPr>
      <w:r w:rsidRPr="00BA5D6C">
        <w:rPr>
          <w:rFonts w:ascii="Arial Narrow" w:hAnsi="Arial Narrow"/>
          <w:b/>
        </w:rPr>
        <w:t>4.2.2.4. PÉRDIDA O DAÑO DE BIENES</w:t>
      </w:r>
    </w:p>
    <w:p w14:paraId="36CCCE9F" w14:textId="77777777" w:rsidR="003F6E72" w:rsidRPr="00661567" w:rsidRDefault="003F6E72" w:rsidP="003F6E72">
      <w:pPr>
        <w:pStyle w:val="Prrafodelista"/>
        <w:ind w:left="0"/>
        <w:jc w:val="both"/>
        <w:rPr>
          <w:rFonts w:ascii="Arial Narrow" w:hAnsi="Arial Narrow"/>
          <w:b/>
        </w:rPr>
      </w:pPr>
    </w:p>
    <w:p w14:paraId="6A1F79B5" w14:textId="77777777" w:rsidR="003F6E72" w:rsidRPr="00971ADA" w:rsidRDefault="003F6E72" w:rsidP="003F6E72">
      <w:pPr>
        <w:pStyle w:val="Prrafodelista"/>
        <w:ind w:left="0"/>
        <w:jc w:val="both"/>
        <w:rPr>
          <w:rFonts w:ascii="Arial Narrow" w:hAnsi="Arial Narrow"/>
        </w:rPr>
      </w:pPr>
      <w:r w:rsidRPr="002B067C">
        <w:rPr>
          <w:rFonts w:ascii="Arial Narrow" w:hAnsi="Arial Narrow"/>
        </w:rPr>
        <w:t>Son responsables todos los servidores públicos vinculados a la institución de vigilar y salvaguardar los bienes y val</w:t>
      </w:r>
      <w:r w:rsidRPr="00971ADA">
        <w:rPr>
          <w:rFonts w:ascii="Arial Narrow" w:hAnsi="Arial Narrow"/>
        </w:rPr>
        <w:t>ores que le han sido asignados y cuidar que sean utilizados debida y racionalmente, de conformidad con los fines para los que han sido destinados por la entidad.</w:t>
      </w:r>
    </w:p>
    <w:p w14:paraId="548D0DB0" w14:textId="77777777" w:rsidR="003F6E72" w:rsidRPr="00971ADA" w:rsidRDefault="003F6E72" w:rsidP="003F6E72">
      <w:pPr>
        <w:pStyle w:val="Prrafodelista"/>
        <w:ind w:left="0"/>
        <w:jc w:val="both"/>
        <w:rPr>
          <w:rFonts w:ascii="Arial Narrow" w:hAnsi="Arial Narrow"/>
        </w:rPr>
      </w:pPr>
    </w:p>
    <w:p w14:paraId="4252F938"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Los funcionarios que administren, manejen, custodien, controlen o usen bienes que hagan parte del patrimonio del I</w:t>
      </w:r>
      <w:r>
        <w:rPr>
          <w:rFonts w:ascii="Arial Narrow" w:hAnsi="Arial Narrow"/>
        </w:rPr>
        <w:t>DEAM</w:t>
      </w:r>
      <w:r w:rsidRPr="00971ADA">
        <w:rPr>
          <w:rFonts w:ascii="Arial Narrow" w:hAnsi="Arial Narrow"/>
        </w:rPr>
        <w:t>, de otras entidades o de particulares puestos al servicio del Instituto, serán sujetos a control y vigilancia, por lo tanto, deberán dar cuenta de su gestión a su superior inmediato y a los órganos de control fiscal y disciplinario, de ser procedente.</w:t>
      </w:r>
    </w:p>
    <w:p w14:paraId="042FC2D9" w14:textId="77777777" w:rsidR="003F6E72" w:rsidRPr="00971ADA" w:rsidRDefault="003F6E72" w:rsidP="003F6E72">
      <w:pPr>
        <w:pStyle w:val="Prrafodelista"/>
        <w:ind w:left="0"/>
        <w:jc w:val="both"/>
        <w:rPr>
          <w:rFonts w:ascii="Arial Narrow" w:hAnsi="Arial Narrow"/>
        </w:rPr>
      </w:pPr>
    </w:p>
    <w:p w14:paraId="3752A8B8"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Responsabilidad por pérdida, daño o deterioro de un bien:</w:t>
      </w:r>
    </w:p>
    <w:p w14:paraId="791F62EC" w14:textId="77777777" w:rsidR="003F6E72" w:rsidRPr="00971ADA" w:rsidRDefault="003F6E72" w:rsidP="003F6E72">
      <w:pPr>
        <w:pStyle w:val="Prrafodelista"/>
        <w:ind w:left="0"/>
        <w:jc w:val="both"/>
        <w:rPr>
          <w:rFonts w:ascii="Arial Narrow" w:hAnsi="Arial Narrow"/>
        </w:rPr>
      </w:pPr>
    </w:p>
    <w:p w14:paraId="4422EDE5" w14:textId="77777777" w:rsidR="003F6E72" w:rsidRPr="00971ADA" w:rsidRDefault="003F6E72" w:rsidP="003F6E72">
      <w:pPr>
        <w:pStyle w:val="Prrafodelista"/>
        <w:jc w:val="both"/>
        <w:rPr>
          <w:rFonts w:ascii="Arial Narrow" w:hAnsi="Arial Narrow"/>
        </w:rPr>
      </w:pPr>
      <w:r w:rsidRPr="00971ADA">
        <w:rPr>
          <w:rFonts w:ascii="Arial Narrow" w:hAnsi="Arial Narrow"/>
        </w:rPr>
        <w:t>1.</w:t>
      </w:r>
      <w:r w:rsidRPr="00971ADA">
        <w:rPr>
          <w:rFonts w:ascii="Arial Narrow" w:hAnsi="Arial Narrow"/>
        </w:rPr>
        <w:tab/>
        <w:t>Diligencias Administrativas</w:t>
      </w:r>
    </w:p>
    <w:p w14:paraId="0B0D5544" w14:textId="77777777" w:rsidR="003F6E72" w:rsidRPr="002B612E" w:rsidRDefault="003F6E72" w:rsidP="002B612E">
      <w:pPr>
        <w:jc w:val="both"/>
        <w:rPr>
          <w:rFonts w:ascii="Arial Narrow" w:hAnsi="Arial Narrow"/>
        </w:rPr>
      </w:pPr>
      <w:r w:rsidRPr="002B612E">
        <w:rPr>
          <w:rFonts w:ascii="Arial Narrow" w:hAnsi="Arial Narrow"/>
        </w:rPr>
        <w:t>La pérdida, daño o deterioro de un bien, siempre dará lugar al inicio por parte de la entidad de las diligencias administrativas mediante las cuales se deberá determinar:</w:t>
      </w:r>
    </w:p>
    <w:p w14:paraId="198CDAD6" w14:textId="77777777" w:rsidR="003F6E72" w:rsidRPr="00971ADA" w:rsidRDefault="003F6E72" w:rsidP="003F6E72">
      <w:pPr>
        <w:pStyle w:val="Prrafodelista"/>
        <w:jc w:val="both"/>
        <w:rPr>
          <w:rFonts w:ascii="Arial Narrow" w:hAnsi="Arial Narrow"/>
        </w:rPr>
      </w:pPr>
    </w:p>
    <w:p w14:paraId="4BB40202" w14:textId="77777777" w:rsidR="003F6E72" w:rsidRPr="00F86482" w:rsidRDefault="003F6E72" w:rsidP="000B6747">
      <w:pPr>
        <w:pStyle w:val="Prrafodelista"/>
        <w:numPr>
          <w:ilvl w:val="0"/>
          <w:numId w:val="16"/>
        </w:numPr>
        <w:jc w:val="both"/>
        <w:rPr>
          <w:rFonts w:ascii="Arial Narrow" w:hAnsi="Arial Narrow"/>
        </w:rPr>
      </w:pPr>
      <w:r w:rsidRPr="00F86482">
        <w:rPr>
          <w:rFonts w:ascii="Arial Narrow" w:hAnsi="Arial Narrow"/>
        </w:rPr>
        <w:t>Quien es el funcionario o contratista responsable del bien</w:t>
      </w:r>
    </w:p>
    <w:p w14:paraId="53BDDE64" w14:textId="77777777" w:rsidR="003F6E72" w:rsidRPr="00F86482" w:rsidRDefault="003F6E72" w:rsidP="000B6747">
      <w:pPr>
        <w:pStyle w:val="Prrafodelista"/>
        <w:numPr>
          <w:ilvl w:val="0"/>
          <w:numId w:val="16"/>
        </w:numPr>
        <w:jc w:val="both"/>
        <w:rPr>
          <w:rFonts w:ascii="Arial Narrow" w:hAnsi="Arial Narrow"/>
        </w:rPr>
      </w:pPr>
      <w:r w:rsidRPr="00F86482">
        <w:rPr>
          <w:rFonts w:ascii="Arial Narrow" w:hAnsi="Arial Narrow"/>
        </w:rPr>
        <w:t>Si el bien se perdió, dañó o deterioró en ejercicio del trabajo o servicio.</w:t>
      </w:r>
    </w:p>
    <w:p w14:paraId="36099019" w14:textId="77777777" w:rsidR="003F6E72" w:rsidRPr="00F86482" w:rsidRDefault="003F6E72" w:rsidP="000B6747">
      <w:pPr>
        <w:pStyle w:val="Prrafodelista"/>
        <w:numPr>
          <w:ilvl w:val="0"/>
          <w:numId w:val="16"/>
        </w:numPr>
        <w:jc w:val="both"/>
        <w:rPr>
          <w:rFonts w:ascii="Arial Narrow" w:hAnsi="Arial Narrow"/>
        </w:rPr>
      </w:pPr>
      <w:r w:rsidRPr="00F86482">
        <w:rPr>
          <w:rFonts w:ascii="Arial Narrow" w:hAnsi="Arial Narrow"/>
        </w:rPr>
        <w:t>Si el bien se perdió, dañó o deterioró por fuera de la ejecución del trabajo o servicio.</w:t>
      </w:r>
    </w:p>
    <w:p w14:paraId="27E9ECE5" w14:textId="77777777" w:rsidR="003F6E72" w:rsidRPr="00F86482" w:rsidRDefault="003F6E72" w:rsidP="000B6747">
      <w:pPr>
        <w:pStyle w:val="Prrafodelista"/>
        <w:numPr>
          <w:ilvl w:val="0"/>
          <w:numId w:val="16"/>
        </w:numPr>
        <w:jc w:val="both"/>
        <w:rPr>
          <w:rFonts w:ascii="Arial Narrow" w:hAnsi="Arial Narrow"/>
        </w:rPr>
      </w:pPr>
      <w:r w:rsidRPr="00F86482">
        <w:rPr>
          <w:rFonts w:ascii="Arial Narrow" w:hAnsi="Arial Narrow"/>
        </w:rPr>
        <w:t>Si el funcionario o contratista responsable realizó la denuncia penal respectiva.</w:t>
      </w:r>
    </w:p>
    <w:p w14:paraId="5431D08D" w14:textId="77777777" w:rsidR="003F6E72" w:rsidRPr="00F86482" w:rsidRDefault="003F6E72" w:rsidP="000B6747">
      <w:pPr>
        <w:pStyle w:val="Prrafodelista"/>
        <w:numPr>
          <w:ilvl w:val="0"/>
          <w:numId w:val="16"/>
        </w:numPr>
        <w:jc w:val="both"/>
        <w:rPr>
          <w:rFonts w:ascii="Arial Narrow" w:hAnsi="Arial Narrow"/>
        </w:rPr>
      </w:pPr>
      <w:r w:rsidRPr="00F86482">
        <w:rPr>
          <w:rFonts w:ascii="Arial Narrow" w:hAnsi="Arial Narrow"/>
        </w:rPr>
        <w:t>Que diligencias se surtieron para realizar el trámite respectivo ante la entidad aseguradora del bien.</w:t>
      </w:r>
    </w:p>
    <w:p w14:paraId="161A9661" w14:textId="77777777" w:rsidR="003F6E72" w:rsidRPr="00F86482" w:rsidRDefault="003F6E72" w:rsidP="000B6747">
      <w:pPr>
        <w:pStyle w:val="Prrafodelista"/>
        <w:numPr>
          <w:ilvl w:val="0"/>
          <w:numId w:val="16"/>
        </w:numPr>
        <w:jc w:val="both"/>
        <w:rPr>
          <w:rFonts w:ascii="Arial Narrow" w:hAnsi="Arial Narrow"/>
        </w:rPr>
      </w:pPr>
      <w:r w:rsidRPr="00F86482">
        <w:rPr>
          <w:rFonts w:ascii="Arial Narrow" w:hAnsi="Arial Narrow"/>
        </w:rPr>
        <w:t>Si la entidad aseguradora realizó el pago total del bien asegurado, o existe deducible, el cual correrá a ca</w:t>
      </w:r>
      <w:r w:rsidR="002B612E" w:rsidRPr="00F86482">
        <w:rPr>
          <w:rFonts w:ascii="Arial Narrow" w:hAnsi="Arial Narrow"/>
        </w:rPr>
        <w:t>rgo del funcionario responsable.</w:t>
      </w:r>
    </w:p>
    <w:p w14:paraId="1507C2F6" w14:textId="77777777" w:rsidR="003F6E72" w:rsidRPr="002B612E" w:rsidRDefault="003F6E72" w:rsidP="002B612E">
      <w:pPr>
        <w:jc w:val="both"/>
        <w:rPr>
          <w:rFonts w:ascii="Arial Narrow" w:hAnsi="Arial Narrow"/>
        </w:rPr>
      </w:pPr>
      <w:r w:rsidRPr="002B612E">
        <w:rPr>
          <w:rFonts w:ascii="Arial Narrow" w:hAnsi="Arial Narrow"/>
        </w:rPr>
        <w:t>Inicialmente se debe poner en conocimiento directo de los hechos al Coordinador del Grupo de Servicios Administrativos o quien haga sus veces en el manejo de los inventarios y al funcionario encargado del manejo de las pólizas de seguro, con copia al Grupo de Control Disciplinario Interno, quienes recibirán la denuncia ante órgano competente presentada por el funcionario responsable del bien perdido, dañado o deteriorado.</w:t>
      </w:r>
    </w:p>
    <w:p w14:paraId="65CF01ED" w14:textId="77777777" w:rsidR="002B612E" w:rsidRDefault="002B612E" w:rsidP="002B612E">
      <w:pPr>
        <w:jc w:val="both"/>
        <w:rPr>
          <w:rFonts w:ascii="Arial Narrow" w:eastAsia="Calibri" w:hAnsi="Arial Narrow"/>
          <w:sz w:val="22"/>
          <w:szCs w:val="22"/>
          <w:lang w:val="es-CO" w:eastAsia="en-US"/>
        </w:rPr>
      </w:pPr>
    </w:p>
    <w:p w14:paraId="5189C188" w14:textId="77777777" w:rsidR="003F6E72" w:rsidRPr="002B612E" w:rsidRDefault="003F6E72" w:rsidP="002B612E">
      <w:pPr>
        <w:jc w:val="both"/>
        <w:rPr>
          <w:rFonts w:ascii="Arial Narrow" w:hAnsi="Arial Narrow"/>
        </w:rPr>
      </w:pPr>
      <w:r w:rsidRPr="002B612E">
        <w:rPr>
          <w:rFonts w:ascii="Arial Narrow" w:hAnsi="Arial Narrow"/>
        </w:rPr>
        <w:t>En el evento que la pérdida, daño o deterioro del bien se informe por el responsable del bien o por un tercero, para dar inicio a las diligencias administrativas correspondientes, dicha información deberá enunciar la existencia de las circunstancias de tiempo, modo, lugar y allegar las pruebas correspondientes. De considerarlo conveniente, el funcionario competente, solicitará a quien corresponda ampliación de la información.</w:t>
      </w:r>
    </w:p>
    <w:p w14:paraId="2CD24F7B" w14:textId="77777777" w:rsidR="003F6E72" w:rsidRPr="008C6123" w:rsidRDefault="003F6E72" w:rsidP="003F6E72">
      <w:pPr>
        <w:pStyle w:val="Prrafodelista"/>
        <w:jc w:val="both"/>
        <w:rPr>
          <w:rFonts w:ascii="Arial Narrow" w:hAnsi="Arial Narrow"/>
        </w:rPr>
      </w:pPr>
    </w:p>
    <w:p w14:paraId="1B3FE9B1" w14:textId="77777777" w:rsidR="003F6E72" w:rsidRPr="00661567" w:rsidRDefault="003F6E72" w:rsidP="000B6747">
      <w:pPr>
        <w:pStyle w:val="Prrafodelista"/>
        <w:numPr>
          <w:ilvl w:val="1"/>
          <w:numId w:val="17"/>
        </w:numPr>
        <w:jc w:val="both"/>
        <w:rPr>
          <w:rFonts w:ascii="Arial Narrow" w:hAnsi="Arial Narrow"/>
        </w:rPr>
      </w:pPr>
      <w:r w:rsidRPr="00BA5D6C">
        <w:rPr>
          <w:rFonts w:ascii="Arial Narrow" w:hAnsi="Arial Narrow"/>
        </w:rPr>
        <w:t>Competencia:</w:t>
      </w:r>
    </w:p>
    <w:p w14:paraId="7DF4F421" w14:textId="77777777" w:rsidR="003F6E72" w:rsidRPr="00C820A8" w:rsidRDefault="003F6E72" w:rsidP="00C820A8">
      <w:pPr>
        <w:jc w:val="both"/>
        <w:rPr>
          <w:rFonts w:ascii="Arial Narrow" w:hAnsi="Arial Narrow"/>
        </w:rPr>
      </w:pPr>
      <w:r w:rsidRPr="002B612E">
        <w:rPr>
          <w:rFonts w:ascii="Arial Narrow" w:hAnsi="Arial Narrow"/>
        </w:rPr>
        <w:t>La competencia para adelantar las diligencias a</w:t>
      </w:r>
      <w:r w:rsidR="00C820A8">
        <w:rPr>
          <w:rFonts w:ascii="Arial Narrow" w:hAnsi="Arial Narrow"/>
        </w:rPr>
        <w:t>dministrativas está a cargo del</w:t>
      </w:r>
      <w:r w:rsidRPr="00C820A8">
        <w:rPr>
          <w:rFonts w:ascii="Arial Narrow" w:hAnsi="Arial Narrow"/>
        </w:rPr>
        <w:t xml:space="preserve"> Grupo de Control Disciplinario Interno</w:t>
      </w:r>
      <w:r w:rsidR="00C820A8">
        <w:rPr>
          <w:rFonts w:ascii="Arial Narrow" w:hAnsi="Arial Narrow"/>
        </w:rPr>
        <w:t>.</w:t>
      </w:r>
    </w:p>
    <w:p w14:paraId="3946851C" w14:textId="77777777" w:rsidR="003F6E72" w:rsidRPr="00971ADA" w:rsidRDefault="003F6E72" w:rsidP="003F6E72">
      <w:pPr>
        <w:pStyle w:val="Prrafodelista"/>
        <w:jc w:val="both"/>
        <w:rPr>
          <w:rFonts w:ascii="Arial Narrow" w:hAnsi="Arial Narrow"/>
        </w:rPr>
      </w:pPr>
      <w:r w:rsidRPr="00971ADA">
        <w:rPr>
          <w:rFonts w:ascii="Arial Narrow" w:hAnsi="Arial Narrow"/>
        </w:rPr>
        <w:tab/>
      </w:r>
    </w:p>
    <w:p w14:paraId="616D4508" w14:textId="77777777" w:rsidR="003F6E72" w:rsidRPr="00971ADA" w:rsidRDefault="003F6E72" w:rsidP="003F6E72">
      <w:pPr>
        <w:pStyle w:val="Prrafodelista"/>
        <w:jc w:val="both"/>
        <w:rPr>
          <w:rFonts w:ascii="Arial Narrow" w:hAnsi="Arial Narrow"/>
        </w:rPr>
      </w:pPr>
      <w:r w:rsidRPr="00971ADA">
        <w:rPr>
          <w:rFonts w:ascii="Arial Narrow" w:hAnsi="Arial Narrow"/>
        </w:rPr>
        <w:t>1.2</w:t>
      </w:r>
      <w:r w:rsidRPr="00971ADA">
        <w:rPr>
          <w:rFonts w:ascii="Arial Narrow" w:hAnsi="Arial Narrow"/>
        </w:rPr>
        <w:tab/>
        <w:t>Cesación de las diligencias administrativas:</w:t>
      </w:r>
    </w:p>
    <w:p w14:paraId="37FE3726" w14:textId="77777777" w:rsidR="003F6E72" w:rsidRDefault="003F6E72" w:rsidP="003F6E72">
      <w:pPr>
        <w:pStyle w:val="Prrafodelista"/>
        <w:jc w:val="both"/>
        <w:rPr>
          <w:rFonts w:ascii="Arial Narrow" w:hAnsi="Arial Narrow"/>
        </w:rPr>
      </w:pPr>
    </w:p>
    <w:p w14:paraId="2E966E38" w14:textId="77777777" w:rsidR="003F6E72" w:rsidRPr="002B612E" w:rsidRDefault="003F6E72" w:rsidP="000B6747">
      <w:pPr>
        <w:pStyle w:val="Prrafodelista"/>
        <w:numPr>
          <w:ilvl w:val="0"/>
          <w:numId w:val="15"/>
        </w:numPr>
        <w:jc w:val="both"/>
        <w:rPr>
          <w:rFonts w:ascii="Arial Narrow" w:hAnsi="Arial Narrow"/>
        </w:rPr>
      </w:pPr>
      <w:r w:rsidRPr="002B612E">
        <w:rPr>
          <w:rFonts w:ascii="Arial Narrow" w:hAnsi="Arial Narrow"/>
        </w:rPr>
        <w:t>Cuando el bien presuntamente perdido sea recuperado por el funcionario responsable. Esta condición no es aplicable cuando lo perdido sean fondos de la entidad; sin perjuicio de que la situación de lugar a dar traslado al Grupo de Control Disciplinario, en razón, a que la sola reposición del bien no exonera de la responsabilidad disciplinaria a quién pudo haber dado lugar a la pérdida, daño o deterioro forzado.</w:t>
      </w:r>
    </w:p>
    <w:p w14:paraId="5C0F23C6" w14:textId="77777777" w:rsidR="003F6E72" w:rsidRPr="002B612E" w:rsidRDefault="003F6E72" w:rsidP="000B6747">
      <w:pPr>
        <w:pStyle w:val="Prrafodelista"/>
        <w:numPr>
          <w:ilvl w:val="0"/>
          <w:numId w:val="15"/>
        </w:numPr>
        <w:jc w:val="both"/>
        <w:rPr>
          <w:rFonts w:ascii="Arial Narrow" w:hAnsi="Arial Narrow"/>
        </w:rPr>
      </w:pPr>
      <w:r w:rsidRPr="002B612E">
        <w:rPr>
          <w:rFonts w:ascii="Arial Narrow" w:hAnsi="Arial Narrow"/>
        </w:rPr>
        <w:t>Cuando se compruebe que la pérdida, daño o deterioro del bien, obedeció a fuerza mayor, caso fortuito o al desgaste natural de los bienes.</w:t>
      </w:r>
    </w:p>
    <w:p w14:paraId="4BDC3D11" w14:textId="77777777" w:rsidR="003F6E72" w:rsidRPr="002B612E" w:rsidRDefault="003F6E72" w:rsidP="000B6747">
      <w:pPr>
        <w:pStyle w:val="Prrafodelista"/>
        <w:numPr>
          <w:ilvl w:val="0"/>
          <w:numId w:val="15"/>
        </w:numPr>
        <w:jc w:val="both"/>
        <w:rPr>
          <w:rFonts w:ascii="Arial Narrow" w:hAnsi="Arial Narrow"/>
        </w:rPr>
      </w:pPr>
      <w:r w:rsidRPr="002B612E">
        <w:rPr>
          <w:rFonts w:ascii="Arial Narrow" w:hAnsi="Arial Narrow"/>
        </w:rPr>
        <w:t>Cuando el bien perdido, dañado o deteriorado, sea sustituido por el funcionario responsable, en las mismas condiciones en que dicho bien le fue asignado; sin perjuicio de que la situación de lugar a dar traslado al Grupo de Control Disciplinario, en razón, a que la sola reposición del bien no exonera de la responsabilidad disciplinaria a quién pudo haber dado lugar a la pérdida, daño o deterioro forzado.</w:t>
      </w:r>
    </w:p>
    <w:p w14:paraId="5B1FA2B8" w14:textId="77777777" w:rsidR="003F6E72" w:rsidRPr="00971ADA" w:rsidRDefault="003F6E72" w:rsidP="003F6E72">
      <w:pPr>
        <w:pStyle w:val="Prrafodelista"/>
        <w:jc w:val="both"/>
        <w:rPr>
          <w:rFonts w:ascii="Arial Narrow" w:hAnsi="Arial Narrow"/>
        </w:rPr>
      </w:pPr>
    </w:p>
    <w:p w14:paraId="67B25C1C" w14:textId="77777777" w:rsidR="003F6E72" w:rsidRPr="00971ADA" w:rsidRDefault="003F6E72" w:rsidP="003F6E72">
      <w:pPr>
        <w:pStyle w:val="Prrafodelista"/>
        <w:jc w:val="both"/>
        <w:rPr>
          <w:rFonts w:ascii="Arial Narrow" w:hAnsi="Arial Narrow"/>
        </w:rPr>
      </w:pPr>
      <w:r w:rsidRPr="00971ADA">
        <w:rPr>
          <w:rFonts w:ascii="Arial Narrow" w:hAnsi="Arial Narrow"/>
        </w:rPr>
        <w:t>2.</w:t>
      </w:r>
      <w:r w:rsidRPr="00971ADA">
        <w:rPr>
          <w:rFonts w:ascii="Arial Narrow" w:hAnsi="Arial Narrow"/>
        </w:rPr>
        <w:tab/>
        <w:t>Responsabilidad Fiscal, Disciplinaria y Penal:</w:t>
      </w:r>
    </w:p>
    <w:p w14:paraId="40849442" w14:textId="77777777" w:rsidR="003F6E72" w:rsidRPr="00B93260" w:rsidRDefault="003F6E72" w:rsidP="00B93260">
      <w:pPr>
        <w:jc w:val="both"/>
        <w:rPr>
          <w:rFonts w:ascii="Arial Narrow" w:hAnsi="Arial Narrow"/>
        </w:rPr>
      </w:pPr>
      <w:r w:rsidRPr="00B93260">
        <w:rPr>
          <w:rFonts w:ascii="Arial Narrow" w:hAnsi="Arial Narrow"/>
        </w:rPr>
        <w:t>La pérdida, daño o deterioro de un bien que no corresponda al normal uso del mismo, puede dar lugar a tres clases de responsabilidades:</w:t>
      </w:r>
    </w:p>
    <w:p w14:paraId="39388C02" w14:textId="77777777" w:rsidR="003F6E72" w:rsidRPr="00971ADA" w:rsidRDefault="003F6E72" w:rsidP="003F6E72">
      <w:pPr>
        <w:pStyle w:val="Prrafodelista"/>
        <w:jc w:val="both"/>
        <w:rPr>
          <w:rFonts w:ascii="Arial Narrow" w:hAnsi="Arial Narrow"/>
        </w:rPr>
      </w:pPr>
    </w:p>
    <w:p w14:paraId="495FEF02" w14:textId="77777777" w:rsidR="003F6E72" w:rsidRPr="00C820A8" w:rsidRDefault="003F6E72" w:rsidP="000B6747">
      <w:pPr>
        <w:pStyle w:val="Prrafodelista"/>
        <w:numPr>
          <w:ilvl w:val="0"/>
          <w:numId w:val="18"/>
        </w:numPr>
        <w:jc w:val="both"/>
        <w:rPr>
          <w:rFonts w:ascii="Arial Narrow" w:hAnsi="Arial Narrow"/>
        </w:rPr>
      </w:pPr>
      <w:r w:rsidRPr="00C820A8">
        <w:rPr>
          <w:rFonts w:ascii="Arial Narrow" w:hAnsi="Arial Narrow"/>
        </w:rPr>
        <w:t>Fiscal: Para determinar la responsabilidad pecuniaria de las personas encargadas de la administración, custodia y manejo de los bienes.</w:t>
      </w:r>
    </w:p>
    <w:p w14:paraId="0061081B" w14:textId="77777777" w:rsidR="003F6E72" w:rsidRPr="00C820A8" w:rsidRDefault="003F6E72" w:rsidP="000B6747">
      <w:pPr>
        <w:pStyle w:val="Prrafodelista"/>
        <w:numPr>
          <w:ilvl w:val="0"/>
          <w:numId w:val="18"/>
        </w:numPr>
        <w:jc w:val="both"/>
        <w:rPr>
          <w:rFonts w:ascii="Arial Narrow" w:hAnsi="Arial Narrow"/>
        </w:rPr>
      </w:pPr>
      <w:r w:rsidRPr="00C820A8">
        <w:rPr>
          <w:rFonts w:ascii="Arial Narrow" w:hAnsi="Arial Narrow"/>
        </w:rPr>
        <w:t>Disciplinaria: Para establecer si el funcionario o los particulares (aludidos en los artículos 25 y 53 del CDU) cometió una falta que conlleve una sanción de la misma naturaleza.</w:t>
      </w:r>
    </w:p>
    <w:p w14:paraId="2580A843" w14:textId="77777777" w:rsidR="003F6E72" w:rsidRPr="00C820A8" w:rsidRDefault="003F6E72" w:rsidP="000B6747">
      <w:pPr>
        <w:pStyle w:val="Prrafodelista"/>
        <w:numPr>
          <w:ilvl w:val="0"/>
          <w:numId w:val="18"/>
        </w:numPr>
        <w:jc w:val="both"/>
        <w:rPr>
          <w:rFonts w:ascii="Arial Narrow" w:hAnsi="Arial Narrow"/>
        </w:rPr>
      </w:pPr>
      <w:r w:rsidRPr="00C820A8">
        <w:rPr>
          <w:rFonts w:ascii="Arial Narrow" w:hAnsi="Arial Narrow"/>
        </w:rPr>
        <w:t>Penal: Para determinar si las personas responsables de la pérdida o daño incurrieron en conductas delictivas y por ende punibles.</w:t>
      </w:r>
    </w:p>
    <w:p w14:paraId="53C3CB83" w14:textId="77777777" w:rsidR="003F6E72" w:rsidRPr="00971ADA" w:rsidRDefault="003F6E72" w:rsidP="003F6E72">
      <w:pPr>
        <w:pStyle w:val="Prrafodelista"/>
        <w:jc w:val="both"/>
        <w:rPr>
          <w:rFonts w:ascii="Arial Narrow" w:hAnsi="Arial Narrow"/>
        </w:rPr>
      </w:pPr>
    </w:p>
    <w:p w14:paraId="19633928" w14:textId="77777777" w:rsidR="003F6E72" w:rsidRPr="00971ADA" w:rsidRDefault="003F6E72" w:rsidP="003F6E72">
      <w:pPr>
        <w:pStyle w:val="Prrafodelista"/>
        <w:jc w:val="both"/>
        <w:rPr>
          <w:rFonts w:ascii="Arial Narrow" w:hAnsi="Arial Narrow"/>
        </w:rPr>
      </w:pPr>
      <w:r w:rsidRPr="00971ADA">
        <w:rPr>
          <w:rFonts w:ascii="Arial Narrow" w:hAnsi="Arial Narrow"/>
        </w:rPr>
        <w:t>2.1 Responsabilidad Fiscal:</w:t>
      </w:r>
    </w:p>
    <w:p w14:paraId="0E9481D6" w14:textId="77777777" w:rsidR="003F6E72" w:rsidRPr="00971ADA" w:rsidRDefault="003F6E72" w:rsidP="003F6E72">
      <w:pPr>
        <w:pStyle w:val="Prrafodelista"/>
        <w:jc w:val="both"/>
        <w:rPr>
          <w:rFonts w:ascii="Arial Narrow" w:hAnsi="Arial Narrow"/>
        </w:rPr>
      </w:pPr>
    </w:p>
    <w:p w14:paraId="72459B19" w14:textId="77777777" w:rsidR="003F6E72" w:rsidRPr="00971ADA" w:rsidRDefault="003F6E72" w:rsidP="000B6747">
      <w:pPr>
        <w:pStyle w:val="Prrafodelista"/>
        <w:numPr>
          <w:ilvl w:val="0"/>
          <w:numId w:val="19"/>
        </w:numPr>
        <w:ind w:left="360"/>
        <w:jc w:val="both"/>
        <w:rPr>
          <w:rFonts w:ascii="Arial Narrow" w:hAnsi="Arial Narrow"/>
        </w:rPr>
      </w:pPr>
      <w:r w:rsidRPr="00971ADA">
        <w:rPr>
          <w:rFonts w:ascii="Arial Narrow" w:hAnsi="Arial Narrow"/>
        </w:rPr>
        <w:t>Definición: Tal y como lo enuncia el artículo 1° de la Ley 610 de 2000, el proceso de responsabilidad fiscal, es el conjunto de actuaciones administrativas adelantadas por las Contralorías con el fin de determinar y establecer la responsabilidad de los servidores públicos y de los particulares, cuando en el ejercito de la gestión fiscal o con ocasión de ésta, causen por acción u omisión y en forma dolosa o culposa, un daño al patrimonio del Estado.</w:t>
      </w:r>
    </w:p>
    <w:p w14:paraId="735BFC4C" w14:textId="77777777" w:rsidR="003F6E72" w:rsidRPr="00971ADA" w:rsidRDefault="003F6E72" w:rsidP="00C820A8">
      <w:pPr>
        <w:pStyle w:val="Prrafodelista"/>
        <w:ind w:left="0"/>
        <w:jc w:val="both"/>
        <w:rPr>
          <w:rFonts w:ascii="Arial Narrow" w:hAnsi="Arial Narrow"/>
        </w:rPr>
      </w:pPr>
    </w:p>
    <w:p w14:paraId="2AEAF74E" w14:textId="77777777" w:rsidR="003F6E72" w:rsidRPr="00971ADA" w:rsidRDefault="003F6E72" w:rsidP="000B6747">
      <w:pPr>
        <w:pStyle w:val="Prrafodelista"/>
        <w:numPr>
          <w:ilvl w:val="0"/>
          <w:numId w:val="19"/>
        </w:numPr>
        <w:ind w:left="360"/>
        <w:jc w:val="both"/>
        <w:rPr>
          <w:rFonts w:ascii="Arial Narrow" w:hAnsi="Arial Narrow"/>
        </w:rPr>
      </w:pPr>
      <w:r w:rsidRPr="00971ADA">
        <w:rPr>
          <w:rFonts w:ascii="Arial Narrow" w:hAnsi="Arial Narrow"/>
        </w:rPr>
        <w:t>Objeto de la Responsabilidad Fiscal: Como lo determina el artículo 4º de la Ley 610 de 2000, la responsabilidad tiene por objeto el resarcimiento de los daños ocasionados al patrimonio público como consecuencia de la conducta dolosa o culposa de quienes realizan gestión fiscal mediante el pago de una indemnización pecuniaria que compense el perjuicio sufrido por la respectiva entidad estatal.</w:t>
      </w:r>
    </w:p>
    <w:p w14:paraId="131E4361" w14:textId="77777777" w:rsidR="003F6E72" w:rsidRPr="00971ADA" w:rsidRDefault="003F6E72" w:rsidP="00C820A8">
      <w:pPr>
        <w:pStyle w:val="Prrafodelista"/>
        <w:ind w:left="0"/>
        <w:jc w:val="both"/>
        <w:rPr>
          <w:rFonts w:ascii="Arial Narrow" w:hAnsi="Arial Narrow"/>
        </w:rPr>
      </w:pPr>
    </w:p>
    <w:p w14:paraId="0B0BA420" w14:textId="77777777" w:rsidR="003F6E72" w:rsidRPr="00971ADA" w:rsidRDefault="003F6E72" w:rsidP="000B6747">
      <w:pPr>
        <w:pStyle w:val="Prrafodelista"/>
        <w:numPr>
          <w:ilvl w:val="0"/>
          <w:numId w:val="19"/>
        </w:numPr>
        <w:ind w:left="360"/>
        <w:jc w:val="both"/>
        <w:rPr>
          <w:rFonts w:ascii="Arial Narrow" w:hAnsi="Arial Narrow"/>
        </w:rPr>
      </w:pPr>
      <w:r w:rsidRPr="00971ADA">
        <w:rPr>
          <w:rFonts w:ascii="Arial Narrow" w:hAnsi="Arial Narrow"/>
        </w:rPr>
        <w:t xml:space="preserve">Sujetos de Responsabilidad Fiscal: De conformidad con lo establecido por el artículo 2 de la Ley 42 de 1993, Son sujetos de control fiscal los órganos que integran las ramas legislativa y judicial, los órganos autónomos e independientes como los de control y electorales, los organismos que hacen parte de la estructura de la administración nacional y demás entidades nacionales, los organismos creados por la Constitución Nacional y  la ley que tienen régimen especial, las sociedades de economía mixta, las empresas industriales y comerciales del Estado, los particulares que manejen fondos o bienes del Estado, </w:t>
      </w:r>
      <w:r w:rsidRPr="00971ADA">
        <w:rPr>
          <w:rFonts w:ascii="Arial Narrow" w:hAnsi="Arial Narrow"/>
        </w:rPr>
        <w:lastRenderedPageBreak/>
        <w:t>las personas jurídicas y cualquier otro tipo de organización o sociedad que maneje recursos del Estado en lo relacionado con éstos y el Banco de la República.</w:t>
      </w:r>
    </w:p>
    <w:p w14:paraId="58A428D4" w14:textId="77777777" w:rsidR="003F6E72" w:rsidRPr="00971ADA" w:rsidRDefault="003F6E72" w:rsidP="000B6747">
      <w:pPr>
        <w:pStyle w:val="Prrafodelista"/>
        <w:numPr>
          <w:ilvl w:val="0"/>
          <w:numId w:val="19"/>
        </w:numPr>
        <w:ind w:left="360"/>
        <w:jc w:val="both"/>
        <w:rPr>
          <w:rFonts w:ascii="Arial Narrow" w:hAnsi="Arial Narrow"/>
        </w:rPr>
      </w:pPr>
      <w:r w:rsidRPr="00971ADA">
        <w:rPr>
          <w:rFonts w:ascii="Arial Narrow" w:hAnsi="Arial Narrow"/>
        </w:rPr>
        <w:t>En conclusión, los servidores públicos de cualquier orden, y los particulares que manejen fondos o bienes de la nación son sujetos de control fiscal.</w:t>
      </w:r>
    </w:p>
    <w:p w14:paraId="2CBF389D" w14:textId="77777777" w:rsidR="003F6E72" w:rsidRPr="00971ADA" w:rsidRDefault="003F6E72" w:rsidP="00C820A8">
      <w:pPr>
        <w:pStyle w:val="Prrafodelista"/>
        <w:ind w:left="0"/>
        <w:jc w:val="both"/>
        <w:rPr>
          <w:rFonts w:ascii="Arial Narrow" w:hAnsi="Arial Narrow"/>
        </w:rPr>
      </w:pPr>
    </w:p>
    <w:p w14:paraId="3EEBB295" w14:textId="77777777" w:rsidR="003F6E72" w:rsidRPr="00971ADA" w:rsidRDefault="003F6E72" w:rsidP="000B6747">
      <w:pPr>
        <w:pStyle w:val="Prrafodelista"/>
        <w:numPr>
          <w:ilvl w:val="0"/>
          <w:numId w:val="19"/>
        </w:numPr>
        <w:ind w:left="360"/>
        <w:jc w:val="both"/>
        <w:rPr>
          <w:rFonts w:ascii="Arial Narrow" w:hAnsi="Arial Narrow"/>
        </w:rPr>
      </w:pPr>
      <w:r w:rsidRPr="00971ADA">
        <w:rPr>
          <w:rFonts w:ascii="Arial Narrow" w:hAnsi="Arial Narrow"/>
        </w:rPr>
        <w:t>Iniciación del proceso: Según el artículo 8° de la Ley 610 de 2000, el proceso de responsabilidad podrá iniciarse de oficio, como consecuencia del ejercicio de los sistemas de control fiscal por parte de las propias contralorías, de la solicitud que en tal sentido formulen las entidades vigiladas o las denuncias o quejas presentadas por cualquier persona u organización ciudadana, en especial por las veedurías ciudadanas de que trata la Ley 563 de 2000.</w:t>
      </w:r>
    </w:p>
    <w:p w14:paraId="732EC5E8" w14:textId="77777777" w:rsidR="003F6E72" w:rsidRPr="00971ADA" w:rsidRDefault="003F6E72" w:rsidP="00C820A8">
      <w:pPr>
        <w:pStyle w:val="Prrafodelista"/>
        <w:ind w:left="0"/>
        <w:jc w:val="both"/>
        <w:rPr>
          <w:rFonts w:ascii="Arial Narrow" w:hAnsi="Arial Narrow"/>
        </w:rPr>
      </w:pPr>
    </w:p>
    <w:p w14:paraId="646B55EE" w14:textId="77777777" w:rsidR="003F6E72" w:rsidRPr="005B3061" w:rsidRDefault="003F6E72" w:rsidP="000B6747">
      <w:pPr>
        <w:pStyle w:val="Prrafodelista"/>
        <w:numPr>
          <w:ilvl w:val="0"/>
          <w:numId w:val="19"/>
        </w:numPr>
        <w:ind w:left="360"/>
        <w:jc w:val="both"/>
        <w:rPr>
          <w:rFonts w:ascii="Arial Narrow" w:hAnsi="Arial Narrow"/>
        </w:rPr>
      </w:pPr>
      <w:r w:rsidRPr="005B3061">
        <w:rPr>
          <w:rFonts w:ascii="Arial Narrow" w:hAnsi="Arial Narrow"/>
        </w:rPr>
        <w:t>Cesación de Responsabilidad Fiscal: La responsabilidad fiscal cesa en los siguientes casos:</w:t>
      </w:r>
    </w:p>
    <w:p w14:paraId="04CC8706" w14:textId="77777777" w:rsidR="003F6E72" w:rsidRPr="005B3061" w:rsidRDefault="003F6E72" w:rsidP="003F6E72">
      <w:pPr>
        <w:pStyle w:val="Prrafodelista"/>
        <w:jc w:val="both"/>
        <w:rPr>
          <w:rFonts w:ascii="Arial Narrow" w:hAnsi="Arial Narrow"/>
        </w:rPr>
      </w:pPr>
    </w:p>
    <w:p w14:paraId="35649273" w14:textId="77777777" w:rsidR="003F6E72" w:rsidRPr="00C820A8" w:rsidRDefault="003F6E72" w:rsidP="000B6747">
      <w:pPr>
        <w:pStyle w:val="Prrafodelista"/>
        <w:numPr>
          <w:ilvl w:val="0"/>
          <w:numId w:val="20"/>
        </w:numPr>
        <w:jc w:val="both"/>
        <w:rPr>
          <w:rFonts w:ascii="Arial Narrow" w:hAnsi="Arial Narrow"/>
        </w:rPr>
      </w:pPr>
      <w:r w:rsidRPr="00C820A8">
        <w:rPr>
          <w:rFonts w:ascii="Arial Narrow" w:hAnsi="Arial Narrow"/>
        </w:rPr>
        <w:t>Cuando se hace entrega formal de los bienes puestos a su cuidado</w:t>
      </w:r>
    </w:p>
    <w:p w14:paraId="6E531220" w14:textId="77777777" w:rsidR="003F6E72" w:rsidRPr="00C820A8" w:rsidRDefault="003F6E72" w:rsidP="000B6747">
      <w:pPr>
        <w:pStyle w:val="Prrafodelista"/>
        <w:numPr>
          <w:ilvl w:val="0"/>
          <w:numId w:val="20"/>
        </w:numPr>
        <w:jc w:val="both"/>
        <w:rPr>
          <w:rFonts w:ascii="Arial Narrow" w:hAnsi="Arial Narrow"/>
        </w:rPr>
      </w:pPr>
      <w:r w:rsidRPr="00C820A8">
        <w:rPr>
          <w:rFonts w:ascii="Arial Narrow" w:hAnsi="Arial Narrow"/>
        </w:rPr>
        <w:t>Cuando el responsable efectúa la reposición de los bienes, en las condiciones y características de los faltantes, cuya aceptación sea autorizada por la administración.</w:t>
      </w:r>
    </w:p>
    <w:p w14:paraId="03EB595A" w14:textId="77777777" w:rsidR="003F6E72" w:rsidRPr="00C820A8" w:rsidRDefault="003F6E72" w:rsidP="000B6747">
      <w:pPr>
        <w:pStyle w:val="Prrafodelista"/>
        <w:numPr>
          <w:ilvl w:val="0"/>
          <w:numId w:val="20"/>
        </w:numPr>
        <w:jc w:val="both"/>
        <w:rPr>
          <w:rFonts w:ascii="Arial Narrow" w:hAnsi="Arial Narrow"/>
        </w:rPr>
      </w:pPr>
      <w:r w:rsidRPr="00C820A8">
        <w:rPr>
          <w:rFonts w:ascii="Arial Narrow" w:hAnsi="Arial Narrow"/>
        </w:rPr>
        <w:t>Cuando la respectiva compañía aseguradora hace efectivo el pago en las mismas condiciones establecidas anteriormente.</w:t>
      </w:r>
    </w:p>
    <w:p w14:paraId="76CF91C2" w14:textId="77777777" w:rsidR="003F6E72" w:rsidRPr="00C820A8" w:rsidRDefault="003F6E72" w:rsidP="000B6747">
      <w:pPr>
        <w:pStyle w:val="Prrafodelista"/>
        <w:numPr>
          <w:ilvl w:val="0"/>
          <w:numId w:val="20"/>
        </w:numPr>
        <w:jc w:val="both"/>
        <w:rPr>
          <w:rFonts w:ascii="Arial Narrow" w:hAnsi="Arial Narrow"/>
        </w:rPr>
      </w:pPr>
      <w:r w:rsidRPr="00C820A8">
        <w:rPr>
          <w:rFonts w:ascii="Arial Narrow" w:hAnsi="Arial Narrow"/>
        </w:rPr>
        <w:t>Cuando se produce fallo sin responsabilidad fiscal. La responsabilidad fiscal se entiende sin perjuicio de la responsabilidad disciplinaria y/o penal a que hubiere lugar.</w:t>
      </w:r>
    </w:p>
    <w:p w14:paraId="1417A4EF" w14:textId="77777777" w:rsidR="003F6E72" w:rsidRPr="00661567" w:rsidRDefault="003F6E72" w:rsidP="003F6E72">
      <w:pPr>
        <w:pStyle w:val="Prrafodelista"/>
        <w:jc w:val="both"/>
        <w:rPr>
          <w:rFonts w:ascii="Arial Narrow" w:hAnsi="Arial Narrow"/>
        </w:rPr>
      </w:pPr>
    </w:p>
    <w:p w14:paraId="6A1F1633" w14:textId="77777777" w:rsidR="003F6E72" w:rsidRPr="002B067C" w:rsidRDefault="003F6E72" w:rsidP="003F6E72">
      <w:pPr>
        <w:pStyle w:val="Prrafodelista"/>
        <w:jc w:val="both"/>
        <w:rPr>
          <w:rFonts w:ascii="Arial Narrow" w:hAnsi="Arial Narrow"/>
        </w:rPr>
      </w:pPr>
      <w:r w:rsidRPr="002B067C">
        <w:rPr>
          <w:rFonts w:ascii="Arial Narrow" w:hAnsi="Arial Narrow"/>
        </w:rPr>
        <w:t>2.2.</w:t>
      </w:r>
      <w:r w:rsidRPr="002B067C">
        <w:rPr>
          <w:rFonts w:ascii="Arial Narrow" w:hAnsi="Arial Narrow"/>
        </w:rPr>
        <w:tab/>
        <w:t>Responsabilidad Disciplinaria</w:t>
      </w:r>
    </w:p>
    <w:p w14:paraId="45A39744" w14:textId="77777777" w:rsidR="003F6E72" w:rsidRPr="00971ADA" w:rsidRDefault="003F6E72" w:rsidP="003F6E72">
      <w:pPr>
        <w:pStyle w:val="Prrafodelista"/>
        <w:jc w:val="both"/>
        <w:rPr>
          <w:rFonts w:ascii="Arial Narrow" w:hAnsi="Arial Narrow"/>
        </w:rPr>
      </w:pPr>
    </w:p>
    <w:p w14:paraId="2FEEE565" w14:textId="77777777" w:rsidR="00C820A8" w:rsidRDefault="003F6E72" w:rsidP="000B6747">
      <w:pPr>
        <w:pStyle w:val="Prrafodelista"/>
        <w:numPr>
          <w:ilvl w:val="0"/>
          <w:numId w:val="21"/>
        </w:numPr>
        <w:jc w:val="both"/>
        <w:rPr>
          <w:rFonts w:ascii="Arial Narrow" w:hAnsi="Arial Narrow"/>
        </w:rPr>
      </w:pPr>
      <w:r w:rsidRPr="00971ADA">
        <w:rPr>
          <w:rFonts w:ascii="Arial Narrow" w:hAnsi="Arial Narrow"/>
        </w:rPr>
        <w:t>Objeto de la responsabilidad disciplinaria: La Ley 734 de 2002 recae sobre los sujetos disciplinables: Servidores Públicos</w:t>
      </w:r>
      <w:r w:rsidRPr="0043714F">
        <w:rPr>
          <w:rFonts w:ascii="Arial Narrow" w:hAnsi="Arial Narrow"/>
        </w:rPr>
        <w:t>, que cometan falta disciplinaria, dando lugar a la acción e imposición de la sanción correspondiente a efectos de salvaguardar la moralidad pública, transparencia, objetividad, legalidad, honradez, lealtad</w:t>
      </w:r>
      <w:r w:rsidRPr="00BA5D6C">
        <w:rPr>
          <w:rFonts w:ascii="Arial Narrow" w:hAnsi="Arial Narrow"/>
        </w:rPr>
        <w:t>, igualdad, imparcialidad, celeridad, publicidad, economía, neutralidad y eficiencia que debe observar en el desempeño de su empleo, cargo o función, para ello ejercerá los derechos y cumplirá los deberes, impuestos por ley.</w:t>
      </w:r>
    </w:p>
    <w:p w14:paraId="7AE3176C" w14:textId="77777777" w:rsidR="00C820A8" w:rsidRDefault="00C820A8" w:rsidP="00C820A8">
      <w:pPr>
        <w:pStyle w:val="Prrafodelista"/>
        <w:ind w:left="360"/>
        <w:jc w:val="both"/>
        <w:rPr>
          <w:rFonts w:ascii="Arial Narrow" w:hAnsi="Arial Narrow"/>
        </w:rPr>
      </w:pPr>
    </w:p>
    <w:p w14:paraId="7506923A" w14:textId="77777777" w:rsidR="003F6E72" w:rsidRPr="00C820A8" w:rsidRDefault="003F6E72" w:rsidP="00C820A8">
      <w:pPr>
        <w:pStyle w:val="Prrafodelista"/>
        <w:ind w:left="360"/>
        <w:jc w:val="both"/>
        <w:rPr>
          <w:rFonts w:ascii="Arial Narrow" w:hAnsi="Arial Narrow"/>
        </w:rPr>
      </w:pPr>
      <w:r w:rsidRPr="00C820A8">
        <w:rPr>
          <w:rFonts w:ascii="Arial Narrow" w:hAnsi="Arial Narrow"/>
        </w:rPr>
        <w:t>Dentro de los deberes del Servidor Público están:</w:t>
      </w:r>
    </w:p>
    <w:p w14:paraId="1824AEFD" w14:textId="77777777" w:rsidR="003F6E72" w:rsidRPr="00971ADA" w:rsidRDefault="003F6E72" w:rsidP="003F6E72">
      <w:pPr>
        <w:pStyle w:val="Prrafodelista"/>
        <w:jc w:val="both"/>
        <w:rPr>
          <w:rFonts w:ascii="Arial Narrow" w:hAnsi="Arial Narrow"/>
        </w:rPr>
      </w:pPr>
    </w:p>
    <w:p w14:paraId="5259D363" w14:textId="77777777" w:rsidR="003F6E72" w:rsidRPr="00C820A8" w:rsidRDefault="003F6E72" w:rsidP="000B6747">
      <w:pPr>
        <w:pStyle w:val="Prrafodelista"/>
        <w:numPr>
          <w:ilvl w:val="0"/>
          <w:numId w:val="22"/>
        </w:numPr>
        <w:jc w:val="both"/>
        <w:rPr>
          <w:rFonts w:ascii="Arial Narrow" w:hAnsi="Arial Narrow"/>
        </w:rPr>
      </w:pPr>
      <w:r w:rsidRPr="00C820A8">
        <w:rPr>
          <w:rFonts w:ascii="Arial Narrow" w:hAnsi="Arial Narrow"/>
        </w:rPr>
        <w:t>Numeral 4, artículo 34 de la Ley 734 de 2002. Utilizar los bienes y recursos asignados para el desempeño de su empleo, cargo o función, las facultades que le sean atribuidas, a la información reservada a que tenga acceso por razón de su función, en forma exclusiva para los fines a que están afectos.</w:t>
      </w:r>
    </w:p>
    <w:p w14:paraId="5B0F4EA3" w14:textId="77777777" w:rsidR="003F6E72" w:rsidRPr="00C820A8" w:rsidRDefault="003F6E72" w:rsidP="000B6747">
      <w:pPr>
        <w:pStyle w:val="Prrafodelista"/>
        <w:numPr>
          <w:ilvl w:val="0"/>
          <w:numId w:val="22"/>
        </w:numPr>
        <w:jc w:val="both"/>
        <w:rPr>
          <w:rFonts w:ascii="Arial Narrow" w:hAnsi="Arial Narrow"/>
        </w:rPr>
      </w:pPr>
      <w:r w:rsidRPr="00C820A8">
        <w:rPr>
          <w:rFonts w:ascii="Arial Narrow" w:hAnsi="Arial Narrow"/>
        </w:rPr>
        <w:t>Numeral 5, artículo 34 de la Ley 734 de 2002. Custodiar y cuidar la documentación e información que, por razón de su empleo, cargo o función, conserve bajo su cuidado o a la cual tenga acceso, e impedir o evitar la sustracción, destrucción, ocultamiento o utilización indebidos.</w:t>
      </w:r>
    </w:p>
    <w:p w14:paraId="75489C9A" w14:textId="77777777" w:rsidR="003F6E72" w:rsidRPr="00971ADA" w:rsidRDefault="003F6E72" w:rsidP="003F6E72">
      <w:pPr>
        <w:pStyle w:val="Prrafodelista"/>
        <w:jc w:val="both"/>
        <w:rPr>
          <w:rFonts w:ascii="Arial Narrow" w:hAnsi="Arial Narrow"/>
        </w:rPr>
      </w:pPr>
    </w:p>
    <w:p w14:paraId="7DACB488" w14:textId="77777777" w:rsidR="003F6E72" w:rsidRPr="00971ADA" w:rsidRDefault="003F6E72" w:rsidP="000B6747">
      <w:pPr>
        <w:pStyle w:val="Prrafodelista"/>
        <w:numPr>
          <w:ilvl w:val="0"/>
          <w:numId w:val="21"/>
        </w:numPr>
        <w:jc w:val="both"/>
        <w:rPr>
          <w:rFonts w:ascii="Arial Narrow" w:hAnsi="Arial Narrow"/>
        </w:rPr>
      </w:pPr>
      <w:r w:rsidRPr="00971ADA">
        <w:rPr>
          <w:rFonts w:ascii="Arial Narrow" w:hAnsi="Arial Narrow"/>
        </w:rPr>
        <w:t>b.</w:t>
      </w:r>
      <w:r w:rsidRPr="00971ADA">
        <w:rPr>
          <w:rFonts w:ascii="Arial Narrow" w:hAnsi="Arial Narrow"/>
        </w:rPr>
        <w:tab/>
        <w:t>Inicio del proceso: De acuerdo con la Ley 734 de 2002, el inicio del proceso se puede dar por denuncia en forma verbal o escrita a través de la queja o de iniciación oficiosa bajo un procedimiento ordinario o verbal.</w:t>
      </w:r>
    </w:p>
    <w:p w14:paraId="6596B785" w14:textId="77777777" w:rsidR="003F6E72" w:rsidRPr="00971ADA" w:rsidRDefault="003F6E72" w:rsidP="003F6E72">
      <w:pPr>
        <w:pStyle w:val="Prrafodelista"/>
        <w:jc w:val="both"/>
        <w:rPr>
          <w:rFonts w:ascii="Arial Narrow" w:hAnsi="Arial Narrow"/>
        </w:rPr>
      </w:pPr>
    </w:p>
    <w:p w14:paraId="620B5BBB" w14:textId="77777777" w:rsidR="003F6E72" w:rsidRPr="00971ADA" w:rsidRDefault="003F6E72" w:rsidP="000B6747">
      <w:pPr>
        <w:pStyle w:val="Prrafodelista"/>
        <w:numPr>
          <w:ilvl w:val="0"/>
          <w:numId w:val="21"/>
        </w:numPr>
        <w:jc w:val="both"/>
        <w:rPr>
          <w:rFonts w:ascii="Arial Narrow" w:hAnsi="Arial Narrow"/>
        </w:rPr>
      </w:pPr>
      <w:r w:rsidRPr="00971ADA">
        <w:rPr>
          <w:rFonts w:ascii="Arial Narrow" w:hAnsi="Arial Narrow"/>
        </w:rPr>
        <w:t>c.</w:t>
      </w:r>
      <w:r w:rsidRPr="00971ADA">
        <w:rPr>
          <w:rFonts w:ascii="Arial Narrow" w:hAnsi="Arial Narrow"/>
        </w:rPr>
        <w:tab/>
        <w:t>Competencia: El conocimiento y competencia para iniciar las respectivas investigaciones disciplinarias por las presuntas faltas cometidas por los servidores públicos se encuentra en cabeza de la Secretaría General, la cual es apoyada por el Grupo de Control Interno Disciplinario en la instrucción del mismo.</w:t>
      </w:r>
    </w:p>
    <w:p w14:paraId="68CAFCC8" w14:textId="77777777" w:rsidR="003F6E72" w:rsidRPr="00971ADA" w:rsidRDefault="003F6E72" w:rsidP="003F6E72">
      <w:pPr>
        <w:pStyle w:val="Prrafodelista"/>
        <w:jc w:val="both"/>
        <w:rPr>
          <w:rFonts w:ascii="Arial Narrow" w:hAnsi="Arial Narrow" w:cs="Arial"/>
          <w:bCs/>
          <w:lang w:eastAsia="es-CO"/>
        </w:rPr>
      </w:pPr>
    </w:p>
    <w:p w14:paraId="4E507B6B" w14:textId="77777777" w:rsidR="003F6E72" w:rsidRDefault="003F6E72" w:rsidP="003F6E72">
      <w:pPr>
        <w:pStyle w:val="Prrafodelista"/>
        <w:ind w:left="0"/>
        <w:jc w:val="both"/>
        <w:rPr>
          <w:rFonts w:ascii="Arial Narrow" w:hAnsi="Arial Narrow"/>
          <w:b/>
        </w:rPr>
      </w:pPr>
      <w:r w:rsidRPr="00971ADA">
        <w:rPr>
          <w:rFonts w:ascii="Arial Narrow" w:hAnsi="Arial Narrow"/>
          <w:b/>
        </w:rPr>
        <w:t>4.3. SALIDA DE BIENES DE USO COMUN Y GENERAL</w:t>
      </w:r>
    </w:p>
    <w:p w14:paraId="009B8DE5" w14:textId="77777777" w:rsidR="003F6E72" w:rsidRPr="00971ADA" w:rsidRDefault="003F6E72" w:rsidP="003F6E72">
      <w:pPr>
        <w:pStyle w:val="Prrafodelista"/>
        <w:ind w:left="0"/>
        <w:jc w:val="both"/>
        <w:rPr>
          <w:rFonts w:ascii="Arial Narrow" w:hAnsi="Arial Narrow"/>
          <w:b/>
        </w:rPr>
      </w:pPr>
    </w:p>
    <w:p w14:paraId="6A9F2B62"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lastRenderedPageBreak/>
        <w:t>Se consideran como bienes de uso común y general los destinados a ser utilizados por cualquier funcionario del IDEAM en desarrollo de las funciones propias del Instituto.</w:t>
      </w:r>
    </w:p>
    <w:p w14:paraId="77503A59" w14:textId="77777777" w:rsidR="003F6E72" w:rsidRPr="00971ADA" w:rsidRDefault="003F6E72" w:rsidP="003F6E72">
      <w:pPr>
        <w:pStyle w:val="Prrafodelista"/>
        <w:ind w:left="0"/>
        <w:jc w:val="both"/>
        <w:rPr>
          <w:rFonts w:ascii="Arial Narrow" w:hAnsi="Arial Narrow"/>
          <w:spacing w:val="-8"/>
        </w:rPr>
      </w:pPr>
    </w:p>
    <w:p w14:paraId="5BDB5547" w14:textId="77777777" w:rsidR="003F6E72" w:rsidRPr="00971ADA" w:rsidRDefault="003F6E72" w:rsidP="003F6E72">
      <w:pPr>
        <w:pStyle w:val="Prrafodelista"/>
        <w:ind w:left="0"/>
        <w:rPr>
          <w:rFonts w:ascii="Arial Narrow" w:hAnsi="Arial Narrow"/>
          <w:b/>
        </w:rPr>
      </w:pPr>
      <w:r w:rsidRPr="00971ADA">
        <w:rPr>
          <w:rFonts w:ascii="Arial Narrow" w:hAnsi="Arial Narrow"/>
          <w:b/>
        </w:rPr>
        <w:t>4.3.1. CUSTODIA DE LOS BIENES DE USO COMUN Y GENERAL</w:t>
      </w:r>
    </w:p>
    <w:p w14:paraId="086362D5" w14:textId="77777777" w:rsidR="003F6E72" w:rsidRPr="00971ADA" w:rsidRDefault="003F6E72" w:rsidP="003F6E72">
      <w:pPr>
        <w:pStyle w:val="Prrafodelista"/>
        <w:ind w:left="0"/>
        <w:jc w:val="both"/>
        <w:rPr>
          <w:rFonts w:ascii="Arial Narrow" w:hAnsi="Arial Narrow"/>
        </w:rPr>
      </w:pPr>
    </w:p>
    <w:p w14:paraId="67D33747"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 xml:space="preserve">Cuando se trate de bienes de uso común y general asignados a una dependencia específica, serán cargados al funcionado que designe el Jefe de la Respectiva Oficina. No obstante, el cuidado y conservación de estos bienes corresponde a todos los funcionaros de la dependencia a la cual está asignado el bien. Cuando ocurra el cambio </w:t>
      </w:r>
      <w:r>
        <w:rPr>
          <w:rFonts w:ascii="Arial Narrow" w:hAnsi="Arial Narrow"/>
        </w:rPr>
        <w:t>d</w:t>
      </w:r>
      <w:r w:rsidRPr="00971ADA">
        <w:rPr>
          <w:rFonts w:ascii="Arial Narrow" w:hAnsi="Arial Narrow"/>
        </w:rPr>
        <w:t>e jefatura de una dependencia los bienes solo se traspasarán al funcionado que designe el Jefe Inmediato o en su defecto se devolverán al Almacén.</w:t>
      </w:r>
    </w:p>
    <w:p w14:paraId="2CFC9DF3" w14:textId="77777777" w:rsidR="003F6E72" w:rsidRPr="00971ADA" w:rsidRDefault="003F6E72" w:rsidP="003F6E72">
      <w:pPr>
        <w:pStyle w:val="Prrafodelista"/>
        <w:ind w:left="0"/>
        <w:jc w:val="both"/>
        <w:rPr>
          <w:rFonts w:ascii="Arial Narrow" w:hAnsi="Arial Narrow"/>
        </w:rPr>
      </w:pPr>
    </w:p>
    <w:p w14:paraId="7244301E"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Los bienes intangibles como software corporativo y licencias, estarán bajo la custodia y responsabilidad del Jefe de la Oficina de Informática.</w:t>
      </w:r>
    </w:p>
    <w:p w14:paraId="3CF6DB9F" w14:textId="77777777" w:rsidR="003F6E72" w:rsidRPr="00971ADA" w:rsidRDefault="003F6E72" w:rsidP="003F6E72">
      <w:pPr>
        <w:pStyle w:val="Prrafodelista"/>
        <w:ind w:left="0"/>
        <w:jc w:val="both"/>
        <w:rPr>
          <w:rFonts w:ascii="Arial Narrow" w:hAnsi="Arial Narrow"/>
        </w:rPr>
      </w:pPr>
    </w:p>
    <w:p w14:paraId="65542BD1"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Para el caso de las imágenes estas se cargarán al subdirector o jefe de oficina de acuerdo a la temática de la imagen.</w:t>
      </w:r>
    </w:p>
    <w:p w14:paraId="6921CE95" w14:textId="77777777" w:rsidR="003F6E72" w:rsidRPr="00971ADA" w:rsidRDefault="003F6E72" w:rsidP="003F6E72">
      <w:pPr>
        <w:pStyle w:val="Prrafodelista"/>
        <w:jc w:val="center"/>
        <w:rPr>
          <w:rFonts w:ascii="Arial Narrow" w:hAnsi="Arial Narrow"/>
          <w:b/>
        </w:rPr>
      </w:pPr>
      <w:r w:rsidRPr="00971ADA">
        <w:rPr>
          <w:rFonts w:ascii="Arial Narrow" w:hAnsi="Arial Narrow"/>
          <w:b/>
        </w:rPr>
        <w:t>CAPITULO 5</w:t>
      </w:r>
    </w:p>
    <w:p w14:paraId="50FF2C47" w14:textId="77777777" w:rsidR="003F6E72" w:rsidRPr="00971ADA" w:rsidRDefault="003F6E72" w:rsidP="003F6E72">
      <w:pPr>
        <w:pStyle w:val="Prrafodelista"/>
        <w:jc w:val="center"/>
        <w:rPr>
          <w:rFonts w:ascii="Arial Narrow" w:hAnsi="Arial Narrow"/>
          <w:b/>
        </w:rPr>
      </w:pPr>
      <w:r w:rsidRPr="00971ADA">
        <w:rPr>
          <w:rFonts w:ascii="Arial Narrow" w:hAnsi="Arial Narrow"/>
          <w:b/>
        </w:rPr>
        <w:t>INVENTARIOS FISICOS DE PROPIEDAD, PLANTA Y EQUIPO</w:t>
      </w:r>
    </w:p>
    <w:p w14:paraId="68528D30" w14:textId="77777777" w:rsidR="003F6E72" w:rsidRPr="00971ADA" w:rsidRDefault="003F6E72" w:rsidP="003F6E72">
      <w:pPr>
        <w:pStyle w:val="Prrafodelista"/>
        <w:jc w:val="both"/>
        <w:rPr>
          <w:rFonts w:ascii="Arial Narrow" w:hAnsi="Arial Narrow"/>
          <w:b/>
        </w:rPr>
      </w:pPr>
    </w:p>
    <w:p w14:paraId="41FF4BC5" w14:textId="77777777" w:rsidR="003F6E72" w:rsidRPr="00971ADA" w:rsidRDefault="003F6E72" w:rsidP="000B6747">
      <w:pPr>
        <w:pStyle w:val="Prrafodelista"/>
        <w:numPr>
          <w:ilvl w:val="0"/>
          <w:numId w:val="1"/>
        </w:numPr>
        <w:autoSpaceDE w:val="0"/>
        <w:autoSpaceDN w:val="0"/>
        <w:spacing w:after="0"/>
        <w:ind w:firstLine="0"/>
        <w:contextualSpacing w:val="0"/>
        <w:jc w:val="both"/>
        <w:rPr>
          <w:rFonts w:ascii="Arial Narrow" w:hAnsi="Arial Narrow"/>
          <w:b/>
        </w:rPr>
      </w:pPr>
      <w:r w:rsidRPr="00971ADA">
        <w:rPr>
          <w:rFonts w:ascii="Arial Narrow" w:hAnsi="Arial Narrow"/>
          <w:b/>
        </w:rPr>
        <w:t>BIENES EN BODEGA, BIENES NO EXPLOTADOS, BIENES EN MANTENIMIENTO</w:t>
      </w:r>
    </w:p>
    <w:p w14:paraId="7A0A9C87" w14:textId="77777777" w:rsidR="003F6E72" w:rsidRPr="00971ADA" w:rsidRDefault="003F6E72" w:rsidP="003F6E72">
      <w:pPr>
        <w:pStyle w:val="Prrafodelista"/>
        <w:jc w:val="both"/>
        <w:rPr>
          <w:rFonts w:ascii="Arial Narrow" w:hAnsi="Arial Narrow"/>
          <w:b/>
        </w:rPr>
      </w:pPr>
    </w:p>
    <w:p w14:paraId="0423F0B1"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Representa el valor de los bienes muebles nuevos, adquiridos a cualquier título, los cuales se espera serán utilizados por la entidad durante más de un periodo contable para la producción o suministro de bienes, para la prestación de servicios o para propósitos administrativos. En esta cuenta no deben registrarse los bienes que se retiran del servicio de manera temporal o definitiva.</w:t>
      </w:r>
    </w:p>
    <w:p w14:paraId="71D55D56" w14:textId="77777777" w:rsidR="003F6E72" w:rsidRPr="00971ADA" w:rsidRDefault="003F6E72" w:rsidP="003F6E72">
      <w:pPr>
        <w:pStyle w:val="Prrafodelista"/>
        <w:jc w:val="both"/>
        <w:rPr>
          <w:rFonts w:ascii="Arial Narrow" w:hAnsi="Arial Narrow"/>
        </w:rPr>
      </w:pPr>
    </w:p>
    <w:p w14:paraId="216A9E6F" w14:textId="77777777" w:rsidR="003F6E72" w:rsidRPr="008C6123" w:rsidRDefault="003F6E72" w:rsidP="003F6E72">
      <w:pPr>
        <w:pStyle w:val="Prrafodelista"/>
        <w:ind w:left="0"/>
        <w:jc w:val="both"/>
        <w:rPr>
          <w:rFonts w:ascii="Arial Narrow" w:hAnsi="Arial Narrow"/>
        </w:rPr>
      </w:pPr>
      <w:r w:rsidRPr="00971ADA">
        <w:rPr>
          <w:rFonts w:ascii="Arial Narrow" w:hAnsi="Arial Narrow"/>
        </w:rPr>
        <w:t xml:space="preserve"> Los funcionarios que tienen asignadas las funciones de control de inventarios y almacén en las Áreas Operativas deberán informar de manera trimestral a la Secretaria General: 1) Q</w:t>
      </w:r>
      <w:r w:rsidRPr="0043714F">
        <w:rPr>
          <w:rFonts w:ascii="Arial Narrow" w:hAnsi="Arial Narrow"/>
        </w:rPr>
        <w:t>u</w:t>
      </w:r>
      <w:r>
        <w:rPr>
          <w:rFonts w:ascii="Arial Narrow" w:hAnsi="Arial Narrow"/>
        </w:rPr>
        <w:t>é</w:t>
      </w:r>
      <w:r w:rsidRPr="005B3061">
        <w:rPr>
          <w:rFonts w:ascii="Arial Narrow" w:hAnsi="Arial Narrow"/>
        </w:rPr>
        <w:t xml:space="preserve"> elementos nuevos no han salido al servicio. 2)</w:t>
      </w:r>
      <w:r w:rsidRPr="000C012D">
        <w:rPr>
          <w:rFonts w:ascii="Arial Narrow" w:hAnsi="Arial Narrow"/>
        </w:rPr>
        <w:t xml:space="preserve"> </w:t>
      </w:r>
      <w:r w:rsidRPr="00E75749">
        <w:rPr>
          <w:rFonts w:ascii="Arial Narrow" w:hAnsi="Arial Narrow"/>
        </w:rPr>
        <w:t>Relacionar los elementos dañados y obsoletos para dar de baja.</w:t>
      </w:r>
      <w:r w:rsidRPr="005C10A0">
        <w:rPr>
          <w:rFonts w:ascii="Arial Narrow" w:hAnsi="Arial Narrow"/>
        </w:rPr>
        <w:t xml:space="preserve"> </w:t>
      </w:r>
      <w:r w:rsidRPr="00EE7FA5">
        <w:rPr>
          <w:rFonts w:ascii="Arial Narrow" w:hAnsi="Arial Narrow"/>
        </w:rPr>
        <w:t xml:space="preserve">3) Informar que elementos </w:t>
      </w:r>
      <w:r w:rsidRPr="008C6123">
        <w:rPr>
          <w:rFonts w:ascii="Arial Narrow" w:hAnsi="Arial Narrow"/>
        </w:rPr>
        <w:t>carecen de la placa de inventario para proceder a su identificación.</w:t>
      </w:r>
    </w:p>
    <w:p w14:paraId="124CDB46" w14:textId="77777777" w:rsidR="003F6E72" w:rsidRPr="00BA5D6C" w:rsidRDefault="003F6E72" w:rsidP="003F6E72">
      <w:pPr>
        <w:pStyle w:val="Prrafodelista"/>
        <w:ind w:left="0"/>
        <w:jc w:val="both"/>
        <w:rPr>
          <w:rFonts w:ascii="Arial Narrow" w:hAnsi="Arial Narrow"/>
        </w:rPr>
      </w:pPr>
    </w:p>
    <w:p w14:paraId="2984C2D4" w14:textId="77777777" w:rsidR="003F6E72" w:rsidRPr="005B3061" w:rsidRDefault="003F6E72" w:rsidP="003F6E72">
      <w:pPr>
        <w:pStyle w:val="Prrafodelista"/>
        <w:ind w:left="0"/>
        <w:jc w:val="both"/>
        <w:rPr>
          <w:rFonts w:ascii="Arial Narrow" w:hAnsi="Arial Narrow"/>
        </w:rPr>
      </w:pPr>
      <w:r w:rsidRPr="00661567">
        <w:rPr>
          <w:rFonts w:ascii="Arial Narrow" w:hAnsi="Arial Narrow"/>
        </w:rPr>
        <w:t>Para los Aeropuertos de Leticia, San Andrés y Providencia</w:t>
      </w:r>
      <w:r w:rsidRPr="002B067C">
        <w:rPr>
          <w:rFonts w:ascii="Arial Narrow" w:hAnsi="Arial Narrow"/>
        </w:rPr>
        <w:t xml:space="preserve"> los funcionarios deberán </w:t>
      </w:r>
      <w:r w:rsidRPr="00971ADA">
        <w:rPr>
          <w:rFonts w:ascii="Arial Narrow" w:hAnsi="Arial Narrow"/>
        </w:rPr>
        <w:t>verificar sus inventarios y de presentarse observaciones deberán informar al Coordinador del Grupo de S</w:t>
      </w:r>
      <w:r w:rsidRPr="0043714F">
        <w:rPr>
          <w:rFonts w:ascii="Arial Narrow" w:hAnsi="Arial Narrow"/>
        </w:rPr>
        <w:t>ervicios Administrativos</w:t>
      </w:r>
      <w:r>
        <w:rPr>
          <w:rFonts w:ascii="Arial Narrow" w:hAnsi="Arial Narrow"/>
        </w:rPr>
        <w:t xml:space="preserve"> o quien haga sus veces en el manejo de los inventarios</w:t>
      </w:r>
      <w:r w:rsidRPr="005B3061">
        <w:rPr>
          <w:rFonts w:ascii="Arial Narrow" w:hAnsi="Arial Narrow"/>
        </w:rPr>
        <w:t xml:space="preserve"> para que proceda a tomar las respectivas acciones. </w:t>
      </w:r>
    </w:p>
    <w:p w14:paraId="653313E8" w14:textId="77777777" w:rsidR="003F6E72" w:rsidRPr="00E75749" w:rsidRDefault="003F6E72" w:rsidP="003F6E72">
      <w:pPr>
        <w:pStyle w:val="Prrafodelista"/>
        <w:ind w:left="0"/>
        <w:jc w:val="both"/>
        <w:rPr>
          <w:rFonts w:ascii="Arial Narrow" w:hAnsi="Arial Narrow"/>
        </w:rPr>
      </w:pPr>
    </w:p>
    <w:p w14:paraId="738FA3C3" w14:textId="77777777" w:rsidR="003F6E72" w:rsidRDefault="003F6E72" w:rsidP="003F6E72">
      <w:pPr>
        <w:pStyle w:val="Prrafodelista"/>
        <w:ind w:left="0"/>
        <w:jc w:val="both"/>
        <w:rPr>
          <w:rFonts w:ascii="Arial Narrow" w:hAnsi="Arial Narrow"/>
        </w:rPr>
      </w:pPr>
      <w:r w:rsidRPr="008C6123">
        <w:rPr>
          <w:rFonts w:ascii="Arial Narrow" w:hAnsi="Arial Narrow"/>
        </w:rPr>
        <w:t xml:space="preserve">El funcionario que desempeñe las funciones de Coordinador del </w:t>
      </w:r>
      <w:r w:rsidRPr="0043714F">
        <w:rPr>
          <w:rFonts w:ascii="Arial Narrow" w:hAnsi="Arial Narrow"/>
        </w:rPr>
        <w:t xml:space="preserve">Grupo de Servicios Administrativos </w:t>
      </w:r>
      <w:r>
        <w:rPr>
          <w:rFonts w:ascii="Arial Narrow" w:hAnsi="Arial Narrow"/>
        </w:rPr>
        <w:t>o quien haga sus veces en el manejo de los inventarios</w:t>
      </w:r>
      <w:r w:rsidRPr="005B3061">
        <w:rPr>
          <w:rFonts w:ascii="Arial Narrow" w:hAnsi="Arial Narrow"/>
        </w:rPr>
        <w:t xml:space="preserve"> coordinará la realización de la toma física anual de bienes en bodega y presentar</w:t>
      </w:r>
      <w:r>
        <w:rPr>
          <w:rFonts w:ascii="Arial Narrow" w:hAnsi="Arial Narrow"/>
        </w:rPr>
        <w:t>á</w:t>
      </w:r>
      <w:r w:rsidRPr="005B3061">
        <w:rPr>
          <w:rFonts w:ascii="Arial Narrow" w:hAnsi="Arial Narrow"/>
        </w:rPr>
        <w:t xml:space="preserve"> una relación detallada, ordenada y valorizada de los bienes a 31 de diciembre de cada año</w:t>
      </w:r>
      <w:r w:rsidRPr="000C012D">
        <w:rPr>
          <w:rFonts w:ascii="Arial Narrow" w:hAnsi="Arial Narrow"/>
        </w:rPr>
        <w:t>,</w:t>
      </w:r>
      <w:r w:rsidRPr="00E75749">
        <w:rPr>
          <w:rFonts w:ascii="Arial Narrow" w:hAnsi="Arial Narrow"/>
        </w:rPr>
        <w:t xml:space="preserve"> a más tardar </w:t>
      </w:r>
      <w:r w:rsidRPr="005C10A0">
        <w:rPr>
          <w:rFonts w:ascii="Arial Narrow" w:hAnsi="Arial Narrow"/>
        </w:rPr>
        <w:t xml:space="preserve">el </w:t>
      </w:r>
      <w:r w:rsidRPr="00EE7FA5">
        <w:rPr>
          <w:rFonts w:ascii="Arial Narrow" w:hAnsi="Arial Narrow"/>
        </w:rPr>
        <w:t>20</w:t>
      </w:r>
      <w:r w:rsidRPr="008C6123">
        <w:rPr>
          <w:rFonts w:ascii="Arial Narrow" w:hAnsi="Arial Narrow"/>
        </w:rPr>
        <w:t xml:space="preserve"> de enero de año siguiente. </w:t>
      </w:r>
    </w:p>
    <w:p w14:paraId="688A730A" w14:textId="77777777" w:rsidR="003F6E72" w:rsidRPr="005B3061" w:rsidRDefault="003F6E72" w:rsidP="003F6E72">
      <w:pPr>
        <w:pStyle w:val="Prrafodelista"/>
        <w:ind w:left="0"/>
        <w:jc w:val="both"/>
        <w:rPr>
          <w:rFonts w:ascii="Arial Narrow" w:hAnsi="Arial Narrow"/>
        </w:rPr>
      </w:pPr>
    </w:p>
    <w:p w14:paraId="226C2292" w14:textId="77777777" w:rsidR="003F6E72" w:rsidRPr="008C6123" w:rsidRDefault="003F6E72" w:rsidP="003F6E72">
      <w:pPr>
        <w:pStyle w:val="Prrafodelista"/>
        <w:ind w:left="0"/>
        <w:jc w:val="both"/>
        <w:rPr>
          <w:rFonts w:ascii="Arial Narrow" w:hAnsi="Arial Narrow"/>
        </w:rPr>
      </w:pPr>
      <w:r w:rsidRPr="005B3061">
        <w:rPr>
          <w:rFonts w:ascii="Arial Narrow" w:hAnsi="Arial Narrow"/>
        </w:rPr>
        <w:t>En el caso de las Áreas Operativas los inventarios deberán ser</w:t>
      </w:r>
      <w:r w:rsidRPr="000C012D">
        <w:rPr>
          <w:rFonts w:ascii="Arial Narrow" w:hAnsi="Arial Narrow"/>
        </w:rPr>
        <w:t xml:space="preserve"> remitidos</w:t>
      </w:r>
      <w:r w:rsidRPr="00E75749">
        <w:rPr>
          <w:rFonts w:ascii="Arial Narrow" w:hAnsi="Arial Narrow"/>
        </w:rPr>
        <w:t xml:space="preserve"> al Coordinador del </w:t>
      </w:r>
      <w:r w:rsidRPr="008C6123">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a más tardar el 10 de enero de</w:t>
      </w:r>
      <w:r w:rsidRPr="000C012D">
        <w:rPr>
          <w:rFonts w:ascii="Arial Narrow" w:hAnsi="Arial Narrow"/>
        </w:rPr>
        <w:t xml:space="preserve"> cada año, con el fin de </w:t>
      </w:r>
      <w:r w:rsidRPr="00E75749">
        <w:rPr>
          <w:rFonts w:ascii="Arial Narrow" w:hAnsi="Arial Narrow"/>
        </w:rPr>
        <w:t>generar el</w:t>
      </w:r>
      <w:r w:rsidRPr="005C10A0">
        <w:rPr>
          <w:rFonts w:ascii="Arial Narrow" w:hAnsi="Arial Narrow"/>
        </w:rPr>
        <w:t xml:space="preserve"> informe </w:t>
      </w:r>
      <w:r w:rsidRPr="00EE7FA5">
        <w:rPr>
          <w:rFonts w:ascii="Arial Narrow" w:hAnsi="Arial Narrow"/>
        </w:rPr>
        <w:t>consolidad</w:t>
      </w:r>
      <w:r w:rsidRPr="008C6123">
        <w:rPr>
          <w:rFonts w:ascii="Arial Narrow" w:hAnsi="Arial Narrow"/>
        </w:rPr>
        <w:t>o.</w:t>
      </w:r>
    </w:p>
    <w:p w14:paraId="29771002" w14:textId="77777777" w:rsidR="003F6E72" w:rsidRPr="00BA5D6C" w:rsidRDefault="003F6E72" w:rsidP="003F6E72">
      <w:pPr>
        <w:pStyle w:val="Prrafodelista"/>
        <w:ind w:left="0"/>
        <w:jc w:val="both"/>
        <w:rPr>
          <w:rFonts w:ascii="Arial Narrow" w:hAnsi="Arial Narrow"/>
        </w:rPr>
      </w:pPr>
    </w:p>
    <w:p w14:paraId="57ADF5D1" w14:textId="77777777" w:rsidR="003F6E72" w:rsidRPr="00661567" w:rsidRDefault="003F6E72" w:rsidP="003F6E72">
      <w:pPr>
        <w:pStyle w:val="Prrafodelista"/>
        <w:ind w:left="0"/>
        <w:jc w:val="both"/>
        <w:rPr>
          <w:rFonts w:ascii="Arial Narrow" w:hAnsi="Arial Narrow"/>
          <w:b/>
        </w:rPr>
      </w:pPr>
      <w:r w:rsidRPr="00661567">
        <w:rPr>
          <w:rFonts w:ascii="Arial Narrow" w:hAnsi="Arial Narrow"/>
          <w:b/>
        </w:rPr>
        <w:t>1.1 PROCEDIMIENTO</w:t>
      </w:r>
    </w:p>
    <w:p w14:paraId="47BC2BA4" w14:textId="77777777" w:rsidR="003F6E72" w:rsidRPr="002B067C" w:rsidRDefault="003F6E72" w:rsidP="003F6E72">
      <w:pPr>
        <w:pStyle w:val="Prrafodelista"/>
        <w:ind w:left="0"/>
        <w:jc w:val="both"/>
        <w:rPr>
          <w:rFonts w:ascii="Arial Narrow" w:hAnsi="Arial Narrow"/>
        </w:rPr>
      </w:pPr>
    </w:p>
    <w:p w14:paraId="18E30ED1" w14:textId="77777777" w:rsidR="003F6E72" w:rsidRPr="00C820A8" w:rsidRDefault="003F6E72" w:rsidP="000B6747">
      <w:pPr>
        <w:pStyle w:val="Prrafodelista"/>
        <w:numPr>
          <w:ilvl w:val="0"/>
          <w:numId w:val="23"/>
        </w:numPr>
        <w:autoSpaceDE w:val="0"/>
        <w:autoSpaceDN w:val="0"/>
        <w:jc w:val="both"/>
        <w:rPr>
          <w:rFonts w:ascii="Arial Narrow" w:hAnsi="Arial Narrow"/>
        </w:rPr>
      </w:pPr>
      <w:r w:rsidRPr="00C820A8">
        <w:rPr>
          <w:rFonts w:ascii="Arial Narrow" w:hAnsi="Arial Narrow"/>
        </w:rPr>
        <w:t>Desde el 15 de diciembre y hasta el 30 de diciembre, las instalaciones del Almacén en el nivel central y Áreas Operativas del IDEAM, podrán suspender el recibo y entrega de bienes con el fin de realizar el inventario físico. Lo anterior no implica la imposibilidad de recibir bienes entregados por proveedores con posterioridad al 15 de diciembre.</w:t>
      </w:r>
    </w:p>
    <w:p w14:paraId="59BC3267" w14:textId="77777777" w:rsidR="003F6E72" w:rsidRPr="00C820A8" w:rsidRDefault="003F6E72" w:rsidP="000B6747">
      <w:pPr>
        <w:pStyle w:val="Prrafodelista"/>
        <w:numPr>
          <w:ilvl w:val="0"/>
          <w:numId w:val="23"/>
        </w:numPr>
        <w:autoSpaceDE w:val="0"/>
        <w:autoSpaceDN w:val="0"/>
        <w:jc w:val="both"/>
        <w:rPr>
          <w:rFonts w:ascii="Arial Narrow" w:hAnsi="Arial Narrow"/>
        </w:rPr>
      </w:pPr>
      <w:r w:rsidRPr="00C820A8">
        <w:rPr>
          <w:rFonts w:ascii="Arial Narrow" w:hAnsi="Arial Narrow"/>
        </w:rPr>
        <w:lastRenderedPageBreak/>
        <w:t>Durante este tiempo los funcionarios del Grupo de Servicios Administrativos o quien haga sus veces en el manejo de los inventarios efectuarán la constatación física de los bienes confrontándolos con los listados o kárdex, dejando la respectiva constancia.</w:t>
      </w:r>
    </w:p>
    <w:p w14:paraId="23E68864" w14:textId="77777777" w:rsidR="003F6E72" w:rsidRPr="00C820A8" w:rsidRDefault="003F6E72" w:rsidP="000B6747">
      <w:pPr>
        <w:pStyle w:val="Prrafodelista"/>
        <w:numPr>
          <w:ilvl w:val="0"/>
          <w:numId w:val="23"/>
        </w:numPr>
        <w:autoSpaceDE w:val="0"/>
        <w:autoSpaceDN w:val="0"/>
        <w:jc w:val="both"/>
        <w:rPr>
          <w:rFonts w:ascii="Arial Narrow" w:hAnsi="Arial Narrow"/>
        </w:rPr>
      </w:pPr>
      <w:r w:rsidRPr="00C820A8">
        <w:rPr>
          <w:rFonts w:ascii="Arial Narrow" w:hAnsi="Arial Narrow"/>
        </w:rPr>
        <w:t>Sobre este procedimiento ejercerán control y será responsable de su cumplimiento, en las Áreas Operativas los respectivos Coordinadores y en Bogotá, el Coordinador del Grupo de Servicios Administrativos o quien haga sus veces en el manejo de los inventarios, cuando surjan diferencia entre las existencias físicas y el listado se procederá a hacer un reconteo; de persistir la diferencia se determinará si es faltante o sobrante para dar aplicación al procedimiento correspondiente establecido en esta resolución.</w:t>
      </w:r>
    </w:p>
    <w:p w14:paraId="5E0B182D" w14:textId="77777777" w:rsidR="003F6E72" w:rsidRPr="00C820A8" w:rsidRDefault="003F6E72" w:rsidP="000B6747">
      <w:pPr>
        <w:pStyle w:val="Prrafodelista"/>
        <w:numPr>
          <w:ilvl w:val="0"/>
          <w:numId w:val="23"/>
        </w:numPr>
        <w:autoSpaceDE w:val="0"/>
        <w:autoSpaceDN w:val="0"/>
        <w:jc w:val="both"/>
        <w:rPr>
          <w:rFonts w:ascii="Arial Narrow" w:hAnsi="Arial Narrow"/>
        </w:rPr>
      </w:pPr>
      <w:r w:rsidRPr="00C820A8">
        <w:rPr>
          <w:rFonts w:ascii="Arial Narrow" w:hAnsi="Arial Narrow"/>
        </w:rPr>
        <w:t>Cumplido el procedimiento anterior se diligencia el informe unificado de rendición de inventario de acuerdo con la información contenida en los listados o kardex los cuales se tendrán como anexos del inventario. El informe unificado de rendición de inventarios deberá estar suscrito por el funcionario que desempeñe las funciones de Coordinador del Grupo de Servicios Administrativos o quien haga sus veces en el manejo de los inventarios y los Coordinadores en la Áreas Operativas.</w:t>
      </w:r>
    </w:p>
    <w:p w14:paraId="6AAB6ADC" w14:textId="77777777" w:rsidR="003F6E72" w:rsidRPr="005B3061" w:rsidRDefault="003F6E72" w:rsidP="003F6E72">
      <w:pPr>
        <w:pStyle w:val="Prrafodelista"/>
        <w:tabs>
          <w:tab w:val="decimal" w:pos="360"/>
        </w:tabs>
        <w:jc w:val="both"/>
        <w:rPr>
          <w:rFonts w:ascii="Arial Narrow" w:hAnsi="Arial Narrow"/>
        </w:rPr>
      </w:pPr>
    </w:p>
    <w:p w14:paraId="4D2F6512" w14:textId="77777777" w:rsidR="003F6E72" w:rsidRPr="00E75749" w:rsidRDefault="003F6E72" w:rsidP="003F6E72">
      <w:pPr>
        <w:pStyle w:val="Prrafodelista"/>
        <w:ind w:left="0"/>
        <w:jc w:val="both"/>
        <w:rPr>
          <w:rFonts w:ascii="Arial Narrow" w:hAnsi="Arial Narrow"/>
          <w:b/>
        </w:rPr>
      </w:pPr>
      <w:r w:rsidRPr="00E75749">
        <w:rPr>
          <w:rFonts w:ascii="Arial Narrow" w:hAnsi="Arial Narrow"/>
          <w:b/>
        </w:rPr>
        <w:t>1.2. CONTROL DE LOS BIENES EN BODEGA</w:t>
      </w:r>
    </w:p>
    <w:p w14:paraId="2E4533A4" w14:textId="77777777" w:rsidR="003F6E72" w:rsidRPr="008C6123" w:rsidRDefault="003F6E72" w:rsidP="003F6E72">
      <w:pPr>
        <w:pStyle w:val="Prrafodelista"/>
        <w:ind w:left="0"/>
        <w:jc w:val="both"/>
        <w:rPr>
          <w:rFonts w:ascii="Arial Narrow" w:hAnsi="Arial Narrow"/>
        </w:rPr>
      </w:pPr>
    </w:p>
    <w:p w14:paraId="2FDAD4B9" w14:textId="77777777" w:rsidR="003F6E72" w:rsidRDefault="003F6E72" w:rsidP="003F6E72">
      <w:pPr>
        <w:pStyle w:val="Prrafodelista"/>
        <w:ind w:left="0"/>
        <w:jc w:val="both"/>
        <w:rPr>
          <w:rFonts w:ascii="Arial Narrow" w:hAnsi="Arial Narrow"/>
        </w:rPr>
      </w:pPr>
      <w:r w:rsidRPr="008C6123">
        <w:rPr>
          <w:rFonts w:ascii="Arial Narrow" w:hAnsi="Arial Narrow"/>
        </w:rPr>
        <w:t>El Coordinador del Grupo de Servicios Administrativos</w:t>
      </w:r>
      <w:r>
        <w:rPr>
          <w:rFonts w:ascii="Arial Narrow" w:hAnsi="Arial Narrow"/>
        </w:rPr>
        <w:t xml:space="preserve"> o quien haga sus veces en el manejo de los inventarios</w:t>
      </w:r>
      <w:r w:rsidRPr="005B3061">
        <w:rPr>
          <w:rFonts w:ascii="Arial Narrow" w:hAnsi="Arial Narrow"/>
        </w:rPr>
        <w:t>, así como los coordinadores de las Áreas Operativas, ejercerá el control de manera trimestral y a</w:t>
      </w:r>
      <w:r w:rsidRPr="000C012D">
        <w:rPr>
          <w:rFonts w:ascii="Arial Narrow" w:hAnsi="Arial Narrow"/>
        </w:rPr>
        <w:t xml:space="preserve"> través de los siguientes medios</w:t>
      </w:r>
      <w:r w:rsidRPr="00E75749">
        <w:rPr>
          <w:rFonts w:ascii="Arial Narrow" w:hAnsi="Arial Narrow"/>
        </w:rPr>
        <w:t>:</w:t>
      </w:r>
    </w:p>
    <w:p w14:paraId="791F953F" w14:textId="77777777" w:rsidR="00C820A8" w:rsidRPr="00E75749" w:rsidRDefault="00C820A8" w:rsidP="003F6E72">
      <w:pPr>
        <w:pStyle w:val="Prrafodelista"/>
        <w:ind w:left="0"/>
        <w:jc w:val="both"/>
        <w:rPr>
          <w:rFonts w:ascii="Arial Narrow" w:hAnsi="Arial Narrow"/>
        </w:rPr>
      </w:pPr>
    </w:p>
    <w:p w14:paraId="4BAD7C22" w14:textId="77777777" w:rsidR="003F6E72" w:rsidRPr="00C820A8" w:rsidRDefault="003F6E72" w:rsidP="000B6747">
      <w:pPr>
        <w:pStyle w:val="Prrafodelista"/>
        <w:numPr>
          <w:ilvl w:val="0"/>
          <w:numId w:val="24"/>
        </w:numPr>
        <w:autoSpaceDE w:val="0"/>
        <w:autoSpaceDN w:val="0"/>
        <w:jc w:val="both"/>
        <w:rPr>
          <w:rFonts w:ascii="Arial Narrow" w:hAnsi="Arial Narrow"/>
        </w:rPr>
      </w:pPr>
      <w:r w:rsidRPr="00C820A8">
        <w:rPr>
          <w:rFonts w:ascii="Arial Narrow" w:hAnsi="Arial Narrow"/>
        </w:rPr>
        <w:t>Verificará la existencia de los elementos contra los registros del aplicativo de control de inventarios.</w:t>
      </w:r>
    </w:p>
    <w:p w14:paraId="59801412" w14:textId="77777777" w:rsidR="003F6E72" w:rsidRPr="00C820A8" w:rsidRDefault="003F6E72" w:rsidP="000B6747">
      <w:pPr>
        <w:pStyle w:val="Prrafodelista"/>
        <w:numPr>
          <w:ilvl w:val="0"/>
          <w:numId w:val="24"/>
        </w:numPr>
        <w:autoSpaceDE w:val="0"/>
        <w:autoSpaceDN w:val="0"/>
        <w:jc w:val="both"/>
        <w:rPr>
          <w:rFonts w:ascii="Arial Narrow" w:hAnsi="Arial Narrow"/>
        </w:rPr>
      </w:pPr>
      <w:r w:rsidRPr="00C820A8">
        <w:rPr>
          <w:rFonts w:ascii="Arial Narrow" w:hAnsi="Arial Narrow"/>
        </w:rPr>
        <w:t>Comprobará que el movimiento de Almacén esté de acuerdo con las entradas y salidas de almacén.</w:t>
      </w:r>
    </w:p>
    <w:p w14:paraId="218EC9B6" w14:textId="77777777" w:rsidR="003F6E72" w:rsidRPr="00C820A8" w:rsidRDefault="003F6E72" w:rsidP="000B6747">
      <w:pPr>
        <w:pStyle w:val="Prrafodelista"/>
        <w:numPr>
          <w:ilvl w:val="0"/>
          <w:numId w:val="24"/>
        </w:numPr>
        <w:autoSpaceDE w:val="0"/>
        <w:autoSpaceDN w:val="0"/>
        <w:jc w:val="both"/>
        <w:rPr>
          <w:rFonts w:ascii="Arial Narrow" w:hAnsi="Arial Narrow"/>
        </w:rPr>
      </w:pPr>
      <w:r w:rsidRPr="00C820A8">
        <w:rPr>
          <w:rFonts w:ascii="Arial Narrow" w:hAnsi="Arial Narrow"/>
        </w:rPr>
        <w:t>Efectuará pruebas selectivas.</w:t>
      </w:r>
    </w:p>
    <w:p w14:paraId="7DDD166B" w14:textId="77777777" w:rsidR="003F6E72" w:rsidRPr="00C820A8" w:rsidRDefault="003F6E72" w:rsidP="000B6747">
      <w:pPr>
        <w:pStyle w:val="Prrafodelista"/>
        <w:numPr>
          <w:ilvl w:val="0"/>
          <w:numId w:val="24"/>
        </w:numPr>
        <w:autoSpaceDE w:val="0"/>
        <w:autoSpaceDN w:val="0"/>
        <w:jc w:val="both"/>
        <w:rPr>
          <w:rFonts w:ascii="Arial Narrow" w:hAnsi="Arial Narrow"/>
        </w:rPr>
      </w:pPr>
      <w:r w:rsidRPr="00C820A8">
        <w:rPr>
          <w:rFonts w:ascii="Arial Narrow" w:hAnsi="Arial Narrow"/>
        </w:rPr>
        <w:t xml:space="preserve">Verificará si los elementos dañados han sido reportados en el informe trimestral entregado por los funcionarios que tienen asignadas las funciones de control de inventarios y almacén. </w:t>
      </w:r>
    </w:p>
    <w:p w14:paraId="25B1F5C4" w14:textId="77777777" w:rsidR="003F6E72" w:rsidRPr="00C820A8" w:rsidRDefault="003F6E72" w:rsidP="000B6747">
      <w:pPr>
        <w:pStyle w:val="Prrafodelista"/>
        <w:numPr>
          <w:ilvl w:val="0"/>
          <w:numId w:val="24"/>
        </w:numPr>
        <w:autoSpaceDE w:val="0"/>
        <w:autoSpaceDN w:val="0"/>
        <w:jc w:val="both"/>
        <w:rPr>
          <w:rFonts w:ascii="Arial Narrow" w:hAnsi="Arial Narrow"/>
        </w:rPr>
      </w:pPr>
      <w:r w:rsidRPr="00C820A8">
        <w:rPr>
          <w:rFonts w:ascii="Arial Narrow" w:hAnsi="Arial Narrow"/>
        </w:rPr>
        <w:t>Cotejará las placas físicas con las registradas en el aplicativo de manejo de inventarios.</w:t>
      </w:r>
    </w:p>
    <w:p w14:paraId="372E3373" w14:textId="77777777" w:rsidR="003F6E72" w:rsidRPr="00971ADA" w:rsidRDefault="003F6E72" w:rsidP="003F6E72">
      <w:pPr>
        <w:pStyle w:val="Prrafodelista"/>
        <w:jc w:val="both"/>
        <w:rPr>
          <w:rFonts w:ascii="Arial Narrow" w:hAnsi="Arial Narrow"/>
        </w:rPr>
      </w:pPr>
    </w:p>
    <w:p w14:paraId="0278950D" w14:textId="77777777" w:rsidR="003F6E72" w:rsidRPr="00971ADA" w:rsidRDefault="003F6E72" w:rsidP="003F6E72">
      <w:pPr>
        <w:pStyle w:val="Prrafodelista"/>
        <w:ind w:left="0"/>
        <w:jc w:val="both"/>
        <w:rPr>
          <w:rFonts w:ascii="Arial Narrow" w:hAnsi="Arial Narrow"/>
          <w:spacing w:val="-14"/>
        </w:rPr>
      </w:pPr>
      <w:r w:rsidRPr="00971ADA">
        <w:rPr>
          <w:rFonts w:ascii="Arial Narrow" w:hAnsi="Arial Narrow"/>
        </w:rPr>
        <w:t>Del procedimiento anterior se dejará constancia por medio de un acta donde se especificarán las diferencias de acuerdo al inventario. Sobre cualquier irregularidad se informará a la Oficina de Control Interno Disciplinario y a la Secretaría General para lo de su competencia.</w:t>
      </w:r>
    </w:p>
    <w:p w14:paraId="66FAD821" w14:textId="77777777" w:rsidR="003F6E72" w:rsidRPr="00971ADA" w:rsidRDefault="003F6E72" w:rsidP="003F6E72">
      <w:pPr>
        <w:pStyle w:val="Prrafodelista"/>
        <w:ind w:left="0"/>
        <w:jc w:val="both"/>
        <w:rPr>
          <w:rFonts w:ascii="Arial Narrow" w:hAnsi="Arial Narrow"/>
        </w:rPr>
      </w:pPr>
    </w:p>
    <w:p w14:paraId="404263F9" w14:textId="77777777" w:rsidR="003F6E72" w:rsidRPr="005B3061" w:rsidRDefault="003F6E72" w:rsidP="003F6E72">
      <w:pPr>
        <w:pStyle w:val="Prrafodelista"/>
        <w:ind w:left="0"/>
        <w:jc w:val="both"/>
        <w:rPr>
          <w:rFonts w:ascii="Arial Narrow" w:hAnsi="Arial Narrow"/>
          <w:b/>
        </w:rPr>
      </w:pPr>
      <w:r w:rsidRPr="005B3061">
        <w:rPr>
          <w:rFonts w:ascii="Arial Narrow" w:hAnsi="Arial Narrow"/>
          <w:b/>
        </w:rPr>
        <w:t>2. BIENES EN SERVICIO</w:t>
      </w:r>
    </w:p>
    <w:p w14:paraId="4E022D36" w14:textId="77777777" w:rsidR="003F6E72" w:rsidRPr="005B3061" w:rsidRDefault="003F6E72" w:rsidP="003F6E72">
      <w:pPr>
        <w:pStyle w:val="Prrafodelista"/>
        <w:ind w:left="0"/>
        <w:jc w:val="both"/>
        <w:rPr>
          <w:rFonts w:ascii="Arial Narrow" w:hAnsi="Arial Narrow"/>
          <w:spacing w:val="-15"/>
        </w:rPr>
      </w:pPr>
    </w:p>
    <w:p w14:paraId="448D3DB8" w14:textId="77777777" w:rsidR="003F6E72" w:rsidRPr="00E75749" w:rsidRDefault="003F6E72" w:rsidP="003F6E72">
      <w:pPr>
        <w:pStyle w:val="Prrafodelista"/>
        <w:ind w:left="0"/>
        <w:jc w:val="both"/>
        <w:rPr>
          <w:rFonts w:ascii="Arial Narrow" w:hAnsi="Arial Narrow"/>
        </w:rPr>
      </w:pPr>
      <w:r w:rsidRPr="00E75749">
        <w:rPr>
          <w:rFonts w:ascii="Arial Narrow" w:hAnsi="Arial Narrow"/>
        </w:rPr>
        <w:t>Representa el valor de los bienes muebles de propiedad del IDEAM, adquiridos a cualquier título para el desarrollo de su cometido estatal y se encuentran prestando servicio en las diferentes dependencias del Instituto.</w:t>
      </w:r>
    </w:p>
    <w:p w14:paraId="79859228" w14:textId="77777777" w:rsidR="003F6E72" w:rsidRPr="008C6123" w:rsidRDefault="003F6E72" w:rsidP="003F6E72">
      <w:pPr>
        <w:pStyle w:val="Prrafodelista"/>
        <w:ind w:left="0"/>
        <w:jc w:val="both"/>
        <w:rPr>
          <w:rFonts w:ascii="Arial Narrow" w:hAnsi="Arial Narrow"/>
        </w:rPr>
      </w:pPr>
    </w:p>
    <w:p w14:paraId="14451254" w14:textId="77777777" w:rsidR="003F6E72" w:rsidRPr="005B3061" w:rsidRDefault="003F6E72" w:rsidP="003F6E72">
      <w:pPr>
        <w:pStyle w:val="Prrafodelista"/>
        <w:ind w:left="0"/>
        <w:jc w:val="both"/>
        <w:rPr>
          <w:rFonts w:ascii="Arial Narrow" w:hAnsi="Arial Narrow"/>
        </w:rPr>
      </w:pPr>
      <w:r w:rsidRPr="00D05DB0">
        <w:rPr>
          <w:rFonts w:ascii="Arial Narrow" w:hAnsi="Arial Narrow"/>
        </w:rPr>
        <w:t>El funcionario que desempeñe las funciones de Coordinador del Grupo de Servicios Administrativos</w:t>
      </w:r>
      <w:r>
        <w:rPr>
          <w:rFonts w:ascii="Arial Narrow" w:hAnsi="Arial Narrow"/>
        </w:rPr>
        <w:t xml:space="preserve"> o quien haga sus veces en el manejo de los inventarios</w:t>
      </w:r>
      <w:r w:rsidRPr="005B3061">
        <w:rPr>
          <w:rFonts w:ascii="Arial Narrow" w:hAnsi="Arial Narrow"/>
        </w:rPr>
        <w:t xml:space="preserve"> será el responsable que se realice como mínimo anualmente una toma física de bienes en </w:t>
      </w:r>
      <w:r w:rsidRPr="000C012D">
        <w:rPr>
          <w:rFonts w:ascii="Arial Narrow" w:hAnsi="Arial Narrow"/>
        </w:rPr>
        <w:t>servicio y presentar ante e</w:t>
      </w:r>
      <w:r w:rsidRPr="00E75749">
        <w:rPr>
          <w:rFonts w:ascii="Arial Narrow" w:hAnsi="Arial Narrow"/>
        </w:rPr>
        <w:t>l Secretario General una relación</w:t>
      </w:r>
      <w:r w:rsidRPr="005C10A0">
        <w:rPr>
          <w:rFonts w:ascii="Arial Narrow" w:hAnsi="Arial Narrow"/>
        </w:rPr>
        <w:t xml:space="preserve"> detallada, ordenada y valorizada de dichos bienes. Para esta labor contará con el apoyo de los</w:t>
      </w:r>
      <w:r w:rsidRPr="008C6123">
        <w:rPr>
          <w:rFonts w:ascii="Arial Narrow" w:hAnsi="Arial Narrow"/>
        </w:rPr>
        <w:t xml:space="preserve"> demás funcionarios del Grupo de Servicios Administrativos</w:t>
      </w:r>
      <w:r>
        <w:rPr>
          <w:rFonts w:ascii="Arial Narrow" w:hAnsi="Arial Narrow"/>
        </w:rPr>
        <w:t xml:space="preserve"> o quien haga sus veces en el manejo de los inventarios</w:t>
      </w:r>
      <w:r w:rsidRPr="005B3061">
        <w:rPr>
          <w:rFonts w:ascii="Arial Narrow" w:hAnsi="Arial Narrow"/>
        </w:rPr>
        <w:t xml:space="preserve">; en las áreas operativas el funcionario que tenga asignadas las funciones de control de inventarios y almacén, realizará de manera semestral la toma de los inventarios de elementos devolutivos a todos los funcionarios del área operativa y el aeropuerto del departamento; Para el caso de los Aeropuertos de Leticia, San Andrés y Providencia se comisionará </w:t>
      </w:r>
      <w:r w:rsidRPr="00E75749">
        <w:rPr>
          <w:rFonts w:ascii="Arial Narrow" w:hAnsi="Arial Narrow"/>
        </w:rPr>
        <w:t xml:space="preserve">anualmente a un funcionario del </w:t>
      </w:r>
      <w:r w:rsidRPr="005C10A0">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de Bogotá para que realice la verificación de las existencias, placa y estado de los elementos en servicio del aeropuerto de lo cual informará al Coordinador del </w:t>
      </w:r>
      <w:r w:rsidRPr="00E75749">
        <w:rPr>
          <w:rFonts w:ascii="Arial Narrow" w:hAnsi="Arial Narrow"/>
        </w:rPr>
        <w:t>Grupo de Servicios Administrativos</w:t>
      </w:r>
      <w:r>
        <w:rPr>
          <w:rFonts w:ascii="Arial Narrow" w:hAnsi="Arial Narrow"/>
        </w:rPr>
        <w:t xml:space="preserve"> </w:t>
      </w:r>
      <w:r>
        <w:rPr>
          <w:rFonts w:ascii="Arial Narrow" w:hAnsi="Arial Narrow"/>
        </w:rPr>
        <w:lastRenderedPageBreak/>
        <w:t>o quien haga sus veces en el manejo de los inventarios</w:t>
      </w:r>
      <w:r w:rsidRPr="005B3061">
        <w:rPr>
          <w:rFonts w:ascii="Arial Narrow" w:hAnsi="Arial Narrow"/>
        </w:rPr>
        <w:t>, para que proceda de acuerdo a las situaciones evidenciadas.</w:t>
      </w:r>
    </w:p>
    <w:p w14:paraId="38DCD57E" w14:textId="77777777" w:rsidR="003F6E72" w:rsidRPr="005B3061" w:rsidRDefault="003F6E72" w:rsidP="003F6E72">
      <w:pPr>
        <w:pStyle w:val="Prrafodelista"/>
        <w:ind w:left="0"/>
        <w:jc w:val="both"/>
        <w:rPr>
          <w:rFonts w:ascii="Arial Narrow" w:hAnsi="Arial Narrow"/>
        </w:rPr>
      </w:pPr>
    </w:p>
    <w:p w14:paraId="0AF7065D" w14:textId="77777777" w:rsidR="003F6E72" w:rsidRPr="005B3061" w:rsidRDefault="003F6E72" w:rsidP="003F6E72">
      <w:pPr>
        <w:pStyle w:val="Prrafodelista"/>
        <w:ind w:left="0"/>
        <w:jc w:val="both"/>
        <w:rPr>
          <w:rFonts w:ascii="Arial Narrow" w:hAnsi="Arial Narrow"/>
        </w:rPr>
      </w:pPr>
      <w:r w:rsidRPr="00E75749">
        <w:rPr>
          <w:rFonts w:ascii="Arial Narrow" w:hAnsi="Arial Narrow"/>
        </w:rPr>
        <w:t>Para el caso de los intangibles, la Oficina de informática realizará de manera anual la verificación de existencias de las licencias y software del Instituto</w:t>
      </w:r>
      <w:r w:rsidRPr="008C6123">
        <w:rPr>
          <w:rFonts w:ascii="Arial Narrow" w:hAnsi="Arial Narrow"/>
        </w:rPr>
        <w:t>, e informará el resultado</w:t>
      </w:r>
      <w:r>
        <w:rPr>
          <w:rFonts w:ascii="Arial Narrow" w:hAnsi="Arial Narrow"/>
        </w:rPr>
        <w:t xml:space="preserve"> a más tardar el 10 de enero de cada vigencia</w:t>
      </w:r>
      <w:r w:rsidRPr="008C6123">
        <w:rPr>
          <w:rFonts w:ascii="Arial Narrow" w:hAnsi="Arial Narrow"/>
        </w:rPr>
        <w:t xml:space="preserve"> al Coordinador del </w:t>
      </w:r>
      <w:r w:rsidRPr="00445597">
        <w:rPr>
          <w:rFonts w:ascii="Arial Narrow" w:hAnsi="Arial Narrow"/>
        </w:rPr>
        <w:t xml:space="preserve">Grupo de Servicios Administrativos </w:t>
      </w:r>
      <w:r>
        <w:rPr>
          <w:rFonts w:ascii="Arial Narrow" w:hAnsi="Arial Narrow"/>
        </w:rPr>
        <w:t>o quien haga sus veces en el manejo de los inventarios</w:t>
      </w:r>
      <w:r w:rsidRPr="005B3061">
        <w:rPr>
          <w:rFonts w:ascii="Arial Narrow" w:hAnsi="Arial Narrow"/>
        </w:rPr>
        <w:t xml:space="preserve"> para realizar los respectivos registros.</w:t>
      </w:r>
    </w:p>
    <w:p w14:paraId="41BBCB1E" w14:textId="77777777" w:rsidR="003F6E72" w:rsidRPr="005B3061" w:rsidRDefault="003F6E72" w:rsidP="003F6E72">
      <w:pPr>
        <w:pStyle w:val="Prrafodelista"/>
        <w:ind w:left="0"/>
        <w:jc w:val="both"/>
        <w:rPr>
          <w:rFonts w:ascii="Arial Narrow" w:hAnsi="Arial Narrow"/>
        </w:rPr>
      </w:pPr>
    </w:p>
    <w:p w14:paraId="5C6C139D" w14:textId="77777777" w:rsidR="003F6E72" w:rsidRPr="005B3061" w:rsidRDefault="003F6E72" w:rsidP="003F6E72">
      <w:pPr>
        <w:pStyle w:val="Prrafodelista"/>
        <w:ind w:left="0"/>
        <w:jc w:val="both"/>
        <w:rPr>
          <w:rFonts w:ascii="Arial Narrow" w:hAnsi="Arial Narrow"/>
          <w:b/>
        </w:rPr>
      </w:pPr>
      <w:r w:rsidRPr="005B3061">
        <w:rPr>
          <w:rFonts w:ascii="Arial Narrow" w:hAnsi="Arial Narrow"/>
          <w:b/>
        </w:rPr>
        <w:t>2.1 PROCEDIMIENTO</w:t>
      </w:r>
    </w:p>
    <w:p w14:paraId="39396672" w14:textId="77777777" w:rsidR="003F6E72" w:rsidRPr="00E75749" w:rsidRDefault="003F6E72" w:rsidP="003F6E72">
      <w:pPr>
        <w:pStyle w:val="Prrafodelista"/>
        <w:ind w:left="0"/>
        <w:jc w:val="both"/>
        <w:rPr>
          <w:rFonts w:ascii="Arial Narrow" w:hAnsi="Arial Narrow"/>
        </w:rPr>
      </w:pPr>
    </w:p>
    <w:p w14:paraId="6A1BF948" w14:textId="77777777" w:rsidR="003F6E72" w:rsidRPr="00E75749" w:rsidRDefault="003F6E72" w:rsidP="003F6E72">
      <w:pPr>
        <w:pStyle w:val="Prrafodelista"/>
        <w:ind w:left="0"/>
        <w:jc w:val="both"/>
        <w:rPr>
          <w:rFonts w:ascii="Arial Narrow" w:hAnsi="Arial Narrow"/>
        </w:rPr>
      </w:pPr>
      <w:r w:rsidRPr="00EE7FA5">
        <w:rPr>
          <w:rFonts w:ascii="Arial Narrow" w:hAnsi="Arial Narrow"/>
        </w:rPr>
        <w:t xml:space="preserve">El funcionario del </w:t>
      </w:r>
      <w:r w:rsidRPr="00C67AED">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encargado del control de inventarios deberá listar los inventarios de cada funcionario y procederá a confrontarlas</w:t>
      </w:r>
      <w:r>
        <w:rPr>
          <w:rFonts w:ascii="Arial Narrow" w:hAnsi="Arial Narrow"/>
        </w:rPr>
        <w:t>,</w:t>
      </w:r>
      <w:r w:rsidRPr="005B3061">
        <w:rPr>
          <w:rFonts w:ascii="Arial Narrow" w:hAnsi="Arial Narrow"/>
        </w:rPr>
        <w:t xml:space="preserve"> </w:t>
      </w:r>
      <w:r>
        <w:rPr>
          <w:rFonts w:ascii="Arial Narrow" w:hAnsi="Arial Narrow"/>
        </w:rPr>
        <w:t>s</w:t>
      </w:r>
      <w:r w:rsidRPr="005B3061">
        <w:rPr>
          <w:rFonts w:ascii="Arial Narrow" w:hAnsi="Arial Narrow"/>
        </w:rPr>
        <w:t>i no hay diferencia se firma el inventario. En caso de encontrar diferencias se procede de conformidad con lo establecido en el caso de SOBRA</w:t>
      </w:r>
      <w:r w:rsidRPr="00E75749">
        <w:rPr>
          <w:rFonts w:ascii="Arial Narrow" w:hAnsi="Arial Narrow"/>
        </w:rPr>
        <w:t>NTES ó FALTANTES, según sea el caso.</w:t>
      </w:r>
    </w:p>
    <w:p w14:paraId="4E371F24" w14:textId="77777777" w:rsidR="003F6E72" w:rsidRPr="008C6123" w:rsidRDefault="003F6E72" w:rsidP="003F6E72">
      <w:pPr>
        <w:pStyle w:val="Prrafodelista"/>
        <w:ind w:left="0"/>
        <w:jc w:val="both"/>
        <w:rPr>
          <w:rFonts w:ascii="Arial Narrow" w:hAnsi="Arial Narrow"/>
        </w:rPr>
      </w:pPr>
    </w:p>
    <w:p w14:paraId="33B275B4" w14:textId="77777777" w:rsidR="003F6E72" w:rsidRPr="00BA5D6C" w:rsidRDefault="003F6E72" w:rsidP="003F6E72">
      <w:pPr>
        <w:pStyle w:val="Prrafodelista"/>
        <w:ind w:left="0"/>
        <w:jc w:val="both"/>
        <w:rPr>
          <w:rFonts w:ascii="Arial Narrow" w:hAnsi="Arial Narrow"/>
        </w:rPr>
      </w:pPr>
      <w:r w:rsidRPr="00C67AED">
        <w:rPr>
          <w:rFonts w:ascii="Arial Narrow" w:hAnsi="Arial Narrow"/>
        </w:rPr>
        <w:t>Si el funcionado responsable de los bienes encuentra inconsistencias entre la relación y los bienes que le hayan suministrado, se lo hará saber al funcionario encargado del control de inventarios, quien consignará la información correspondiente, para su verificación po</w:t>
      </w:r>
      <w:r w:rsidRPr="00BA5D6C">
        <w:rPr>
          <w:rFonts w:ascii="Arial Narrow" w:hAnsi="Arial Narrow"/>
        </w:rPr>
        <w:t>sterior.</w:t>
      </w:r>
    </w:p>
    <w:p w14:paraId="605A5B1F" w14:textId="77777777" w:rsidR="003F6E72" w:rsidRPr="00661567" w:rsidRDefault="003F6E72" w:rsidP="003F6E72">
      <w:pPr>
        <w:pStyle w:val="Prrafodelista"/>
        <w:ind w:left="0"/>
        <w:jc w:val="both"/>
        <w:rPr>
          <w:rFonts w:ascii="Arial Narrow" w:hAnsi="Arial Narrow"/>
        </w:rPr>
      </w:pPr>
    </w:p>
    <w:p w14:paraId="0566A136" w14:textId="77777777" w:rsidR="003F6E72" w:rsidRPr="005B3061" w:rsidRDefault="003F6E72" w:rsidP="003F6E72">
      <w:pPr>
        <w:pStyle w:val="Prrafodelista"/>
        <w:ind w:left="0"/>
        <w:jc w:val="both"/>
        <w:rPr>
          <w:rFonts w:ascii="Arial Narrow" w:hAnsi="Arial Narrow"/>
        </w:rPr>
      </w:pPr>
      <w:r w:rsidRPr="002B067C">
        <w:rPr>
          <w:rFonts w:ascii="Arial Narrow" w:hAnsi="Arial Narrow"/>
        </w:rPr>
        <w:t>La elaboración de inventarios de los bienes en servicio de realizará entre el 1° de octubre y el 31 de diciembre de cada año, fecha en la cual deberán estar debidamente</w:t>
      </w:r>
      <w:r w:rsidRPr="00971ADA">
        <w:rPr>
          <w:rFonts w:ascii="Arial Narrow" w:hAnsi="Arial Narrow"/>
        </w:rPr>
        <w:t xml:space="preserve"> firmados. Sin embargo el</w:t>
      </w:r>
      <w:r w:rsidRPr="007954C2">
        <w:rPr>
          <w:rFonts w:ascii="Arial Narrow" w:hAnsi="Arial Narrow"/>
          <w:noProof/>
          <w:lang w:eastAsia="es-CO"/>
        </w:rPr>
        <mc:AlternateContent>
          <mc:Choice Requires="wps">
            <w:drawing>
              <wp:anchor distT="0" distB="0" distL="114300" distR="114300" simplePos="0" relativeHeight="251660288" behindDoc="0" locked="0" layoutInCell="1" allowOverlap="1" wp14:anchorId="44AB4E60" wp14:editId="7AEA87EC">
                <wp:simplePos x="0" y="0"/>
                <wp:positionH relativeFrom="column">
                  <wp:posOffset>-212090</wp:posOffset>
                </wp:positionH>
                <wp:positionV relativeFrom="paragraph">
                  <wp:posOffset>6520180</wp:posOffset>
                </wp:positionV>
                <wp:extent cx="0" cy="1029335"/>
                <wp:effectExtent l="10795" t="12065" r="8255" b="63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3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F31FEFC"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513.4pt" to="-16.7pt,5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aYGAIAADIEAAAOAAAAZHJzL2Uyb0RvYy54bWysU8GO2jAQvVfqP1i+QxIIFCLCqkqgl22L&#10;tNsPMLZDrDq2ZRsCqvrvHTuA2PZSVc3BGY9nnt/MPK+ezp1EJ26d0KrE2TjFiCuqmVCHEn973Y4W&#10;GDlPFCNSK17iC3f4af3+3ao3BZ/oVkvGLQIQ5YrelLj13hRJ4mjLO+LG2nAFh422HfGwtYeEWdID&#10;eieTSZrOk15bZqym3Dnw1sMhXkf8puHUf20axz2SJQZuPq42rvuwJusVKQ6WmFbQKw3yDyw6IhRc&#10;eoeqiSfoaMUfUJ2gVjvd+DHVXaKbRlAea4BqsvS3al5aYnisBZrjzL1N7v/B0i+nnUWClXiGkSId&#10;jKiCQVGvLbLhh2ahR71xBYRWamdDlfSsXsyzpt8dUrpqiTrwyPX1YgAgCxnJm5SwcQZu2vefNYMY&#10;cvQ6Nuzc2C5AQivQOc7lcp8LP3tEBycFb5ZOltNp5JOQ4pZorPOfuO5QMEoshQotIwU5PTsfiJDi&#10;FhLcSm+FlHHsUqG+xPPlYhYTnJaChcMQ5uxhX0mLTiQIJ36xKjh5DLP6qFgEazlhm6vtiZCDDZdL&#10;FfCgFKBztQZl/Fimy81is8hH+WS+GeVpXY8+bqt8NN9mH2b1tK6qOvsZqGV50QrGuArsbirN8r9T&#10;wfW9DPq66/TehuQteuwXkL39I+k4yzC+QQh7zS47e5sxCDMGXx9RUP7jHuzHp77+BQAA//8DAFBL&#10;AwQUAAYACAAAACEA6vnlk+EAAAANAQAADwAAAGRycy9kb3ducmV2LnhtbEyPwU7DMBBE70j8g7VI&#10;3FqnDZQ0xKkQEqJSDxUpl96cZIkD8TqKnTb9exZxgOPOPM3OZJvJduKEg28dKVjMIxBIlatbahS8&#10;H15mCQgfNNW6c4QKLuhhk19fZTqt3Zne8FSERnAI+VQrMCH0qZS+Mmi1n7seib0PN1gd+BwaWQ/6&#10;zOG2k8soWkmrW+IPRvf4bLD6Kkar4PPQvNrjtt/tzKUsYn8/bvcPqNTtzfT0CCLgFP5g+KnP1SHn&#10;TqUbqfaiUzCL4ztG2YiWKx7ByK9UsrRIkjXIPJP/V+TfAAAA//8DAFBLAQItABQABgAIAAAAIQC2&#10;gziS/gAAAOEBAAATAAAAAAAAAAAAAAAAAAAAAABbQ29udGVudF9UeXBlc10ueG1sUEsBAi0AFAAG&#10;AAgAAAAhADj9If/WAAAAlAEAAAsAAAAAAAAAAAAAAAAALwEAAF9yZWxzLy5yZWxzUEsBAi0AFAAG&#10;AAgAAAAhAL2aFpgYAgAAMgQAAA4AAAAAAAAAAAAAAAAALgIAAGRycy9lMm9Eb2MueG1sUEsBAi0A&#10;FAAGAAgAAAAhAOr55ZPhAAAADQEAAA8AAAAAAAAAAAAAAAAAcgQAAGRycy9kb3ducmV2LnhtbFBL&#10;BQYAAAAABAAEAPMAAACABQAAAAA=&#10;" strokeweight=".55pt"/>
            </w:pict>
          </mc:Fallback>
        </mc:AlternateContent>
      </w:r>
      <w:r w:rsidRPr="007954C2">
        <w:rPr>
          <w:rFonts w:ascii="Arial Narrow" w:hAnsi="Arial Narrow"/>
        </w:rPr>
        <w:t xml:space="preserve"> funcionario que desempeñe las funciones de Coordinador del </w:t>
      </w:r>
      <w:r w:rsidRPr="005B3061">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podrá practicar pruebas selectivas cuando lo considere necesario.</w:t>
      </w:r>
    </w:p>
    <w:p w14:paraId="4D434C23" w14:textId="77777777" w:rsidR="003F6E72" w:rsidRPr="005B3061" w:rsidRDefault="003F6E72" w:rsidP="003F6E72">
      <w:pPr>
        <w:pStyle w:val="Prrafodelista"/>
        <w:jc w:val="both"/>
        <w:rPr>
          <w:rFonts w:ascii="Arial Narrow" w:hAnsi="Arial Narrow"/>
        </w:rPr>
      </w:pPr>
    </w:p>
    <w:p w14:paraId="29CCCB69"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 xml:space="preserve">De los inventarios físicos practicados el funcionario que-desempeñe las funciones de Coordinador del </w:t>
      </w:r>
      <w:r w:rsidRPr="00E75749">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deberá elaborar un resumen por cuentas el cual se enviará a la Secretaría General antes del 20 de enero da año siguiente. Para tal efecto las áreas operativas remitirán al funcionario que desempeña las f</w:t>
      </w:r>
      <w:r w:rsidRPr="00E75749">
        <w:rPr>
          <w:rFonts w:ascii="Arial Narrow" w:hAnsi="Arial Narrow"/>
        </w:rPr>
        <w:t xml:space="preserve">unciones de Coordinador del </w:t>
      </w:r>
      <w:r w:rsidRPr="008C6123">
        <w:rPr>
          <w:rFonts w:ascii="Arial Narrow" w:hAnsi="Arial Narrow"/>
        </w:rPr>
        <w:t>Grupo de Servicios Administra</w:t>
      </w:r>
      <w:r w:rsidRPr="00445597">
        <w:rPr>
          <w:rFonts w:ascii="Arial Narrow" w:hAnsi="Arial Narrow"/>
        </w:rPr>
        <w:t>tivos</w:t>
      </w:r>
      <w:r>
        <w:rPr>
          <w:rFonts w:ascii="Arial Narrow" w:hAnsi="Arial Narrow"/>
        </w:rPr>
        <w:t xml:space="preserve"> o quien haga sus veces en el manejo de los inventarios</w:t>
      </w:r>
      <w:r w:rsidRPr="005B3061">
        <w:rPr>
          <w:rFonts w:ascii="Arial Narrow" w:hAnsi="Arial Narrow"/>
        </w:rPr>
        <w:t xml:space="preserve"> en la ciudad de Bogotá, la información correspondiente a más tardar el 10 de enero de cada año.</w:t>
      </w:r>
    </w:p>
    <w:p w14:paraId="30A435D1" w14:textId="77777777" w:rsidR="003F6E72" w:rsidRPr="005B3061" w:rsidRDefault="003F6E72" w:rsidP="003F6E72">
      <w:pPr>
        <w:pStyle w:val="Prrafodelista"/>
        <w:ind w:left="0"/>
        <w:jc w:val="both"/>
        <w:rPr>
          <w:rFonts w:ascii="Arial Narrow" w:hAnsi="Arial Narrow"/>
          <w:color w:val="000000"/>
          <w:spacing w:val="-11"/>
          <w:lang w:val="es-ES"/>
        </w:rPr>
      </w:pPr>
    </w:p>
    <w:p w14:paraId="26B14F05" w14:textId="77777777" w:rsidR="003F6E72" w:rsidRPr="000C012D" w:rsidRDefault="003F6E72" w:rsidP="003F6E72">
      <w:pPr>
        <w:pStyle w:val="Prrafodelista"/>
        <w:ind w:left="0"/>
        <w:jc w:val="both"/>
        <w:rPr>
          <w:rFonts w:ascii="Arial Narrow" w:hAnsi="Arial Narrow"/>
          <w:color w:val="000000"/>
          <w:spacing w:val="-11"/>
        </w:rPr>
      </w:pPr>
      <w:r w:rsidRPr="005B3061">
        <w:rPr>
          <w:rFonts w:ascii="Arial Narrow" w:hAnsi="Arial Narrow"/>
        </w:rPr>
        <w:t>Para el caso de los inventarios de</w:t>
      </w:r>
      <w:r w:rsidRPr="000C012D">
        <w:rPr>
          <w:rFonts w:ascii="Arial Narrow" w:hAnsi="Arial Narrow"/>
        </w:rPr>
        <w:t xml:space="preserve"> estaciones</w:t>
      </w:r>
      <w:r w:rsidRPr="00E75749">
        <w:rPr>
          <w:rFonts w:ascii="Arial Narrow" w:hAnsi="Arial Narrow"/>
        </w:rPr>
        <w:t xml:space="preserve">, </w:t>
      </w:r>
      <w:r w:rsidRPr="005C10A0">
        <w:rPr>
          <w:rFonts w:ascii="Arial Narrow" w:hAnsi="Arial Narrow"/>
        </w:rPr>
        <w:t>los funcionarios de los grupos de automatiz</w:t>
      </w:r>
      <w:r w:rsidRPr="00EE7FA5">
        <w:rPr>
          <w:rFonts w:ascii="Arial Narrow" w:hAnsi="Arial Narrow"/>
        </w:rPr>
        <w:t>ación y operación de redes deberán realizar la validación</w:t>
      </w:r>
      <w:r w:rsidRPr="008C6123">
        <w:rPr>
          <w:rFonts w:ascii="Arial Narrow" w:hAnsi="Arial Narrow"/>
        </w:rPr>
        <w:t xml:space="preserve"> de los elementos instalados en las estaciones que visiten </w:t>
      </w:r>
      <w:r w:rsidRPr="00C67AED">
        <w:rPr>
          <w:rFonts w:ascii="Arial Narrow" w:hAnsi="Arial Narrow"/>
        </w:rPr>
        <w:t>contra lo registrado en el aplicativo de control de elementos</w:t>
      </w:r>
      <w:r w:rsidRPr="00445597">
        <w:rPr>
          <w:rFonts w:ascii="Arial Narrow" w:hAnsi="Arial Narrow"/>
        </w:rPr>
        <w:t xml:space="preserve"> del Grupo de Servicios Administrativos</w:t>
      </w:r>
      <w:r>
        <w:rPr>
          <w:rFonts w:ascii="Arial Narrow" w:hAnsi="Arial Narrow"/>
        </w:rPr>
        <w:t xml:space="preserve"> o quien haga sus veces en el manejo de los inventarios</w:t>
      </w:r>
      <w:r w:rsidRPr="005B3061">
        <w:rPr>
          <w:rFonts w:ascii="Arial Narrow" w:hAnsi="Arial Narrow"/>
        </w:rPr>
        <w:t xml:space="preserve">, en donde deberán verificar la placa del inventario y el estado del elemento el cual se registrará en la </w:t>
      </w:r>
      <w:r w:rsidRPr="00B43807">
        <w:rPr>
          <w:rFonts w:ascii="Arial Narrow" w:hAnsi="Arial Narrow"/>
        </w:rPr>
        <w:t xml:space="preserve">acta de inspección,  adjuntando los registros fotográficos de los elementos, </w:t>
      </w:r>
      <w:r w:rsidRPr="001734BB">
        <w:rPr>
          <w:rFonts w:ascii="Arial Narrow" w:hAnsi="Arial Narrow"/>
        </w:rPr>
        <w:t xml:space="preserve">para ello, </w:t>
      </w:r>
      <w:r w:rsidRPr="00B43807">
        <w:rPr>
          <w:rFonts w:ascii="Arial Narrow" w:hAnsi="Arial Narrow"/>
        </w:rPr>
        <w:t>con antelación a la comisión los funcionarios que desempeñen las funciones de control de inventarios, deberán entregar el reporte de los elementos de las estaciones a visitar</w:t>
      </w:r>
      <w:r w:rsidRPr="00E75749">
        <w:rPr>
          <w:rFonts w:ascii="Arial Narrow" w:hAnsi="Arial Narrow"/>
          <w:b/>
        </w:rPr>
        <w:t xml:space="preserve">; </w:t>
      </w:r>
      <w:r w:rsidRPr="005C10A0">
        <w:rPr>
          <w:rFonts w:ascii="Arial Narrow" w:hAnsi="Arial Narrow"/>
        </w:rPr>
        <w:t>Posteri</w:t>
      </w:r>
      <w:r w:rsidRPr="00EE7FA5">
        <w:rPr>
          <w:rFonts w:ascii="Arial Narrow" w:hAnsi="Arial Narrow"/>
        </w:rPr>
        <w:t xml:space="preserve">ormente </w:t>
      </w:r>
      <w:r w:rsidRPr="008C6123">
        <w:rPr>
          <w:rFonts w:ascii="Arial Narrow" w:hAnsi="Arial Narrow"/>
        </w:rPr>
        <w:t xml:space="preserve">el </w:t>
      </w:r>
      <w:r w:rsidRPr="00D05DB0">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deberá cruzar la información  </w:t>
      </w:r>
      <w:r w:rsidRPr="000C012D">
        <w:rPr>
          <w:rFonts w:ascii="Arial Narrow" w:hAnsi="Arial Narrow"/>
        </w:rPr>
        <w:t>de la Planilla de visitas</w:t>
      </w:r>
      <w:r w:rsidRPr="00E75749">
        <w:rPr>
          <w:rFonts w:ascii="Arial Narrow" w:hAnsi="Arial Narrow"/>
        </w:rPr>
        <w:t xml:space="preserve"> </w:t>
      </w:r>
      <w:r>
        <w:rPr>
          <w:rFonts w:ascii="Arial Narrow" w:hAnsi="Arial Narrow"/>
        </w:rPr>
        <w:t>contra</w:t>
      </w:r>
      <w:r w:rsidRPr="005B3061">
        <w:rPr>
          <w:rFonts w:ascii="Arial Narrow" w:hAnsi="Arial Narrow"/>
        </w:rPr>
        <w:t xml:space="preserve"> los registros en el aplicativo de inventarios y realizar los registros correspondientes.</w:t>
      </w:r>
    </w:p>
    <w:p w14:paraId="7B314037" w14:textId="77777777" w:rsidR="003F6E72" w:rsidRDefault="003F6E72" w:rsidP="003F6E72">
      <w:pPr>
        <w:pStyle w:val="Prrafodelista"/>
        <w:ind w:left="0"/>
        <w:jc w:val="both"/>
        <w:rPr>
          <w:rFonts w:ascii="Arial Narrow" w:hAnsi="Arial Narrow"/>
          <w:color w:val="000000"/>
          <w:spacing w:val="-11"/>
        </w:rPr>
      </w:pPr>
    </w:p>
    <w:p w14:paraId="2B79702C" w14:textId="77777777" w:rsidR="003F6E72" w:rsidRPr="00445597" w:rsidRDefault="003F6E72" w:rsidP="003F6E72">
      <w:pPr>
        <w:pStyle w:val="Prrafodelista"/>
        <w:ind w:left="0"/>
        <w:jc w:val="both"/>
        <w:rPr>
          <w:rFonts w:ascii="Arial Narrow" w:hAnsi="Arial Narrow"/>
          <w:b/>
        </w:rPr>
      </w:pPr>
      <w:r w:rsidRPr="00445597">
        <w:rPr>
          <w:rFonts w:ascii="Arial Narrow" w:hAnsi="Arial Narrow"/>
          <w:b/>
        </w:rPr>
        <w:t>2.2 BIENES DE ARTE Y CULTURA</w:t>
      </w:r>
    </w:p>
    <w:p w14:paraId="6CD11AED" w14:textId="77777777" w:rsidR="003F6E72" w:rsidRPr="00445597" w:rsidRDefault="003F6E72" w:rsidP="003F6E72">
      <w:pPr>
        <w:pStyle w:val="Prrafodelista"/>
        <w:ind w:left="0"/>
        <w:jc w:val="both"/>
        <w:rPr>
          <w:rFonts w:ascii="Arial Narrow" w:hAnsi="Arial Narrow"/>
          <w:b/>
        </w:rPr>
      </w:pPr>
    </w:p>
    <w:p w14:paraId="2D02F939" w14:textId="77777777" w:rsidR="003F6E72" w:rsidRPr="00BA5D6C" w:rsidRDefault="003F6E72" w:rsidP="003F6E72">
      <w:pPr>
        <w:pStyle w:val="Prrafodelista"/>
        <w:ind w:left="0"/>
        <w:jc w:val="both"/>
        <w:rPr>
          <w:rFonts w:ascii="Arial Narrow" w:hAnsi="Arial Narrow"/>
        </w:rPr>
      </w:pPr>
      <w:r w:rsidRPr="00445597">
        <w:rPr>
          <w:rFonts w:ascii="Arial Narrow" w:hAnsi="Arial Narrow"/>
        </w:rPr>
        <w:t>Se reconocerán como bienes históricos y culturales, los bienes tangibles controlados por la entidad a los que se les atribuye, entre otros, valores colectivos, históricos, estético</w:t>
      </w:r>
      <w:r w:rsidRPr="00BA5D6C">
        <w:rPr>
          <w:rFonts w:ascii="Arial Narrow" w:hAnsi="Arial Narrow"/>
        </w:rPr>
        <w:t>s y simbólicos, y que, por tanto, la colectividad los reconoce como parte de su memoria e identidad.</w:t>
      </w:r>
    </w:p>
    <w:p w14:paraId="661FD4C0" w14:textId="77777777" w:rsidR="003F6E72" w:rsidRPr="00661567" w:rsidRDefault="003F6E72" w:rsidP="003F6E72">
      <w:pPr>
        <w:pStyle w:val="Prrafodelista"/>
        <w:ind w:left="0"/>
        <w:jc w:val="both"/>
        <w:rPr>
          <w:rFonts w:ascii="Arial Narrow" w:hAnsi="Arial Narrow"/>
        </w:rPr>
      </w:pPr>
    </w:p>
    <w:p w14:paraId="6E31A9CE" w14:textId="77777777" w:rsidR="003F6E72" w:rsidRDefault="003F6E72" w:rsidP="003F6E72">
      <w:pPr>
        <w:pStyle w:val="Prrafodelista"/>
        <w:ind w:left="0"/>
        <w:jc w:val="both"/>
        <w:rPr>
          <w:rFonts w:ascii="Arial Narrow" w:hAnsi="Arial Narrow"/>
        </w:rPr>
      </w:pPr>
      <w:r w:rsidRPr="002B067C">
        <w:rPr>
          <w:rFonts w:ascii="Arial Narrow" w:hAnsi="Arial Narrow"/>
        </w:rPr>
        <w:t xml:space="preserve">Para la toma física de los bienes que se encuentren en el Centro de Documentación (libros, folletos, revistas, etc. referenciados como arte y cultura) El </w:t>
      </w:r>
      <w:r w:rsidRPr="00971ADA">
        <w:rPr>
          <w:rFonts w:ascii="Arial Narrow" w:hAnsi="Arial Narrow"/>
        </w:rPr>
        <w:t xml:space="preserve">Coordinador de esa dependencia solicitará la devolución del material </w:t>
      </w:r>
      <w:r w:rsidRPr="00971ADA">
        <w:rPr>
          <w:rFonts w:ascii="Arial Narrow" w:hAnsi="Arial Narrow"/>
        </w:rPr>
        <w:lastRenderedPageBreak/>
        <w:t>que se encuentre en calidad de préstamo, para que reposen en esa dependencia a partir del 1 de diciembre de cada año, para efecto de los inventarios correspondientes.</w:t>
      </w:r>
    </w:p>
    <w:p w14:paraId="024C3ECC" w14:textId="77777777" w:rsidR="00C820A8" w:rsidRPr="00971ADA" w:rsidRDefault="00C820A8" w:rsidP="003F6E72">
      <w:pPr>
        <w:pStyle w:val="Prrafodelista"/>
        <w:ind w:left="0"/>
        <w:jc w:val="both"/>
        <w:rPr>
          <w:rFonts w:ascii="Arial Narrow" w:hAnsi="Arial Narrow"/>
        </w:rPr>
      </w:pPr>
    </w:p>
    <w:p w14:paraId="4211CE6F" w14:textId="77777777" w:rsidR="003F6E72" w:rsidRPr="00C820A8" w:rsidRDefault="003F6E72" w:rsidP="000B6747">
      <w:pPr>
        <w:pStyle w:val="Prrafodelista"/>
        <w:numPr>
          <w:ilvl w:val="2"/>
          <w:numId w:val="7"/>
        </w:numPr>
        <w:autoSpaceDE w:val="0"/>
        <w:autoSpaceDN w:val="0"/>
        <w:jc w:val="both"/>
        <w:rPr>
          <w:rFonts w:ascii="Arial Narrow" w:hAnsi="Arial Narrow"/>
          <w:b/>
        </w:rPr>
      </w:pPr>
      <w:r w:rsidRPr="00C820A8">
        <w:rPr>
          <w:rFonts w:ascii="Arial Narrow" w:hAnsi="Arial Narrow"/>
          <w:b/>
        </w:rPr>
        <w:t>PROCEDIMIENTO</w:t>
      </w:r>
    </w:p>
    <w:p w14:paraId="40294641" w14:textId="77777777" w:rsidR="003F6E72" w:rsidRPr="00971ADA" w:rsidRDefault="003F6E72" w:rsidP="003F6E72">
      <w:pPr>
        <w:pStyle w:val="Prrafodelista"/>
        <w:ind w:left="0"/>
        <w:jc w:val="both"/>
        <w:rPr>
          <w:rFonts w:ascii="Arial Narrow" w:hAnsi="Arial Narrow"/>
          <w:b/>
        </w:rPr>
      </w:pPr>
    </w:p>
    <w:p w14:paraId="0A78F280" w14:textId="77777777" w:rsidR="003F6E72" w:rsidRPr="00BB6C85" w:rsidRDefault="003F6E72" w:rsidP="000B6747">
      <w:pPr>
        <w:pStyle w:val="Prrafodelista"/>
        <w:numPr>
          <w:ilvl w:val="0"/>
          <w:numId w:val="2"/>
        </w:numPr>
        <w:autoSpaceDE w:val="0"/>
        <w:autoSpaceDN w:val="0"/>
        <w:spacing w:after="0" w:line="240" w:lineRule="auto"/>
        <w:jc w:val="both"/>
        <w:rPr>
          <w:rFonts w:ascii="Arial Narrow" w:hAnsi="Arial Narrow"/>
        </w:rPr>
      </w:pPr>
      <w:r w:rsidRPr="00BB6C85">
        <w:rPr>
          <w:rFonts w:ascii="Arial Narrow" w:hAnsi="Arial Narrow"/>
        </w:rPr>
        <w:t>Entre el 1 y el 31 de diciembre de cada año, los funcionarios del Centro de Documentación, con el apoyo de un funcionario del Grupo de Servicios Administrativos o quien haga sus veces en el manejo de los inventarios, practicarán el inventario físico de los bienes que lo conforman.</w:t>
      </w:r>
    </w:p>
    <w:p w14:paraId="5CFBC588" w14:textId="77777777" w:rsidR="00BB6C85" w:rsidRDefault="00BB6C85" w:rsidP="00BB6C85">
      <w:pPr>
        <w:autoSpaceDE w:val="0"/>
        <w:autoSpaceDN w:val="0"/>
        <w:jc w:val="both"/>
        <w:rPr>
          <w:rFonts w:ascii="Arial Narrow" w:eastAsia="Calibri" w:hAnsi="Arial Narrow"/>
          <w:sz w:val="22"/>
          <w:szCs w:val="22"/>
          <w:lang w:val="es-CO" w:eastAsia="en-US"/>
        </w:rPr>
      </w:pPr>
    </w:p>
    <w:p w14:paraId="41D5D29D" w14:textId="77777777" w:rsidR="003F6E72" w:rsidRPr="00BB6C85" w:rsidRDefault="003F6E72" w:rsidP="000B6747">
      <w:pPr>
        <w:pStyle w:val="Prrafodelista"/>
        <w:numPr>
          <w:ilvl w:val="0"/>
          <w:numId w:val="2"/>
        </w:numPr>
        <w:autoSpaceDE w:val="0"/>
        <w:autoSpaceDN w:val="0"/>
        <w:spacing w:after="0" w:line="240" w:lineRule="auto"/>
        <w:jc w:val="both"/>
        <w:rPr>
          <w:rFonts w:ascii="Arial Narrow" w:hAnsi="Arial Narrow"/>
        </w:rPr>
      </w:pPr>
      <w:r w:rsidRPr="00BB6C85">
        <w:rPr>
          <w:rFonts w:ascii="Arial Narrow" w:hAnsi="Arial Narrow"/>
        </w:rPr>
        <w:t>Durante este tiempo los funcionarios del Centro de Documentación efectuarán la constatación física de los bienes confrontándolos con los listados suministrados por el Grupo de Servicios Administrativos o quien haga sus veces en el manejo de los inventarios, dejando la respectiva constancia.</w:t>
      </w:r>
    </w:p>
    <w:p w14:paraId="42FDB391" w14:textId="77777777" w:rsidR="00BB6C85" w:rsidRDefault="00BB6C85" w:rsidP="00BB6C85">
      <w:pPr>
        <w:autoSpaceDE w:val="0"/>
        <w:autoSpaceDN w:val="0"/>
        <w:jc w:val="both"/>
        <w:rPr>
          <w:rFonts w:ascii="Arial Narrow" w:eastAsia="Calibri" w:hAnsi="Arial Narrow"/>
          <w:sz w:val="22"/>
          <w:szCs w:val="22"/>
          <w:lang w:val="es-CO" w:eastAsia="en-US"/>
        </w:rPr>
      </w:pPr>
    </w:p>
    <w:p w14:paraId="19DE960C" w14:textId="77777777" w:rsidR="003F6E72" w:rsidRPr="00BB6C85" w:rsidRDefault="003F6E72" w:rsidP="000B6747">
      <w:pPr>
        <w:pStyle w:val="Prrafodelista"/>
        <w:numPr>
          <w:ilvl w:val="0"/>
          <w:numId w:val="2"/>
        </w:numPr>
        <w:autoSpaceDE w:val="0"/>
        <w:autoSpaceDN w:val="0"/>
        <w:spacing w:after="0" w:line="240" w:lineRule="auto"/>
        <w:jc w:val="both"/>
        <w:rPr>
          <w:rFonts w:ascii="Arial Narrow" w:hAnsi="Arial Narrow"/>
        </w:rPr>
      </w:pPr>
      <w:r w:rsidRPr="00BB6C85">
        <w:rPr>
          <w:rFonts w:ascii="Arial Narrow" w:hAnsi="Arial Narrow"/>
        </w:rPr>
        <w:t>Sobre este procedimiento ejercerá control, el funcionario del Grupo de Servicios Administrativos o quien haga sus veces en el manejo de los inventarios, quien deberá refrendar el respectivo inventario una vez suscrito por el Coordinador del Centro de Documentación.</w:t>
      </w:r>
    </w:p>
    <w:p w14:paraId="0B2F1212" w14:textId="77777777" w:rsidR="00BB6C85" w:rsidRDefault="00BB6C85" w:rsidP="00BB6C85">
      <w:pPr>
        <w:autoSpaceDE w:val="0"/>
        <w:autoSpaceDN w:val="0"/>
        <w:jc w:val="both"/>
        <w:rPr>
          <w:rFonts w:ascii="Arial Narrow" w:eastAsia="Calibri" w:hAnsi="Arial Narrow"/>
          <w:sz w:val="22"/>
          <w:szCs w:val="22"/>
          <w:lang w:val="es-CO" w:eastAsia="en-US"/>
        </w:rPr>
      </w:pPr>
    </w:p>
    <w:p w14:paraId="27D4E97F" w14:textId="77777777" w:rsidR="003F6E72" w:rsidRPr="00BB6C85" w:rsidRDefault="003F6E72" w:rsidP="000B6747">
      <w:pPr>
        <w:pStyle w:val="Prrafodelista"/>
        <w:numPr>
          <w:ilvl w:val="0"/>
          <w:numId w:val="2"/>
        </w:numPr>
        <w:autoSpaceDE w:val="0"/>
        <w:autoSpaceDN w:val="0"/>
        <w:spacing w:after="0" w:line="240" w:lineRule="auto"/>
        <w:jc w:val="both"/>
        <w:rPr>
          <w:rFonts w:ascii="Arial Narrow" w:hAnsi="Arial Narrow"/>
        </w:rPr>
      </w:pPr>
      <w:r w:rsidRPr="00BB6C85">
        <w:rPr>
          <w:rFonts w:ascii="Arial Narrow" w:hAnsi="Arial Narrow"/>
        </w:rPr>
        <w:t>Cuando surjan diferencias entre las existencias físicas y el listado se procederá a hacer un reconteo; de persistir la diferencia se determinará- si es faltante o sobrante para darse aplicación al procedimiento correspondiente establecido en el capítulo IV de esta resolución.</w:t>
      </w:r>
    </w:p>
    <w:p w14:paraId="2E0E8661" w14:textId="77777777" w:rsidR="00BB6C85" w:rsidRDefault="00BB6C85" w:rsidP="00BB6C85">
      <w:pPr>
        <w:autoSpaceDE w:val="0"/>
        <w:autoSpaceDN w:val="0"/>
        <w:jc w:val="both"/>
        <w:rPr>
          <w:rFonts w:ascii="Arial Narrow" w:eastAsia="Calibri" w:hAnsi="Arial Narrow"/>
          <w:sz w:val="22"/>
          <w:szCs w:val="22"/>
          <w:lang w:val="es-CO" w:eastAsia="en-US"/>
        </w:rPr>
      </w:pPr>
    </w:p>
    <w:p w14:paraId="7E45F786" w14:textId="77777777" w:rsidR="003F6E72" w:rsidRPr="00BB6C85" w:rsidRDefault="003F6E72" w:rsidP="000B6747">
      <w:pPr>
        <w:pStyle w:val="Prrafodelista"/>
        <w:numPr>
          <w:ilvl w:val="0"/>
          <w:numId w:val="2"/>
        </w:numPr>
        <w:autoSpaceDE w:val="0"/>
        <w:autoSpaceDN w:val="0"/>
        <w:spacing w:after="0" w:line="240" w:lineRule="auto"/>
        <w:jc w:val="both"/>
        <w:rPr>
          <w:rFonts w:ascii="Arial Narrow" w:hAnsi="Arial Narrow"/>
        </w:rPr>
      </w:pPr>
      <w:r w:rsidRPr="00BB6C85">
        <w:rPr>
          <w:rFonts w:ascii="Arial Narrow" w:hAnsi="Arial Narrow"/>
        </w:rPr>
        <w:t>Terminado el inventario el Coordinador del Centro de Documentación lo remitirá al Grupo de Servicios Administrativos o quien haga sus veces en el manejo de los inventarios a más tardar el 10 de enero de año siguiente, para efectos de incorporar esta información a los inventarios de bienes en servicio.</w:t>
      </w:r>
    </w:p>
    <w:p w14:paraId="5D35CA09" w14:textId="77777777" w:rsidR="00BB6C85" w:rsidRDefault="00BB6C85" w:rsidP="00BB6C85">
      <w:pPr>
        <w:autoSpaceDE w:val="0"/>
        <w:autoSpaceDN w:val="0"/>
        <w:jc w:val="both"/>
        <w:rPr>
          <w:rFonts w:ascii="Arial Narrow" w:eastAsia="Calibri" w:hAnsi="Arial Narrow"/>
          <w:sz w:val="22"/>
          <w:szCs w:val="22"/>
          <w:lang w:val="es-CO" w:eastAsia="en-US"/>
        </w:rPr>
      </w:pPr>
    </w:p>
    <w:p w14:paraId="7394ACEF" w14:textId="77777777" w:rsidR="003F6E72" w:rsidRPr="00BB6C85" w:rsidRDefault="003F6E72" w:rsidP="000B6747">
      <w:pPr>
        <w:pStyle w:val="Prrafodelista"/>
        <w:numPr>
          <w:ilvl w:val="0"/>
          <w:numId w:val="2"/>
        </w:numPr>
        <w:autoSpaceDE w:val="0"/>
        <w:autoSpaceDN w:val="0"/>
        <w:spacing w:after="0" w:line="240" w:lineRule="auto"/>
        <w:jc w:val="both"/>
        <w:rPr>
          <w:rFonts w:ascii="Arial Narrow" w:hAnsi="Arial Narrow"/>
        </w:rPr>
      </w:pPr>
      <w:r w:rsidRPr="00BB6C85">
        <w:rPr>
          <w:rFonts w:ascii="Arial Narrow" w:hAnsi="Arial Narrow"/>
        </w:rPr>
        <w:t>Para el caso de los libros ubicados en las Áreas Operativas los funcionarios que tengan a signadas las funciones de control de inventarios y almacén junto con los coordinadores de las áreas operativas realizarán el procedimiento de inventario y deberán informar al centro de documentación para su respectiva consolidación y envío.</w:t>
      </w:r>
    </w:p>
    <w:p w14:paraId="29BB3BB8" w14:textId="77777777" w:rsidR="003F6E72" w:rsidRPr="002B067C" w:rsidRDefault="003F6E72" w:rsidP="003F6E72">
      <w:pPr>
        <w:pStyle w:val="Prrafodelista"/>
        <w:ind w:left="0"/>
        <w:jc w:val="center"/>
        <w:rPr>
          <w:rFonts w:ascii="Arial Narrow" w:hAnsi="Arial Narrow"/>
          <w:b/>
        </w:rPr>
      </w:pPr>
      <w:r w:rsidRPr="002B067C">
        <w:rPr>
          <w:rFonts w:ascii="Arial Narrow" w:hAnsi="Arial Narrow"/>
          <w:b/>
        </w:rPr>
        <w:t>CAPITULO 6</w:t>
      </w:r>
    </w:p>
    <w:p w14:paraId="0EEED518" w14:textId="77777777" w:rsidR="003F6E72" w:rsidRPr="00971ADA" w:rsidRDefault="003F6E72" w:rsidP="003F6E72">
      <w:pPr>
        <w:pStyle w:val="Prrafodelista"/>
        <w:ind w:left="0"/>
        <w:jc w:val="center"/>
        <w:rPr>
          <w:rFonts w:ascii="Arial Narrow" w:hAnsi="Arial Narrow"/>
          <w:b/>
        </w:rPr>
      </w:pPr>
      <w:r w:rsidRPr="00971ADA">
        <w:rPr>
          <w:rFonts w:ascii="Arial Narrow" w:hAnsi="Arial Narrow"/>
          <w:b/>
        </w:rPr>
        <w:t>ENTREGA DE ALMACÉNES</w:t>
      </w:r>
    </w:p>
    <w:p w14:paraId="7B71A5A0" w14:textId="77777777" w:rsidR="003F6E72" w:rsidRPr="00971ADA" w:rsidRDefault="003F6E72" w:rsidP="003F6E72">
      <w:pPr>
        <w:pStyle w:val="Prrafodelista"/>
        <w:ind w:left="0"/>
        <w:jc w:val="both"/>
        <w:rPr>
          <w:rFonts w:ascii="Arial Narrow" w:hAnsi="Arial Narrow"/>
        </w:rPr>
      </w:pPr>
    </w:p>
    <w:p w14:paraId="51EBD5E6" w14:textId="77777777" w:rsidR="003F6E72" w:rsidRPr="005B3061" w:rsidRDefault="003F6E72" w:rsidP="003F6E72">
      <w:pPr>
        <w:pStyle w:val="Prrafodelista"/>
        <w:ind w:left="0"/>
        <w:jc w:val="both"/>
        <w:rPr>
          <w:rFonts w:ascii="Arial Narrow" w:hAnsi="Arial Narrow"/>
        </w:rPr>
      </w:pPr>
      <w:r w:rsidRPr="00971ADA">
        <w:rPr>
          <w:rFonts w:ascii="Arial Narrow" w:hAnsi="Arial Narrow"/>
        </w:rPr>
        <w:t xml:space="preserve">Cuando el funcionario que desempeñe las funciones de Coordinador del Grupo de </w:t>
      </w:r>
      <w:r w:rsidRPr="00BA5D6C">
        <w:rPr>
          <w:rFonts w:ascii="Arial Narrow" w:hAnsi="Arial Narrow"/>
        </w:rPr>
        <w:t>Servicios Administrativos</w:t>
      </w:r>
      <w:r>
        <w:rPr>
          <w:rFonts w:ascii="Arial Narrow" w:hAnsi="Arial Narrow"/>
        </w:rPr>
        <w:t xml:space="preserve"> o quien haga sus veces en el manejo de los inventarios</w:t>
      </w:r>
      <w:r w:rsidRPr="005B3061">
        <w:rPr>
          <w:rFonts w:ascii="Arial Narrow" w:hAnsi="Arial Narrow"/>
        </w:rPr>
        <w:t xml:space="preserve"> sea trasladado o</w:t>
      </w:r>
      <w:r>
        <w:rPr>
          <w:rFonts w:ascii="Arial Narrow" w:hAnsi="Arial Narrow"/>
        </w:rPr>
        <w:t xml:space="preserve"> retirado, de</w:t>
      </w:r>
      <w:r w:rsidRPr="005B3061">
        <w:rPr>
          <w:rFonts w:ascii="Arial Narrow" w:hAnsi="Arial Narrow"/>
        </w:rPr>
        <w:t xml:space="preserve">, deberá hacer entrega al funcionario entrante de </w:t>
      </w:r>
      <w:r>
        <w:rPr>
          <w:rFonts w:ascii="Arial Narrow" w:hAnsi="Arial Narrow"/>
        </w:rPr>
        <w:t>los bienes bajo su custodia y</w:t>
      </w:r>
      <w:r w:rsidRPr="005B3061">
        <w:rPr>
          <w:rFonts w:ascii="Arial Narrow" w:hAnsi="Arial Narrow"/>
        </w:rPr>
        <w:t xml:space="preserve"> responsabilidad, al funcionario que mediante resolución emitida por el Director General del Instituto designe para su reemplazo.</w:t>
      </w:r>
    </w:p>
    <w:p w14:paraId="5F79AC3F" w14:textId="77777777" w:rsidR="003F6E72" w:rsidRPr="005B3061" w:rsidRDefault="003F6E72" w:rsidP="003F6E72">
      <w:pPr>
        <w:pStyle w:val="Prrafodelista"/>
        <w:ind w:left="0"/>
        <w:jc w:val="both"/>
        <w:rPr>
          <w:rFonts w:ascii="Arial Narrow" w:hAnsi="Arial Narrow"/>
        </w:rPr>
      </w:pPr>
    </w:p>
    <w:p w14:paraId="59D1E8F7" w14:textId="77777777" w:rsidR="003F6E72" w:rsidRPr="00E75749" w:rsidRDefault="003F6E72" w:rsidP="003F6E72">
      <w:pPr>
        <w:pStyle w:val="Prrafodelista"/>
        <w:ind w:left="0"/>
        <w:jc w:val="both"/>
        <w:rPr>
          <w:rFonts w:ascii="Arial Narrow" w:hAnsi="Arial Narrow"/>
        </w:rPr>
      </w:pPr>
      <w:r w:rsidRPr="00E75749">
        <w:rPr>
          <w:rFonts w:ascii="Arial Narrow" w:hAnsi="Arial Narrow"/>
        </w:rPr>
        <w:t>La entrega se hará con los listados o tarjetas de kárdex, los cuales deberán contener la siguiente información:</w:t>
      </w:r>
    </w:p>
    <w:p w14:paraId="64E34423" w14:textId="77777777" w:rsidR="003F6E72" w:rsidRPr="008C6123" w:rsidRDefault="003F6E72" w:rsidP="003F6E72">
      <w:pPr>
        <w:pStyle w:val="Prrafodelista"/>
        <w:ind w:left="0"/>
        <w:jc w:val="both"/>
        <w:rPr>
          <w:rFonts w:ascii="Arial Narrow" w:hAnsi="Arial Narrow"/>
        </w:rPr>
      </w:pPr>
    </w:p>
    <w:p w14:paraId="7DB9EEF1" w14:textId="77777777" w:rsidR="003F6E72" w:rsidRPr="00C820A8" w:rsidRDefault="003F6E72" w:rsidP="000B6747">
      <w:pPr>
        <w:pStyle w:val="Prrafodelista"/>
        <w:numPr>
          <w:ilvl w:val="0"/>
          <w:numId w:val="25"/>
        </w:numPr>
        <w:autoSpaceDE w:val="0"/>
        <w:autoSpaceDN w:val="0"/>
        <w:jc w:val="both"/>
        <w:rPr>
          <w:rFonts w:ascii="Arial Narrow" w:hAnsi="Arial Narrow"/>
        </w:rPr>
      </w:pPr>
      <w:r w:rsidRPr="00C820A8">
        <w:rPr>
          <w:rFonts w:ascii="Arial Narrow" w:hAnsi="Arial Narrow"/>
        </w:rPr>
        <w:t>Descripción detallada del bien (marca, modelo, serie, placa inventario, etc.)</w:t>
      </w:r>
    </w:p>
    <w:p w14:paraId="611099E5" w14:textId="77777777" w:rsidR="003F6E72" w:rsidRPr="00C820A8" w:rsidRDefault="003F6E72" w:rsidP="000B6747">
      <w:pPr>
        <w:pStyle w:val="Prrafodelista"/>
        <w:numPr>
          <w:ilvl w:val="0"/>
          <w:numId w:val="25"/>
        </w:numPr>
        <w:autoSpaceDE w:val="0"/>
        <w:autoSpaceDN w:val="0"/>
        <w:jc w:val="both"/>
        <w:rPr>
          <w:rFonts w:ascii="Arial Narrow" w:hAnsi="Arial Narrow"/>
        </w:rPr>
      </w:pPr>
      <w:r w:rsidRPr="00C820A8">
        <w:rPr>
          <w:rFonts w:ascii="Arial Narrow" w:hAnsi="Arial Narrow"/>
        </w:rPr>
        <w:t>Cantidad</w:t>
      </w:r>
    </w:p>
    <w:p w14:paraId="54ECDA41" w14:textId="77777777" w:rsidR="003F6E72" w:rsidRPr="00C820A8" w:rsidRDefault="003F6E72" w:rsidP="000B6747">
      <w:pPr>
        <w:pStyle w:val="Prrafodelista"/>
        <w:numPr>
          <w:ilvl w:val="0"/>
          <w:numId w:val="25"/>
        </w:numPr>
        <w:autoSpaceDE w:val="0"/>
        <w:autoSpaceDN w:val="0"/>
        <w:jc w:val="both"/>
        <w:rPr>
          <w:rFonts w:ascii="Arial Narrow" w:hAnsi="Arial Narrow"/>
        </w:rPr>
      </w:pPr>
      <w:r w:rsidRPr="00C820A8">
        <w:rPr>
          <w:rFonts w:ascii="Arial Narrow" w:hAnsi="Arial Narrow"/>
        </w:rPr>
        <w:t>Valores unitarios</w:t>
      </w:r>
    </w:p>
    <w:p w14:paraId="1D7DD751" w14:textId="77777777" w:rsidR="003F6E72" w:rsidRPr="00C820A8" w:rsidRDefault="003F6E72" w:rsidP="000B6747">
      <w:pPr>
        <w:pStyle w:val="Prrafodelista"/>
        <w:numPr>
          <w:ilvl w:val="0"/>
          <w:numId w:val="25"/>
        </w:numPr>
        <w:autoSpaceDE w:val="0"/>
        <w:autoSpaceDN w:val="0"/>
        <w:jc w:val="both"/>
        <w:rPr>
          <w:rFonts w:ascii="Arial Narrow" w:hAnsi="Arial Narrow"/>
        </w:rPr>
      </w:pPr>
      <w:r w:rsidRPr="00C820A8">
        <w:rPr>
          <w:rFonts w:ascii="Arial Narrow" w:hAnsi="Arial Narrow"/>
        </w:rPr>
        <w:t>Valores totales</w:t>
      </w:r>
    </w:p>
    <w:p w14:paraId="7FBA00E2" w14:textId="77777777" w:rsidR="003F6E72" w:rsidRPr="00C820A8" w:rsidRDefault="003F6E72" w:rsidP="000B6747">
      <w:pPr>
        <w:pStyle w:val="Prrafodelista"/>
        <w:numPr>
          <w:ilvl w:val="0"/>
          <w:numId w:val="25"/>
        </w:numPr>
        <w:autoSpaceDE w:val="0"/>
        <w:autoSpaceDN w:val="0"/>
        <w:jc w:val="both"/>
        <w:rPr>
          <w:rFonts w:ascii="Arial Narrow" w:hAnsi="Arial Narrow"/>
        </w:rPr>
      </w:pPr>
      <w:r w:rsidRPr="00C820A8">
        <w:rPr>
          <w:rFonts w:ascii="Arial Narrow" w:hAnsi="Arial Narrow"/>
        </w:rPr>
        <w:t>Estado de los bienes</w:t>
      </w:r>
    </w:p>
    <w:p w14:paraId="1DC0E2BA" w14:textId="77777777" w:rsidR="003F6E72" w:rsidRPr="00971ADA" w:rsidRDefault="003F6E72" w:rsidP="003F6E72">
      <w:pPr>
        <w:pStyle w:val="Prrafodelista"/>
        <w:jc w:val="both"/>
        <w:rPr>
          <w:rFonts w:ascii="Arial Narrow" w:hAnsi="Arial Narrow"/>
        </w:rPr>
      </w:pPr>
    </w:p>
    <w:p w14:paraId="0BC6C088" w14:textId="77777777" w:rsidR="003F6E72" w:rsidRDefault="003F6E72" w:rsidP="003F6E72">
      <w:pPr>
        <w:pStyle w:val="Prrafodelista"/>
        <w:ind w:left="0"/>
        <w:jc w:val="both"/>
        <w:rPr>
          <w:rFonts w:ascii="Arial Narrow" w:hAnsi="Arial Narrow"/>
        </w:rPr>
      </w:pPr>
      <w:r w:rsidRPr="00971ADA">
        <w:rPr>
          <w:rFonts w:ascii="Arial Narrow" w:hAnsi="Arial Narrow"/>
        </w:rPr>
        <w:t>El valor total de los bienes descritos en el listado deberá coincidir con el valor consignado en la cuenta de Propiedad, Planta y Equipo a la fecha en que se realice la entrega.</w:t>
      </w:r>
    </w:p>
    <w:p w14:paraId="62D4D568" w14:textId="77777777" w:rsidR="003F6E72" w:rsidRPr="005B3061" w:rsidRDefault="003F6E72" w:rsidP="003F6E72">
      <w:pPr>
        <w:pStyle w:val="Prrafodelista"/>
        <w:ind w:left="0"/>
        <w:jc w:val="both"/>
        <w:rPr>
          <w:rFonts w:ascii="Arial Narrow" w:hAnsi="Arial Narrow"/>
        </w:rPr>
      </w:pPr>
    </w:p>
    <w:p w14:paraId="1A0BD2DF"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En cuanto a los bienes en servicio a cargo de funcionarios, la entrega se efectuará comparando el consolidado que arrojen los saldos de los inventados individuales de los bienes en servicio, el cual debe coincidir con el saldo del almacén de bienes en servicio a la fecha de entrega.</w:t>
      </w:r>
    </w:p>
    <w:p w14:paraId="52A5718E" w14:textId="77777777" w:rsidR="003F6E72" w:rsidRPr="00E75749" w:rsidRDefault="003F6E72" w:rsidP="003F6E72">
      <w:pPr>
        <w:pStyle w:val="Prrafodelista"/>
        <w:ind w:left="0"/>
        <w:jc w:val="both"/>
        <w:rPr>
          <w:rFonts w:ascii="Arial Narrow" w:hAnsi="Arial Narrow"/>
        </w:rPr>
      </w:pPr>
    </w:p>
    <w:p w14:paraId="3002256F" w14:textId="77777777" w:rsidR="003F6E72" w:rsidRDefault="003F6E72" w:rsidP="003F6E72">
      <w:pPr>
        <w:pStyle w:val="Prrafodelista"/>
        <w:ind w:left="0"/>
        <w:jc w:val="both"/>
        <w:rPr>
          <w:rFonts w:ascii="Arial Narrow" w:hAnsi="Arial Narrow"/>
        </w:rPr>
      </w:pPr>
      <w:r w:rsidRPr="008C6123">
        <w:rPr>
          <w:rFonts w:ascii="Arial Narrow" w:hAnsi="Arial Narrow"/>
        </w:rPr>
        <w:lastRenderedPageBreak/>
        <w:t>Cuando el funci</w:t>
      </w:r>
      <w:r w:rsidRPr="00C67AED">
        <w:rPr>
          <w:rFonts w:ascii="Arial Narrow" w:hAnsi="Arial Narrow"/>
        </w:rPr>
        <w:t>onario que desempeñe las funciones de</w:t>
      </w:r>
      <w:r w:rsidRPr="00022A15">
        <w:rPr>
          <w:rFonts w:ascii="Arial Narrow" w:hAnsi="Arial Narrow"/>
        </w:rPr>
        <w:t xml:space="preserve"> Coordinador del </w:t>
      </w:r>
      <w:r w:rsidRPr="00BA5D6C">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se retire del cargo, la Administración a través de la Secretaria General está en la obligación de recibir los bienes con antelación mínima de quince (15) días a la fecha del retiro del funcionario.</w:t>
      </w:r>
    </w:p>
    <w:p w14:paraId="5D62ECCA" w14:textId="77777777" w:rsidR="003F6E72" w:rsidRDefault="003F6E72" w:rsidP="003F6E72">
      <w:pPr>
        <w:pStyle w:val="Prrafodelista"/>
        <w:ind w:left="0"/>
        <w:jc w:val="both"/>
        <w:rPr>
          <w:rFonts w:ascii="Arial Narrow" w:hAnsi="Arial Narrow"/>
        </w:rPr>
      </w:pPr>
    </w:p>
    <w:p w14:paraId="3722D694" w14:textId="77777777" w:rsidR="003F6E72" w:rsidRDefault="003F6E72" w:rsidP="003F6E72">
      <w:pPr>
        <w:pStyle w:val="Prrafodelista"/>
        <w:ind w:left="0"/>
        <w:jc w:val="both"/>
        <w:rPr>
          <w:rFonts w:ascii="Arial Narrow" w:hAnsi="Arial Narrow"/>
        </w:rPr>
      </w:pPr>
      <w:r w:rsidRPr="00A65204">
        <w:rPr>
          <w:rFonts w:ascii="Arial Narrow" w:hAnsi="Arial Narrow"/>
          <w:b/>
        </w:rPr>
        <w:t>PARAGRAFO</w:t>
      </w:r>
      <w:r>
        <w:rPr>
          <w:rFonts w:ascii="Arial Narrow" w:hAnsi="Arial Narrow"/>
        </w:rPr>
        <w:t>: quien desempeñe las funciones de almacenista en las áreas operativas deberá entregar el almacén al coordinador del área operativa.</w:t>
      </w:r>
    </w:p>
    <w:p w14:paraId="4E8EB366" w14:textId="77777777" w:rsidR="003F6E72" w:rsidRPr="00E75749" w:rsidRDefault="003F6E72" w:rsidP="003F6E72">
      <w:pPr>
        <w:pStyle w:val="Prrafodelista"/>
        <w:ind w:left="0"/>
        <w:jc w:val="both"/>
        <w:rPr>
          <w:rFonts w:ascii="Arial Narrow" w:hAnsi="Arial Narrow"/>
        </w:rPr>
      </w:pPr>
    </w:p>
    <w:p w14:paraId="53851C68" w14:textId="77777777" w:rsidR="003F6E72" w:rsidRPr="00661567" w:rsidRDefault="003F6E72" w:rsidP="003F6E72">
      <w:pPr>
        <w:pStyle w:val="Prrafodelista"/>
        <w:ind w:left="0"/>
        <w:jc w:val="both"/>
        <w:rPr>
          <w:rFonts w:ascii="Arial Narrow" w:hAnsi="Arial Narrow"/>
          <w:b/>
        </w:rPr>
      </w:pPr>
      <w:r w:rsidRPr="00661567">
        <w:rPr>
          <w:rFonts w:ascii="Arial Narrow" w:hAnsi="Arial Narrow"/>
          <w:b/>
        </w:rPr>
        <w:t>ENTREGA DE ALMACENES CUANDO EL FUNCIONARIO SALIENTE ABANDONA EL CARGO O DILATA LA ENTREGA</w:t>
      </w:r>
    </w:p>
    <w:p w14:paraId="349F9F25" w14:textId="77777777" w:rsidR="003F6E72" w:rsidRPr="005B3061" w:rsidRDefault="003F6E72" w:rsidP="003F6E72">
      <w:pPr>
        <w:pStyle w:val="Prrafodelista"/>
        <w:ind w:left="0"/>
        <w:jc w:val="both"/>
        <w:rPr>
          <w:rFonts w:ascii="Arial Narrow" w:hAnsi="Arial Narrow"/>
        </w:rPr>
      </w:pPr>
    </w:p>
    <w:p w14:paraId="6AA90E5A" w14:textId="77777777" w:rsidR="003F6E72" w:rsidRPr="005B3061" w:rsidRDefault="003F6E72" w:rsidP="003F6E72">
      <w:pPr>
        <w:pStyle w:val="Prrafodelista"/>
        <w:ind w:left="0"/>
        <w:jc w:val="both"/>
        <w:rPr>
          <w:rFonts w:ascii="Arial Narrow" w:hAnsi="Arial Narrow"/>
        </w:rPr>
      </w:pPr>
      <w:r w:rsidRPr="005B3061">
        <w:rPr>
          <w:rFonts w:ascii="Arial Narrow" w:hAnsi="Arial Narrow"/>
        </w:rPr>
        <w:t>Cuando el funcionario saliente abandona el cargo o dilata la entrega del Almacén, el Secretario General de la Entidad designa</w:t>
      </w:r>
      <w:r w:rsidRPr="00E75749">
        <w:rPr>
          <w:rFonts w:ascii="Arial Narrow" w:hAnsi="Arial Narrow"/>
        </w:rPr>
        <w:t>rá el funciona</w:t>
      </w:r>
      <w:r>
        <w:rPr>
          <w:rFonts w:ascii="Arial Narrow" w:hAnsi="Arial Narrow"/>
        </w:rPr>
        <w:t>rio</w:t>
      </w:r>
      <w:r w:rsidRPr="00E75749">
        <w:rPr>
          <w:rFonts w:ascii="Arial Narrow" w:hAnsi="Arial Narrow"/>
        </w:rPr>
        <w:t xml:space="preserve"> que debe realizar el inventario físico y la entrega de las existencias al nuevo funcionario </w:t>
      </w:r>
      <w:r w:rsidRPr="005B3061">
        <w:rPr>
          <w:rFonts w:ascii="Arial Narrow" w:hAnsi="Arial Narrow"/>
        </w:rPr>
        <w:t>quien se hará presente en la diligencia de entrega.</w:t>
      </w:r>
    </w:p>
    <w:p w14:paraId="72989092" w14:textId="77777777" w:rsidR="003F6E72" w:rsidRPr="005B3061" w:rsidRDefault="003F6E72" w:rsidP="003F6E72">
      <w:pPr>
        <w:pStyle w:val="Prrafodelista"/>
        <w:ind w:left="0"/>
        <w:jc w:val="both"/>
        <w:rPr>
          <w:rFonts w:ascii="Arial Narrow" w:hAnsi="Arial Narrow"/>
        </w:rPr>
      </w:pPr>
    </w:p>
    <w:p w14:paraId="61EF373C" w14:textId="77777777" w:rsidR="003F6E72" w:rsidRDefault="003F6E72" w:rsidP="003F6E72">
      <w:pPr>
        <w:pStyle w:val="Prrafodelista"/>
        <w:ind w:left="0"/>
        <w:jc w:val="both"/>
        <w:rPr>
          <w:rFonts w:ascii="Arial Narrow" w:hAnsi="Arial Narrow"/>
        </w:rPr>
      </w:pPr>
      <w:r w:rsidRPr="005B3061">
        <w:rPr>
          <w:rFonts w:ascii="Arial Narrow" w:hAnsi="Arial Narrow"/>
        </w:rPr>
        <w:t>Si se conoce la ubicación</w:t>
      </w:r>
      <w:r w:rsidRPr="000C012D">
        <w:rPr>
          <w:rFonts w:ascii="Arial Narrow" w:hAnsi="Arial Narrow"/>
        </w:rPr>
        <w:t xml:space="preserve"> del funcionario que desempeñaba las funciones de Coordinador del </w:t>
      </w:r>
      <w:r w:rsidRPr="008C6123">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se le notifica personalmente, en caso contrario por edicto que se fijará en lugar visible por el término de </w:t>
      </w:r>
      <w:r>
        <w:rPr>
          <w:rFonts w:ascii="Arial Narrow" w:hAnsi="Arial Narrow"/>
        </w:rPr>
        <w:t>cinco</w:t>
      </w:r>
      <w:r w:rsidRPr="005B3061">
        <w:rPr>
          <w:rFonts w:ascii="Arial Narrow" w:hAnsi="Arial Narrow"/>
        </w:rPr>
        <w:t xml:space="preserve"> (</w:t>
      </w:r>
      <w:r>
        <w:rPr>
          <w:rFonts w:ascii="Arial Narrow" w:hAnsi="Arial Narrow"/>
        </w:rPr>
        <w:t>5</w:t>
      </w:r>
      <w:r w:rsidRPr="005B3061">
        <w:rPr>
          <w:rFonts w:ascii="Arial Narrow" w:hAnsi="Arial Narrow"/>
        </w:rPr>
        <w:t xml:space="preserve">) días, indicando el lugar, fecha y hora de entrega. Si el funcionario que desempeñaba las funciones de Coordinador del </w:t>
      </w:r>
      <w:r w:rsidRPr="000C012D">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concurre, se efectúa la entrega de manera normal. En caso contrario se deja constancia en el acta y se inicia la diligencia de entrega con los funcionarios desi</w:t>
      </w:r>
      <w:r>
        <w:rPr>
          <w:rFonts w:ascii="Arial Narrow" w:hAnsi="Arial Narrow"/>
        </w:rPr>
        <w:t>gnados para tal fin.</w:t>
      </w:r>
    </w:p>
    <w:p w14:paraId="3126DEED" w14:textId="77777777" w:rsidR="003F6E72" w:rsidRPr="00E75749" w:rsidRDefault="003F6E72" w:rsidP="003F6E72">
      <w:pPr>
        <w:pStyle w:val="Prrafodelista"/>
        <w:ind w:left="0"/>
        <w:jc w:val="both"/>
        <w:rPr>
          <w:rFonts w:ascii="Arial Narrow" w:hAnsi="Arial Narrow"/>
        </w:rPr>
      </w:pPr>
    </w:p>
    <w:p w14:paraId="3B42F3AE" w14:textId="77777777" w:rsidR="003F6E72" w:rsidRPr="005B3061" w:rsidRDefault="003F6E72" w:rsidP="003F6E72">
      <w:pPr>
        <w:pStyle w:val="Prrafodelista"/>
        <w:ind w:left="0"/>
        <w:jc w:val="both"/>
        <w:rPr>
          <w:rFonts w:ascii="Arial Narrow" w:hAnsi="Arial Narrow"/>
        </w:rPr>
      </w:pPr>
      <w:r w:rsidRPr="008C6123">
        <w:rPr>
          <w:rFonts w:ascii="Arial Narrow" w:hAnsi="Arial Narrow"/>
        </w:rPr>
        <w:t>El acta de entrega y recibo del Almacén, deberá ser suscrita por el funcionario que des</w:t>
      </w:r>
      <w:r w:rsidRPr="00C67AED">
        <w:rPr>
          <w:rFonts w:ascii="Arial Narrow" w:hAnsi="Arial Narrow"/>
        </w:rPr>
        <w:t xml:space="preserve">empeñe las funciones de Coordinador del </w:t>
      </w:r>
      <w:r w:rsidRPr="00BA5D6C">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El funcionario entrante no podrá desempeñar sus funciones hasta tanto no reciba los bienes mediante inventario, so pena de incurrir en la responsabilidad fiscal, penal y administrativa a que haya lugar.</w:t>
      </w:r>
    </w:p>
    <w:p w14:paraId="128B1BED" w14:textId="77777777" w:rsidR="003F6E72" w:rsidRPr="00E75749" w:rsidRDefault="003F6E72" w:rsidP="003F6E72">
      <w:pPr>
        <w:pStyle w:val="Prrafodelista"/>
        <w:ind w:left="0"/>
        <w:jc w:val="both"/>
        <w:rPr>
          <w:rFonts w:ascii="Arial Narrow" w:hAnsi="Arial Narrow"/>
        </w:rPr>
      </w:pPr>
    </w:p>
    <w:p w14:paraId="7DBB1209" w14:textId="77777777" w:rsidR="003F6E72" w:rsidRDefault="003F6E72" w:rsidP="003F6E72">
      <w:pPr>
        <w:pStyle w:val="Prrafodelista"/>
        <w:ind w:left="0"/>
        <w:jc w:val="both"/>
        <w:rPr>
          <w:rFonts w:ascii="Arial Narrow" w:hAnsi="Arial Narrow"/>
        </w:rPr>
      </w:pPr>
      <w:r w:rsidRPr="00E75749">
        <w:rPr>
          <w:rFonts w:ascii="Arial Narrow" w:hAnsi="Arial Narrow"/>
        </w:rPr>
        <w:t>La demora injustificada en la entrega y recibo del Almacén generará para el responsable la correspondiente acción disci</w:t>
      </w:r>
      <w:r w:rsidRPr="008C6123">
        <w:rPr>
          <w:rFonts w:ascii="Arial Narrow" w:hAnsi="Arial Narrow"/>
        </w:rPr>
        <w:t>plinaria</w:t>
      </w:r>
      <w:r w:rsidRPr="00C67AED">
        <w:rPr>
          <w:rFonts w:ascii="Arial Narrow" w:hAnsi="Arial Narrow"/>
        </w:rPr>
        <w:t>.</w:t>
      </w:r>
    </w:p>
    <w:p w14:paraId="0CAFD34A" w14:textId="77777777" w:rsidR="003F6E72" w:rsidRPr="005B3061" w:rsidRDefault="003F6E72" w:rsidP="003F6E72">
      <w:pPr>
        <w:pStyle w:val="Prrafodelista"/>
        <w:jc w:val="center"/>
        <w:rPr>
          <w:rFonts w:ascii="Arial Narrow" w:hAnsi="Arial Narrow"/>
          <w:b/>
        </w:rPr>
      </w:pPr>
      <w:r w:rsidRPr="005B3061">
        <w:rPr>
          <w:rFonts w:ascii="Arial Narrow" w:hAnsi="Arial Narrow"/>
          <w:b/>
        </w:rPr>
        <w:t>CAPITULO 7</w:t>
      </w:r>
    </w:p>
    <w:p w14:paraId="504986A3" w14:textId="77777777" w:rsidR="003F6E72" w:rsidRPr="00E75749" w:rsidRDefault="003F6E72" w:rsidP="003F6E72">
      <w:pPr>
        <w:pStyle w:val="Prrafodelista"/>
        <w:jc w:val="center"/>
        <w:rPr>
          <w:rFonts w:ascii="Arial Narrow" w:hAnsi="Arial Narrow"/>
          <w:b/>
        </w:rPr>
      </w:pPr>
      <w:r w:rsidRPr="00E75749">
        <w:rPr>
          <w:rFonts w:ascii="Arial Narrow" w:hAnsi="Arial Narrow"/>
          <w:b/>
        </w:rPr>
        <w:t>PROCEDIMIENTO ADMINISTRATIVO ANTE LA COMPAÑÍA DE SEGUROS PARA RECLAMACION DE SINIESTROS</w:t>
      </w:r>
    </w:p>
    <w:p w14:paraId="2FBF035E" w14:textId="77777777" w:rsidR="003F6E72" w:rsidRPr="00E75749" w:rsidRDefault="003F6E72" w:rsidP="003F6E72">
      <w:pPr>
        <w:pStyle w:val="Prrafodelista"/>
        <w:ind w:left="0"/>
        <w:jc w:val="both"/>
        <w:rPr>
          <w:rFonts w:ascii="Arial Narrow" w:hAnsi="Arial Narrow"/>
        </w:rPr>
      </w:pPr>
    </w:p>
    <w:p w14:paraId="4DF0F30E" w14:textId="77777777" w:rsidR="003F6E72" w:rsidRDefault="003F6E72" w:rsidP="003F6E72">
      <w:pPr>
        <w:pStyle w:val="Prrafodelista"/>
        <w:ind w:left="0"/>
        <w:jc w:val="both"/>
        <w:rPr>
          <w:rFonts w:ascii="Arial Narrow" w:hAnsi="Arial Narrow"/>
        </w:rPr>
      </w:pPr>
      <w:r w:rsidRPr="008C6123">
        <w:rPr>
          <w:rFonts w:ascii="Arial Narrow" w:hAnsi="Arial Narrow"/>
        </w:rPr>
        <w:t>Deberá hacerse de acuerdo con el procedimiento Trámite de Siniestros establecido en el Sistema Integrado de Gestión (SGI), Mapa de Procesos, Administrac</w:t>
      </w:r>
      <w:r w:rsidRPr="00BA5D6C">
        <w:rPr>
          <w:rFonts w:ascii="Arial Narrow" w:hAnsi="Arial Narrow"/>
        </w:rPr>
        <w:t xml:space="preserve">ión de los Recursos Físicos, Procedimientos, Instructivos, Manuales y Otros que se encuentra en la página web del </w:t>
      </w:r>
      <w:r>
        <w:rPr>
          <w:rFonts w:ascii="Arial Narrow" w:hAnsi="Arial Narrow"/>
        </w:rPr>
        <w:t>IDEAM</w:t>
      </w:r>
      <w:r w:rsidRPr="00BA5D6C">
        <w:rPr>
          <w:rFonts w:ascii="Arial Narrow" w:hAnsi="Arial Narrow"/>
        </w:rPr>
        <w:t>. El cual puede ser consultado en el siguiente link.</w:t>
      </w:r>
    </w:p>
    <w:p w14:paraId="2FA94BFC" w14:textId="77777777" w:rsidR="003F6E72" w:rsidRPr="00AD5A24" w:rsidRDefault="003F6E72" w:rsidP="003F6E72">
      <w:pPr>
        <w:pStyle w:val="Prrafodelista"/>
        <w:ind w:left="0"/>
        <w:jc w:val="both"/>
        <w:rPr>
          <w:rFonts w:ascii="Arial Narrow" w:hAnsi="Arial Narrow"/>
          <w:b/>
        </w:rPr>
      </w:pPr>
      <w:r w:rsidRPr="00AD5A24">
        <w:rPr>
          <w:rFonts w:ascii="Helvetica" w:hAnsi="Helvetica" w:cs="Helvetica"/>
          <w:b/>
          <w:sz w:val="23"/>
          <w:szCs w:val="23"/>
        </w:rPr>
        <w:t>https://bit.ly/2D3mcoO</w:t>
      </w:r>
    </w:p>
    <w:p w14:paraId="0CD4CB9B" w14:textId="77777777" w:rsidR="003F6E72" w:rsidRDefault="003F6E72" w:rsidP="003F6E72">
      <w:pPr>
        <w:pStyle w:val="Prrafodelista"/>
        <w:ind w:left="0"/>
        <w:jc w:val="center"/>
        <w:rPr>
          <w:rFonts w:ascii="Arial Narrow" w:hAnsi="Arial Narrow"/>
          <w:b/>
        </w:rPr>
      </w:pPr>
    </w:p>
    <w:p w14:paraId="5A93B09B" w14:textId="77777777" w:rsidR="003F6E72" w:rsidRPr="005B3061" w:rsidRDefault="003F6E72" w:rsidP="003F6E72">
      <w:pPr>
        <w:pStyle w:val="Prrafodelista"/>
        <w:ind w:left="0"/>
        <w:jc w:val="center"/>
        <w:rPr>
          <w:rFonts w:ascii="Arial Narrow" w:hAnsi="Arial Narrow"/>
          <w:b/>
        </w:rPr>
      </w:pPr>
      <w:r w:rsidRPr="005B3061">
        <w:rPr>
          <w:rFonts w:ascii="Arial Narrow" w:hAnsi="Arial Narrow"/>
          <w:b/>
        </w:rPr>
        <w:t>CAPITULO 8</w:t>
      </w:r>
    </w:p>
    <w:p w14:paraId="6EEB0618" w14:textId="77777777" w:rsidR="003F6E72" w:rsidRPr="00C67AED" w:rsidRDefault="003F6E72" w:rsidP="003F6E72">
      <w:pPr>
        <w:pStyle w:val="Prrafodelista"/>
        <w:ind w:left="0"/>
        <w:jc w:val="center"/>
        <w:rPr>
          <w:rFonts w:ascii="Arial Narrow" w:hAnsi="Arial Narrow"/>
          <w:b/>
        </w:rPr>
      </w:pPr>
      <w:r w:rsidRPr="00E75749">
        <w:rPr>
          <w:rFonts w:ascii="Arial Narrow" w:hAnsi="Arial Narrow"/>
          <w:b/>
        </w:rPr>
        <w:t>PROCEDIMIENTO ADMINISTRATIVO DISCIPLINARIO ORIGINADO POR PÉRDID</w:t>
      </w:r>
      <w:r w:rsidRPr="005C10A0">
        <w:rPr>
          <w:rFonts w:ascii="Arial Narrow" w:hAnsi="Arial Narrow"/>
          <w:b/>
        </w:rPr>
        <w:t>A</w:t>
      </w:r>
      <w:r w:rsidRPr="00EE7FA5">
        <w:rPr>
          <w:rFonts w:ascii="Arial Narrow" w:hAnsi="Arial Narrow"/>
          <w:b/>
        </w:rPr>
        <w:t>, DAÑO DE BIENES Y</w:t>
      </w:r>
      <w:r w:rsidRPr="008C6123">
        <w:rPr>
          <w:rFonts w:ascii="Arial Narrow" w:hAnsi="Arial Narrow"/>
          <w:b/>
        </w:rPr>
        <w:t>/O</w:t>
      </w:r>
      <w:r w:rsidRPr="00C67AED">
        <w:rPr>
          <w:rFonts w:ascii="Arial Narrow" w:hAnsi="Arial Narrow"/>
          <w:b/>
        </w:rPr>
        <w:t xml:space="preserve"> VALORES DEL ESTADO</w:t>
      </w:r>
    </w:p>
    <w:p w14:paraId="4955B41D" w14:textId="77777777" w:rsidR="003F6E72" w:rsidRPr="00BA5D6C" w:rsidRDefault="003F6E72" w:rsidP="003F6E72">
      <w:pPr>
        <w:pStyle w:val="Prrafodelista"/>
        <w:ind w:left="0"/>
        <w:jc w:val="both"/>
        <w:rPr>
          <w:rFonts w:ascii="Arial Narrow" w:hAnsi="Arial Narrow"/>
        </w:rPr>
      </w:pPr>
    </w:p>
    <w:p w14:paraId="77EB9DDD" w14:textId="77777777" w:rsidR="003F6E72" w:rsidRPr="00661567" w:rsidRDefault="003F6E72" w:rsidP="003F6E72">
      <w:pPr>
        <w:pStyle w:val="Prrafodelista"/>
        <w:ind w:left="0"/>
        <w:jc w:val="both"/>
        <w:rPr>
          <w:rFonts w:ascii="Arial Narrow" w:hAnsi="Arial Narrow"/>
          <w:b/>
        </w:rPr>
      </w:pPr>
      <w:r w:rsidRPr="00661567">
        <w:rPr>
          <w:rFonts w:ascii="Arial Narrow" w:hAnsi="Arial Narrow"/>
          <w:b/>
        </w:rPr>
        <w:t>1. GENERALIDADES</w:t>
      </w:r>
    </w:p>
    <w:p w14:paraId="2514259E" w14:textId="77777777" w:rsidR="003F6E72" w:rsidRPr="002B067C" w:rsidRDefault="003F6E72" w:rsidP="003F6E72">
      <w:pPr>
        <w:pStyle w:val="Prrafodelista"/>
        <w:ind w:left="0"/>
        <w:jc w:val="both"/>
        <w:rPr>
          <w:rFonts w:ascii="Arial Narrow" w:hAnsi="Arial Narrow"/>
        </w:rPr>
      </w:pPr>
    </w:p>
    <w:p w14:paraId="10F3DB78"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Conforme a lo preceptuado en el artículo 2 de la ley 734 de 2002, 'La acción disciplinaria es independiente de cualquier otra que pueda surgir de la comisión de la falta".</w:t>
      </w:r>
    </w:p>
    <w:p w14:paraId="76373F7D" w14:textId="77777777" w:rsidR="003F6E72" w:rsidRPr="00971ADA" w:rsidRDefault="003F6E72" w:rsidP="003F6E72">
      <w:pPr>
        <w:pStyle w:val="Prrafodelista"/>
        <w:ind w:left="0"/>
        <w:jc w:val="both"/>
        <w:rPr>
          <w:rFonts w:ascii="Arial Narrow" w:hAnsi="Arial Narrow"/>
          <w:spacing w:val="-17"/>
        </w:rPr>
      </w:pPr>
    </w:p>
    <w:p w14:paraId="408BA7C1"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lastRenderedPageBreak/>
        <w:t>No debe perderse de vista que cualquier falta disciplinaria que se quiera imputar respecto de servidor público, debe haberse realizado en razón, con ocasión o como consecuencia del empleo, cargo o función.</w:t>
      </w:r>
    </w:p>
    <w:p w14:paraId="48AF6F01" w14:textId="77777777" w:rsidR="003F6E72" w:rsidRPr="00971ADA" w:rsidRDefault="003F6E72" w:rsidP="003F6E72">
      <w:pPr>
        <w:pStyle w:val="Prrafodelista"/>
        <w:ind w:left="0"/>
        <w:jc w:val="both"/>
        <w:rPr>
          <w:rFonts w:ascii="Arial Narrow" w:hAnsi="Arial Narrow"/>
        </w:rPr>
      </w:pPr>
    </w:p>
    <w:p w14:paraId="0D4255AE"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La circular conjunta de fecha 16 de diciembre de 2003, suscrita por el Procurador General de la Nación y el Contralor General de la República señaló que: 'Por motivos de la función, los servidores públicos pueden verse involucrados en acciones de tipo fiscal, disciplinario y penal. Por ser autónomas, las responsabilidades en cada una de las orbitas señaladas, contra una misma persona pueden imponerse diferentes sanciones" (sic).</w:t>
      </w:r>
    </w:p>
    <w:p w14:paraId="44DD9F4B" w14:textId="77777777" w:rsidR="003F6E72" w:rsidRPr="00971ADA" w:rsidRDefault="003F6E72" w:rsidP="003F6E72">
      <w:pPr>
        <w:pStyle w:val="Prrafodelista"/>
        <w:ind w:left="0"/>
        <w:jc w:val="both"/>
        <w:rPr>
          <w:rFonts w:ascii="Arial Narrow" w:hAnsi="Arial Narrow"/>
        </w:rPr>
      </w:pPr>
    </w:p>
    <w:p w14:paraId="0534EB19"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De conformidad con la Resolución 0823 del 29 de abril de 2016, el Grupo de Control interno Disciplinario del Instituto de Hidrología, Meteorología y Estudios Ambientales IDEAM, coordina todas las actividades relacionadas con las investigaciones de carácter disciplinario que se adelanten contra los funcionarios o ex funcionados de la entidad, de acuerdo con las normas vigentes sobre la materia, en particular el Código Disciplinario Único (CDU).</w:t>
      </w:r>
    </w:p>
    <w:p w14:paraId="5A2BD24E" w14:textId="77777777" w:rsidR="003F6E72" w:rsidRPr="00971ADA" w:rsidRDefault="003F6E72" w:rsidP="003F6E72">
      <w:pPr>
        <w:pStyle w:val="Prrafodelista"/>
        <w:ind w:left="0"/>
        <w:jc w:val="both"/>
        <w:rPr>
          <w:rFonts w:ascii="Arial Narrow" w:hAnsi="Arial Narrow"/>
          <w:spacing w:val="-26"/>
        </w:rPr>
      </w:pPr>
    </w:p>
    <w:p w14:paraId="5E2FEB54"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2. ACTUACION PROCESAL</w:t>
      </w:r>
    </w:p>
    <w:p w14:paraId="6F63CC0E" w14:textId="77777777" w:rsidR="003F6E72" w:rsidRPr="00971ADA" w:rsidRDefault="003F6E72" w:rsidP="003F6E72">
      <w:pPr>
        <w:pStyle w:val="Prrafodelista"/>
        <w:ind w:left="0"/>
        <w:jc w:val="both"/>
        <w:rPr>
          <w:rFonts w:ascii="Arial Narrow" w:hAnsi="Arial Narrow"/>
        </w:rPr>
      </w:pPr>
    </w:p>
    <w:p w14:paraId="62982D6B" w14:textId="77777777" w:rsidR="003F6E72" w:rsidRDefault="003F6E72" w:rsidP="003F6E72">
      <w:pPr>
        <w:pStyle w:val="Prrafodelista"/>
        <w:ind w:left="0"/>
        <w:jc w:val="both"/>
        <w:rPr>
          <w:rFonts w:ascii="Arial Narrow" w:hAnsi="Arial Narrow"/>
        </w:rPr>
      </w:pPr>
      <w:r w:rsidRPr="00971ADA">
        <w:rPr>
          <w:rFonts w:ascii="Arial Narrow" w:hAnsi="Arial Narrow"/>
        </w:rPr>
        <w:t>En razón de la autonomía e independencia de la acción disciplinaria, la actuación procesal disciplinaria tiene sus propias reglas y a ellas debe acudirse en primera instancia antes de recurrir a otros ordenamientos normativos, pero siempre siguiendo los lineamientos del artículo 21 del CDU- “Aplicación de principios e integración normativa".</w:t>
      </w:r>
    </w:p>
    <w:p w14:paraId="0313574A" w14:textId="77777777" w:rsidR="003F6E72" w:rsidRPr="00971ADA" w:rsidRDefault="003F6E72" w:rsidP="003F6E72">
      <w:pPr>
        <w:pStyle w:val="Prrafodelista"/>
        <w:ind w:left="0"/>
        <w:jc w:val="both"/>
        <w:rPr>
          <w:rFonts w:ascii="Arial Narrow" w:hAnsi="Arial Narrow"/>
        </w:rPr>
      </w:pPr>
    </w:p>
    <w:p w14:paraId="18085733" w14:textId="77777777" w:rsidR="003F6E72" w:rsidRPr="00971ADA" w:rsidRDefault="003F6E72" w:rsidP="003F6E72">
      <w:pPr>
        <w:pStyle w:val="Prrafodelista"/>
        <w:ind w:left="0"/>
        <w:jc w:val="both"/>
        <w:rPr>
          <w:rFonts w:ascii="Arial Narrow" w:hAnsi="Arial Narrow"/>
        </w:rPr>
      </w:pPr>
      <w:r w:rsidRPr="00971ADA">
        <w:rPr>
          <w:rFonts w:ascii="Arial Narrow" w:hAnsi="Arial Narrow"/>
          <w:color w:val="000000"/>
          <w:shd w:val="clear" w:color="auto" w:fill="FDFCFB"/>
        </w:rPr>
        <w:t>Así mismo, frente a las instituciones jurídicas no contempladas en el CDU como notificación por estado, pruebas por comisionado y cumplimiento de funciones de policía judicial, entre otros, el servidor público deberá aplicar los respectivos procedimientos civiles y penales vigentes, que sean competentes, de conformidad con los artículos 96, 105 y 133 del CDU.</w:t>
      </w:r>
    </w:p>
    <w:p w14:paraId="1306048B" w14:textId="77777777" w:rsidR="003F6E72" w:rsidRPr="00971ADA" w:rsidRDefault="003F6E72" w:rsidP="003F6E72">
      <w:pPr>
        <w:pStyle w:val="Prrafodelista"/>
        <w:ind w:left="0"/>
        <w:jc w:val="both"/>
        <w:rPr>
          <w:rFonts w:ascii="Arial Narrow" w:hAnsi="Arial Narrow"/>
        </w:rPr>
      </w:pPr>
    </w:p>
    <w:p w14:paraId="68E8F7C6" w14:textId="77777777" w:rsidR="003F6E72" w:rsidRDefault="003F6E72" w:rsidP="003F6E72">
      <w:pPr>
        <w:pStyle w:val="Prrafodelista"/>
        <w:ind w:left="0"/>
        <w:jc w:val="both"/>
        <w:rPr>
          <w:rFonts w:ascii="Arial Narrow" w:hAnsi="Arial Narrow"/>
        </w:rPr>
      </w:pPr>
      <w:r w:rsidRPr="00971ADA">
        <w:rPr>
          <w:rFonts w:ascii="Arial Narrow" w:hAnsi="Arial Narrow"/>
        </w:rPr>
        <w:t>Las reglas reguladoras de la actuación procesal disciplinaria están contenidas en los artículos 94 a 127 del CDU. Conforme al artículo 95 del CDU, la actuación disciplinaria tiene el carácter de reservada con excepción de las situaciones señaladas en el precitado artículo.</w:t>
      </w:r>
    </w:p>
    <w:p w14:paraId="4C76585F" w14:textId="77777777" w:rsidR="003F6E72" w:rsidRPr="00971ADA" w:rsidRDefault="003F6E72" w:rsidP="003F6E72">
      <w:pPr>
        <w:pStyle w:val="Prrafodelista"/>
        <w:ind w:left="0"/>
        <w:jc w:val="both"/>
        <w:rPr>
          <w:rFonts w:ascii="Arial Narrow" w:hAnsi="Arial Narrow"/>
        </w:rPr>
      </w:pPr>
    </w:p>
    <w:p w14:paraId="73290E7F" w14:textId="77777777" w:rsidR="003F6E72" w:rsidRDefault="003F6E72" w:rsidP="003F6E72">
      <w:pPr>
        <w:pStyle w:val="Prrafodelista"/>
        <w:ind w:left="0"/>
        <w:jc w:val="both"/>
        <w:rPr>
          <w:rFonts w:ascii="Arial Narrow" w:hAnsi="Arial Narrow"/>
          <w:b/>
        </w:rPr>
      </w:pPr>
      <w:r w:rsidRPr="00971ADA">
        <w:rPr>
          <w:rFonts w:ascii="Arial Narrow" w:hAnsi="Arial Narrow"/>
          <w:b/>
        </w:rPr>
        <w:t>3. DESARROLLO DE LA ACTUACION PROCESAL DISCIPLINARIA</w:t>
      </w:r>
    </w:p>
    <w:p w14:paraId="091E241D" w14:textId="77777777" w:rsidR="003F6E72" w:rsidRPr="00971ADA" w:rsidRDefault="003F6E72" w:rsidP="003F6E72">
      <w:pPr>
        <w:pStyle w:val="Prrafodelista"/>
        <w:ind w:left="0"/>
        <w:jc w:val="both"/>
        <w:rPr>
          <w:rFonts w:ascii="Arial Narrow" w:hAnsi="Arial Narrow"/>
          <w:b/>
        </w:rPr>
      </w:pPr>
    </w:p>
    <w:p w14:paraId="645C1751" w14:textId="77777777" w:rsidR="003F6E72" w:rsidRPr="00E75749" w:rsidRDefault="003F6E72" w:rsidP="003F6E72">
      <w:pPr>
        <w:pStyle w:val="Prrafodelista"/>
        <w:ind w:left="0"/>
        <w:jc w:val="both"/>
        <w:rPr>
          <w:rFonts w:ascii="Arial Narrow" w:hAnsi="Arial Narrow"/>
        </w:rPr>
      </w:pPr>
      <w:r w:rsidRPr="007954C2">
        <w:rPr>
          <w:rFonts w:ascii="Arial Narrow" w:hAnsi="Arial Narrow"/>
        </w:rPr>
        <w:t xml:space="preserve">Cuando a nivel de Oficinas centrales o de las </w:t>
      </w:r>
      <w:r w:rsidRPr="005B3061">
        <w:rPr>
          <w:rFonts w:ascii="Arial Narrow" w:hAnsi="Arial Narrow"/>
        </w:rPr>
        <w:t>Áreas Operativas, se presente una situación relacionada con pérdida, daño de bienes y/o valores del Estado, de preferencia el funcionado que tuvo conocimiento directo sobre los hechos, procederá a formular en forma inmediata ante la autoridad competente el denuncio respectivo, haciendo claridad sobre las circunstancias de modo, tiempo y lugar en que estos se produjeron, copia del denuncio se allegará al</w:t>
      </w:r>
      <w:r w:rsidRPr="000C012D">
        <w:rPr>
          <w:rFonts w:ascii="Arial Narrow" w:hAnsi="Arial Narrow"/>
        </w:rPr>
        <w:t xml:space="preserve"> </w:t>
      </w:r>
      <w:r w:rsidRPr="00E75749">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junto con un informe escrito rendido ante el Coordinador o jefe inmediato del funcionario denunciante, en donde conste </w:t>
      </w:r>
      <w:r w:rsidRPr="000C012D">
        <w:rPr>
          <w:rFonts w:ascii="Arial Narrow" w:hAnsi="Arial Narrow"/>
        </w:rPr>
        <w:t>pormenorizadamente</w:t>
      </w:r>
      <w:r w:rsidRPr="00E75749">
        <w:rPr>
          <w:rFonts w:ascii="Arial Narrow" w:hAnsi="Arial Narrow"/>
        </w:rPr>
        <w:t xml:space="preserve"> la situación objeto de denuncia, a los precitados documentos se anexará por parte </w:t>
      </w:r>
      <w:r w:rsidRPr="008C6123">
        <w:rPr>
          <w:rFonts w:ascii="Arial Narrow" w:hAnsi="Arial Narrow"/>
        </w:rPr>
        <w:t xml:space="preserve">del Coordinador del </w:t>
      </w:r>
      <w:r w:rsidRPr="00BA5D6C">
        <w:rPr>
          <w:rFonts w:ascii="Arial Narrow" w:hAnsi="Arial Narrow"/>
        </w:rPr>
        <w:t>Grupo de Servicios Administrativos</w:t>
      </w:r>
      <w:r>
        <w:rPr>
          <w:rFonts w:ascii="Arial Narrow" w:hAnsi="Arial Narrow"/>
        </w:rPr>
        <w:t xml:space="preserve"> o quien haga sus veces en el manejo de los inventarios</w:t>
      </w:r>
      <w:r w:rsidRPr="005B3061">
        <w:rPr>
          <w:rFonts w:ascii="Arial Narrow" w:hAnsi="Arial Narrow"/>
        </w:rPr>
        <w:t xml:space="preserve">, copia del oficio de informe y reclamación de siniestro presentado por el IDEAM ante la compañía aseguradora. De dichos documentos se enviará copia a la Coordinación de </w:t>
      </w:r>
      <w:r w:rsidRPr="00E75749">
        <w:rPr>
          <w:rFonts w:ascii="Arial Narrow" w:hAnsi="Arial Narrow"/>
        </w:rPr>
        <w:t>Control Interno Disciplinario, para que allí, se estudie el tipo de actuación disciplinaria a seguir, de conformidad con los elementos de prueba que arroje los citados documentos.</w:t>
      </w:r>
    </w:p>
    <w:p w14:paraId="3BF773C4" w14:textId="77777777" w:rsidR="003F6E72" w:rsidRPr="008C6123" w:rsidRDefault="003F6E72" w:rsidP="003F6E72">
      <w:pPr>
        <w:pStyle w:val="Prrafodelista"/>
        <w:ind w:left="0"/>
        <w:jc w:val="both"/>
        <w:rPr>
          <w:rFonts w:ascii="Arial Narrow" w:hAnsi="Arial Narrow"/>
        </w:rPr>
      </w:pPr>
    </w:p>
    <w:p w14:paraId="1F20EAEA" w14:textId="77777777" w:rsidR="003F6E72" w:rsidRPr="00661567" w:rsidRDefault="003F6E72" w:rsidP="003F6E72">
      <w:pPr>
        <w:pStyle w:val="Prrafodelista"/>
        <w:ind w:left="0"/>
        <w:jc w:val="both"/>
        <w:rPr>
          <w:rFonts w:ascii="Arial Narrow" w:hAnsi="Arial Narrow"/>
        </w:rPr>
      </w:pPr>
      <w:r w:rsidRPr="00BA5D6C">
        <w:rPr>
          <w:rFonts w:ascii="Arial Narrow" w:hAnsi="Arial Narrow"/>
        </w:rPr>
        <w:t>Por lo anterior, se puede iniciar Indagación Preliminar contra determinado, indeterminado o en averiguación, según</w:t>
      </w:r>
      <w:r w:rsidRPr="00661567">
        <w:rPr>
          <w:rFonts w:ascii="Arial Narrow" w:hAnsi="Arial Narrow"/>
        </w:rPr>
        <w:t xml:space="preserve"> amerite el caso.</w:t>
      </w:r>
    </w:p>
    <w:p w14:paraId="4CE0DC23" w14:textId="77777777" w:rsidR="003F6E72" w:rsidRDefault="003F6E72" w:rsidP="003F6E72">
      <w:pPr>
        <w:pStyle w:val="Prrafodelista"/>
        <w:ind w:left="0"/>
        <w:jc w:val="both"/>
        <w:rPr>
          <w:rFonts w:ascii="Arial Narrow" w:hAnsi="Arial Narrow" w:cs="Arial"/>
          <w:bCs/>
          <w:lang w:eastAsia="es-CO"/>
        </w:rPr>
      </w:pPr>
    </w:p>
    <w:p w14:paraId="696A0F57" w14:textId="77777777" w:rsidR="00C820A8" w:rsidRDefault="00C820A8" w:rsidP="003F6E72">
      <w:pPr>
        <w:pStyle w:val="Prrafodelista"/>
        <w:ind w:left="0"/>
        <w:jc w:val="both"/>
        <w:rPr>
          <w:rFonts w:ascii="Arial Narrow" w:hAnsi="Arial Narrow" w:cs="Arial"/>
          <w:bCs/>
          <w:lang w:eastAsia="es-CO"/>
        </w:rPr>
      </w:pPr>
    </w:p>
    <w:p w14:paraId="24DB7AA3" w14:textId="77777777" w:rsidR="00C820A8" w:rsidRPr="002B067C" w:rsidRDefault="00C820A8" w:rsidP="003F6E72">
      <w:pPr>
        <w:pStyle w:val="Prrafodelista"/>
        <w:ind w:left="0"/>
        <w:jc w:val="both"/>
        <w:rPr>
          <w:rFonts w:ascii="Arial Narrow" w:hAnsi="Arial Narrow" w:cs="Arial"/>
          <w:bCs/>
          <w:lang w:eastAsia="es-CO"/>
        </w:rPr>
      </w:pPr>
    </w:p>
    <w:p w14:paraId="12FC86A0" w14:textId="77777777" w:rsidR="003F6E72" w:rsidRPr="002B067C" w:rsidRDefault="003F6E72" w:rsidP="003F6E72">
      <w:pPr>
        <w:pStyle w:val="Prrafodelista"/>
        <w:ind w:left="0"/>
        <w:jc w:val="both"/>
        <w:rPr>
          <w:rFonts w:ascii="Arial Narrow" w:hAnsi="Arial Narrow"/>
          <w:b/>
        </w:rPr>
      </w:pPr>
      <w:r w:rsidRPr="002B067C">
        <w:rPr>
          <w:rFonts w:ascii="Arial Narrow" w:hAnsi="Arial Narrow"/>
          <w:b/>
        </w:rPr>
        <w:lastRenderedPageBreak/>
        <w:t>3.1. DESARROLLO DE INDAGACION PRELIMINAR</w:t>
      </w:r>
    </w:p>
    <w:p w14:paraId="7CC55F92" w14:textId="77777777" w:rsidR="003F6E72" w:rsidRPr="00971ADA" w:rsidRDefault="003F6E72" w:rsidP="003F6E72">
      <w:pPr>
        <w:pStyle w:val="Prrafodelista"/>
        <w:ind w:left="0"/>
        <w:jc w:val="both"/>
        <w:rPr>
          <w:rFonts w:ascii="Arial Narrow" w:hAnsi="Arial Narrow"/>
          <w:spacing w:val="-10"/>
        </w:rPr>
      </w:pPr>
    </w:p>
    <w:p w14:paraId="3AF04DC3"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El marco legal está contenido en los artículos 150 y 151 del CDU.</w:t>
      </w:r>
    </w:p>
    <w:p w14:paraId="2FE41712"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Fines: La indagación preliminar tendrá como fines verificar la ocurrencia de la conducta, determinar si es constitutiva de falta disciplinaria o si se ha actuado al amparo de una causal de exclusión de la responsabilidad. CDU 28.</w:t>
      </w:r>
    </w:p>
    <w:p w14:paraId="5C55D039" w14:textId="77777777" w:rsidR="003F6E72" w:rsidRPr="00971ADA" w:rsidRDefault="003F6E72" w:rsidP="003F6E72">
      <w:pPr>
        <w:pStyle w:val="Prrafodelista"/>
        <w:ind w:left="0"/>
        <w:jc w:val="both"/>
        <w:rPr>
          <w:rFonts w:ascii="Arial Narrow" w:hAnsi="Arial Narrow"/>
        </w:rPr>
      </w:pPr>
    </w:p>
    <w:p w14:paraId="63220DDF"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Término: La indagación preliminar tendrá una duración de seis (6) meses, y culminará con el archivo definitivo o auto de apertura.</w:t>
      </w:r>
    </w:p>
    <w:p w14:paraId="2C7B04D2" w14:textId="77777777" w:rsidR="003F6E72" w:rsidRPr="00971ADA" w:rsidRDefault="003F6E72" w:rsidP="003F6E72">
      <w:pPr>
        <w:pStyle w:val="Prrafodelista"/>
        <w:ind w:left="0"/>
        <w:jc w:val="both"/>
        <w:rPr>
          <w:rFonts w:ascii="Arial Narrow" w:hAnsi="Arial Narrow"/>
        </w:rPr>
      </w:pPr>
    </w:p>
    <w:p w14:paraId="0674B9D8"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Medios de Prueba: Para el cumplimiento de dichos fines, el funcionario competente hará uso de los medios de prueba legalmente reconocidos y podrá oír en exposición libre al disciplinado para determinar la individualización o identificación de los intervinientes en los hechos investigados. Los medios de prueba establecidos en el Estatuto disciplinario están contenidos en su artículo 130.</w:t>
      </w:r>
    </w:p>
    <w:p w14:paraId="470A46DF" w14:textId="77777777" w:rsidR="003F6E72" w:rsidRPr="00971ADA" w:rsidRDefault="003F6E72" w:rsidP="003F6E72">
      <w:pPr>
        <w:pStyle w:val="Prrafodelista"/>
        <w:ind w:left="0"/>
        <w:jc w:val="both"/>
        <w:rPr>
          <w:rFonts w:ascii="Arial Narrow" w:hAnsi="Arial Narrow"/>
        </w:rPr>
      </w:pPr>
    </w:p>
    <w:p w14:paraId="704DA3B6"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3.2. AUTO INHIBITORIO</w:t>
      </w:r>
    </w:p>
    <w:p w14:paraId="6D8E80FD" w14:textId="77777777" w:rsidR="003F6E72" w:rsidRDefault="003F6E72" w:rsidP="003F6E72">
      <w:pPr>
        <w:pStyle w:val="Prrafodelista"/>
        <w:ind w:left="0"/>
        <w:jc w:val="both"/>
        <w:rPr>
          <w:rFonts w:ascii="Arial Narrow" w:hAnsi="Arial Narrow"/>
        </w:rPr>
      </w:pPr>
    </w:p>
    <w:p w14:paraId="0EF75E21"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El Parágrafo Primero del artículo 150 señala: "Cuando la información o queja sea manifiestamente temeraria o se refiera a hechos disciplinariamente irrelevantes o de imposible ocurrencia o sean presentados de manera absolutamente inconcreta o difusa, el funcionario de plano se inhibirá de iniciar actuación alguna. Determinación que deberá motivarse.</w:t>
      </w:r>
    </w:p>
    <w:p w14:paraId="42E2C0F9" w14:textId="77777777" w:rsidR="003F6E72" w:rsidRDefault="003F6E72" w:rsidP="003F6E72">
      <w:pPr>
        <w:pStyle w:val="Prrafodelista"/>
        <w:ind w:left="0"/>
        <w:jc w:val="both"/>
        <w:rPr>
          <w:rFonts w:ascii="Arial Narrow" w:hAnsi="Arial Narrow"/>
        </w:rPr>
      </w:pPr>
    </w:p>
    <w:p w14:paraId="1011F803" w14:textId="77777777" w:rsidR="003F6E72" w:rsidRPr="005B3061" w:rsidRDefault="003F6E72" w:rsidP="003F6E72">
      <w:pPr>
        <w:pStyle w:val="Prrafodelista"/>
        <w:ind w:left="0"/>
        <w:jc w:val="both"/>
        <w:rPr>
          <w:rFonts w:ascii="Arial Narrow" w:hAnsi="Arial Narrow"/>
          <w:b/>
        </w:rPr>
      </w:pPr>
      <w:r w:rsidRPr="005B3061">
        <w:rPr>
          <w:rFonts w:ascii="Arial Narrow" w:hAnsi="Arial Narrow"/>
          <w:b/>
        </w:rPr>
        <w:t>3.3. TERMINACION DE LA INDAGACION Y ACTUACION A SEGUIR</w:t>
      </w:r>
    </w:p>
    <w:p w14:paraId="1C643F9E" w14:textId="77777777" w:rsidR="003F6E72" w:rsidRDefault="003F6E72" w:rsidP="003F6E72">
      <w:pPr>
        <w:pStyle w:val="Prrafodelista"/>
        <w:ind w:left="0"/>
        <w:jc w:val="both"/>
        <w:rPr>
          <w:rFonts w:ascii="Arial Narrow" w:hAnsi="Arial Narrow"/>
        </w:rPr>
      </w:pPr>
    </w:p>
    <w:p w14:paraId="4CE95089" w14:textId="77777777" w:rsidR="003F6E72" w:rsidRPr="002B067C" w:rsidRDefault="003F6E72" w:rsidP="003F6E72">
      <w:pPr>
        <w:pStyle w:val="Prrafodelista"/>
        <w:ind w:left="0"/>
        <w:jc w:val="both"/>
        <w:rPr>
          <w:rFonts w:ascii="Arial Narrow" w:hAnsi="Arial Narrow"/>
        </w:rPr>
      </w:pPr>
      <w:r w:rsidRPr="008C6123">
        <w:rPr>
          <w:rFonts w:ascii="Arial Narrow" w:hAnsi="Arial Narrow"/>
        </w:rPr>
        <w:t xml:space="preserve">Concluida la etapa probatoria, se evaluará el </w:t>
      </w:r>
      <w:r w:rsidRPr="00C67AED">
        <w:rPr>
          <w:rFonts w:ascii="Arial Narrow" w:hAnsi="Arial Narrow"/>
        </w:rPr>
        <w:t>mérito</w:t>
      </w:r>
      <w:r w:rsidRPr="00022A15">
        <w:rPr>
          <w:rFonts w:ascii="Arial Narrow" w:hAnsi="Arial Narrow"/>
        </w:rPr>
        <w:t xml:space="preserve"> y las condiciones legales para ordenar el archivo definitivo o abrir investigación disciplinaria. De igual forma si se vislumbra un presunto detrimento patrimonial, siempre que e</w:t>
      </w:r>
      <w:r w:rsidRPr="00BA5D6C">
        <w:rPr>
          <w:rFonts w:ascii="Arial Narrow" w:hAnsi="Arial Narrow"/>
        </w:rPr>
        <w:t>l acervo probatorio recopilado lo permita (para no incurrir en prejuzgamientos), se procederá a compulsar copia de lo actuado a la Contraloría Delegada para Juicios Fiscales y Jurisdicción Coactiva, para el análisis jurídico fiscal a que haya lugar, en eje</w:t>
      </w:r>
      <w:r w:rsidRPr="00661567">
        <w:rPr>
          <w:rFonts w:ascii="Arial Narrow" w:hAnsi="Arial Narrow"/>
        </w:rPr>
        <w:t xml:space="preserve">rcicio del control fiscal que le atribuye el artículo 267 de la Carta Política. </w:t>
      </w:r>
    </w:p>
    <w:p w14:paraId="2DC38431" w14:textId="77777777" w:rsidR="003F6E72" w:rsidRPr="002B067C" w:rsidRDefault="003F6E72" w:rsidP="003F6E72">
      <w:pPr>
        <w:pStyle w:val="Prrafodelista"/>
        <w:ind w:left="0"/>
        <w:jc w:val="both"/>
        <w:rPr>
          <w:rFonts w:ascii="Arial Narrow" w:hAnsi="Arial Narrow"/>
        </w:rPr>
      </w:pPr>
    </w:p>
    <w:p w14:paraId="40B31F45"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4. INVESTIGACION DISCIPLINARIA</w:t>
      </w:r>
    </w:p>
    <w:p w14:paraId="32C3813E" w14:textId="77777777" w:rsidR="003F6E72" w:rsidRDefault="003F6E72" w:rsidP="003F6E72">
      <w:pPr>
        <w:pStyle w:val="Prrafodelista"/>
        <w:ind w:left="0"/>
        <w:jc w:val="both"/>
        <w:rPr>
          <w:rFonts w:ascii="Arial Narrow" w:hAnsi="Arial Narrow"/>
        </w:rPr>
      </w:pPr>
    </w:p>
    <w:p w14:paraId="114205F0" w14:textId="77777777" w:rsidR="003F6E72" w:rsidRDefault="003F6E72" w:rsidP="003F6E72">
      <w:pPr>
        <w:pStyle w:val="Prrafodelista"/>
        <w:ind w:left="0"/>
        <w:jc w:val="both"/>
        <w:rPr>
          <w:rFonts w:ascii="Arial Narrow" w:hAnsi="Arial Narrow"/>
        </w:rPr>
      </w:pPr>
      <w:r w:rsidRPr="00971ADA">
        <w:rPr>
          <w:rFonts w:ascii="Arial Narrow" w:hAnsi="Arial Narrow"/>
        </w:rPr>
        <w:t>Las normas que regulan el desarrollo de la investigación disciplinaria están contenidas en los artículos 152 a 170 del CDU.</w:t>
      </w:r>
    </w:p>
    <w:p w14:paraId="2CEA7692" w14:textId="77777777" w:rsidR="003F6E72" w:rsidRPr="00971ADA" w:rsidRDefault="003F6E72" w:rsidP="003F6E72">
      <w:pPr>
        <w:pStyle w:val="Prrafodelista"/>
        <w:ind w:left="0"/>
        <w:jc w:val="both"/>
        <w:rPr>
          <w:rFonts w:ascii="Arial Narrow" w:hAnsi="Arial Narrow"/>
        </w:rPr>
      </w:pPr>
    </w:p>
    <w:p w14:paraId="39D38339" w14:textId="77777777" w:rsidR="003F6E72" w:rsidRDefault="003F6E72" w:rsidP="003F6E72">
      <w:pPr>
        <w:pStyle w:val="Prrafodelista"/>
        <w:ind w:left="0"/>
        <w:jc w:val="both"/>
        <w:rPr>
          <w:rFonts w:ascii="Arial Narrow" w:hAnsi="Arial Narrow"/>
          <w:b/>
        </w:rPr>
      </w:pPr>
      <w:r w:rsidRPr="00971ADA">
        <w:rPr>
          <w:rFonts w:ascii="Arial Narrow" w:hAnsi="Arial Narrow"/>
          <w:b/>
        </w:rPr>
        <w:t>4.1 PROCEDENCIA</w:t>
      </w:r>
    </w:p>
    <w:p w14:paraId="025E06CA" w14:textId="77777777" w:rsidR="00BB6C85" w:rsidRPr="00971ADA" w:rsidRDefault="00BB6C85" w:rsidP="003F6E72">
      <w:pPr>
        <w:pStyle w:val="Prrafodelista"/>
        <w:ind w:left="0"/>
        <w:jc w:val="both"/>
        <w:rPr>
          <w:rFonts w:ascii="Arial Narrow" w:hAnsi="Arial Narrow"/>
          <w:b/>
        </w:rPr>
      </w:pPr>
    </w:p>
    <w:p w14:paraId="6C372821"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Cuando con fundamento en la queja, en la información recibida o en la indagación preliminar, se identifique al posible autor o autores de la falta disciplinaria, el funcionario iniciará la investigación disciplinaria. -articulo 152 CDU-</w:t>
      </w:r>
    </w:p>
    <w:p w14:paraId="1B0B7566" w14:textId="77777777" w:rsidR="00C820A8" w:rsidRDefault="00C820A8" w:rsidP="003F6E72">
      <w:pPr>
        <w:pStyle w:val="Prrafodelista"/>
        <w:ind w:left="0"/>
        <w:jc w:val="both"/>
        <w:rPr>
          <w:rFonts w:ascii="Arial Narrow" w:hAnsi="Arial Narrow"/>
          <w:b/>
        </w:rPr>
      </w:pPr>
    </w:p>
    <w:p w14:paraId="21A39AC1"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4.2. FINALIDADES</w:t>
      </w:r>
    </w:p>
    <w:p w14:paraId="1C74A9A5" w14:textId="77777777" w:rsidR="00BB6C85" w:rsidRDefault="00BB6C85" w:rsidP="003F6E72">
      <w:pPr>
        <w:pStyle w:val="Prrafodelista"/>
        <w:ind w:left="0"/>
        <w:jc w:val="both"/>
        <w:rPr>
          <w:rFonts w:ascii="Arial Narrow" w:hAnsi="Arial Narrow"/>
        </w:rPr>
      </w:pPr>
    </w:p>
    <w:p w14:paraId="429CD604"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Verificar la ocurrencia de la conducta; determinar si es constitutiva de falta disciplinaria; esclarecer los motivos determinantes, las circunstancias de tiempo, modo y lugar en las que se cometió, el perjuicio causado a la administración pública con la falta, y la responsabilidad disciplinaria del investigado. Articulo 153 CDU-</w:t>
      </w:r>
    </w:p>
    <w:p w14:paraId="15CB1E57" w14:textId="77777777" w:rsidR="00C820A8" w:rsidRPr="00971ADA" w:rsidRDefault="00C820A8" w:rsidP="003F6E72">
      <w:pPr>
        <w:pStyle w:val="Prrafodelista"/>
        <w:ind w:left="0"/>
        <w:jc w:val="both"/>
        <w:rPr>
          <w:rFonts w:ascii="Arial Narrow" w:hAnsi="Arial Narrow"/>
          <w:spacing w:val="-14"/>
        </w:rPr>
      </w:pPr>
    </w:p>
    <w:p w14:paraId="2C579CA4"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4.3. TERMINO</w:t>
      </w:r>
    </w:p>
    <w:p w14:paraId="3820F96C"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 xml:space="preserve">El término de la investigación disciplinada será de seis (6) meses, contados a partir de la decisión de apertura. Vencido el término de la investigación, el funcionario de conocimiento la evaluará y adoptará la decisión de </w:t>
      </w:r>
      <w:r w:rsidRPr="00971ADA">
        <w:rPr>
          <w:rFonts w:ascii="Arial Narrow" w:hAnsi="Arial Narrow"/>
        </w:rPr>
        <w:lastRenderedPageBreak/>
        <w:t>cargos, si se reunieren los requisitos legales para ello, o el archivo de las diligencias. Con todo si hicieren falta pruebas que puedan modificar la situación, se prorrogará la investigación hasta por la mitad del término, vencido el cual, si no ha surgido prueba que permita formular cargos, se archivará definitivamente la actuación</w:t>
      </w:r>
    </w:p>
    <w:p w14:paraId="640D86C3" w14:textId="77777777" w:rsidR="003F6E72" w:rsidRPr="00971ADA" w:rsidRDefault="003F6E72" w:rsidP="003F6E72">
      <w:pPr>
        <w:pStyle w:val="Prrafodelista"/>
        <w:ind w:left="0"/>
        <w:jc w:val="both"/>
        <w:rPr>
          <w:rFonts w:ascii="Arial Narrow" w:hAnsi="Arial Narrow"/>
          <w:spacing w:val="-8"/>
        </w:rPr>
      </w:pPr>
    </w:p>
    <w:p w14:paraId="75F7E192" w14:textId="77777777" w:rsidR="003F6E72" w:rsidRPr="00971ADA" w:rsidRDefault="003F6E72" w:rsidP="003F6E72">
      <w:pPr>
        <w:pStyle w:val="Prrafodelista"/>
        <w:ind w:left="0"/>
        <w:jc w:val="both"/>
        <w:rPr>
          <w:rFonts w:ascii="Arial Narrow" w:hAnsi="Arial Narrow"/>
          <w:b/>
        </w:rPr>
      </w:pPr>
      <w:r w:rsidRPr="00971ADA">
        <w:rPr>
          <w:rFonts w:ascii="Arial Narrow" w:hAnsi="Arial Narrow"/>
          <w:b/>
        </w:rPr>
        <w:t>4.4. MEDIOS DE PRUEBA</w:t>
      </w:r>
    </w:p>
    <w:p w14:paraId="41958C1C" w14:textId="77777777" w:rsidR="00BB6C85" w:rsidRDefault="00BB6C85" w:rsidP="003F6E72">
      <w:pPr>
        <w:pStyle w:val="Prrafodelista"/>
        <w:ind w:left="0"/>
        <w:jc w:val="both"/>
        <w:rPr>
          <w:rFonts w:ascii="Arial Narrow" w:hAnsi="Arial Narrow"/>
        </w:rPr>
      </w:pPr>
    </w:p>
    <w:p w14:paraId="212CE192"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 xml:space="preserve">Se encuentran establecidos en el artículo 130 del C.D.U. </w:t>
      </w:r>
    </w:p>
    <w:p w14:paraId="51D657E2" w14:textId="77777777" w:rsidR="003F6E72" w:rsidRPr="00971ADA" w:rsidRDefault="003F6E72" w:rsidP="003F6E72">
      <w:pPr>
        <w:pStyle w:val="Prrafodelista"/>
        <w:ind w:left="0"/>
        <w:jc w:val="both"/>
        <w:rPr>
          <w:rFonts w:ascii="Arial Narrow" w:hAnsi="Arial Narrow"/>
          <w:spacing w:val="-12"/>
        </w:rPr>
      </w:pPr>
    </w:p>
    <w:p w14:paraId="26F65BA2" w14:textId="77777777" w:rsidR="003F6E72" w:rsidRPr="00971ADA" w:rsidRDefault="003F6E72" w:rsidP="003F6E72">
      <w:pPr>
        <w:pStyle w:val="Prrafodelista"/>
        <w:ind w:left="0"/>
        <w:jc w:val="both"/>
        <w:rPr>
          <w:rFonts w:ascii="Arial Narrow" w:hAnsi="Arial Narrow"/>
          <w:b/>
          <w:spacing w:val="-12"/>
        </w:rPr>
      </w:pPr>
      <w:r w:rsidRPr="00971ADA">
        <w:rPr>
          <w:rFonts w:ascii="Arial Narrow" w:hAnsi="Arial Narrow"/>
          <w:b/>
          <w:spacing w:val="-6"/>
        </w:rPr>
        <w:t>4.5. NECESIDAD Y OPORTUNIDAD DE PRUEBA</w:t>
      </w:r>
    </w:p>
    <w:p w14:paraId="54262A38" w14:textId="77777777" w:rsidR="00BB6C85" w:rsidRDefault="00BB6C85" w:rsidP="003F6E72">
      <w:pPr>
        <w:pStyle w:val="Prrafodelista"/>
        <w:ind w:left="0"/>
        <w:jc w:val="both"/>
        <w:rPr>
          <w:rFonts w:ascii="Arial Narrow" w:hAnsi="Arial Narrow"/>
        </w:rPr>
      </w:pPr>
    </w:p>
    <w:p w14:paraId="572E946A" w14:textId="77777777" w:rsidR="003F6E72" w:rsidRPr="00971ADA" w:rsidRDefault="003F6E72" w:rsidP="003F6E72">
      <w:pPr>
        <w:pStyle w:val="Prrafodelista"/>
        <w:ind w:left="0"/>
        <w:jc w:val="both"/>
        <w:rPr>
          <w:rFonts w:ascii="Arial Narrow" w:hAnsi="Arial Narrow"/>
        </w:rPr>
      </w:pPr>
      <w:r w:rsidRPr="00971ADA">
        <w:rPr>
          <w:rFonts w:ascii="Arial Narrow" w:hAnsi="Arial Narrow"/>
        </w:rPr>
        <w:t>Toda decisión interlocutoria y el fallo disciplinario deben fundarse en pruebas legalmente producidas y aportadas al proceso por petición de cualquier sujeto procesal o en forma oficiosa. La carga de la Prueba corresponde al Estado Artículo 128 del C.D.U.</w:t>
      </w:r>
    </w:p>
    <w:p w14:paraId="310079D4" w14:textId="77777777" w:rsidR="009753CD" w:rsidRDefault="009753CD" w:rsidP="003F6E72">
      <w:pPr>
        <w:spacing w:line="276" w:lineRule="auto"/>
        <w:jc w:val="both"/>
        <w:rPr>
          <w:rFonts w:ascii="Arial Narrow" w:hAnsi="Arial Narrow" w:cs="Arial"/>
          <w:b/>
          <w:sz w:val="22"/>
          <w:szCs w:val="22"/>
        </w:rPr>
      </w:pPr>
      <w:r>
        <w:rPr>
          <w:rFonts w:ascii="Arial Narrow" w:hAnsi="Arial Narrow" w:cs="Arial"/>
          <w:b/>
          <w:sz w:val="22"/>
          <w:szCs w:val="22"/>
        </w:rPr>
        <w:t xml:space="preserve">ARTÍCULO 2. PUBLICACIÓN EN DIARIO OFICIAL. </w:t>
      </w:r>
      <w:r w:rsidRPr="009753CD">
        <w:rPr>
          <w:rFonts w:ascii="Arial Narrow" w:hAnsi="Arial Narrow" w:cs="Arial"/>
          <w:sz w:val="22"/>
          <w:szCs w:val="22"/>
        </w:rPr>
        <w:t>Una vez agotado el procedimiento de publicidad para comentarios en la página Web de la entidad y estando suscrito el presente acto administrativo, publíquese en el Diario Oficial.</w:t>
      </w:r>
    </w:p>
    <w:p w14:paraId="7A4E9341" w14:textId="77777777" w:rsidR="009753CD" w:rsidRDefault="009753CD" w:rsidP="003F6E72">
      <w:pPr>
        <w:spacing w:line="276" w:lineRule="auto"/>
        <w:jc w:val="both"/>
        <w:rPr>
          <w:rFonts w:ascii="Arial Narrow" w:hAnsi="Arial Narrow" w:cs="Arial"/>
          <w:b/>
          <w:sz w:val="22"/>
          <w:szCs w:val="22"/>
        </w:rPr>
      </w:pPr>
    </w:p>
    <w:p w14:paraId="33740B44" w14:textId="77777777" w:rsidR="003F6E72" w:rsidRPr="009753CD" w:rsidRDefault="009753CD" w:rsidP="003F6E72">
      <w:pPr>
        <w:spacing w:line="276" w:lineRule="auto"/>
        <w:jc w:val="both"/>
        <w:rPr>
          <w:rFonts w:ascii="Arial Narrow" w:hAnsi="Arial Narrow"/>
          <w:sz w:val="22"/>
          <w:szCs w:val="22"/>
          <w:lang w:val="es-MX"/>
        </w:rPr>
      </w:pPr>
      <w:r w:rsidRPr="009753CD">
        <w:rPr>
          <w:rFonts w:ascii="Arial Narrow" w:hAnsi="Arial Narrow" w:cs="Arial"/>
          <w:b/>
          <w:sz w:val="22"/>
          <w:szCs w:val="22"/>
        </w:rPr>
        <w:t xml:space="preserve">ARTÍCULO 3. </w:t>
      </w:r>
      <w:r w:rsidR="003F6E72" w:rsidRPr="009753CD">
        <w:rPr>
          <w:rFonts w:ascii="Arial Narrow" w:hAnsi="Arial Narrow" w:cs="Arial"/>
          <w:b/>
          <w:bCs/>
          <w:sz w:val="22"/>
          <w:szCs w:val="22"/>
        </w:rPr>
        <w:t xml:space="preserve">VIGENCIA Y DEROGATORIAS. </w:t>
      </w:r>
      <w:r w:rsidR="003F6E72" w:rsidRPr="009753CD">
        <w:rPr>
          <w:rFonts w:ascii="Arial Narrow" w:hAnsi="Arial Narrow" w:cs="Arial"/>
          <w:bCs/>
          <w:sz w:val="22"/>
          <w:szCs w:val="22"/>
        </w:rPr>
        <w:t xml:space="preserve">La presente Resolución rige a partir de la fecha de su publicación y deroga la Resolución N° 205 de 2006 del IDEAM, y los demás actos administrativos que le sean contrarios. </w:t>
      </w:r>
    </w:p>
    <w:p w14:paraId="05E103DA" w14:textId="77777777" w:rsidR="003F6E72" w:rsidRPr="009753CD" w:rsidRDefault="003F6E72" w:rsidP="003F6E72">
      <w:pPr>
        <w:spacing w:line="276" w:lineRule="auto"/>
        <w:jc w:val="both"/>
        <w:rPr>
          <w:rFonts w:ascii="Arial Narrow" w:hAnsi="Arial Narrow"/>
          <w:b/>
          <w:sz w:val="22"/>
          <w:szCs w:val="22"/>
          <w:lang w:val="es-MX"/>
        </w:rPr>
      </w:pPr>
    </w:p>
    <w:p w14:paraId="245D7500" w14:textId="77777777" w:rsidR="003F6E72" w:rsidRPr="00971ADA" w:rsidRDefault="00BB6C85" w:rsidP="003F6E72">
      <w:pPr>
        <w:spacing w:line="276" w:lineRule="auto"/>
        <w:jc w:val="center"/>
        <w:rPr>
          <w:rFonts w:ascii="Arial Narrow" w:hAnsi="Arial Narrow"/>
          <w:b/>
          <w:sz w:val="22"/>
          <w:szCs w:val="22"/>
          <w:lang w:val="es-MX"/>
        </w:rPr>
      </w:pPr>
      <w:r>
        <w:rPr>
          <w:rFonts w:ascii="Arial Narrow" w:hAnsi="Arial Narrow"/>
          <w:b/>
          <w:sz w:val="22"/>
          <w:szCs w:val="22"/>
          <w:lang w:val="es-MX"/>
        </w:rPr>
        <w:t>PÚBLIQUESE</w:t>
      </w:r>
      <w:r w:rsidR="003F6E72" w:rsidRPr="00971ADA">
        <w:rPr>
          <w:rFonts w:ascii="Arial Narrow" w:hAnsi="Arial Narrow"/>
          <w:b/>
          <w:sz w:val="22"/>
          <w:szCs w:val="22"/>
          <w:lang w:val="es-MX"/>
        </w:rPr>
        <w:t xml:space="preserve"> Y CÚMPLASE,</w:t>
      </w:r>
    </w:p>
    <w:p w14:paraId="305E3A52" w14:textId="77777777" w:rsidR="009753CD" w:rsidRPr="009753CD" w:rsidRDefault="009753CD" w:rsidP="009753CD">
      <w:pPr>
        <w:spacing w:line="276" w:lineRule="auto"/>
        <w:jc w:val="center"/>
        <w:rPr>
          <w:rFonts w:ascii="Arial Narrow" w:hAnsi="Arial Narrow"/>
          <w:sz w:val="22"/>
          <w:szCs w:val="22"/>
          <w:lang w:val="es-MX"/>
        </w:rPr>
      </w:pPr>
      <w:r w:rsidRPr="009753CD">
        <w:rPr>
          <w:rFonts w:ascii="Arial Narrow" w:hAnsi="Arial Narrow"/>
          <w:sz w:val="22"/>
          <w:szCs w:val="22"/>
          <w:lang w:val="es-MX"/>
        </w:rPr>
        <w:t>Dada en Bogotá D.C., a los</w:t>
      </w:r>
    </w:p>
    <w:p w14:paraId="29F033E8" w14:textId="77777777" w:rsidR="003F6E72" w:rsidRPr="00971ADA" w:rsidRDefault="003F6E72" w:rsidP="003F6E72">
      <w:pPr>
        <w:spacing w:line="276" w:lineRule="auto"/>
        <w:jc w:val="center"/>
        <w:rPr>
          <w:rFonts w:ascii="Arial Narrow" w:hAnsi="Arial Narrow"/>
          <w:b/>
          <w:sz w:val="22"/>
          <w:szCs w:val="22"/>
          <w:lang w:val="es-MX"/>
        </w:rPr>
      </w:pPr>
    </w:p>
    <w:p w14:paraId="7F041622" w14:textId="77777777" w:rsidR="003F6E72" w:rsidRPr="00971ADA" w:rsidRDefault="003F6E72" w:rsidP="003F6E72">
      <w:pPr>
        <w:spacing w:line="276" w:lineRule="auto"/>
        <w:jc w:val="center"/>
        <w:rPr>
          <w:rFonts w:ascii="Arial Narrow" w:hAnsi="Arial Narrow"/>
          <w:b/>
          <w:sz w:val="22"/>
          <w:szCs w:val="22"/>
          <w:lang w:val="es-MX"/>
        </w:rPr>
      </w:pPr>
    </w:p>
    <w:p w14:paraId="5AD201CC" w14:textId="77777777" w:rsidR="003F6E72" w:rsidRDefault="003F6E72" w:rsidP="003F6E72">
      <w:pPr>
        <w:spacing w:line="276" w:lineRule="auto"/>
        <w:jc w:val="center"/>
        <w:rPr>
          <w:rFonts w:ascii="Arial Narrow" w:hAnsi="Arial Narrow"/>
          <w:b/>
          <w:sz w:val="22"/>
          <w:szCs w:val="22"/>
          <w:lang w:val="es-MX"/>
        </w:rPr>
      </w:pPr>
    </w:p>
    <w:p w14:paraId="459BDB3B" w14:textId="77777777" w:rsidR="003F6E72" w:rsidRDefault="003F6E72" w:rsidP="003F6E72">
      <w:pPr>
        <w:spacing w:line="276" w:lineRule="auto"/>
        <w:jc w:val="center"/>
        <w:rPr>
          <w:rFonts w:ascii="Arial Narrow" w:hAnsi="Arial Narrow"/>
          <w:b/>
          <w:sz w:val="22"/>
          <w:szCs w:val="22"/>
          <w:lang w:val="es-MX"/>
        </w:rPr>
      </w:pPr>
    </w:p>
    <w:p w14:paraId="07364466" w14:textId="77777777" w:rsidR="003F6E72" w:rsidRPr="005B3061" w:rsidRDefault="003F6E72" w:rsidP="003F6E72">
      <w:pPr>
        <w:spacing w:line="276" w:lineRule="auto"/>
        <w:jc w:val="center"/>
        <w:rPr>
          <w:rFonts w:ascii="Arial Narrow" w:hAnsi="Arial Narrow"/>
          <w:b/>
          <w:sz w:val="22"/>
          <w:szCs w:val="22"/>
          <w:lang w:val="es-MX"/>
        </w:rPr>
      </w:pPr>
      <w:r>
        <w:rPr>
          <w:rFonts w:ascii="Arial Narrow" w:hAnsi="Arial Narrow"/>
          <w:b/>
          <w:sz w:val="22"/>
          <w:szCs w:val="22"/>
          <w:lang w:val="es-MX"/>
        </w:rPr>
        <w:t xml:space="preserve">YOLANDA GONZÁLEZ HERNÁNDEZ </w:t>
      </w:r>
    </w:p>
    <w:p w14:paraId="47EAA7FD" w14:textId="77777777" w:rsidR="003F6E72" w:rsidRPr="005B3061" w:rsidRDefault="003F6E72" w:rsidP="003F6E72">
      <w:pPr>
        <w:spacing w:line="276" w:lineRule="auto"/>
        <w:jc w:val="center"/>
        <w:rPr>
          <w:rFonts w:ascii="Arial Narrow" w:hAnsi="Arial Narrow"/>
          <w:sz w:val="22"/>
          <w:szCs w:val="22"/>
          <w:lang w:val="es-MX"/>
        </w:rPr>
      </w:pPr>
      <w:r>
        <w:rPr>
          <w:rFonts w:ascii="Arial Narrow" w:hAnsi="Arial Narrow"/>
          <w:sz w:val="22"/>
          <w:szCs w:val="22"/>
          <w:lang w:val="es-MX"/>
        </w:rPr>
        <w:t xml:space="preserve">Directora General </w:t>
      </w:r>
    </w:p>
    <w:tbl>
      <w:tblPr>
        <w:tblW w:w="0" w:type="auto"/>
        <w:jc w:val="center"/>
        <w:tblCellMar>
          <w:left w:w="0" w:type="dxa"/>
          <w:right w:w="0" w:type="dxa"/>
        </w:tblCellMar>
        <w:tblLook w:val="04A0" w:firstRow="1" w:lastRow="0" w:firstColumn="1" w:lastColumn="0" w:noHBand="0" w:noVBand="1"/>
      </w:tblPr>
      <w:tblGrid>
        <w:gridCol w:w="1095"/>
        <w:gridCol w:w="2156"/>
        <w:gridCol w:w="3118"/>
        <w:gridCol w:w="2449"/>
      </w:tblGrid>
      <w:tr w:rsidR="003F6E72" w:rsidRPr="003F6E72" w14:paraId="122B77A8" w14:textId="77777777" w:rsidTr="00DE5C8A">
        <w:trPr>
          <w:jc w:val="center"/>
        </w:trPr>
        <w:tc>
          <w:tcPr>
            <w:tcW w:w="1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B71D3" w14:textId="77777777" w:rsidR="003F6E72" w:rsidRPr="003F6E72" w:rsidRDefault="003F6E72" w:rsidP="003F6E72">
            <w:pPr>
              <w:spacing w:before="100" w:beforeAutospacing="1" w:after="100" w:afterAutospacing="1"/>
              <w:jc w:val="center"/>
              <w:rPr>
                <w:rFonts w:ascii="Arial Narrow" w:hAnsi="Arial Narrow"/>
                <w:sz w:val="14"/>
                <w:szCs w:val="14"/>
                <w:lang w:eastAsia="es-CO"/>
              </w:rPr>
            </w:pPr>
          </w:p>
        </w:tc>
        <w:tc>
          <w:tcPr>
            <w:tcW w:w="2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8A681E" w14:textId="77777777" w:rsidR="003F6E72" w:rsidRPr="003F6E72" w:rsidRDefault="003F6E72" w:rsidP="003F6E72">
            <w:pPr>
              <w:spacing w:before="100" w:beforeAutospacing="1" w:after="100" w:afterAutospacing="1"/>
              <w:jc w:val="center"/>
              <w:rPr>
                <w:rFonts w:ascii="Arial Narrow" w:hAnsi="Arial Narrow"/>
                <w:sz w:val="14"/>
                <w:szCs w:val="14"/>
                <w:lang w:eastAsia="es-CO"/>
              </w:rPr>
            </w:pPr>
            <w:r w:rsidRPr="003F6E72">
              <w:rPr>
                <w:rFonts w:ascii="Arial Narrow" w:hAnsi="Arial Narrow"/>
                <w:b/>
                <w:bCs/>
                <w:i/>
                <w:iCs/>
                <w:sz w:val="14"/>
                <w:szCs w:val="14"/>
                <w:lang w:eastAsia="es-CO"/>
              </w:rPr>
              <w:t>Nombre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93723" w14:textId="77777777" w:rsidR="003F6E72" w:rsidRPr="003F6E72" w:rsidRDefault="003F6E72" w:rsidP="003F6E72">
            <w:pPr>
              <w:spacing w:before="100" w:beforeAutospacing="1" w:after="100" w:afterAutospacing="1"/>
              <w:jc w:val="center"/>
              <w:rPr>
                <w:rFonts w:ascii="Arial Narrow" w:hAnsi="Arial Narrow"/>
                <w:sz w:val="14"/>
                <w:szCs w:val="14"/>
                <w:lang w:eastAsia="es-CO"/>
              </w:rPr>
            </w:pPr>
            <w:r w:rsidRPr="003F6E72">
              <w:rPr>
                <w:rFonts w:ascii="Arial Narrow" w:hAnsi="Arial Narrow"/>
                <w:b/>
                <w:bCs/>
                <w:i/>
                <w:iCs/>
                <w:sz w:val="14"/>
                <w:szCs w:val="14"/>
                <w:lang w:eastAsia="es-CO"/>
              </w:rPr>
              <w:t>Cargo</w:t>
            </w:r>
          </w:p>
        </w:tc>
        <w:tc>
          <w:tcPr>
            <w:tcW w:w="2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53DA9" w14:textId="77777777" w:rsidR="003F6E72" w:rsidRPr="003F6E72" w:rsidRDefault="003F6E72" w:rsidP="003F6E72">
            <w:pPr>
              <w:spacing w:before="100" w:beforeAutospacing="1" w:after="100" w:afterAutospacing="1"/>
              <w:jc w:val="center"/>
              <w:rPr>
                <w:rFonts w:ascii="Arial Narrow" w:hAnsi="Arial Narrow"/>
                <w:sz w:val="14"/>
                <w:szCs w:val="14"/>
                <w:lang w:eastAsia="es-CO"/>
              </w:rPr>
            </w:pPr>
            <w:r w:rsidRPr="003F6E72">
              <w:rPr>
                <w:rFonts w:ascii="Arial Narrow" w:hAnsi="Arial Narrow"/>
                <w:b/>
                <w:bCs/>
                <w:i/>
                <w:iCs/>
                <w:sz w:val="14"/>
                <w:szCs w:val="14"/>
                <w:lang w:eastAsia="es-CO"/>
              </w:rPr>
              <w:t>Firma</w:t>
            </w:r>
          </w:p>
        </w:tc>
      </w:tr>
      <w:tr w:rsidR="003F6E72" w:rsidRPr="003F6E72" w14:paraId="7DBF6AD2" w14:textId="77777777" w:rsidTr="00DE5C8A">
        <w:trPr>
          <w:trHeight w:val="227"/>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9A13CB" w14:textId="77777777" w:rsidR="003F6E72" w:rsidRPr="003F6E72" w:rsidRDefault="003F6E72" w:rsidP="003F6E72">
            <w:pPr>
              <w:spacing w:before="100" w:beforeAutospacing="1" w:after="100" w:afterAutospacing="1"/>
              <w:rPr>
                <w:rFonts w:ascii="Arial Narrow" w:hAnsi="Arial Narrow"/>
                <w:i/>
                <w:iCs/>
                <w:sz w:val="14"/>
                <w:szCs w:val="14"/>
                <w:lang w:eastAsia="es-CO"/>
              </w:rPr>
            </w:pPr>
            <w:r w:rsidRPr="003F6E72">
              <w:rPr>
                <w:rFonts w:ascii="Arial Narrow" w:hAnsi="Arial Narrow"/>
                <w:i/>
                <w:iCs/>
                <w:sz w:val="14"/>
                <w:szCs w:val="14"/>
                <w:lang w:eastAsia="es-CO"/>
              </w:rPr>
              <w:t>Proyectó</w:t>
            </w:r>
          </w:p>
        </w:tc>
        <w:tc>
          <w:tcPr>
            <w:tcW w:w="2156" w:type="dxa"/>
            <w:tcBorders>
              <w:top w:val="nil"/>
              <w:left w:val="nil"/>
              <w:bottom w:val="single" w:sz="8" w:space="0" w:color="auto"/>
              <w:right w:val="single" w:sz="8" w:space="0" w:color="auto"/>
            </w:tcBorders>
            <w:tcMar>
              <w:top w:w="0" w:type="dxa"/>
              <w:left w:w="108" w:type="dxa"/>
              <w:bottom w:w="0" w:type="dxa"/>
              <w:right w:w="108" w:type="dxa"/>
            </w:tcMar>
          </w:tcPr>
          <w:p w14:paraId="39F60938"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Pr>
                <w:rFonts w:ascii="Arial Narrow" w:hAnsi="Arial Narrow"/>
                <w:i/>
                <w:iCs/>
                <w:sz w:val="14"/>
                <w:szCs w:val="14"/>
                <w:lang w:eastAsia="es-CO"/>
              </w:rPr>
              <w:t>Luis Fernando Caicedo Devia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2ECC8535"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Contratista - Oficina Asesora Jurídica</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14:paraId="771F1040" w14:textId="77777777" w:rsidR="003F6E72" w:rsidRPr="003F6E72" w:rsidRDefault="003F6E72" w:rsidP="003F6E72">
            <w:pPr>
              <w:spacing w:before="100" w:beforeAutospacing="1" w:after="100" w:afterAutospacing="1"/>
              <w:jc w:val="both"/>
              <w:rPr>
                <w:rFonts w:ascii="Arial Narrow" w:hAnsi="Arial Narrow"/>
                <w:i/>
                <w:iCs/>
                <w:sz w:val="14"/>
                <w:szCs w:val="14"/>
                <w:lang w:eastAsia="es-CO"/>
              </w:rPr>
            </w:pPr>
          </w:p>
        </w:tc>
      </w:tr>
      <w:tr w:rsidR="003F6E72" w:rsidRPr="003F6E72" w14:paraId="59A5FE63" w14:textId="77777777" w:rsidTr="00DE5C8A">
        <w:trPr>
          <w:trHeight w:val="227"/>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71F8FE" w14:textId="77777777" w:rsidR="003F6E72" w:rsidRPr="003F6E72" w:rsidRDefault="003F6E72" w:rsidP="003F6E72">
            <w:pPr>
              <w:spacing w:before="100" w:beforeAutospacing="1" w:after="100" w:afterAutospacing="1"/>
              <w:rPr>
                <w:rFonts w:ascii="Arial Narrow" w:hAnsi="Arial Narrow"/>
                <w:i/>
                <w:iCs/>
                <w:sz w:val="14"/>
                <w:szCs w:val="14"/>
                <w:lang w:eastAsia="es-CO"/>
              </w:rPr>
            </w:pPr>
            <w:r w:rsidRPr="003F6E72">
              <w:rPr>
                <w:rFonts w:ascii="Arial Narrow" w:hAnsi="Arial Narrow"/>
                <w:i/>
                <w:iCs/>
                <w:sz w:val="14"/>
                <w:szCs w:val="14"/>
                <w:lang w:eastAsia="es-CO"/>
              </w:rPr>
              <w:t>Proyectó</w:t>
            </w:r>
          </w:p>
        </w:tc>
        <w:tc>
          <w:tcPr>
            <w:tcW w:w="2156" w:type="dxa"/>
            <w:tcBorders>
              <w:top w:val="nil"/>
              <w:left w:val="nil"/>
              <w:bottom w:val="single" w:sz="8" w:space="0" w:color="auto"/>
              <w:right w:val="single" w:sz="8" w:space="0" w:color="auto"/>
            </w:tcBorders>
            <w:tcMar>
              <w:top w:w="0" w:type="dxa"/>
              <w:left w:w="108" w:type="dxa"/>
              <w:bottom w:w="0" w:type="dxa"/>
              <w:right w:w="108" w:type="dxa"/>
            </w:tcMar>
          </w:tcPr>
          <w:p w14:paraId="366A081C"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Cesar Augusto Tovar</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1CC5D9DD"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Contratista – Secretaría General</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14:paraId="6D43B5E5" w14:textId="77777777" w:rsidR="003F6E72" w:rsidRPr="003F6E72" w:rsidRDefault="003F6E72" w:rsidP="003F6E72">
            <w:pPr>
              <w:spacing w:before="100" w:beforeAutospacing="1" w:after="100" w:afterAutospacing="1"/>
              <w:jc w:val="both"/>
              <w:rPr>
                <w:rFonts w:ascii="Arial Narrow" w:hAnsi="Arial Narrow"/>
                <w:i/>
                <w:iCs/>
                <w:sz w:val="14"/>
                <w:szCs w:val="14"/>
                <w:lang w:eastAsia="es-CO"/>
              </w:rPr>
            </w:pPr>
          </w:p>
        </w:tc>
      </w:tr>
      <w:tr w:rsidR="003F6E72" w:rsidRPr="003F6E72" w14:paraId="749B607C" w14:textId="77777777" w:rsidTr="00DE5C8A">
        <w:trPr>
          <w:trHeight w:val="227"/>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D00E5" w14:textId="77777777" w:rsidR="003F6E72" w:rsidRPr="003F6E72" w:rsidRDefault="00650879" w:rsidP="003F6E72">
            <w:pPr>
              <w:spacing w:before="100" w:beforeAutospacing="1" w:after="100" w:afterAutospacing="1"/>
              <w:rPr>
                <w:rFonts w:ascii="Arial Narrow" w:hAnsi="Arial Narrow"/>
                <w:i/>
                <w:iCs/>
                <w:sz w:val="14"/>
                <w:szCs w:val="14"/>
                <w:lang w:eastAsia="es-CO"/>
              </w:rPr>
            </w:pPr>
            <w:r>
              <w:rPr>
                <w:rFonts w:ascii="Arial Narrow" w:hAnsi="Arial Narrow"/>
                <w:i/>
                <w:iCs/>
                <w:sz w:val="14"/>
                <w:szCs w:val="14"/>
                <w:lang w:eastAsia="es-CO"/>
              </w:rPr>
              <w:t>Revisó</w:t>
            </w:r>
          </w:p>
        </w:tc>
        <w:tc>
          <w:tcPr>
            <w:tcW w:w="2156" w:type="dxa"/>
            <w:tcBorders>
              <w:top w:val="nil"/>
              <w:left w:val="nil"/>
              <w:bottom w:val="single" w:sz="8" w:space="0" w:color="auto"/>
              <w:right w:val="single" w:sz="8" w:space="0" w:color="auto"/>
            </w:tcBorders>
            <w:tcMar>
              <w:top w:w="0" w:type="dxa"/>
              <w:left w:w="108" w:type="dxa"/>
              <w:bottom w:w="0" w:type="dxa"/>
              <w:right w:w="108" w:type="dxa"/>
            </w:tcMar>
          </w:tcPr>
          <w:p w14:paraId="03B81E5F"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José Alberto Chaparro Martínez</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4971D96F"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Coordinador Grupo de Servicios Administrativos</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14:paraId="2FAF56A2" w14:textId="77777777" w:rsidR="003F6E72" w:rsidRPr="003F6E72" w:rsidRDefault="003F6E72" w:rsidP="003F6E72">
            <w:pPr>
              <w:spacing w:before="100" w:beforeAutospacing="1" w:after="100" w:afterAutospacing="1"/>
              <w:jc w:val="both"/>
              <w:rPr>
                <w:rFonts w:ascii="Arial Narrow" w:hAnsi="Arial Narrow"/>
                <w:i/>
                <w:iCs/>
                <w:sz w:val="14"/>
                <w:szCs w:val="14"/>
                <w:lang w:eastAsia="es-CO"/>
              </w:rPr>
            </w:pPr>
          </w:p>
        </w:tc>
      </w:tr>
      <w:tr w:rsidR="003F6E72" w:rsidRPr="003F6E72" w14:paraId="08398108" w14:textId="77777777" w:rsidTr="00DE5C8A">
        <w:trPr>
          <w:trHeight w:val="227"/>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D17ADF" w14:textId="77777777" w:rsidR="003F6E72" w:rsidRPr="003F6E72" w:rsidRDefault="00650879" w:rsidP="003F6E72">
            <w:pPr>
              <w:spacing w:before="100" w:beforeAutospacing="1" w:after="100" w:afterAutospacing="1"/>
              <w:rPr>
                <w:rFonts w:ascii="Arial Narrow" w:hAnsi="Arial Narrow"/>
                <w:i/>
                <w:iCs/>
                <w:sz w:val="14"/>
                <w:szCs w:val="14"/>
                <w:lang w:eastAsia="es-CO"/>
              </w:rPr>
            </w:pPr>
            <w:r>
              <w:rPr>
                <w:rFonts w:ascii="Arial Narrow" w:hAnsi="Arial Narrow"/>
                <w:i/>
                <w:iCs/>
                <w:sz w:val="14"/>
                <w:szCs w:val="14"/>
                <w:lang w:eastAsia="es-CO"/>
              </w:rPr>
              <w:t>Revisó</w:t>
            </w:r>
          </w:p>
        </w:tc>
        <w:tc>
          <w:tcPr>
            <w:tcW w:w="2156" w:type="dxa"/>
            <w:tcBorders>
              <w:top w:val="nil"/>
              <w:left w:val="nil"/>
              <w:bottom w:val="single" w:sz="8" w:space="0" w:color="auto"/>
              <w:right w:val="single" w:sz="8" w:space="0" w:color="auto"/>
            </w:tcBorders>
            <w:tcMar>
              <w:top w:w="0" w:type="dxa"/>
              <w:left w:w="108" w:type="dxa"/>
              <w:bottom w:w="0" w:type="dxa"/>
              <w:right w:w="108" w:type="dxa"/>
            </w:tcMar>
          </w:tcPr>
          <w:p w14:paraId="0A638060"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Sandra Milena San Juan Acero</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2640A1AB"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Coordinadora Grupo de Contabilidad</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14:paraId="1886D8D7" w14:textId="77777777" w:rsidR="003F6E72" w:rsidRPr="003F6E72" w:rsidRDefault="003F6E72" w:rsidP="003F6E72">
            <w:pPr>
              <w:spacing w:before="100" w:beforeAutospacing="1" w:after="100" w:afterAutospacing="1"/>
              <w:jc w:val="both"/>
              <w:rPr>
                <w:rFonts w:ascii="Arial Narrow" w:hAnsi="Arial Narrow"/>
                <w:i/>
                <w:iCs/>
                <w:sz w:val="14"/>
                <w:szCs w:val="14"/>
                <w:lang w:eastAsia="es-CO"/>
              </w:rPr>
            </w:pPr>
          </w:p>
        </w:tc>
      </w:tr>
      <w:tr w:rsidR="003F6E72" w:rsidRPr="003F6E72" w14:paraId="48E1482D" w14:textId="77777777" w:rsidTr="00DE5C8A">
        <w:trPr>
          <w:trHeight w:val="227"/>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17C9FA" w14:textId="77777777" w:rsidR="003F6E72" w:rsidRPr="003F6E72" w:rsidRDefault="003F6E72" w:rsidP="003F6E72">
            <w:pPr>
              <w:spacing w:before="100" w:beforeAutospacing="1" w:after="100" w:afterAutospacing="1"/>
              <w:rPr>
                <w:rFonts w:ascii="Arial Narrow" w:hAnsi="Arial Narrow"/>
                <w:i/>
                <w:iCs/>
                <w:sz w:val="14"/>
                <w:szCs w:val="14"/>
                <w:lang w:eastAsia="es-CO"/>
              </w:rPr>
            </w:pPr>
            <w:r w:rsidRPr="003F6E72">
              <w:rPr>
                <w:rFonts w:ascii="Arial Narrow" w:hAnsi="Arial Narrow"/>
                <w:i/>
                <w:iCs/>
                <w:sz w:val="14"/>
                <w:szCs w:val="14"/>
                <w:lang w:eastAsia="es-CO"/>
              </w:rPr>
              <w:t>Aprobó</w:t>
            </w:r>
          </w:p>
        </w:tc>
        <w:tc>
          <w:tcPr>
            <w:tcW w:w="2156" w:type="dxa"/>
            <w:tcBorders>
              <w:top w:val="nil"/>
              <w:left w:val="nil"/>
              <w:bottom w:val="single" w:sz="8" w:space="0" w:color="auto"/>
              <w:right w:val="single" w:sz="8" w:space="0" w:color="auto"/>
            </w:tcBorders>
            <w:tcMar>
              <w:top w:w="0" w:type="dxa"/>
              <w:left w:w="108" w:type="dxa"/>
              <w:bottom w:w="0" w:type="dxa"/>
              <w:right w:w="108" w:type="dxa"/>
            </w:tcMar>
          </w:tcPr>
          <w:p w14:paraId="28AC4CE5"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 xml:space="preserve">Gilberto Antonio Ramos Suárez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50EB532"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Jefe Oficina Asesora Jurídica</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14:paraId="504A2E5B" w14:textId="77777777" w:rsidR="003F6E72" w:rsidRPr="003F6E72" w:rsidRDefault="003F6E72" w:rsidP="003F6E72">
            <w:pPr>
              <w:spacing w:before="100" w:beforeAutospacing="1" w:after="100" w:afterAutospacing="1"/>
              <w:jc w:val="both"/>
              <w:rPr>
                <w:rFonts w:ascii="Arial Narrow" w:hAnsi="Arial Narrow"/>
                <w:i/>
                <w:iCs/>
                <w:sz w:val="14"/>
                <w:szCs w:val="14"/>
                <w:lang w:eastAsia="es-CO"/>
              </w:rPr>
            </w:pPr>
          </w:p>
        </w:tc>
      </w:tr>
      <w:tr w:rsidR="003F6E72" w:rsidRPr="003F6E72" w14:paraId="06FF355E" w14:textId="77777777" w:rsidTr="00DE5C8A">
        <w:trPr>
          <w:trHeight w:val="227"/>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9ACE80" w14:textId="77777777" w:rsidR="003F6E72" w:rsidRPr="003F6E72" w:rsidRDefault="003F6E72" w:rsidP="003F6E72">
            <w:pPr>
              <w:spacing w:before="100" w:beforeAutospacing="1" w:after="100" w:afterAutospacing="1"/>
              <w:rPr>
                <w:rFonts w:ascii="Arial Narrow" w:hAnsi="Arial Narrow"/>
                <w:i/>
                <w:iCs/>
                <w:sz w:val="14"/>
                <w:szCs w:val="14"/>
                <w:lang w:eastAsia="es-CO"/>
              </w:rPr>
            </w:pPr>
            <w:r w:rsidRPr="003F6E72">
              <w:rPr>
                <w:rFonts w:ascii="Arial Narrow" w:hAnsi="Arial Narrow"/>
                <w:i/>
                <w:iCs/>
                <w:sz w:val="14"/>
                <w:szCs w:val="14"/>
                <w:lang w:eastAsia="es-CO"/>
              </w:rPr>
              <w:t>Aprobó</w:t>
            </w:r>
          </w:p>
        </w:tc>
        <w:tc>
          <w:tcPr>
            <w:tcW w:w="2156" w:type="dxa"/>
            <w:tcBorders>
              <w:top w:val="nil"/>
              <w:left w:val="nil"/>
              <w:bottom w:val="single" w:sz="8" w:space="0" w:color="auto"/>
              <w:right w:val="single" w:sz="8" w:space="0" w:color="auto"/>
            </w:tcBorders>
            <w:tcMar>
              <w:top w:w="0" w:type="dxa"/>
              <w:left w:w="108" w:type="dxa"/>
              <w:bottom w:w="0" w:type="dxa"/>
              <w:right w:w="108" w:type="dxa"/>
            </w:tcMar>
          </w:tcPr>
          <w:p w14:paraId="1EF0CA69"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Andrea Sabogal Portilla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1691E3AE" w14:textId="77777777" w:rsidR="003F6E72" w:rsidRPr="003F6E72" w:rsidRDefault="003F6E72" w:rsidP="00C820A8">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 xml:space="preserve">Secretaria General (e) </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14:paraId="75D85343" w14:textId="77777777" w:rsidR="003F6E72" w:rsidRPr="003F6E72" w:rsidRDefault="003F6E72" w:rsidP="003F6E72">
            <w:pPr>
              <w:spacing w:before="100" w:beforeAutospacing="1" w:after="100" w:afterAutospacing="1"/>
              <w:jc w:val="both"/>
              <w:rPr>
                <w:rFonts w:ascii="Arial Narrow" w:hAnsi="Arial Narrow"/>
                <w:i/>
                <w:iCs/>
                <w:sz w:val="14"/>
                <w:szCs w:val="14"/>
                <w:lang w:eastAsia="es-CO"/>
              </w:rPr>
            </w:pPr>
          </w:p>
        </w:tc>
      </w:tr>
      <w:tr w:rsidR="009753CD" w:rsidRPr="003F6E72" w14:paraId="362F9970" w14:textId="77777777" w:rsidTr="00DE5C8A">
        <w:trPr>
          <w:trHeight w:val="227"/>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AF0CBA" w14:textId="77777777" w:rsidR="009753CD" w:rsidRPr="003F6E72" w:rsidRDefault="009753CD" w:rsidP="003F6E72">
            <w:pPr>
              <w:spacing w:before="100" w:beforeAutospacing="1" w:after="100" w:afterAutospacing="1"/>
              <w:rPr>
                <w:rFonts w:ascii="Arial Narrow" w:hAnsi="Arial Narrow"/>
                <w:i/>
                <w:iCs/>
                <w:sz w:val="14"/>
                <w:szCs w:val="14"/>
                <w:lang w:eastAsia="es-CO"/>
              </w:rPr>
            </w:pPr>
            <w:r>
              <w:rPr>
                <w:rFonts w:ascii="Arial Narrow" w:hAnsi="Arial Narrow"/>
                <w:i/>
                <w:iCs/>
                <w:sz w:val="14"/>
                <w:szCs w:val="14"/>
                <w:lang w:eastAsia="es-CO"/>
              </w:rPr>
              <w:t>Radicado:</w:t>
            </w:r>
          </w:p>
        </w:tc>
        <w:tc>
          <w:tcPr>
            <w:tcW w:w="7723" w:type="dxa"/>
            <w:gridSpan w:val="3"/>
            <w:tcBorders>
              <w:top w:val="nil"/>
              <w:left w:val="nil"/>
              <w:bottom w:val="single" w:sz="8" w:space="0" w:color="auto"/>
              <w:right w:val="single" w:sz="8" w:space="0" w:color="auto"/>
            </w:tcBorders>
            <w:tcMar>
              <w:top w:w="0" w:type="dxa"/>
              <w:left w:w="108" w:type="dxa"/>
              <w:bottom w:w="0" w:type="dxa"/>
              <w:right w:w="108" w:type="dxa"/>
            </w:tcMar>
          </w:tcPr>
          <w:p w14:paraId="6187EA2D" w14:textId="77777777" w:rsidR="009753CD" w:rsidRPr="003F6E72" w:rsidRDefault="009753CD" w:rsidP="003F6E72">
            <w:pPr>
              <w:spacing w:before="100" w:beforeAutospacing="1" w:after="100" w:afterAutospacing="1"/>
              <w:jc w:val="both"/>
              <w:rPr>
                <w:rFonts w:ascii="Arial Narrow" w:hAnsi="Arial Narrow"/>
                <w:i/>
                <w:iCs/>
                <w:sz w:val="14"/>
                <w:szCs w:val="14"/>
                <w:lang w:eastAsia="es-CO"/>
              </w:rPr>
            </w:pPr>
          </w:p>
        </w:tc>
      </w:tr>
      <w:tr w:rsidR="003F6E72" w:rsidRPr="003F6E72" w14:paraId="3119E9A8" w14:textId="77777777" w:rsidTr="00DE5C8A">
        <w:trPr>
          <w:jc w:val="center"/>
        </w:trPr>
        <w:tc>
          <w:tcPr>
            <w:tcW w:w="881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E3667" w14:textId="77777777" w:rsidR="003F6E72" w:rsidRPr="003F6E72" w:rsidRDefault="003F6E72" w:rsidP="003F6E72">
            <w:pPr>
              <w:spacing w:before="100" w:beforeAutospacing="1" w:after="100" w:afterAutospacing="1"/>
              <w:jc w:val="both"/>
              <w:rPr>
                <w:rFonts w:ascii="Arial Narrow" w:hAnsi="Arial Narrow"/>
                <w:i/>
                <w:iCs/>
                <w:sz w:val="14"/>
                <w:szCs w:val="14"/>
                <w:lang w:eastAsia="es-CO"/>
              </w:rPr>
            </w:pPr>
            <w:r w:rsidRPr="003F6E72">
              <w:rPr>
                <w:rFonts w:ascii="Arial Narrow" w:hAnsi="Arial Narrow"/>
                <w:i/>
                <w:iCs/>
                <w:sz w:val="14"/>
                <w:szCs w:val="14"/>
                <w:lang w:eastAsia="es-CO"/>
              </w:rPr>
              <w:t>Los arriba firmantes declaramos que hemos revisado el presente documento y lo encontramos ajustado a las normas y disposiciones legales y/o técnicas vigentes y por lo tanto bajo nuestra responsabilidad lo presentamos para la firma de la Directora General</w:t>
            </w:r>
          </w:p>
        </w:tc>
      </w:tr>
    </w:tbl>
    <w:p w14:paraId="4A259C82" w14:textId="77777777" w:rsidR="003F6E72" w:rsidRPr="00B64720" w:rsidRDefault="003F6E72" w:rsidP="003F6E72"/>
    <w:p w14:paraId="1FF21633" w14:textId="77777777" w:rsidR="00931073" w:rsidRPr="003B3011" w:rsidRDefault="00931073" w:rsidP="003F6E72">
      <w:pPr>
        <w:spacing w:line="276" w:lineRule="auto"/>
        <w:jc w:val="center"/>
        <w:rPr>
          <w:rFonts w:ascii="Arial Narrow" w:hAnsi="Arial Narrow" w:cs="Arial"/>
          <w:color w:val="7F7F7F"/>
          <w:sz w:val="16"/>
          <w:szCs w:val="16"/>
        </w:rPr>
      </w:pPr>
    </w:p>
    <w:sectPr w:rsidR="00931073" w:rsidRPr="003B3011" w:rsidSect="00141842">
      <w:headerReference w:type="default" r:id="rId8"/>
      <w:footerReference w:type="default" r:id="rId9"/>
      <w:headerReference w:type="first" r:id="rId10"/>
      <w:pgSz w:w="12242" w:h="18722" w:code="120"/>
      <w:pgMar w:top="1417" w:right="1701"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D48A" w14:textId="77777777" w:rsidR="008C734D" w:rsidRDefault="008C734D">
      <w:r>
        <w:separator/>
      </w:r>
    </w:p>
  </w:endnote>
  <w:endnote w:type="continuationSeparator" w:id="0">
    <w:p w14:paraId="223BF32A" w14:textId="77777777" w:rsidR="008C734D" w:rsidRDefault="008C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A8E1" w14:textId="77777777" w:rsidR="00DE5C8A" w:rsidRPr="00757D18" w:rsidRDefault="00DE5C8A" w:rsidP="00757D18">
    <w:pPr>
      <w:pStyle w:val="Piedepgina"/>
      <w:jc w:val="right"/>
      <w:rPr>
        <w:sz w:val="12"/>
        <w:szCs w:val="12"/>
        <w:lang w:val="pt-BR"/>
      </w:rPr>
    </w:pPr>
    <w:r>
      <w:rPr>
        <w:noProof/>
        <w:sz w:val="12"/>
        <w:szCs w:val="12"/>
        <w:lang w:val="es-CO" w:eastAsia="es-CO"/>
      </w:rPr>
      <w:drawing>
        <wp:anchor distT="0" distB="0" distL="114300" distR="114300" simplePos="0" relativeHeight="251659264" behindDoc="1" locked="0" layoutInCell="1" allowOverlap="1" wp14:anchorId="5FFD5824" wp14:editId="152B48C1">
          <wp:simplePos x="0" y="0"/>
          <wp:positionH relativeFrom="column">
            <wp:posOffset>-1079575</wp:posOffset>
          </wp:positionH>
          <wp:positionV relativeFrom="paragraph">
            <wp:posOffset>3358440</wp:posOffset>
          </wp:positionV>
          <wp:extent cx="5613400" cy="726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 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0" cy="7264400"/>
                  </a:xfrm>
                  <a:prstGeom prst="rect">
                    <a:avLst/>
                  </a:prstGeom>
                </pic:spPr>
              </pic:pic>
            </a:graphicData>
          </a:graphic>
          <wp14:sizeRelH relativeFrom="margin">
            <wp14:pctWidth>0</wp14:pctWidth>
          </wp14:sizeRelH>
          <wp14:sizeRelV relativeFrom="margin">
            <wp14:pctHeight>0</wp14:pctHeight>
          </wp14:sizeRelV>
        </wp:anchor>
      </w:drawing>
    </w:r>
  </w:p>
  <w:p w14:paraId="4BA49648" w14:textId="77777777" w:rsidR="00DE5C8A" w:rsidRPr="00757D18" w:rsidRDefault="00DE5C8A" w:rsidP="00757D18">
    <w:pPr>
      <w:pStyle w:val="Piedepgina"/>
      <w:jc w:val="center"/>
      <w:rPr>
        <w:sz w:val="12"/>
        <w:szCs w:val="12"/>
        <w:lang w:val="pt-BR"/>
      </w:rPr>
    </w:pPr>
    <w:r w:rsidRPr="00757D18">
      <w:rPr>
        <w:sz w:val="12"/>
        <w:szCs w:val="12"/>
        <w:lang w:val="pt-BR"/>
      </w:rPr>
      <w:t xml:space="preserve"> </w:t>
    </w:r>
  </w:p>
  <w:p w14:paraId="04261A22" w14:textId="77777777" w:rsidR="00DE5C8A" w:rsidRPr="00757D18" w:rsidRDefault="00DE5C8A" w:rsidP="00757D18">
    <w:pPr>
      <w:pStyle w:val="Piedepgina"/>
      <w:jc w:val="right"/>
      <w:rPr>
        <w:sz w:val="12"/>
        <w:szCs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8834" w14:textId="77777777" w:rsidR="008C734D" w:rsidRDefault="008C734D">
      <w:r>
        <w:separator/>
      </w:r>
    </w:p>
  </w:footnote>
  <w:footnote w:type="continuationSeparator" w:id="0">
    <w:p w14:paraId="185ADB71" w14:textId="77777777" w:rsidR="008C734D" w:rsidRDefault="008C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1F57" w14:textId="77777777" w:rsidR="00DE5C8A" w:rsidRPr="00DD3D4B" w:rsidRDefault="00DE5C8A" w:rsidP="003F6E72">
    <w:pPr>
      <w:spacing w:line="276" w:lineRule="auto"/>
      <w:jc w:val="right"/>
      <w:rPr>
        <w:rFonts w:ascii="Arial Narrow" w:hAnsi="Arial Narrow" w:cs="Arial"/>
        <w:b/>
        <w:lang w:val="es-MX"/>
      </w:rPr>
    </w:pPr>
    <w:r>
      <w:rPr>
        <w:rFonts w:ascii="Arial Narrow" w:hAnsi="Arial Narrow" w:cs="Arial"/>
        <w:b/>
        <w:lang w:val="es-MX"/>
      </w:rPr>
      <w:t>RESOLUCIÓN</w:t>
    </w:r>
    <w:r w:rsidRPr="00DD3D4B">
      <w:rPr>
        <w:rFonts w:ascii="Arial Narrow" w:hAnsi="Arial Narrow" w:cs="Arial"/>
        <w:b/>
        <w:lang w:val="es-MX"/>
      </w:rPr>
      <w:t xml:space="preserve"> N.° ________________ de __________</w:t>
    </w:r>
    <w:r>
      <w:rPr>
        <w:rFonts w:ascii="Arial Narrow" w:hAnsi="Arial Narrow" w:cs="Arial"/>
        <w:b/>
        <w:lang w:val="es-MX"/>
      </w:rPr>
      <w:t xml:space="preserve"> </w:t>
    </w:r>
    <w:r w:rsidRPr="00DD3D4B">
      <w:rPr>
        <w:rFonts w:ascii="Arial Narrow" w:hAnsi="Arial Narrow" w:cs="Arial"/>
        <w:b/>
        <w:lang w:val="es-MX"/>
      </w:rPr>
      <w:t xml:space="preserve"> </w:t>
    </w:r>
    <w:r>
      <w:rPr>
        <w:rFonts w:ascii="Arial Narrow" w:hAnsi="Arial Narrow" w:cs="Arial"/>
        <w:b/>
        <w:lang w:val="es-MX"/>
      </w:rPr>
      <w:tab/>
    </w:r>
    <w:r w:rsidRPr="003F6E72">
      <w:rPr>
        <w:rFonts w:ascii="Arial Narrow" w:hAnsi="Arial Narrow" w:cs="Arial"/>
      </w:rPr>
      <w:t xml:space="preserve">Página </w:t>
    </w:r>
    <w:r w:rsidRPr="003F6E72">
      <w:rPr>
        <w:rFonts w:ascii="Arial Narrow" w:hAnsi="Arial Narrow" w:cs="Arial"/>
        <w:bCs/>
        <w:lang w:val="es-MX"/>
      </w:rPr>
      <w:fldChar w:fldCharType="begin"/>
    </w:r>
    <w:r w:rsidRPr="003F6E72">
      <w:rPr>
        <w:rFonts w:ascii="Arial Narrow" w:hAnsi="Arial Narrow" w:cs="Arial"/>
        <w:bCs/>
        <w:lang w:val="es-MX"/>
      </w:rPr>
      <w:instrText>PAGE  \* Arabic  \* MERGEFORMAT</w:instrText>
    </w:r>
    <w:r w:rsidRPr="003F6E72">
      <w:rPr>
        <w:rFonts w:ascii="Arial Narrow" w:hAnsi="Arial Narrow" w:cs="Arial"/>
        <w:bCs/>
        <w:lang w:val="es-MX"/>
      </w:rPr>
      <w:fldChar w:fldCharType="separate"/>
    </w:r>
    <w:r w:rsidR="009A06B6" w:rsidRPr="009A06B6">
      <w:rPr>
        <w:rFonts w:ascii="Arial Narrow" w:hAnsi="Arial Narrow" w:cs="Arial"/>
        <w:bCs/>
        <w:noProof/>
      </w:rPr>
      <w:t>2</w:t>
    </w:r>
    <w:r w:rsidRPr="003F6E72">
      <w:rPr>
        <w:rFonts w:ascii="Arial Narrow" w:hAnsi="Arial Narrow" w:cs="Arial"/>
        <w:bCs/>
        <w:lang w:val="es-MX"/>
      </w:rPr>
      <w:fldChar w:fldCharType="end"/>
    </w:r>
    <w:r w:rsidRPr="003F6E72">
      <w:rPr>
        <w:rFonts w:ascii="Arial Narrow" w:hAnsi="Arial Narrow" w:cs="Arial"/>
      </w:rPr>
      <w:t xml:space="preserve"> de </w:t>
    </w:r>
    <w:r w:rsidRPr="003F6E72">
      <w:rPr>
        <w:rFonts w:ascii="Arial Narrow" w:hAnsi="Arial Narrow" w:cs="Arial"/>
        <w:bCs/>
        <w:lang w:val="es-MX"/>
      </w:rPr>
      <w:fldChar w:fldCharType="begin"/>
    </w:r>
    <w:r w:rsidRPr="003F6E72">
      <w:rPr>
        <w:rFonts w:ascii="Arial Narrow" w:hAnsi="Arial Narrow" w:cs="Arial"/>
        <w:bCs/>
        <w:lang w:val="es-MX"/>
      </w:rPr>
      <w:instrText>NUMPAGES  \* Arabic  \* MERGEFORMAT</w:instrText>
    </w:r>
    <w:r w:rsidRPr="003F6E72">
      <w:rPr>
        <w:rFonts w:ascii="Arial Narrow" w:hAnsi="Arial Narrow" w:cs="Arial"/>
        <w:bCs/>
        <w:lang w:val="es-MX"/>
      </w:rPr>
      <w:fldChar w:fldCharType="separate"/>
    </w:r>
    <w:r w:rsidR="009A06B6" w:rsidRPr="009A06B6">
      <w:rPr>
        <w:rFonts w:ascii="Arial Narrow" w:hAnsi="Arial Narrow" w:cs="Arial"/>
        <w:bCs/>
        <w:noProof/>
      </w:rPr>
      <w:t>29</w:t>
    </w:r>
    <w:r w:rsidRPr="003F6E72">
      <w:rPr>
        <w:rFonts w:ascii="Arial Narrow" w:hAnsi="Arial Narrow" w:cs="Arial"/>
        <w:bCs/>
        <w:lang w:val="es-MX"/>
      </w:rPr>
      <w:fldChar w:fldCharType="end"/>
    </w:r>
  </w:p>
  <w:p w14:paraId="22EAFE23" w14:textId="77777777" w:rsidR="00DE5C8A" w:rsidRPr="00DD3D4B" w:rsidRDefault="00DE5C8A" w:rsidP="00141842">
    <w:pPr>
      <w:spacing w:line="276" w:lineRule="auto"/>
      <w:jc w:val="center"/>
      <w:rPr>
        <w:rFonts w:ascii="Arial Narrow" w:hAnsi="Arial Narrow" w:cs="Arial"/>
        <w:b/>
        <w:lang w:val="es-MX"/>
      </w:rPr>
    </w:pPr>
  </w:p>
  <w:p w14:paraId="2C243AAA" w14:textId="77777777" w:rsidR="00DE5C8A" w:rsidRPr="00DD3D4B" w:rsidRDefault="00DE5C8A" w:rsidP="00141842">
    <w:pPr>
      <w:spacing w:line="276" w:lineRule="auto"/>
      <w:jc w:val="center"/>
      <w:rPr>
        <w:rFonts w:ascii="Arial Narrow" w:hAnsi="Arial Narrow" w:cs="Arial"/>
        <w:b/>
        <w:lang w:val="es-MX"/>
      </w:rPr>
    </w:pPr>
  </w:p>
  <w:p w14:paraId="04EB5D35" w14:textId="77777777" w:rsidR="00DE5C8A" w:rsidRPr="00DD3D4B" w:rsidRDefault="00DE5C8A" w:rsidP="00141842">
    <w:pPr>
      <w:spacing w:line="276" w:lineRule="auto"/>
      <w:jc w:val="center"/>
      <w:rPr>
        <w:rFonts w:ascii="Arial Narrow" w:hAnsi="Arial Narrow" w:cs="Arial"/>
        <w:lang w:val="es-MX"/>
      </w:rPr>
    </w:pPr>
    <w:r w:rsidRPr="00DD3D4B">
      <w:rPr>
        <w:rFonts w:ascii="Arial Narrow" w:hAnsi="Arial Narrow" w:cs="Arial"/>
        <w:lang w:val="es-MX"/>
      </w:rPr>
      <w:t>“</w:t>
    </w:r>
    <w:r w:rsidRPr="005B3061">
      <w:rPr>
        <w:rFonts w:ascii="Arial Narrow" w:hAnsi="Arial Narrow" w:cs="Tahoma"/>
        <w:sz w:val="22"/>
        <w:szCs w:val="22"/>
        <w:lang w:val="es-MX"/>
      </w:rPr>
      <w:t>Por medio del cual se</w:t>
    </w:r>
    <w:r w:rsidRPr="005B3061">
      <w:rPr>
        <w:rFonts w:ascii="Arial Narrow" w:hAnsi="Arial Narrow" w:cs="Arial"/>
        <w:sz w:val="22"/>
        <w:szCs w:val="22"/>
      </w:rPr>
      <w:t xml:space="preserve"> </w:t>
    </w:r>
    <w:r w:rsidRPr="005B3061">
      <w:rPr>
        <w:rFonts w:ascii="Arial Narrow" w:hAnsi="Arial Narrow" w:cs="Arial"/>
        <w:sz w:val="22"/>
        <w:szCs w:val="22"/>
        <w:lang w:val="es-MX"/>
      </w:rPr>
      <w:t>adopta el manual para el manejo administrativo de los bienes de propiedad del Instituto de Hidrología, Meteorología y Estudios Ambientales, IDEAM</w:t>
    </w:r>
    <w:r w:rsidRPr="00DD3D4B">
      <w:rPr>
        <w:rFonts w:ascii="Arial Narrow" w:hAnsi="Arial Narrow" w:cs="Arial"/>
        <w:lang w:val="es-MX"/>
      </w:rPr>
      <w:t>”</w:t>
    </w:r>
  </w:p>
  <w:p w14:paraId="54637EBD" w14:textId="77777777" w:rsidR="00DE5C8A" w:rsidRDefault="00DE5C8A">
    <w:pPr>
      <w:pStyle w:val="Encabezado"/>
    </w:pPr>
    <w:r>
      <w:rPr>
        <w:noProof/>
        <w:lang w:val="es-CO" w:eastAsia="es-CO"/>
      </w:rPr>
      <w:drawing>
        <wp:anchor distT="0" distB="0" distL="114300" distR="114300" simplePos="0" relativeHeight="251661312" behindDoc="1" locked="0" layoutInCell="1" allowOverlap="1" wp14:anchorId="5E0140E7" wp14:editId="7123B9ED">
          <wp:simplePos x="0" y="0"/>
          <wp:positionH relativeFrom="page">
            <wp:align>left</wp:align>
          </wp:positionH>
          <wp:positionV relativeFrom="paragraph">
            <wp:posOffset>493561</wp:posOffset>
          </wp:positionV>
          <wp:extent cx="7758953" cy="1004099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 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953" cy="10040998"/>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8240" behindDoc="1" locked="0" layoutInCell="1" allowOverlap="1" wp14:anchorId="02A0BB67" wp14:editId="6B420D19">
          <wp:simplePos x="0" y="0"/>
          <wp:positionH relativeFrom="page">
            <wp:align>right</wp:align>
          </wp:positionH>
          <wp:positionV relativeFrom="paragraph">
            <wp:posOffset>1366520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1291" w14:textId="77777777" w:rsidR="00DE5C8A" w:rsidRPr="003F6E72" w:rsidRDefault="00DE5C8A">
    <w:pPr>
      <w:pStyle w:val="Encabezado"/>
      <w:rPr>
        <w:b/>
      </w:rPr>
    </w:pPr>
    <w:r>
      <w:tab/>
    </w:r>
    <w:r>
      <w:tab/>
    </w:r>
    <w:r w:rsidRPr="003F6E72">
      <w:rPr>
        <w:b/>
      </w:rPr>
      <w:t xml:space="preserve">Página </w:t>
    </w:r>
    <w:r w:rsidRPr="003F6E72">
      <w:rPr>
        <w:b/>
        <w:bCs/>
      </w:rPr>
      <w:fldChar w:fldCharType="begin"/>
    </w:r>
    <w:r w:rsidRPr="003F6E72">
      <w:rPr>
        <w:b/>
        <w:bCs/>
      </w:rPr>
      <w:instrText>PAGE  \* Arabic  \* MERGEFORMAT</w:instrText>
    </w:r>
    <w:r w:rsidRPr="003F6E72">
      <w:rPr>
        <w:b/>
        <w:bCs/>
      </w:rPr>
      <w:fldChar w:fldCharType="separate"/>
    </w:r>
    <w:r w:rsidR="009A06B6">
      <w:rPr>
        <w:b/>
        <w:bCs/>
        <w:noProof/>
      </w:rPr>
      <w:t>1</w:t>
    </w:r>
    <w:r w:rsidRPr="003F6E72">
      <w:rPr>
        <w:b/>
        <w:bCs/>
      </w:rPr>
      <w:fldChar w:fldCharType="end"/>
    </w:r>
    <w:r w:rsidRPr="003F6E72">
      <w:rPr>
        <w:b/>
      </w:rPr>
      <w:t xml:space="preserve"> de </w:t>
    </w:r>
    <w:r w:rsidRPr="003F6E72">
      <w:rPr>
        <w:b/>
        <w:bCs/>
      </w:rPr>
      <w:fldChar w:fldCharType="begin"/>
    </w:r>
    <w:r w:rsidRPr="003F6E72">
      <w:rPr>
        <w:b/>
        <w:bCs/>
      </w:rPr>
      <w:instrText>NUMPAGES  \* Arabic  \* MERGEFORMAT</w:instrText>
    </w:r>
    <w:r w:rsidRPr="003F6E72">
      <w:rPr>
        <w:b/>
        <w:bCs/>
      </w:rPr>
      <w:fldChar w:fldCharType="separate"/>
    </w:r>
    <w:r w:rsidR="009A06B6">
      <w:rPr>
        <w:b/>
        <w:bCs/>
        <w:noProof/>
      </w:rPr>
      <w:t>29</w:t>
    </w:r>
    <w:r w:rsidRPr="003F6E72">
      <w:rPr>
        <w:b/>
        <w:bCs/>
      </w:rPr>
      <w:fldChar w:fldCharType="end"/>
    </w:r>
    <w:r w:rsidRPr="003F6E72">
      <w:rPr>
        <w:b/>
        <w:noProof/>
        <w:lang w:val="es-CO" w:eastAsia="es-CO"/>
      </w:rPr>
      <w:drawing>
        <wp:anchor distT="0" distB="0" distL="114300" distR="114300" simplePos="0" relativeHeight="251660288" behindDoc="1" locked="0" layoutInCell="1" allowOverlap="1" wp14:anchorId="3892C844" wp14:editId="72199C5C">
          <wp:simplePos x="0" y="0"/>
          <wp:positionH relativeFrom="page">
            <wp:align>right</wp:align>
          </wp:positionH>
          <wp:positionV relativeFrom="paragraph">
            <wp:posOffset>1360431</wp:posOffset>
          </wp:positionV>
          <wp:extent cx="7772400" cy="1005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ILLA 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06C"/>
    <w:multiLevelType w:val="hybridMultilevel"/>
    <w:tmpl w:val="BC14D73A"/>
    <w:lvl w:ilvl="0" w:tplc="240A0001">
      <w:start w:val="1"/>
      <w:numFmt w:val="bullet"/>
      <w:lvlText w:val=""/>
      <w:lvlJc w:val="left"/>
      <w:pPr>
        <w:ind w:left="1444" w:hanging="360"/>
      </w:pPr>
      <w:rPr>
        <w:rFonts w:ascii="Symbol" w:hAnsi="Symbol" w:hint="default"/>
      </w:rPr>
    </w:lvl>
    <w:lvl w:ilvl="1" w:tplc="240A0003" w:tentative="1">
      <w:start w:val="1"/>
      <w:numFmt w:val="bullet"/>
      <w:lvlText w:val="o"/>
      <w:lvlJc w:val="left"/>
      <w:pPr>
        <w:ind w:left="2164" w:hanging="360"/>
      </w:pPr>
      <w:rPr>
        <w:rFonts w:ascii="Courier New" w:hAnsi="Courier New" w:cs="Courier New" w:hint="default"/>
      </w:rPr>
    </w:lvl>
    <w:lvl w:ilvl="2" w:tplc="240A0005" w:tentative="1">
      <w:start w:val="1"/>
      <w:numFmt w:val="bullet"/>
      <w:lvlText w:val=""/>
      <w:lvlJc w:val="left"/>
      <w:pPr>
        <w:ind w:left="2884" w:hanging="360"/>
      </w:pPr>
      <w:rPr>
        <w:rFonts w:ascii="Wingdings" w:hAnsi="Wingdings" w:hint="default"/>
      </w:rPr>
    </w:lvl>
    <w:lvl w:ilvl="3" w:tplc="240A0001" w:tentative="1">
      <w:start w:val="1"/>
      <w:numFmt w:val="bullet"/>
      <w:lvlText w:val=""/>
      <w:lvlJc w:val="left"/>
      <w:pPr>
        <w:ind w:left="3604" w:hanging="360"/>
      </w:pPr>
      <w:rPr>
        <w:rFonts w:ascii="Symbol" w:hAnsi="Symbol" w:hint="default"/>
      </w:rPr>
    </w:lvl>
    <w:lvl w:ilvl="4" w:tplc="240A0003" w:tentative="1">
      <w:start w:val="1"/>
      <w:numFmt w:val="bullet"/>
      <w:lvlText w:val="o"/>
      <w:lvlJc w:val="left"/>
      <w:pPr>
        <w:ind w:left="4324" w:hanging="360"/>
      </w:pPr>
      <w:rPr>
        <w:rFonts w:ascii="Courier New" w:hAnsi="Courier New" w:cs="Courier New" w:hint="default"/>
      </w:rPr>
    </w:lvl>
    <w:lvl w:ilvl="5" w:tplc="240A0005" w:tentative="1">
      <w:start w:val="1"/>
      <w:numFmt w:val="bullet"/>
      <w:lvlText w:val=""/>
      <w:lvlJc w:val="left"/>
      <w:pPr>
        <w:ind w:left="5044" w:hanging="360"/>
      </w:pPr>
      <w:rPr>
        <w:rFonts w:ascii="Wingdings" w:hAnsi="Wingdings" w:hint="default"/>
      </w:rPr>
    </w:lvl>
    <w:lvl w:ilvl="6" w:tplc="240A0001" w:tentative="1">
      <w:start w:val="1"/>
      <w:numFmt w:val="bullet"/>
      <w:lvlText w:val=""/>
      <w:lvlJc w:val="left"/>
      <w:pPr>
        <w:ind w:left="5764" w:hanging="360"/>
      </w:pPr>
      <w:rPr>
        <w:rFonts w:ascii="Symbol" w:hAnsi="Symbol" w:hint="default"/>
      </w:rPr>
    </w:lvl>
    <w:lvl w:ilvl="7" w:tplc="240A0003" w:tentative="1">
      <w:start w:val="1"/>
      <w:numFmt w:val="bullet"/>
      <w:lvlText w:val="o"/>
      <w:lvlJc w:val="left"/>
      <w:pPr>
        <w:ind w:left="6484" w:hanging="360"/>
      </w:pPr>
      <w:rPr>
        <w:rFonts w:ascii="Courier New" w:hAnsi="Courier New" w:cs="Courier New" w:hint="default"/>
      </w:rPr>
    </w:lvl>
    <w:lvl w:ilvl="8" w:tplc="240A0005" w:tentative="1">
      <w:start w:val="1"/>
      <w:numFmt w:val="bullet"/>
      <w:lvlText w:val=""/>
      <w:lvlJc w:val="left"/>
      <w:pPr>
        <w:ind w:left="7204" w:hanging="360"/>
      </w:pPr>
      <w:rPr>
        <w:rFonts w:ascii="Wingdings" w:hAnsi="Wingdings" w:hint="default"/>
      </w:rPr>
    </w:lvl>
  </w:abstractNum>
  <w:abstractNum w:abstractNumId="1" w15:restartNumberingAfterBreak="0">
    <w:nsid w:val="0B19752D"/>
    <w:multiLevelType w:val="hybridMultilevel"/>
    <w:tmpl w:val="32FEBBE2"/>
    <w:lvl w:ilvl="0" w:tplc="080A0017">
      <w:start w:val="1"/>
      <w:numFmt w:val="lowerLetter"/>
      <w:lvlText w:val="%1)"/>
      <w:lvlJc w:val="left"/>
      <w:pPr>
        <w:ind w:left="1440" w:hanging="360"/>
      </w:pPr>
    </w:lvl>
    <w:lvl w:ilvl="1" w:tplc="5E0A37C4">
      <w:start w:val="1"/>
      <w:numFmt w:val="lowerLetter"/>
      <w:lvlText w:val="%2."/>
      <w:lvlJc w:val="left"/>
      <w:pPr>
        <w:ind w:left="2490" w:hanging="690"/>
      </w:pPr>
      <w:rPr>
        <w:rFonts w:hint="default"/>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D214C6F"/>
    <w:multiLevelType w:val="hybridMultilevel"/>
    <w:tmpl w:val="0F22D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381F27"/>
    <w:multiLevelType w:val="hybridMultilevel"/>
    <w:tmpl w:val="A63CC7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680080"/>
    <w:multiLevelType w:val="hybridMultilevel"/>
    <w:tmpl w:val="CAE8E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CD0F2A"/>
    <w:multiLevelType w:val="hybridMultilevel"/>
    <w:tmpl w:val="26AE48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9509F8"/>
    <w:multiLevelType w:val="multilevel"/>
    <w:tmpl w:val="3FA640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C190EC4"/>
    <w:multiLevelType w:val="hybridMultilevel"/>
    <w:tmpl w:val="4CEC4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B228B7"/>
    <w:multiLevelType w:val="hybridMultilevel"/>
    <w:tmpl w:val="3BAA71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2A156F"/>
    <w:multiLevelType w:val="hybridMultilevel"/>
    <w:tmpl w:val="E5BAA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BB2A91"/>
    <w:multiLevelType w:val="hybridMultilevel"/>
    <w:tmpl w:val="4CA85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104508"/>
    <w:multiLevelType w:val="hybridMultilevel"/>
    <w:tmpl w:val="25BE6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F6C06"/>
    <w:multiLevelType w:val="hybridMultilevel"/>
    <w:tmpl w:val="E4647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997F96"/>
    <w:multiLevelType w:val="hybridMultilevel"/>
    <w:tmpl w:val="E08AB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453F42"/>
    <w:multiLevelType w:val="hybridMultilevel"/>
    <w:tmpl w:val="FC1A0B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BB062D"/>
    <w:multiLevelType w:val="hybridMultilevel"/>
    <w:tmpl w:val="3A289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4E091D"/>
    <w:multiLevelType w:val="multilevel"/>
    <w:tmpl w:val="86B43D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7E5769"/>
    <w:multiLevelType w:val="hybridMultilevel"/>
    <w:tmpl w:val="2F1253BC"/>
    <w:lvl w:ilvl="0" w:tplc="240A0001">
      <w:start w:val="1"/>
      <w:numFmt w:val="bullet"/>
      <w:lvlText w:val=""/>
      <w:lvlJc w:val="left"/>
      <w:pPr>
        <w:ind w:left="1444" w:hanging="360"/>
      </w:pPr>
      <w:rPr>
        <w:rFonts w:ascii="Symbol" w:hAnsi="Symbol" w:hint="default"/>
      </w:rPr>
    </w:lvl>
    <w:lvl w:ilvl="1" w:tplc="240A0003" w:tentative="1">
      <w:start w:val="1"/>
      <w:numFmt w:val="bullet"/>
      <w:lvlText w:val="o"/>
      <w:lvlJc w:val="left"/>
      <w:pPr>
        <w:ind w:left="2164" w:hanging="360"/>
      </w:pPr>
      <w:rPr>
        <w:rFonts w:ascii="Courier New" w:hAnsi="Courier New" w:cs="Courier New" w:hint="default"/>
      </w:rPr>
    </w:lvl>
    <w:lvl w:ilvl="2" w:tplc="240A0005" w:tentative="1">
      <w:start w:val="1"/>
      <w:numFmt w:val="bullet"/>
      <w:lvlText w:val=""/>
      <w:lvlJc w:val="left"/>
      <w:pPr>
        <w:ind w:left="2884" w:hanging="360"/>
      </w:pPr>
      <w:rPr>
        <w:rFonts w:ascii="Wingdings" w:hAnsi="Wingdings" w:hint="default"/>
      </w:rPr>
    </w:lvl>
    <w:lvl w:ilvl="3" w:tplc="240A0001" w:tentative="1">
      <w:start w:val="1"/>
      <w:numFmt w:val="bullet"/>
      <w:lvlText w:val=""/>
      <w:lvlJc w:val="left"/>
      <w:pPr>
        <w:ind w:left="3604" w:hanging="360"/>
      </w:pPr>
      <w:rPr>
        <w:rFonts w:ascii="Symbol" w:hAnsi="Symbol" w:hint="default"/>
      </w:rPr>
    </w:lvl>
    <w:lvl w:ilvl="4" w:tplc="240A0003" w:tentative="1">
      <w:start w:val="1"/>
      <w:numFmt w:val="bullet"/>
      <w:lvlText w:val="o"/>
      <w:lvlJc w:val="left"/>
      <w:pPr>
        <w:ind w:left="4324" w:hanging="360"/>
      </w:pPr>
      <w:rPr>
        <w:rFonts w:ascii="Courier New" w:hAnsi="Courier New" w:cs="Courier New" w:hint="default"/>
      </w:rPr>
    </w:lvl>
    <w:lvl w:ilvl="5" w:tplc="240A0005" w:tentative="1">
      <w:start w:val="1"/>
      <w:numFmt w:val="bullet"/>
      <w:lvlText w:val=""/>
      <w:lvlJc w:val="left"/>
      <w:pPr>
        <w:ind w:left="5044" w:hanging="360"/>
      </w:pPr>
      <w:rPr>
        <w:rFonts w:ascii="Wingdings" w:hAnsi="Wingdings" w:hint="default"/>
      </w:rPr>
    </w:lvl>
    <w:lvl w:ilvl="6" w:tplc="240A0001" w:tentative="1">
      <w:start w:val="1"/>
      <w:numFmt w:val="bullet"/>
      <w:lvlText w:val=""/>
      <w:lvlJc w:val="left"/>
      <w:pPr>
        <w:ind w:left="5764" w:hanging="360"/>
      </w:pPr>
      <w:rPr>
        <w:rFonts w:ascii="Symbol" w:hAnsi="Symbol" w:hint="default"/>
      </w:rPr>
    </w:lvl>
    <w:lvl w:ilvl="7" w:tplc="240A0003" w:tentative="1">
      <w:start w:val="1"/>
      <w:numFmt w:val="bullet"/>
      <w:lvlText w:val="o"/>
      <w:lvlJc w:val="left"/>
      <w:pPr>
        <w:ind w:left="6484" w:hanging="360"/>
      </w:pPr>
      <w:rPr>
        <w:rFonts w:ascii="Courier New" w:hAnsi="Courier New" w:cs="Courier New" w:hint="default"/>
      </w:rPr>
    </w:lvl>
    <w:lvl w:ilvl="8" w:tplc="240A0005" w:tentative="1">
      <w:start w:val="1"/>
      <w:numFmt w:val="bullet"/>
      <w:lvlText w:val=""/>
      <w:lvlJc w:val="left"/>
      <w:pPr>
        <w:ind w:left="7204" w:hanging="360"/>
      </w:pPr>
      <w:rPr>
        <w:rFonts w:ascii="Wingdings" w:hAnsi="Wingdings" w:hint="default"/>
      </w:rPr>
    </w:lvl>
  </w:abstractNum>
  <w:abstractNum w:abstractNumId="18" w15:restartNumberingAfterBreak="0">
    <w:nsid w:val="4870272D"/>
    <w:multiLevelType w:val="hybridMultilevel"/>
    <w:tmpl w:val="33D03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C371448"/>
    <w:multiLevelType w:val="hybridMultilevel"/>
    <w:tmpl w:val="01509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CA0AB3"/>
    <w:multiLevelType w:val="hybridMultilevel"/>
    <w:tmpl w:val="5B5682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BC7DC1"/>
    <w:multiLevelType w:val="hybridMultilevel"/>
    <w:tmpl w:val="D0969C82"/>
    <w:lvl w:ilvl="0" w:tplc="240A0001">
      <w:start w:val="1"/>
      <w:numFmt w:val="bullet"/>
      <w:lvlText w:val=""/>
      <w:lvlJc w:val="left"/>
      <w:pPr>
        <w:ind w:left="1444" w:hanging="360"/>
      </w:pPr>
      <w:rPr>
        <w:rFonts w:ascii="Symbol" w:hAnsi="Symbol" w:hint="default"/>
      </w:rPr>
    </w:lvl>
    <w:lvl w:ilvl="1" w:tplc="969ED3BC">
      <w:numFmt w:val="bullet"/>
      <w:lvlText w:val="•"/>
      <w:lvlJc w:val="left"/>
      <w:pPr>
        <w:ind w:left="2494" w:hanging="690"/>
      </w:pPr>
      <w:rPr>
        <w:rFonts w:ascii="Arial Narrow" w:eastAsia="Calibri" w:hAnsi="Arial Narrow" w:cs="Times New Roman" w:hint="default"/>
      </w:rPr>
    </w:lvl>
    <w:lvl w:ilvl="2" w:tplc="240A0005" w:tentative="1">
      <w:start w:val="1"/>
      <w:numFmt w:val="bullet"/>
      <w:lvlText w:val=""/>
      <w:lvlJc w:val="left"/>
      <w:pPr>
        <w:ind w:left="2884" w:hanging="360"/>
      </w:pPr>
      <w:rPr>
        <w:rFonts w:ascii="Wingdings" w:hAnsi="Wingdings" w:hint="default"/>
      </w:rPr>
    </w:lvl>
    <w:lvl w:ilvl="3" w:tplc="240A0001" w:tentative="1">
      <w:start w:val="1"/>
      <w:numFmt w:val="bullet"/>
      <w:lvlText w:val=""/>
      <w:lvlJc w:val="left"/>
      <w:pPr>
        <w:ind w:left="3604" w:hanging="360"/>
      </w:pPr>
      <w:rPr>
        <w:rFonts w:ascii="Symbol" w:hAnsi="Symbol" w:hint="default"/>
      </w:rPr>
    </w:lvl>
    <w:lvl w:ilvl="4" w:tplc="240A0003" w:tentative="1">
      <w:start w:val="1"/>
      <w:numFmt w:val="bullet"/>
      <w:lvlText w:val="o"/>
      <w:lvlJc w:val="left"/>
      <w:pPr>
        <w:ind w:left="4324" w:hanging="360"/>
      </w:pPr>
      <w:rPr>
        <w:rFonts w:ascii="Courier New" w:hAnsi="Courier New" w:cs="Courier New" w:hint="default"/>
      </w:rPr>
    </w:lvl>
    <w:lvl w:ilvl="5" w:tplc="240A0005" w:tentative="1">
      <w:start w:val="1"/>
      <w:numFmt w:val="bullet"/>
      <w:lvlText w:val=""/>
      <w:lvlJc w:val="left"/>
      <w:pPr>
        <w:ind w:left="5044" w:hanging="360"/>
      </w:pPr>
      <w:rPr>
        <w:rFonts w:ascii="Wingdings" w:hAnsi="Wingdings" w:hint="default"/>
      </w:rPr>
    </w:lvl>
    <w:lvl w:ilvl="6" w:tplc="240A0001" w:tentative="1">
      <w:start w:val="1"/>
      <w:numFmt w:val="bullet"/>
      <w:lvlText w:val=""/>
      <w:lvlJc w:val="left"/>
      <w:pPr>
        <w:ind w:left="5764" w:hanging="360"/>
      </w:pPr>
      <w:rPr>
        <w:rFonts w:ascii="Symbol" w:hAnsi="Symbol" w:hint="default"/>
      </w:rPr>
    </w:lvl>
    <w:lvl w:ilvl="7" w:tplc="240A0003" w:tentative="1">
      <w:start w:val="1"/>
      <w:numFmt w:val="bullet"/>
      <w:lvlText w:val="o"/>
      <w:lvlJc w:val="left"/>
      <w:pPr>
        <w:ind w:left="6484" w:hanging="360"/>
      </w:pPr>
      <w:rPr>
        <w:rFonts w:ascii="Courier New" w:hAnsi="Courier New" w:cs="Courier New" w:hint="default"/>
      </w:rPr>
    </w:lvl>
    <w:lvl w:ilvl="8" w:tplc="240A0005" w:tentative="1">
      <w:start w:val="1"/>
      <w:numFmt w:val="bullet"/>
      <w:lvlText w:val=""/>
      <w:lvlJc w:val="left"/>
      <w:pPr>
        <w:ind w:left="7204" w:hanging="360"/>
      </w:pPr>
      <w:rPr>
        <w:rFonts w:ascii="Wingdings" w:hAnsi="Wingdings" w:hint="default"/>
      </w:rPr>
    </w:lvl>
  </w:abstractNum>
  <w:abstractNum w:abstractNumId="22" w15:restartNumberingAfterBreak="0">
    <w:nsid w:val="5C707D12"/>
    <w:multiLevelType w:val="hybridMultilevel"/>
    <w:tmpl w:val="FC5E52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57969F7"/>
    <w:multiLevelType w:val="hybridMultilevel"/>
    <w:tmpl w:val="F33013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781648D9"/>
    <w:multiLevelType w:val="hybridMultilevel"/>
    <w:tmpl w:val="CE0E62F6"/>
    <w:lvl w:ilvl="0" w:tplc="08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DEF0AF2"/>
    <w:multiLevelType w:val="hybridMultilevel"/>
    <w:tmpl w:val="0D4EB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0"/>
  </w:num>
  <w:num w:numId="5">
    <w:abstractNumId w:val="17"/>
  </w:num>
  <w:num w:numId="6">
    <w:abstractNumId w:val="21"/>
  </w:num>
  <w:num w:numId="7">
    <w:abstractNumId w:val="16"/>
  </w:num>
  <w:num w:numId="8">
    <w:abstractNumId w:val="4"/>
  </w:num>
  <w:num w:numId="9">
    <w:abstractNumId w:val="8"/>
  </w:num>
  <w:num w:numId="10">
    <w:abstractNumId w:val="20"/>
  </w:num>
  <w:num w:numId="11">
    <w:abstractNumId w:val="11"/>
  </w:num>
  <w:num w:numId="12">
    <w:abstractNumId w:val="2"/>
  </w:num>
  <w:num w:numId="13">
    <w:abstractNumId w:val="15"/>
  </w:num>
  <w:num w:numId="14">
    <w:abstractNumId w:val="22"/>
  </w:num>
  <w:num w:numId="15">
    <w:abstractNumId w:val="5"/>
  </w:num>
  <w:num w:numId="16">
    <w:abstractNumId w:val="7"/>
  </w:num>
  <w:num w:numId="17">
    <w:abstractNumId w:val="6"/>
  </w:num>
  <w:num w:numId="18">
    <w:abstractNumId w:val="18"/>
  </w:num>
  <w:num w:numId="19">
    <w:abstractNumId w:val="1"/>
  </w:num>
  <w:num w:numId="20">
    <w:abstractNumId w:val="13"/>
  </w:num>
  <w:num w:numId="21">
    <w:abstractNumId w:val="24"/>
  </w:num>
  <w:num w:numId="22">
    <w:abstractNumId w:val="25"/>
  </w:num>
  <w:num w:numId="23">
    <w:abstractNumId w:val="9"/>
  </w:num>
  <w:num w:numId="24">
    <w:abstractNumId w:val="3"/>
  </w:num>
  <w:num w:numId="25">
    <w:abstractNumId w:val="14"/>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3264A"/>
    <w:rsid w:val="00035D38"/>
    <w:rsid w:val="00035FAE"/>
    <w:rsid w:val="000369E5"/>
    <w:rsid w:val="0003736D"/>
    <w:rsid w:val="000445B3"/>
    <w:rsid w:val="00047598"/>
    <w:rsid w:val="00047FDB"/>
    <w:rsid w:val="00050A35"/>
    <w:rsid w:val="00054615"/>
    <w:rsid w:val="000625E3"/>
    <w:rsid w:val="0006312A"/>
    <w:rsid w:val="00084DBB"/>
    <w:rsid w:val="000923F6"/>
    <w:rsid w:val="000A2384"/>
    <w:rsid w:val="000B6747"/>
    <w:rsid w:val="000B6855"/>
    <w:rsid w:val="000C4AF8"/>
    <w:rsid w:val="000C6B24"/>
    <w:rsid w:val="000D5D2F"/>
    <w:rsid w:val="000D6632"/>
    <w:rsid w:val="000E0DDF"/>
    <w:rsid w:val="000E57C6"/>
    <w:rsid w:val="00102FE8"/>
    <w:rsid w:val="001036F5"/>
    <w:rsid w:val="00106A0D"/>
    <w:rsid w:val="00116186"/>
    <w:rsid w:val="0012383A"/>
    <w:rsid w:val="001277E3"/>
    <w:rsid w:val="00127900"/>
    <w:rsid w:val="001311D7"/>
    <w:rsid w:val="001324F5"/>
    <w:rsid w:val="001365A1"/>
    <w:rsid w:val="00141842"/>
    <w:rsid w:val="00141D7C"/>
    <w:rsid w:val="00154A9C"/>
    <w:rsid w:val="00157A84"/>
    <w:rsid w:val="00174624"/>
    <w:rsid w:val="00182999"/>
    <w:rsid w:val="00191DBE"/>
    <w:rsid w:val="00196371"/>
    <w:rsid w:val="001B31FA"/>
    <w:rsid w:val="001C6F01"/>
    <w:rsid w:val="001D0161"/>
    <w:rsid w:val="001D09F1"/>
    <w:rsid w:val="001D21E8"/>
    <w:rsid w:val="001D5ADB"/>
    <w:rsid w:val="001D7553"/>
    <w:rsid w:val="001E284B"/>
    <w:rsid w:val="001F7727"/>
    <w:rsid w:val="00200078"/>
    <w:rsid w:val="00201607"/>
    <w:rsid w:val="00205BA1"/>
    <w:rsid w:val="00211402"/>
    <w:rsid w:val="00215162"/>
    <w:rsid w:val="00226A97"/>
    <w:rsid w:val="0023168A"/>
    <w:rsid w:val="0023783B"/>
    <w:rsid w:val="0024037F"/>
    <w:rsid w:val="00260DED"/>
    <w:rsid w:val="00263CC2"/>
    <w:rsid w:val="00273C8B"/>
    <w:rsid w:val="002904B0"/>
    <w:rsid w:val="0029107C"/>
    <w:rsid w:val="002A2715"/>
    <w:rsid w:val="002B07E9"/>
    <w:rsid w:val="002B612E"/>
    <w:rsid w:val="002B65CF"/>
    <w:rsid w:val="002B6BBE"/>
    <w:rsid w:val="002C0B05"/>
    <w:rsid w:val="002C1DB7"/>
    <w:rsid w:val="002D31B2"/>
    <w:rsid w:val="002F6F76"/>
    <w:rsid w:val="003149E8"/>
    <w:rsid w:val="003178F3"/>
    <w:rsid w:val="00325F3D"/>
    <w:rsid w:val="003507A5"/>
    <w:rsid w:val="0035119F"/>
    <w:rsid w:val="00351518"/>
    <w:rsid w:val="003534EE"/>
    <w:rsid w:val="003556E4"/>
    <w:rsid w:val="00357797"/>
    <w:rsid w:val="003757FF"/>
    <w:rsid w:val="00382A24"/>
    <w:rsid w:val="00385700"/>
    <w:rsid w:val="00393557"/>
    <w:rsid w:val="00396344"/>
    <w:rsid w:val="003A0030"/>
    <w:rsid w:val="003A3F7F"/>
    <w:rsid w:val="003B3011"/>
    <w:rsid w:val="003B5D62"/>
    <w:rsid w:val="003B7D4A"/>
    <w:rsid w:val="003D3B1D"/>
    <w:rsid w:val="003F4DBA"/>
    <w:rsid w:val="003F56C5"/>
    <w:rsid w:val="003F6E72"/>
    <w:rsid w:val="004002E4"/>
    <w:rsid w:val="004122D4"/>
    <w:rsid w:val="00412E48"/>
    <w:rsid w:val="00414E7A"/>
    <w:rsid w:val="004279D7"/>
    <w:rsid w:val="00432618"/>
    <w:rsid w:val="00432E3F"/>
    <w:rsid w:val="00435A34"/>
    <w:rsid w:val="0043666F"/>
    <w:rsid w:val="0043714E"/>
    <w:rsid w:val="0044684D"/>
    <w:rsid w:val="00464B64"/>
    <w:rsid w:val="004732B1"/>
    <w:rsid w:val="0047372B"/>
    <w:rsid w:val="004767A6"/>
    <w:rsid w:val="00477232"/>
    <w:rsid w:val="00480F05"/>
    <w:rsid w:val="0048108B"/>
    <w:rsid w:val="00486A78"/>
    <w:rsid w:val="0049181D"/>
    <w:rsid w:val="00495B08"/>
    <w:rsid w:val="004A4980"/>
    <w:rsid w:val="004B2121"/>
    <w:rsid w:val="004B5C13"/>
    <w:rsid w:val="004C4EE3"/>
    <w:rsid w:val="004C6622"/>
    <w:rsid w:val="004C710D"/>
    <w:rsid w:val="004D2022"/>
    <w:rsid w:val="004E0668"/>
    <w:rsid w:val="004E158F"/>
    <w:rsid w:val="004E62BE"/>
    <w:rsid w:val="005038BA"/>
    <w:rsid w:val="00504E26"/>
    <w:rsid w:val="00515EE9"/>
    <w:rsid w:val="005165C5"/>
    <w:rsid w:val="005176F3"/>
    <w:rsid w:val="00525D0C"/>
    <w:rsid w:val="0053358A"/>
    <w:rsid w:val="00547C88"/>
    <w:rsid w:val="00560DDF"/>
    <w:rsid w:val="00562669"/>
    <w:rsid w:val="00563992"/>
    <w:rsid w:val="005649F8"/>
    <w:rsid w:val="0057198F"/>
    <w:rsid w:val="005729E7"/>
    <w:rsid w:val="00574498"/>
    <w:rsid w:val="005B02B2"/>
    <w:rsid w:val="005B04B1"/>
    <w:rsid w:val="005C0AC1"/>
    <w:rsid w:val="005C2A43"/>
    <w:rsid w:val="005C6AA0"/>
    <w:rsid w:val="005D0FE4"/>
    <w:rsid w:val="005D3CBC"/>
    <w:rsid w:val="005D4588"/>
    <w:rsid w:val="005D66EE"/>
    <w:rsid w:val="005E241C"/>
    <w:rsid w:val="005E2BA2"/>
    <w:rsid w:val="005E4939"/>
    <w:rsid w:val="005F4590"/>
    <w:rsid w:val="006074FC"/>
    <w:rsid w:val="0060770E"/>
    <w:rsid w:val="00612D3E"/>
    <w:rsid w:val="00616F5D"/>
    <w:rsid w:val="00616F89"/>
    <w:rsid w:val="00622435"/>
    <w:rsid w:val="00624DD0"/>
    <w:rsid w:val="00631BFF"/>
    <w:rsid w:val="00631C75"/>
    <w:rsid w:val="00631CCB"/>
    <w:rsid w:val="006364D2"/>
    <w:rsid w:val="0064257F"/>
    <w:rsid w:val="00644FBC"/>
    <w:rsid w:val="00646B85"/>
    <w:rsid w:val="00650879"/>
    <w:rsid w:val="006515A1"/>
    <w:rsid w:val="0065275A"/>
    <w:rsid w:val="00654E63"/>
    <w:rsid w:val="00671461"/>
    <w:rsid w:val="00671E97"/>
    <w:rsid w:val="006724DF"/>
    <w:rsid w:val="00675492"/>
    <w:rsid w:val="006806FA"/>
    <w:rsid w:val="0068311B"/>
    <w:rsid w:val="00686579"/>
    <w:rsid w:val="00695802"/>
    <w:rsid w:val="00695885"/>
    <w:rsid w:val="00696D1C"/>
    <w:rsid w:val="006B542A"/>
    <w:rsid w:val="006D1FD9"/>
    <w:rsid w:val="006D4D63"/>
    <w:rsid w:val="006D4EC3"/>
    <w:rsid w:val="006E2881"/>
    <w:rsid w:val="006E31F4"/>
    <w:rsid w:val="006F3029"/>
    <w:rsid w:val="006F47DC"/>
    <w:rsid w:val="007028A7"/>
    <w:rsid w:val="00710FBD"/>
    <w:rsid w:val="00711740"/>
    <w:rsid w:val="00714220"/>
    <w:rsid w:val="00717E5E"/>
    <w:rsid w:val="0072099D"/>
    <w:rsid w:val="00730A9F"/>
    <w:rsid w:val="0073156B"/>
    <w:rsid w:val="007333B4"/>
    <w:rsid w:val="00734F4A"/>
    <w:rsid w:val="0073597F"/>
    <w:rsid w:val="0073735D"/>
    <w:rsid w:val="00751CCC"/>
    <w:rsid w:val="0075202C"/>
    <w:rsid w:val="00756E2B"/>
    <w:rsid w:val="00757D18"/>
    <w:rsid w:val="00764896"/>
    <w:rsid w:val="007657ED"/>
    <w:rsid w:val="00767EBE"/>
    <w:rsid w:val="00781BA0"/>
    <w:rsid w:val="00794B99"/>
    <w:rsid w:val="007A0AA8"/>
    <w:rsid w:val="007A1C29"/>
    <w:rsid w:val="007B7FC7"/>
    <w:rsid w:val="007C299C"/>
    <w:rsid w:val="007D3CD6"/>
    <w:rsid w:val="007D6314"/>
    <w:rsid w:val="007D6465"/>
    <w:rsid w:val="007E3A80"/>
    <w:rsid w:val="007E5C43"/>
    <w:rsid w:val="007E7857"/>
    <w:rsid w:val="007F78B3"/>
    <w:rsid w:val="0080065F"/>
    <w:rsid w:val="00804E17"/>
    <w:rsid w:val="00806348"/>
    <w:rsid w:val="00806798"/>
    <w:rsid w:val="0080764C"/>
    <w:rsid w:val="00817C07"/>
    <w:rsid w:val="008271C9"/>
    <w:rsid w:val="0084292D"/>
    <w:rsid w:val="008457F7"/>
    <w:rsid w:val="00851814"/>
    <w:rsid w:val="008537D3"/>
    <w:rsid w:val="0085730E"/>
    <w:rsid w:val="00860159"/>
    <w:rsid w:val="008646F8"/>
    <w:rsid w:val="00864FAF"/>
    <w:rsid w:val="00870DD7"/>
    <w:rsid w:val="008761F7"/>
    <w:rsid w:val="008A0A8D"/>
    <w:rsid w:val="008A6CFE"/>
    <w:rsid w:val="008B20E9"/>
    <w:rsid w:val="008B5D18"/>
    <w:rsid w:val="008C734D"/>
    <w:rsid w:val="008D1A35"/>
    <w:rsid w:val="008D1FF2"/>
    <w:rsid w:val="008D3CAD"/>
    <w:rsid w:val="008E469F"/>
    <w:rsid w:val="008F0B6F"/>
    <w:rsid w:val="009025D8"/>
    <w:rsid w:val="00915D1F"/>
    <w:rsid w:val="00921938"/>
    <w:rsid w:val="00931073"/>
    <w:rsid w:val="009450D7"/>
    <w:rsid w:val="009510D5"/>
    <w:rsid w:val="00964B15"/>
    <w:rsid w:val="00964D76"/>
    <w:rsid w:val="0096565F"/>
    <w:rsid w:val="009753CD"/>
    <w:rsid w:val="009867A8"/>
    <w:rsid w:val="00994917"/>
    <w:rsid w:val="009974E9"/>
    <w:rsid w:val="009976DF"/>
    <w:rsid w:val="009A06B6"/>
    <w:rsid w:val="009A2AB2"/>
    <w:rsid w:val="009B07F4"/>
    <w:rsid w:val="009B2829"/>
    <w:rsid w:val="009C31EF"/>
    <w:rsid w:val="009C4B2F"/>
    <w:rsid w:val="009E4BF5"/>
    <w:rsid w:val="009F1AB1"/>
    <w:rsid w:val="009F7159"/>
    <w:rsid w:val="00A01793"/>
    <w:rsid w:val="00A044DD"/>
    <w:rsid w:val="00A06459"/>
    <w:rsid w:val="00A15D83"/>
    <w:rsid w:val="00A23CD3"/>
    <w:rsid w:val="00A30CDE"/>
    <w:rsid w:val="00A31A10"/>
    <w:rsid w:val="00A345C3"/>
    <w:rsid w:val="00A41DFF"/>
    <w:rsid w:val="00A42C2A"/>
    <w:rsid w:val="00A566DE"/>
    <w:rsid w:val="00A56B34"/>
    <w:rsid w:val="00A619A5"/>
    <w:rsid w:val="00A635D9"/>
    <w:rsid w:val="00A776C8"/>
    <w:rsid w:val="00A87EF6"/>
    <w:rsid w:val="00A90C01"/>
    <w:rsid w:val="00A917F1"/>
    <w:rsid w:val="00A92EC5"/>
    <w:rsid w:val="00AA2592"/>
    <w:rsid w:val="00AB2C6A"/>
    <w:rsid w:val="00AB6ED2"/>
    <w:rsid w:val="00AC11C9"/>
    <w:rsid w:val="00AC76AD"/>
    <w:rsid w:val="00AC7A71"/>
    <w:rsid w:val="00AE0CDF"/>
    <w:rsid w:val="00AE2B12"/>
    <w:rsid w:val="00B003AF"/>
    <w:rsid w:val="00B011F7"/>
    <w:rsid w:val="00B05337"/>
    <w:rsid w:val="00B0638B"/>
    <w:rsid w:val="00B26949"/>
    <w:rsid w:val="00B36BB1"/>
    <w:rsid w:val="00B53D9B"/>
    <w:rsid w:val="00B56FF0"/>
    <w:rsid w:val="00B667C5"/>
    <w:rsid w:val="00B75FB8"/>
    <w:rsid w:val="00B8728A"/>
    <w:rsid w:val="00B93260"/>
    <w:rsid w:val="00B946E7"/>
    <w:rsid w:val="00BA3875"/>
    <w:rsid w:val="00BA58E2"/>
    <w:rsid w:val="00BB61EB"/>
    <w:rsid w:val="00BB6C85"/>
    <w:rsid w:val="00BE032B"/>
    <w:rsid w:val="00BE113B"/>
    <w:rsid w:val="00BE7C4D"/>
    <w:rsid w:val="00BF172F"/>
    <w:rsid w:val="00BF4C5E"/>
    <w:rsid w:val="00BF6E91"/>
    <w:rsid w:val="00C1768A"/>
    <w:rsid w:val="00C463F2"/>
    <w:rsid w:val="00C46755"/>
    <w:rsid w:val="00C501B0"/>
    <w:rsid w:val="00C546CF"/>
    <w:rsid w:val="00C820A8"/>
    <w:rsid w:val="00C909C2"/>
    <w:rsid w:val="00C941B0"/>
    <w:rsid w:val="00C9614A"/>
    <w:rsid w:val="00CA34F4"/>
    <w:rsid w:val="00CA5FCD"/>
    <w:rsid w:val="00CB114A"/>
    <w:rsid w:val="00CC2817"/>
    <w:rsid w:val="00CD0E43"/>
    <w:rsid w:val="00CD65AA"/>
    <w:rsid w:val="00CE69AE"/>
    <w:rsid w:val="00CE7367"/>
    <w:rsid w:val="00CF2591"/>
    <w:rsid w:val="00D052F6"/>
    <w:rsid w:val="00D14235"/>
    <w:rsid w:val="00D21758"/>
    <w:rsid w:val="00D274F7"/>
    <w:rsid w:val="00D307BA"/>
    <w:rsid w:val="00D37DB9"/>
    <w:rsid w:val="00D40B2B"/>
    <w:rsid w:val="00D474E3"/>
    <w:rsid w:val="00D562F1"/>
    <w:rsid w:val="00D60F17"/>
    <w:rsid w:val="00D66189"/>
    <w:rsid w:val="00D7409B"/>
    <w:rsid w:val="00D75F0B"/>
    <w:rsid w:val="00D81E7A"/>
    <w:rsid w:val="00D836E2"/>
    <w:rsid w:val="00D860C8"/>
    <w:rsid w:val="00D87DDF"/>
    <w:rsid w:val="00D93B97"/>
    <w:rsid w:val="00DA0617"/>
    <w:rsid w:val="00DA6DE3"/>
    <w:rsid w:val="00DA7B00"/>
    <w:rsid w:val="00DC12F7"/>
    <w:rsid w:val="00DC3D5E"/>
    <w:rsid w:val="00DC59C6"/>
    <w:rsid w:val="00DC6CD0"/>
    <w:rsid w:val="00DC7C7A"/>
    <w:rsid w:val="00DD3D4B"/>
    <w:rsid w:val="00DD47F0"/>
    <w:rsid w:val="00DD4F39"/>
    <w:rsid w:val="00DD6162"/>
    <w:rsid w:val="00DE5C8A"/>
    <w:rsid w:val="00DF1E63"/>
    <w:rsid w:val="00DF4C2C"/>
    <w:rsid w:val="00E01CC2"/>
    <w:rsid w:val="00E027D3"/>
    <w:rsid w:val="00E24006"/>
    <w:rsid w:val="00E27847"/>
    <w:rsid w:val="00E31F0D"/>
    <w:rsid w:val="00E3679E"/>
    <w:rsid w:val="00E528CA"/>
    <w:rsid w:val="00E546B0"/>
    <w:rsid w:val="00E639C6"/>
    <w:rsid w:val="00E7671A"/>
    <w:rsid w:val="00E81F88"/>
    <w:rsid w:val="00E83BDE"/>
    <w:rsid w:val="00E8551C"/>
    <w:rsid w:val="00E9107E"/>
    <w:rsid w:val="00E92447"/>
    <w:rsid w:val="00E93E31"/>
    <w:rsid w:val="00E9564D"/>
    <w:rsid w:val="00EA19D4"/>
    <w:rsid w:val="00EA54AD"/>
    <w:rsid w:val="00EA5562"/>
    <w:rsid w:val="00EA7C4A"/>
    <w:rsid w:val="00EB1789"/>
    <w:rsid w:val="00EB6D08"/>
    <w:rsid w:val="00ED4C72"/>
    <w:rsid w:val="00ED6998"/>
    <w:rsid w:val="00EF14A7"/>
    <w:rsid w:val="00F001C7"/>
    <w:rsid w:val="00F02E42"/>
    <w:rsid w:val="00F046E4"/>
    <w:rsid w:val="00F1518C"/>
    <w:rsid w:val="00F247A4"/>
    <w:rsid w:val="00F35C82"/>
    <w:rsid w:val="00F40FA3"/>
    <w:rsid w:val="00F435DD"/>
    <w:rsid w:val="00F52D90"/>
    <w:rsid w:val="00F6571E"/>
    <w:rsid w:val="00F66F59"/>
    <w:rsid w:val="00F70AFD"/>
    <w:rsid w:val="00F72450"/>
    <w:rsid w:val="00F833E0"/>
    <w:rsid w:val="00F86482"/>
    <w:rsid w:val="00F87F51"/>
    <w:rsid w:val="00F90C75"/>
    <w:rsid w:val="00F95FF9"/>
    <w:rsid w:val="00FA3926"/>
    <w:rsid w:val="00FD0957"/>
    <w:rsid w:val="00FD0B12"/>
    <w:rsid w:val="00FE6919"/>
    <w:rsid w:val="00FE71EC"/>
    <w:rsid w:val="00FF06D5"/>
    <w:rsid w:val="00FF2DF5"/>
    <w:rsid w:val="00FF4810"/>
    <w:rsid w:val="00FF5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CEB86"/>
  <w15:docId w15:val="{533C8BFB-17B4-43A5-AA50-5F49C568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link w:val="Ttulo1Car"/>
    <w:uiPriority w:val="99"/>
    <w:qFormat/>
    <w:rsid w:val="00154A9C"/>
    <w:pPr>
      <w:keepNext/>
      <w:jc w:val="right"/>
      <w:outlineLvl w:val="0"/>
    </w:pPr>
    <w:rPr>
      <w:rFonts w:ascii="Arial Narrow" w:hAnsi="Arial Narrow"/>
      <w:b/>
      <w:bCs/>
    </w:rPr>
  </w:style>
  <w:style w:type="paragraph" w:styleId="Ttulo2">
    <w:name w:val="heading 2"/>
    <w:basedOn w:val="Normal"/>
    <w:next w:val="Normal"/>
    <w:link w:val="Ttulo2Car"/>
    <w:uiPriority w:val="99"/>
    <w:qFormat/>
    <w:rsid w:val="003F6E72"/>
    <w:pPr>
      <w:keepNext/>
      <w:jc w:val="center"/>
      <w:outlineLvl w:val="1"/>
    </w:pPr>
    <w:rPr>
      <w:rFonts w:eastAsia="Calibri"/>
      <w:b/>
      <w:bCs/>
    </w:rPr>
  </w:style>
  <w:style w:type="paragraph" w:styleId="Ttulo3">
    <w:name w:val="heading 3"/>
    <w:basedOn w:val="Normal"/>
    <w:next w:val="Normal"/>
    <w:link w:val="Ttulo3Car"/>
    <w:qFormat/>
    <w:rsid w:val="003F6E72"/>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ar"/>
    <w:uiPriority w:val="99"/>
    <w:qFormat/>
    <w:rsid w:val="003F6E72"/>
    <w:pPr>
      <w:keepNext/>
      <w:jc w:val="center"/>
      <w:outlineLvl w:val="3"/>
    </w:pPr>
    <w:rPr>
      <w:rFonts w:ascii="Tahoma" w:eastAsia="Calibri"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Haut de page"/>
    <w:basedOn w:val="Normal"/>
    <w:link w:val="EncabezadoCar"/>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uiPriority w:val="99"/>
    <w:rsid w:val="008D1FF2"/>
    <w:rPr>
      <w:rFonts w:cs="Times New Roman"/>
      <w:color w:val="0000FF"/>
      <w:u w:val="single"/>
    </w:rPr>
  </w:style>
  <w:style w:type="paragraph" w:styleId="Prrafodelista">
    <w:name w:val="List Paragraph"/>
    <w:basedOn w:val="Normal"/>
    <w:link w:val="PrrafodelistaCar"/>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3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uiPriority w:val="99"/>
    <w:rsid w:val="00EA5562"/>
    <w:pPr>
      <w:jc w:val="both"/>
    </w:pPr>
    <w:rPr>
      <w:rFonts w:ascii="Arial" w:hAnsi="Arial"/>
    </w:rPr>
  </w:style>
  <w:style w:type="character" w:customStyle="1" w:styleId="TextoindependienteCar">
    <w:name w:val="Texto independiente Car"/>
    <w:basedOn w:val="Fuentedeprrafopredeter"/>
    <w:link w:val="Textoindependiente"/>
    <w:uiPriority w:val="99"/>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uiPriority w:val="99"/>
    <w:rsid w:val="001C6F01"/>
    <w:rPr>
      <w:rFonts w:ascii="Tahoma" w:hAnsi="Tahoma" w:cs="Tahoma"/>
      <w:sz w:val="16"/>
      <w:szCs w:val="16"/>
    </w:rPr>
  </w:style>
  <w:style w:type="character" w:customStyle="1" w:styleId="TextodegloboCar">
    <w:name w:val="Texto de globo Car"/>
    <w:basedOn w:val="Fuentedeprrafopredeter"/>
    <w:link w:val="Textodeglobo"/>
    <w:uiPriority w:val="99"/>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4C6622"/>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4C6622"/>
    <w:rPr>
      <w:lang w:val="es-ES" w:eastAsia="es-ES"/>
    </w:rPr>
  </w:style>
  <w:style w:type="character" w:styleId="Refdenotaalpie">
    <w:name w:val="footnote reference"/>
    <w:basedOn w:val="Fuentedeprrafopredeter"/>
    <w:uiPriority w:val="99"/>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aliases w:val="h Car,h8 Car,h9 Car,h10 Car,h18 Car,Haut de page Car"/>
    <w:basedOn w:val="Fuentedeprrafopredeter"/>
    <w:link w:val="Encabezado"/>
    <w:rsid w:val="008457F7"/>
    <w:rPr>
      <w:sz w:val="24"/>
      <w:szCs w:val="24"/>
      <w:lang w:val="es-ES" w:eastAsia="es-ES"/>
    </w:rPr>
  </w:style>
  <w:style w:type="character" w:customStyle="1" w:styleId="Ttulo2Car">
    <w:name w:val="Título 2 Car"/>
    <w:basedOn w:val="Fuentedeprrafopredeter"/>
    <w:link w:val="Ttulo2"/>
    <w:uiPriority w:val="99"/>
    <w:rsid w:val="003F6E72"/>
    <w:rPr>
      <w:rFonts w:eastAsia="Calibri"/>
      <w:b/>
      <w:bCs/>
      <w:sz w:val="24"/>
      <w:szCs w:val="24"/>
      <w:lang w:val="es-ES" w:eastAsia="es-ES"/>
    </w:rPr>
  </w:style>
  <w:style w:type="character" w:customStyle="1" w:styleId="Ttulo3Car">
    <w:name w:val="Título 3 Car"/>
    <w:basedOn w:val="Fuentedeprrafopredeter"/>
    <w:link w:val="Ttulo3"/>
    <w:rsid w:val="003F6E72"/>
    <w:rPr>
      <w:rFonts w:ascii="Arial" w:hAnsi="Arial"/>
      <w:b/>
      <w:bCs/>
      <w:sz w:val="26"/>
      <w:szCs w:val="26"/>
      <w:lang w:val="x-none" w:eastAsia="x-none"/>
    </w:rPr>
  </w:style>
  <w:style w:type="character" w:customStyle="1" w:styleId="Ttulo4Car">
    <w:name w:val="Título 4 Car"/>
    <w:basedOn w:val="Fuentedeprrafopredeter"/>
    <w:link w:val="Ttulo4"/>
    <w:uiPriority w:val="99"/>
    <w:rsid w:val="003F6E72"/>
    <w:rPr>
      <w:rFonts w:ascii="Tahoma" w:eastAsia="Calibri" w:hAnsi="Tahoma"/>
      <w:b/>
      <w:bCs/>
      <w:sz w:val="24"/>
      <w:szCs w:val="24"/>
      <w:lang w:val="es-ES" w:eastAsia="es-ES"/>
    </w:rPr>
  </w:style>
  <w:style w:type="character" w:customStyle="1" w:styleId="Ttulo1Car">
    <w:name w:val="Título 1 Car"/>
    <w:basedOn w:val="Fuentedeprrafopredeter"/>
    <w:link w:val="Ttulo1"/>
    <w:uiPriority w:val="99"/>
    <w:rsid w:val="003F6E72"/>
    <w:rPr>
      <w:rFonts w:ascii="Arial Narrow" w:hAnsi="Arial Narrow"/>
      <w:b/>
      <w:bCs/>
      <w:sz w:val="24"/>
      <w:szCs w:val="24"/>
      <w:lang w:val="es-ES" w:eastAsia="es-ES"/>
    </w:rPr>
  </w:style>
  <w:style w:type="paragraph" w:styleId="Textoindependiente3">
    <w:name w:val="Body Text 3"/>
    <w:basedOn w:val="Normal"/>
    <w:link w:val="Textoindependiente3Car"/>
    <w:uiPriority w:val="99"/>
    <w:unhideWhenUsed/>
    <w:rsid w:val="003F6E72"/>
    <w:pPr>
      <w:spacing w:after="120"/>
    </w:pPr>
    <w:rPr>
      <w:sz w:val="16"/>
      <w:szCs w:val="16"/>
    </w:rPr>
  </w:style>
  <w:style w:type="character" w:customStyle="1" w:styleId="Textoindependiente3Car">
    <w:name w:val="Texto independiente 3 Car"/>
    <w:basedOn w:val="Fuentedeprrafopredeter"/>
    <w:link w:val="Textoindependiente3"/>
    <w:uiPriority w:val="99"/>
    <w:rsid w:val="003F6E72"/>
    <w:rPr>
      <w:sz w:val="16"/>
      <w:szCs w:val="16"/>
      <w:lang w:val="es-ES" w:eastAsia="es-ES"/>
    </w:rPr>
  </w:style>
  <w:style w:type="paragraph" w:customStyle="1" w:styleId="CUERPOTEXTO">
    <w:name w:val="CUERPO TEXTO"/>
    <w:uiPriority w:val="99"/>
    <w:rsid w:val="003F6E72"/>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styleId="Textoindependiente2">
    <w:name w:val="Body Text 2"/>
    <w:basedOn w:val="Normal"/>
    <w:link w:val="Textoindependiente2Car"/>
    <w:uiPriority w:val="99"/>
    <w:rsid w:val="003F6E72"/>
    <w:pPr>
      <w:jc w:val="center"/>
    </w:pPr>
    <w:rPr>
      <w:rFonts w:ascii="Arial" w:eastAsia="Calibri" w:hAnsi="Arial"/>
      <w:b/>
      <w:bCs/>
    </w:rPr>
  </w:style>
  <w:style w:type="character" w:customStyle="1" w:styleId="Textoindependiente2Car">
    <w:name w:val="Texto independiente 2 Car"/>
    <w:basedOn w:val="Fuentedeprrafopredeter"/>
    <w:link w:val="Textoindependiente2"/>
    <w:uiPriority w:val="99"/>
    <w:rsid w:val="003F6E72"/>
    <w:rPr>
      <w:rFonts w:ascii="Arial" w:eastAsia="Calibri" w:hAnsi="Arial"/>
      <w:b/>
      <w:bCs/>
      <w:sz w:val="24"/>
      <w:szCs w:val="24"/>
      <w:lang w:val="es-ES" w:eastAsia="es-ES"/>
    </w:rPr>
  </w:style>
  <w:style w:type="character" w:customStyle="1" w:styleId="TtuloCar">
    <w:name w:val="Título Car"/>
    <w:uiPriority w:val="10"/>
    <w:locked/>
    <w:rsid w:val="003F6E72"/>
    <w:rPr>
      <w:rFonts w:ascii="Times New Roman" w:hAnsi="Times New Roman" w:cs="Times New Roman"/>
      <w:b/>
      <w:bCs/>
      <w:sz w:val="24"/>
      <w:szCs w:val="24"/>
      <w:lang w:val="es-ES" w:eastAsia="es-ES"/>
    </w:rPr>
  </w:style>
  <w:style w:type="paragraph" w:customStyle="1" w:styleId="CarCarCarCarCarCarCarCarCarCarCarCarCarCarCarCarCarCarCar">
    <w:name w:val="Car Car Car Car Car Car Car Car Car Car Car Car Car Car Car Car Car Car Car"/>
    <w:basedOn w:val="Normal"/>
    <w:uiPriority w:val="99"/>
    <w:rsid w:val="003F6E72"/>
    <w:pPr>
      <w:spacing w:after="160" w:line="240" w:lineRule="exact"/>
    </w:pPr>
    <w:rPr>
      <w:rFonts w:ascii="Verdana" w:hAnsi="Verdana" w:cs="Verdana"/>
      <w:sz w:val="20"/>
      <w:szCs w:val="20"/>
      <w:lang w:val="en-US" w:eastAsia="en-US"/>
    </w:rPr>
  </w:style>
  <w:style w:type="paragraph" w:customStyle="1" w:styleId="CarCarCarCarCarCarCarCarCarCarCarCarCarCarCarCarCarCarCar1">
    <w:name w:val="Car Car Car Car Car Car Car Car Car Car Car Car Car Car Car Car Car Car Car1"/>
    <w:basedOn w:val="Normal"/>
    <w:uiPriority w:val="99"/>
    <w:rsid w:val="003F6E72"/>
    <w:pPr>
      <w:spacing w:after="160" w:line="240" w:lineRule="exact"/>
    </w:pPr>
    <w:rPr>
      <w:rFonts w:ascii="Verdana" w:hAnsi="Verdana" w:cs="Verdana"/>
      <w:sz w:val="20"/>
      <w:szCs w:val="20"/>
      <w:lang w:val="en-US" w:eastAsia="en-US"/>
    </w:rPr>
  </w:style>
  <w:style w:type="character" w:styleId="Nmerodepgina">
    <w:name w:val="page number"/>
    <w:basedOn w:val="Fuentedeprrafopredeter"/>
    <w:uiPriority w:val="99"/>
    <w:rsid w:val="003F6E72"/>
  </w:style>
  <w:style w:type="character" w:styleId="Refdecomentario">
    <w:name w:val="annotation reference"/>
    <w:uiPriority w:val="99"/>
    <w:semiHidden/>
    <w:unhideWhenUsed/>
    <w:rsid w:val="003F6E72"/>
    <w:rPr>
      <w:sz w:val="16"/>
      <w:szCs w:val="16"/>
    </w:rPr>
  </w:style>
  <w:style w:type="paragraph" w:styleId="Textocomentario">
    <w:name w:val="annotation text"/>
    <w:basedOn w:val="Normal"/>
    <w:link w:val="TextocomentarioCar"/>
    <w:uiPriority w:val="99"/>
    <w:semiHidden/>
    <w:unhideWhenUsed/>
    <w:rsid w:val="003F6E72"/>
    <w:rPr>
      <w:rFonts w:ascii="Verdana" w:hAnsi="Verdana"/>
      <w:sz w:val="20"/>
      <w:szCs w:val="20"/>
    </w:rPr>
  </w:style>
  <w:style w:type="character" w:customStyle="1" w:styleId="TextocomentarioCar">
    <w:name w:val="Texto comentario Car"/>
    <w:basedOn w:val="Fuentedeprrafopredeter"/>
    <w:link w:val="Textocomentario"/>
    <w:uiPriority w:val="99"/>
    <w:semiHidden/>
    <w:rsid w:val="003F6E72"/>
    <w:rPr>
      <w:rFonts w:ascii="Verdana" w:hAnsi="Verdana"/>
      <w:lang w:val="es-ES" w:eastAsia="es-ES"/>
    </w:rPr>
  </w:style>
  <w:style w:type="paragraph" w:styleId="Asuntodelcomentario">
    <w:name w:val="annotation subject"/>
    <w:basedOn w:val="Textocomentario"/>
    <w:next w:val="Textocomentario"/>
    <w:link w:val="AsuntodelcomentarioCar"/>
    <w:uiPriority w:val="99"/>
    <w:semiHidden/>
    <w:unhideWhenUsed/>
    <w:rsid w:val="003F6E72"/>
    <w:rPr>
      <w:b/>
      <w:bCs/>
    </w:rPr>
  </w:style>
  <w:style w:type="character" w:customStyle="1" w:styleId="AsuntodelcomentarioCar">
    <w:name w:val="Asunto del comentario Car"/>
    <w:basedOn w:val="TextocomentarioCar"/>
    <w:link w:val="Asuntodelcomentario"/>
    <w:uiPriority w:val="99"/>
    <w:semiHidden/>
    <w:rsid w:val="003F6E72"/>
    <w:rPr>
      <w:rFonts w:ascii="Verdana" w:hAnsi="Verdana"/>
      <w:b/>
      <w:bCs/>
      <w:lang w:val="es-ES" w:eastAsia="es-ES"/>
    </w:rPr>
  </w:style>
  <w:style w:type="paragraph" w:customStyle="1" w:styleId="Default">
    <w:name w:val="Default"/>
    <w:rsid w:val="003F6E72"/>
    <w:pPr>
      <w:widowControl w:val="0"/>
      <w:autoSpaceDE w:val="0"/>
      <w:autoSpaceDN w:val="0"/>
      <w:adjustRightInd w:val="0"/>
    </w:pPr>
    <w:rPr>
      <w:rFonts w:ascii="Arial" w:hAnsi="Arial" w:cs="Arial"/>
      <w:color w:val="000000"/>
      <w:sz w:val="24"/>
      <w:szCs w:val="24"/>
      <w:lang w:val="es-ES" w:eastAsia="es-ES"/>
    </w:rPr>
  </w:style>
  <w:style w:type="paragraph" w:customStyle="1" w:styleId="OmniPage2">
    <w:name w:val="OmniPage #2"/>
    <w:basedOn w:val="Normal"/>
    <w:rsid w:val="003F6E72"/>
    <w:pPr>
      <w:widowControl w:val="0"/>
      <w:tabs>
        <w:tab w:val="left" w:pos="0"/>
        <w:tab w:val="right" w:pos="5171"/>
      </w:tabs>
      <w:autoSpaceDE w:val="0"/>
      <w:autoSpaceDN w:val="0"/>
      <w:adjustRightInd w:val="0"/>
      <w:spacing w:line="232" w:lineRule="atLeast"/>
    </w:pPr>
    <w:rPr>
      <w:rFonts w:ascii="Geneva" w:hAnsi="Geneva" w:cs="Geneva"/>
    </w:rPr>
  </w:style>
  <w:style w:type="paragraph" w:styleId="Textosinformato">
    <w:name w:val="Plain Text"/>
    <w:basedOn w:val="Normal"/>
    <w:link w:val="TextosinformatoCar"/>
    <w:uiPriority w:val="99"/>
    <w:rsid w:val="003F6E72"/>
    <w:rPr>
      <w:rFonts w:ascii="Courier New" w:hAnsi="Courier New"/>
      <w:sz w:val="20"/>
      <w:szCs w:val="20"/>
    </w:rPr>
  </w:style>
  <w:style w:type="character" w:customStyle="1" w:styleId="TextosinformatoCar">
    <w:name w:val="Texto sin formato Car"/>
    <w:basedOn w:val="Fuentedeprrafopredeter"/>
    <w:link w:val="Textosinformato"/>
    <w:uiPriority w:val="99"/>
    <w:rsid w:val="003F6E72"/>
    <w:rPr>
      <w:rFonts w:ascii="Courier New" w:hAnsi="Courier New"/>
      <w:lang w:val="es-ES" w:eastAsia="es-ES"/>
    </w:rPr>
  </w:style>
  <w:style w:type="character" w:customStyle="1" w:styleId="contenido1">
    <w:name w:val="contenido1"/>
    <w:uiPriority w:val="99"/>
    <w:rsid w:val="003F6E72"/>
    <w:rPr>
      <w:rFonts w:ascii="Verdana" w:hAnsi="Verdana" w:cs="Verdana"/>
      <w:color w:val="auto"/>
      <w:sz w:val="17"/>
      <w:szCs w:val="17"/>
    </w:rPr>
  </w:style>
  <w:style w:type="paragraph" w:customStyle="1" w:styleId="Prrafodelista1">
    <w:name w:val="Párrafo de lista1"/>
    <w:basedOn w:val="Normal"/>
    <w:uiPriority w:val="99"/>
    <w:rsid w:val="003F6E72"/>
    <w:pPr>
      <w:ind w:left="708"/>
      <w:jc w:val="both"/>
    </w:pPr>
    <w:rPr>
      <w:rFonts w:ascii="Arial" w:hAnsi="Arial" w:cs="Arial"/>
      <w:lang w:val="es-CO"/>
    </w:rPr>
  </w:style>
  <w:style w:type="paragraph" w:customStyle="1" w:styleId="MARITZA3">
    <w:name w:val="MARITZA3"/>
    <w:rsid w:val="003F6E72"/>
    <w:pPr>
      <w:widowControl w:val="0"/>
      <w:tabs>
        <w:tab w:val="left" w:pos="-720"/>
        <w:tab w:val="left" w:pos="0"/>
      </w:tabs>
      <w:suppressAutoHyphens/>
      <w:jc w:val="both"/>
    </w:pPr>
    <w:rPr>
      <w:rFonts w:ascii="Courier New" w:hAnsi="Courier New"/>
      <w:spacing w:val="-2"/>
      <w:sz w:val="24"/>
      <w:lang w:val="en-US" w:eastAsia="en-US"/>
    </w:rPr>
  </w:style>
  <w:style w:type="paragraph" w:styleId="Sinespaciado">
    <w:name w:val="No Spacing"/>
    <w:qFormat/>
    <w:rsid w:val="003F6E72"/>
    <w:rPr>
      <w:sz w:val="24"/>
      <w:szCs w:val="24"/>
      <w:lang w:val="es-ES" w:eastAsia="es-ES"/>
    </w:rPr>
  </w:style>
  <w:style w:type="character" w:customStyle="1" w:styleId="textonavy">
    <w:name w:val="texto_navy"/>
    <w:rsid w:val="003F6E72"/>
  </w:style>
  <w:style w:type="paragraph" w:styleId="Textodebloque">
    <w:name w:val="Block Text"/>
    <w:basedOn w:val="Normal"/>
    <w:rsid w:val="003F6E72"/>
    <w:pPr>
      <w:ind w:left="900" w:right="1127" w:hanging="192"/>
      <w:jc w:val="center"/>
    </w:pPr>
    <w:rPr>
      <w:rFonts w:ascii="Arial" w:hAnsi="Arial"/>
      <w:sz w:val="22"/>
    </w:rPr>
  </w:style>
  <w:style w:type="character" w:customStyle="1" w:styleId="object">
    <w:name w:val="object"/>
    <w:basedOn w:val="Fuentedeprrafopredeter"/>
    <w:rsid w:val="003F6E72"/>
  </w:style>
  <w:style w:type="character" w:customStyle="1" w:styleId="PrrafodelistaCar">
    <w:name w:val="Párrafo de lista Car"/>
    <w:link w:val="Prrafodelista"/>
    <w:locked/>
    <w:rsid w:val="003F6E72"/>
    <w:rPr>
      <w:rFonts w:ascii="Calibri" w:eastAsia="Calibri" w:hAnsi="Calibri"/>
      <w:sz w:val="22"/>
      <w:szCs w:val="22"/>
      <w:lang w:eastAsia="en-US"/>
    </w:rPr>
  </w:style>
  <w:style w:type="character" w:customStyle="1" w:styleId="linkdestacado">
    <w:name w:val="linkdestacado"/>
    <w:rsid w:val="003F6E72"/>
  </w:style>
  <w:style w:type="character" w:customStyle="1" w:styleId="noleidos">
    <w:name w:val="no_leidos"/>
    <w:rsid w:val="003F6E72"/>
  </w:style>
  <w:style w:type="character" w:customStyle="1" w:styleId="divider">
    <w:name w:val="divider"/>
    <w:basedOn w:val="Fuentedeprrafopredeter"/>
    <w:rsid w:val="003F6E72"/>
  </w:style>
  <w:style w:type="paragraph" w:styleId="Revisin">
    <w:name w:val="Revision"/>
    <w:hidden/>
    <w:uiPriority w:val="99"/>
    <w:semiHidden/>
    <w:rsid w:val="003F6E72"/>
    <w:rPr>
      <w:rFonts w:ascii="Verdana" w:hAnsi="Verdana" w:cs="Verdana"/>
      <w:lang w:val="es-ES" w:eastAsia="es-ES"/>
    </w:rPr>
  </w:style>
  <w:style w:type="paragraph" w:styleId="Puesto">
    <w:name w:val="Title"/>
    <w:basedOn w:val="Normal"/>
    <w:next w:val="Normal"/>
    <w:link w:val="PuestoCar"/>
    <w:uiPriority w:val="10"/>
    <w:qFormat/>
    <w:rsid w:val="003F6E7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F6E72"/>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97288-A19B-4351-BD6E-6755372A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13388</Words>
  <Characters>73635</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86850</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Luis Fernando Caicedo Devia</cp:lastModifiedBy>
  <cp:revision>2</cp:revision>
  <cp:lastPrinted>2018-08-31T18:48:00Z</cp:lastPrinted>
  <dcterms:created xsi:type="dcterms:W3CDTF">2018-11-06T16:07:00Z</dcterms:created>
  <dcterms:modified xsi:type="dcterms:W3CDTF">2018-11-06T16:07:00Z</dcterms:modified>
</cp:coreProperties>
</file>