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40" w:rsidRPr="00506161" w:rsidRDefault="00711740" w:rsidP="00711740">
      <w:pPr>
        <w:spacing w:line="276" w:lineRule="auto"/>
        <w:jc w:val="center"/>
        <w:rPr>
          <w:rFonts w:asciiTheme="minorHAnsi" w:hAnsiTheme="minorHAnsi" w:cstheme="minorHAnsi"/>
          <w:b/>
          <w:color w:val="7F7F7F"/>
          <w:lang w:val="es-MX"/>
        </w:rPr>
      </w:pPr>
      <w:bookmarkStart w:id="0" w:name="_GoBack"/>
      <w:bookmarkEnd w:id="0"/>
    </w:p>
    <w:p w:rsidR="0065275A" w:rsidRPr="00506161" w:rsidRDefault="0065275A" w:rsidP="00711740">
      <w:pPr>
        <w:spacing w:line="276" w:lineRule="auto"/>
        <w:jc w:val="center"/>
        <w:rPr>
          <w:rFonts w:asciiTheme="minorHAnsi" w:hAnsiTheme="minorHAnsi" w:cstheme="minorHAnsi"/>
          <w:b/>
          <w:color w:val="7F7F7F"/>
          <w:lang w:val="es-MX"/>
        </w:rPr>
      </w:pPr>
    </w:p>
    <w:p w:rsidR="0065275A" w:rsidRPr="00506161" w:rsidRDefault="0065275A" w:rsidP="0065275A">
      <w:pPr>
        <w:spacing w:line="276" w:lineRule="auto"/>
        <w:rPr>
          <w:rFonts w:asciiTheme="minorHAnsi" w:hAnsiTheme="minorHAnsi" w:cstheme="minorHAnsi"/>
          <w:noProof/>
          <w:lang w:val="es-MX"/>
        </w:rPr>
      </w:pPr>
    </w:p>
    <w:p w:rsidR="0065275A" w:rsidRPr="00506161" w:rsidRDefault="0065275A" w:rsidP="0065275A">
      <w:pPr>
        <w:spacing w:line="276" w:lineRule="auto"/>
        <w:rPr>
          <w:rFonts w:asciiTheme="minorHAnsi" w:hAnsiTheme="minorHAnsi" w:cstheme="minorHAnsi"/>
          <w:b/>
          <w:lang w:val="es-MX"/>
        </w:rPr>
      </w:pPr>
    </w:p>
    <w:p w:rsidR="00716E47" w:rsidRPr="00506161" w:rsidRDefault="00716E47" w:rsidP="0065275A">
      <w:pPr>
        <w:spacing w:line="276" w:lineRule="auto"/>
        <w:rPr>
          <w:rFonts w:asciiTheme="minorHAnsi" w:hAnsiTheme="minorHAnsi" w:cstheme="minorHAnsi"/>
          <w:b/>
          <w:lang w:val="es-MX"/>
        </w:rPr>
      </w:pPr>
    </w:p>
    <w:p w:rsidR="00716E47" w:rsidRPr="00506161" w:rsidRDefault="00716E47" w:rsidP="00716E47">
      <w:pPr>
        <w:jc w:val="center"/>
        <w:rPr>
          <w:rFonts w:asciiTheme="minorHAnsi" w:hAnsiTheme="minorHAnsi" w:cstheme="minorHAnsi"/>
          <w:b/>
        </w:rPr>
      </w:pPr>
    </w:p>
    <w:p w:rsidR="00716E47" w:rsidRPr="00506161" w:rsidRDefault="00716E47" w:rsidP="00716E47">
      <w:pPr>
        <w:jc w:val="center"/>
        <w:rPr>
          <w:rFonts w:asciiTheme="minorHAnsi" w:hAnsiTheme="minorHAnsi" w:cstheme="minorHAnsi"/>
          <w:b/>
        </w:rPr>
      </w:pPr>
    </w:p>
    <w:p w:rsidR="00716E47" w:rsidRPr="00506161" w:rsidRDefault="00716E47" w:rsidP="00716E47">
      <w:pPr>
        <w:jc w:val="center"/>
        <w:rPr>
          <w:rFonts w:asciiTheme="minorHAnsi" w:hAnsiTheme="minorHAnsi" w:cstheme="minorHAnsi"/>
          <w:b/>
        </w:rPr>
      </w:pPr>
    </w:p>
    <w:p w:rsidR="00716E47" w:rsidRPr="00506161" w:rsidRDefault="00716E47" w:rsidP="00716E47">
      <w:pPr>
        <w:jc w:val="center"/>
        <w:rPr>
          <w:rFonts w:asciiTheme="minorHAnsi" w:hAnsiTheme="minorHAnsi" w:cstheme="minorHAnsi"/>
          <w:b/>
          <w:color w:val="244061" w:themeColor="accent1" w:themeShade="80"/>
        </w:rPr>
      </w:pPr>
    </w:p>
    <w:p w:rsidR="00716E47" w:rsidRPr="00587808" w:rsidRDefault="00716E47" w:rsidP="00716E47">
      <w:pPr>
        <w:jc w:val="center"/>
        <w:rPr>
          <w:rFonts w:asciiTheme="minorHAnsi" w:hAnsiTheme="minorHAnsi" w:cstheme="minorHAnsi"/>
          <w:b/>
          <w:color w:val="000000" w:themeColor="text1"/>
          <w:sz w:val="32"/>
        </w:rPr>
      </w:pPr>
      <w:r w:rsidRPr="00587808">
        <w:rPr>
          <w:rFonts w:asciiTheme="minorHAnsi" w:hAnsiTheme="minorHAnsi" w:cstheme="minorHAnsi"/>
          <w:b/>
          <w:color w:val="000000" w:themeColor="text1"/>
          <w:sz w:val="32"/>
        </w:rPr>
        <w:t>INSTITUTO DE HIDROLOGÍA, METEOROLOGÍA Y ESTUDIOS AMBIENTALES</w:t>
      </w:r>
    </w:p>
    <w:p w:rsidR="00716E47" w:rsidRPr="00506161" w:rsidRDefault="00716E47" w:rsidP="00716E4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716E47" w:rsidRDefault="00716E47" w:rsidP="00716E4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1C2176" w:rsidRPr="00506161" w:rsidRDefault="001C2176" w:rsidP="00716E4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593052" w:rsidRPr="00506161" w:rsidRDefault="00593052" w:rsidP="00716E4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716E47" w:rsidRPr="00506161" w:rsidRDefault="00716E47" w:rsidP="00716E4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716E47" w:rsidRPr="00506161" w:rsidRDefault="00716E47" w:rsidP="00716E4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716E47" w:rsidRPr="00506161" w:rsidRDefault="00716E47" w:rsidP="00716E4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716E47" w:rsidRPr="00506161" w:rsidRDefault="00B21233" w:rsidP="00716E4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21233">
        <w:rPr>
          <w:rFonts w:asciiTheme="minorHAnsi" w:hAnsiTheme="minorHAnsi" w:cstheme="minorHAnsi"/>
          <w:b/>
          <w:color w:val="000000" w:themeColor="text1"/>
          <w:sz w:val="52"/>
        </w:rPr>
        <w:t>POLÍTICA INTEGRAL DE GESTIÓN DE RIESGOS</w:t>
      </w:r>
      <w:r>
        <w:rPr>
          <w:rFonts w:asciiTheme="minorHAnsi" w:hAnsiTheme="minorHAnsi" w:cstheme="minorHAnsi"/>
          <w:b/>
          <w:color w:val="000000" w:themeColor="text1"/>
          <w:sz w:val="52"/>
        </w:rPr>
        <w:t xml:space="preserve"> (PIGR)</w:t>
      </w:r>
    </w:p>
    <w:p w:rsidR="00716E47" w:rsidRPr="00506161" w:rsidRDefault="00716E47" w:rsidP="00716E4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716E47" w:rsidRPr="00506161" w:rsidRDefault="00716E47" w:rsidP="00716E4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716E47" w:rsidRPr="00506161" w:rsidRDefault="00716E47" w:rsidP="00716E4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716E47" w:rsidRPr="00506161" w:rsidRDefault="00716E47" w:rsidP="00716E4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593052" w:rsidRPr="00506161" w:rsidRDefault="00593052" w:rsidP="00716E4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593052" w:rsidRPr="00506161" w:rsidRDefault="00593052" w:rsidP="00716E4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593052" w:rsidRPr="00506161" w:rsidRDefault="00593052" w:rsidP="00716E4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716E47" w:rsidRDefault="00716E47" w:rsidP="00716E4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1C2176" w:rsidRDefault="001C2176" w:rsidP="00716E4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1C2176" w:rsidRPr="00506161" w:rsidRDefault="001C2176" w:rsidP="00716E4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C01FA2" w:rsidRPr="00506161" w:rsidRDefault="00C01FA2" w:rsidP="00716E4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716E47" w:rsidRPr="00506161" w:rsidRDefault="00716E47" w:rsidP="00716E4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06161">
        <w:rPr>
          <w:rFonts w:asciiTheme="minorHAnsi" w:hAnsiTheme="minorHAnsi" w:cstheme="minorHAnsi"/>
          <w:b/>
          <w:color w:val="000000" w:themeColor="text1"/>
        </w:rPr>
        <w:t xml:space="preserve">BOGOTÁ D.C., </w:t>
      </w:r>
      <w:r w:rsidR="00B21233">
        <w:rPr>
          <w:rFonts w:asciiTheme="minorHAnsi" w:hAnsiTheme="minorHAnsi" w:cstheme="minorHAnsi"/>
          <w:b/>
          <w:color w:val="000000" w:themeColor="text1"/>
        </w:rPr>
        <w:t>JULIO</w:t>
      </w:r>
      <w:r w:rsidR="00A60320" w:rsidRPr="00506161">
        <w:rPr>
          <w:rFonts w:asciiTheme="minorHAnsi" w:hAnsiTheme="minorHAnsi" w:cstheme="minorHAnsi"/>
          <w:b/>
          <w:color w:val="000000" w:themeColor="text1"/>
        </w:rPr>
        <w:t xml:space="preserve"> DE </w:t>
      </w:r>
      <w:r w:rsidR="00C03E8B" w:rsidRPr="00506161">
        <w:rPr>
          <w:rFonts w:asciiTheme="minorHAnsi" w:hAnsiTheme="minorHAnsi" w:cstheme="minorHAnsi"/>
          <w:b/>
          <w:color w:val="000000" w:themeColor="text1"/>
        </w:rPr>
        <w:t>2016</w:t>
      </w:r>
    </w:p>
    <w:p w:rsidR="00277CBC" w:rsidRPr="00506161" w:rsidRDefault="00277CBC">
      <w:pPr>
        <w:rPr>
          <w:rFonts w:asciiTheme="minorHAnsi" w:hAnsiTheme="minorHAnsi" w:cstheme="minorHAnsi"/>
          <w:b/>
        </w:rPr>
      </w:pPr>
      <w:r w:rsidRPr="00506161">
        <w:rPr>
          <w:rFonts w:asciiTheme="minorHAnsi" w:hAnsiTheme="minorHAnsi" w:cstheme="minorHAnsi"/>
          <w:b/>
        </w:rPr>
        <w:br w:type="page"/>
      </w:r>
    </w:p>
    <w:p w:rsidR="00716E47" w:rsidRPr="00506161" w:rsidRDefault="00716E47" w:rsidP="00716E47">
      <w:pPr>
        <w:jc w:val="center"/>
        <w:rPr>
          <w:rFonts w:asciiTheme="minorHAnsi" w:hAnsiTheme="minorHAnsi" w:cstheme="minorHAnsi"/>
          <w:b/>
        </w:rPr>
      </w:pPr>
    </w:p>
    <w:p w:rsidR="00716E47" w:rsidRPr="00506161" w:rsidRDefault="00716E47" w:rsidP="00716E47">
      <w:pPr>
        <w:jc w:val="center"/>
        <w:rPr>
          <w:rFonts w:asciiTheme="minorHAnsi" w:hAnsiTheme="minorHAnsi" w:cstheme="minorHAnsi"/>
          <w:b/>
        </w:rPr>
      </w:pPr>
    </w:p>
    <w:p w:rsidR="00716E47" w:rsidRPr="00506161" w:rsidRDefault="00716E47" w:rsidP="00716E47">
      <w:pPr>
        <w:jc w:val="center"/>
        <w:rPr>
          <w:rFonts w:asciiTheme="minorHAnsi" w:hAnsiTheme="minorHAnsi" w:cstheme="minorHAnsi"/>
          <w:b/>
        </w:rPr>
      </w:pPr>
      <w:r w:rsidRPr="00506161">
        <w:rPr>
          <w:rFonts w:asciiTheme="minorHAnsi" w:hAnsiTheme="minorHAnsi" w:cstheme="minorHAnsi"/>
          <w:b/>
        </w:rPr>
        <w:t>TABLA DE CONTENIDO</w:t>
      </w:r>
    </w:p>
    <w:p w:rsidR="00716E47" w:rsidRPr="00506161" w:rsidRDefault="00716E47" w:rsidP="00716E47">
      <w:pPr>
        <w:jc w:val="both"/>
        <w:rPr>
          <w:rFonts w:asciiTheme="minorHAnsi" w:hAnsiTheme="minorHAnsi" w:cstheme="minorHAnsi"/>
        </w:rPr>
      </w:pPr>
    </w:p>
    <w:p w:rsidR="00716E47" w:rsidRPr="00506161" w:rsidRDefault="00716E47" w:rsidP="00716E47">
      <w:pPr>
        <w:jc w:val="both"/>
        <w:rPr>
          <w:rFonts w:asciiTheme="minorHAnsi" w:hAnsiTheme="minorHAnsi" w:cstheme="minorHAnsi"/>
        </w:rPr>
      </w:pPr>
    </w:p>
    <w:p w:rsidR="00B21233" w:rsidRPr="00B21233" w:rsidRDefault="00A4076A">
      <w:pPr>
        <w:pStyle w:val="TDC1"/>
        <w:tabs>
          <w:tab w:val="right" w:leader="do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1A297A">
        <w:rPr>
          <w:rFonts w:asciiTheme="minorHAnsi" w:hAnsiTheme="minorHAnsi" w:cstheme="minorHAnsi"/>
        </w:rPr>
        <w:fldChar w:fldCharType="begin"/>
      </w:r>
      <w:r w:rsidRPr="001A297A">
        <w:rPr>
          <w:rFonts w:asciiTheme="minorHAnsi" w:hAnsiTheme="minorHAnsi" w:cstheme="minorHAnsi"/>
        </w:rPr>
        <w:instrText xml:space="preserve"> TOC \o "1-1" \h \z \u </w:instrText>
      </w:r>
      <w:r w:rsidRPr="001A297A">
        <w:rPr>
          <w:rFonts w:asciiTheme="minorHAnsi" w:hAnsiTheme="minorHAnsi" w:cstheme="minorHAnsi"/>
        </w:rPr>
        <w:fldChar w:fldCharType="separate"/>
      </w:r>
      <w:hyperlink w:anchor="_Toc456886970" w:history="1">
        <w:r w:rsidR="00B21233" w:rsidRPr="00B21233">
          <w:rPr>
            <w:rStyle w:val="Hipervnculo"/>
            <w:rFonts w:asciiTheme="minorHAnsi" w:hAnsiTheme="minorHAnsi" w:cstheme="minorHAnsi"/>
            <w:noProof/>
          </w:rPr>
          <w:t>INTRODUCCIÓN</w:t>
        </w:r>
        <w:r w:rsidR="00B21233" w:rsidRPr="00B21233">
          <w:rPr>
            <w:rFonts w:asciiTheme="minorHAnsi" w:hAnsiTheme="minorHAnsi"/>
            <w:noProof/>
            <w:webHidden/>
          </w:rPr>
          <w:tab/>
        </w:r>
        <w:r w:rsidR="00B21233" w:rsidRPr="00B21233">
          <w:rPr>
            <w:rFonts w:asciiTheme="minorHAnsi" w:hAnsiTheme="minorHAnsi"/>
            <w:noProof/>
            <w:webHidden/>
          </w:rPr>
          <w:fldChar w:fldCharType="begin"/>
        </w:r>
        <w:r w:rsidR="00B21233" w:rsidRPr="00B21233">
          <w:rPr>
            <w:rFonts w:asciiTheme="minorHAnsi" w:hAnsiTheme="minorHAnsi"/>
            <w:noProof/>
            <w:webHidden/>
          </w:rPr>
          <w:instrText xml:space="preserve"> PAGEREF _Toc456886970 \h </w:instrText>
        </w:r>
        <w:r w:rsidR="00B21233" w:rsidRPr="00B21233">
          <w:rPr>
            <w:rFonts w:asciiTheme="minorHAnsi" w:hAnsiTheme="minorHAnsi"/>
            <w:noProof/>
            <w:webHidden/>
          </w:rPr>
        </w:r>
        <w:r w:rsidR="00B21233" w:rsidRPr="00B21233">
          <w:rPr>
            <w:rFonts w:asciiTheme="minorHAnsi" w:hAnsiTheme="minorHAnsi"/>
            <w:noProof/>
            <w:webHidden/>
          </w:rPr>
          <w:fldChar w:fldCharType="separate"/>
        </w:r>
        <w:r w:rsidR="00B21233" w:rsidRPr="00B21233">
          <w:rPr>
            <w:rFonts w:asciiTheme="minorHAnsi" w:hAnsiTheme="minorHAnsi"/>
            <w:noProof/>
            <w:webHidden/>
          </w:rPr>
          <w:t>3</w:t>
        </w:r>
        <w:r w:rsidR="00B21233" w:rsidRPr="00B21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21233" w:rsidRPr="00B21233" w:rsidRDefault="00F92442">
      <w:pPr>
        <w:pStyle w:val="TDC1"/>
        <w:tabs>
          <w:tab w:val="right" w:leader="do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hyperlink w:anchor="_Toc456886971" w:history="1">
        <w:r w:rsidR="00B21233" w:rsidRPr="00B21233">
          <w:rPr>
            <w:rStyle w:val="Hipervnculo"/>
            <w:rFonts w:asciiTheme="minorHAnsi" w:hAnsiTheme="minorHAnsi" w:cstheme="minorHAnsi"/>
            <w:noProof/>
          </w:rPr>
          <w:t>ALCANCE</w:t>
        </w:r>
        <w:r w:rsidR="00B21233" w:rsidRPr="00B21233">
          <w:rPr>
            <w:rFonts w:asciiTheme="minorHAnsi" w:hAnsiTheme="minorHAnsi"/>
            <w:noProof/>
            <w:webHidden/>
          </w:rPr>
          <w:tab/>
        </w:r>
        <w:r w:rsidR="00B21233" w:rsidRPr="00B21233">
          <w:rPr>
            <w:rFonts w:asciiTheme="minorHAnsi" w:hAnsiTheme="minorHAnsi"/>
            <w:noProof/>
            <w:webHidden/>
          </w:rPr>
          <w:fldChar w:fldCharType="begin"/>
        </w:r>
        <w:r w:rsidR="00B21233" w:rsidRPr="00B21233">
          <w:rPr>
            <w:rFonts w:asciiTheme="minorHAnsi" w:hAnsiTheme="minorHAnsi"/>
            <w:noProof/>
            <w:webHidden/>
          </w:rPr>
          <w:instrText xml:space="preserve"> PAGEREF _Toc456886971 \h </w:instrText>
        </w:r>
        <w:r w:rsidR="00B21233" w:rsidRPr="00B21233">
          <w:rPr>
            <w:rFonts w:asciiTheme="minorHAnsi" w:hAnsiTheme="minorHAnsi"/>
            <w:noProof/>
            <w:webHidden/>
          </w:rPr>
        </w:r>
        <w:r w:rsidR="00B21233" w:rsidRPr="00B21233">
          <w:rPr>
            <w:rFonts w:asciiTheme="minorHAnsi" w:hAnsiTheme="minorHAnsi"/>
            <w:noProof/>
            <w:webHidden/>
          </w:rPr>
          <w:fldChar w:fldCharType="separate"/>
        </w:r>
        <w:r w:rsidR="00B21233" w:rsidRPr="00B21233">
          <w:rPr>
            <w:rFonts w:asciiTheme="minorHAnsi" w:hAnsiTheme="minorHAnsi"/>
            <w:noProof/>
            <w:webHidden/>
          </w:rPr>
          <w:t>3</w:t>
        </w:r>
        <w:r w:rsidR="00B21233" w:rsidRPr="00B21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21233" w:rsidRPr="00B21233" w:rsidRDefault="00F92442">
      <w:pPr>
        <w:pStyle w:val="TDC1"/>
        <w:tabs>
          <w:tab w:val="right" w:leader="do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hyperlink w:anchor="_Toc456886972" w:history="1">
        <w:r w:rsidR="00B21233" w:rsidRPr="00B21233">
          <w:rPr>
            <w:rStyle w:val="Hipervnculo"/>
            <w:rFonts w:asciiTheme="minorHAnsi" w:hAnsiTheme="minorHAnsi" w:cstheme="minorHAnsi"/>
            <w:noProof/>
          </w:rPr>
          <w:t>GESTIÓN DE RIESGOS</w:t>
        </w:r>
        <w:r w:rsidR="00B21233" w:rsidRPr="00B21233">
          <w:rPr>
            <w:rFonts w:asciiTheme="minorHAnsi" w:hAnsiTheme="minorHAnsi"/>
            <w:noProof/>
            <w:webHidden/>
          </w:rPr>
          <w:tab/>
        </w:r>
        <w:r w:rsidR="00B21233" w:rsidRPr="00B21233">
          <w:rPr>
            <w:rFonts w:asciiTheme="minorHAnsi" w:hAnsiTheme="minorHAnsi"/>
            <w:noProof/>
            <w:webHidden/>
          </w:rPr>
          <w:fldChar w:fldCharType="begin"/>
        </w:r>
        <w:r w:rsidR="00B21233" w:rsidRPr="00B21233">
          <w:rPr>
            <w:rFonts w:asciiTheme="minorHAnsi" w:hAnsiTheme="minorHAnsi"/>
            <w:noProof/>
            <w:webHidden/>
          </w:rPr>
          <w:instrText xml:space="preserve"> PAGEREF _Toc456886972 \h </w:instrText>
        </w:r>
        <w:r w:rsidR="00B21233" w:rsidRPr="00B21233">
          <w:rPr>
            <w:rFonts w:asciiTheme="minorHAnsi" w:hAnsiTheme="minorHAnsi"/>
            <w:noProof/>
            <w:webHidden/>
          </w:rPr>
        </w:r>
        <w:r w:rsidR="00B21233" w:rsidRPr="00B21233">
          <w:rPr>
            <w:rFonts w:asciiTheme="minorHAnsi" w:hAnsiTheme="minorHAnsi"/>
            <w:noProof/>
            <w:webHidden/>
          </w:rPr>
          <w:fldChar w:fldCharType="separate"/>
        </w:r>
        <w:r w:rsidR="00B21233" w:rsidRPr="00B21233">
          <w:rPr>
            <w:rFonts w:asciiTheme="minorHAnsi" w:hAnsiTheme="minorHAnsi"/>
            <w:noProof/>
            <w:webHidden/>
          </w:rPr>
          <w:t>3</w:t>
        </w:r>
        <w:r w:rsidR="00B21233" w:rsidRPr="00B21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21233" w:rsidRPr="00B21233" w:rsidRDefault="00F92442">
      <w:pPr>
        <w:pStyle w:val="TDC1"/>
        <w:tabs>
          <w:tab w:val="right" w:leader="do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hyperlink w:anchor="_Toc456886973" w:history="1">
        <w:r w:rsidR="00B21233" w:rsidRPr="00B21233">
          <w:rPr>
            <w:rStyle w:val="Hipervnculo"/>
            <w:rFonts w:asciiTheme="minorHAnsi" w:hAnsiTheme="minorHAnsi" w:cstheme="minorHAnsi"/>
            <w:noProof/>
          </w:rPr>
          <w:t>MAPA DE RIESGOS</w:t>
        </w:r>
        <w:r w:rsidR="00B21233" w:rsidRPr="00B21233">
          <w:rPr>
            <w:rFonts w:asciiTheme="minorHAnsi" w:hAnsiTheme="minorHAnsi"/>
            <w:noProof/>
            <w:webHidden/>
          </w:rPr>
          <w:tab/>
        </w:r>
        <w:r w:rsidR="00B21233" w:rsidRPr="00B21233">
          <w:rPr>
            <w:rFonts w:asciiTheme="minorHAnsi" w:hAnsiTheme="minorHAnsi"/>
            <w:noProof/>
            <w:webHidden/>
          </w:rPr>
          <w:fldChar w:fldCharType="begin"/>
        </w:r>
        <w:r w:rsidR="00B21233" w:rsidRPr="00B21233">
          <w:rPr>
            <w:rFonts w:asciiTheme="minorHAnsi" w:hAnsiTheme="minorHAnsi"/>
            <w:noProof/>
            <w:webHidden/>
          </w:rPr>
          <w:instrText xml:space="preserve"> PAGEREF _Toc456886973 \h </w:instrText>
        </w:r>
        <w:r w:rsidR="00B21233" w:rsidRPr="00B21233">
          <w:rPr>
            <w:rFonts w:asciiTheme="minorHAnsi" w:hAnsiTheme="minorHAnsi"/>
            <w:noProof/>
            <w:webHidden/>
          </w:rPr>
        </w:r>
        <w:r w:rsidR="00B21233" w:rsidRPr="00B21233">
          <w:rPr>
            <w:rFonts w:asciiTheme="minorHAnsi" w:hAnsiTheme="minorHAnsi"/>
            <w:noProof/>
            <w:webHidden/>
          </w:rPr>
          <w:fldChar w:fldCharType="separate"/>
        </w:r>
        <w:r w:rsidR="00B21233" w:rsidRPr="00B21233">
          <w:rPr>
            <w:rFonts w:asciiTheme="minorHAnsi" w:hAnsiTheme="minorHAnsi"/>
            <w:noProof/>
            <w:webHidden/>
          </w:rPr>
          <w:t>3</w:t>
        </w:r>
        <w:r w:rsidR="00B21233" w:rsidRPr="00B21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21233" w:rsidRPr="00B21233" w:rsidRDefault="00F92442">
      <w:pPr>
        <w:pStyle w:val="TDC1"/>
        <w:tabs>
          <w:tab w:val="right" w:leader="do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hyperlink w:anchor="_Toc456886974" w:history="1">
        <w:r w:rsidR="00B21233" w:rsidRPr="00B21233">
          <w:rPr>
            <w:rStyle w:val="Hipervnculo"/>
            <w:rFonts w:asciiTheme="minorHAnsi" w:hAnsiTheme="minorHAnsi" w:cstheme="minorHAnsi"/>
            <w:noProof/>
          </w:rPr>
          <w:t>MONITOREO DEL MAPA DE RIESGOS</w:t>
        </w:r>
        <w:r w:rsidR="00B21233" w:rsidRPr="00B21233">
          <w:rPr>
            <w:rFonts w:asciiTheme="minorHAnsi" w:hAnsiTheme="minorHAnsi"/>
            <w:noProof/>
            <w:webHidden/>
          </w:rPr>
          <w:tab/>
        </w:r>
        <w:r w:rsidR="00B21233" w:rsidRPr="00B21233">
          <w:rPr>
            <w:rFonts w:asciiTheme="minorHAnsi" w:hAnsiTheme="minorHAnsi"/>
            <w:noProof/>
            <w:webHidden/>
          </w:rPr>
          <w:fldChar w:fldCharType="begin"/>
        </w:r>
        <w:r w:rsidR="00B21233" w:rsidRPr="00B21233">
          <w:rPr>
            <w:rFonts w:asciiTheme="minorHAnsi" w:hAnsiTheme="minorHAnsi"/>
            <w:noProof/>
            <w:webHidden/>
          </w:rPr>
          <w:instrText xml:space="preserve"> PAGEREF _Toc456886974 \h </w:instrText>
        </w:r>
        <w:r w:rsidR="00B21233" w:rsidRPr="00B21233">
          <w:rPr>
            <w:rFonts w:asciiTheme="minorHAnsi" w:hAnsiTheme="minorHAnsi"/>
            <w:noProof/>
            <w:webHidden/>
          </w:rPr>
        </w:r>
        <w:r w:rsidR="00B21233" w:rsidRPr="00B21233">
          <w:rPr>
            <w:rFonts w:asciiTheme="minorHAnsi" w:hAnsiTheme="minorHAnsi"/>
            <w:noProof/>
            <w:webHidden/>
          </w:rPr>
          <w:fldChar w:fldCharType="separate"/>
        </w:r>
        <w:r w:rsidR="00B21233" w:rsidRPr="00B21233">
          <w:rPr>
            <w:rFonts w:asciiTheme="minorHAnsi" w:hAnsiTheme="minorHAnsi"/>
            <w:noProof/>
            <w:webHidden/>
          </w:rPr>
          <w:t>4</w:t>
        </w:r>
        <w:r w:rsidR="00B21233" w:rsidRPr="00B21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21233" w:rsidRPr="00B21233" w:rsidRDefault="00F92442">
      <w:pPr>
        <w:pStyle w:val="TDC1"/>
        <w:tabs>
          <w:tab w:val="right" w:leader="dot" w:pos="8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hyperlink w:anchor="_Toc456886975" w:history="1">
        <w:r w:rsidR="00B21233" w:rsidRPr="00B21233">
          <w:rPr>
            <w:rStyle w:val="Hipervnculo"/>
            <w:rFonts w:asciiTheme="minorHAnsi" w:hAnsiTheme="minorHAnsi" w:cstheme="minorHAnsi"/>
            <w:noProof/>
          </w:rPr>
          <w:t>DIVULGACIÓN</w:t>
        </w:r>
        <w:r w:rsidR="00B21233" w:rsidRPr="00B21233">
          <w:rPr>
            <w:rFonts w:asciiTheme="minorHAnsi" w:hAnsiTheme="minorHAnsi"/>
            <w:noProof/>
            <w:webHidden/>
          </w:rPr>
          <w:tab/>
        </w:r>
        <w:r w:rsidR="00B21233" w:rsidRPr="00B21233">
          <w:rPr>
            <w:rFonts w:asciiTheme="minorHAnsi" w:hAnsiTheme="minorHAnsi"/>
            <w:noProof/>
            <w:webHidden/>
          </w:rPr>
          <w:fldChar w:fldCharType="begin"/>
        </w:r>
        <w:r w:rsidR="00B21233" w:rsidRPr="00B21233">
          <w:rPr>
            <w:rFonts w:asciiTheme="minorHAnsi" w:hAnsiTheme="minorHAnsi"/>
            <w:noProof/>
            <w:webHidden/>
          </w:rPr>
          <w:instrText xml:space="preserve"> PAGEREF _Toc456886975 \h </w:instrText>
        </w:r>
        <w:r w:rsidR="00B21233" w:rsidRPr="00B21233">
          <w:rPr>
            <w:rFonts w:asciiTheme="minorHAnsi" w:hAnsiTheme="minorHAnsi"/>
            <w:noProof/>
            <w:webHidden/>
          </w:rPr>
        </w:r>
        <w:r w:rsidR="00B21233" w:rsidRPr="00B21233">
          <w:rPr>
            <w:rFonts w:asciiTheme="minorHAnsi" w:hAnsiTheme="minorHAnsi"/>
            <w:noProof/>
            <w:webHidden/>
          </w:rPr>
          <w:fldChar w:fldCharType="separate"/>
        </w:r>
        <w:r w:rsidR="00B21233" w:rsidRPr="00B21233">
          <w:rPr>
            <w:rFonts w:asciiTheme="minorHAnsi" w:hAnsiTheme="minorHAnsi"/>
            <w:noProof/>
            <w:webHidden/>
          </w:rPr>
          <w:t>4</w:t>
        </w:r>
        <w:r w:rsidR="00B21233" w:rsidRPr="00B21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716E47" w:rsidRPr="001A297A" w:rsidRDefault="00A4076A" w:rsidP="00716E47">
      <w:pPr>
        <w:jc w:val="both"/>
        <w:rPr>
          <w:rFonts w:asciiTheme="minorHAnsi" w:hAnsiTheme="minorHAnsi" w:cstheme="minorHAnsi"/>
        </w:rPr>
      </w:pPr>
      <w:r w:rsidRPr="001A297A">
        <w:rPr>
          <w:rFonts w:asciiTheme="minorHAnsi" w:hAnsiTheme="minorHAnsi" w:cstheme="minorHAnsi"/>
        </w:rPr>
        <w:fldChar w:fldCharType="end"/>
      </w:r>
    </w:p>
    <w:p w:rsidR="00716E47" w:rsidRPr="00506161" w:rsidRDefault="00716E47" w:rsidP="00716E47">
      <w:pPr>
        <w:jc w:val="both"/>
        <w:rPr>
          <w:rFonts w:asciiTheme="minorHAnsi" w:hAnsiTheme="minorHAnsi" w:cstheme="minorHAnsi"/>
        </w:rPr>
      </w:pPr>
    </w:p>
    <w:p w:rsidR="00716E47" w:rsidRPr="00506161" w:rsidRDefault="00716E47" w:rsidP="00716E47">
      <w:pPr>
        <w:jc w:val="both"/>
        <w:rPr>
          <w:rFonts w:asciiTheme="minorHAnsi" w:hAnsiTheme="minorHAnsi" w:cstheme="minorHAnsi"/>
          <w:b/>
        </w:rPr>
      </w:pPr>
    </w:p>
    <w:p w:rsidR="00A4076A" w:rsidRPr="00506161" w:rsidRDefault="00A4076A">
      <w:pPr>
        <w:rPr>
          <w:rFonts w:asciiTheme="minorHAnsi" w:hAnsiTheme="minorHAnsi" w:cstheme="minorHAnsi"/>
          <w:b/>
        </w:rPr>
      </w:pPr>
      <w:r w:rsidRPr="00506161">
        <w:rPr>
          <w:rFonts w:asciiTheme="minorHAnsi" w:hAnsiTheme="minorHAnsi" w:cstheme="minorHAnsi"/>
          <w:b/>
        </w:rPr>
        <w:br w:type="page"/>
      </w:r>
    </w:p>
    <w:p w:rsidR="00716E47" w:rsidRPr="00506161" w:rsidRDefault="00716E47" w:rsidP="00716E47">
      <w:pPr>
        <w:jc w:val="both"/>
        <w:rPr>
          <w:rFonts w:asciiTheme="minorHAnsi" w:hAnsiTheme="minorHAnsi" w:cstheme="minorHAnsi"/>
          <w:b/>
        </w:rPr>
      </w:pPr>
    </w:p>
    <w:p w:rsidR="00716E47" w:rsidRPr="00506161" w:rsidRDefault="00716E47" w:rsidP="00A4076A">
      <w:pPr>
        <w:pStyle w:val="Ttulo1"/>
        <w:rPr>
          <w:rFonts w:asciiTheme="minorHAnsi" w:hAnsiTheme="minorHAnsi" w:cstheme="minorHAnsi"/>
        </w:rPr>
      </w:pPr>
      <w:bookmarkStart w:id="1" w:name="_Toc456886970"/>
      <w:r w:rsidRPr="00506161">
        <w:rPr>
          <w:rFonts w:asciiTheme="minorHAnsi" w:hAnsiTheme="minorHAnsi" w:cstheme="minorHAnsi"/>
        </w:rPr>
        <w:t>INTRODUCCIÓN</w:t>
      </w:r>
      <w:bookmarkEnd w:id="1"/>
    </w:p>
    <w:p w:rsidR="00716E47" w:rsidRPr="00506161" w:rsidRDefault="00716E47" w:rsidP="00716E47">
      <w:pPr>
        <w:jc w:val="both"/>
        <w:rPr>
          <w:rFonts w:asciiTheme="minorHAnsi" w:hAnsiTheme="minorHAnsi" w:cstheme="minorHAnsi"/>
        </w:rPr>
      </w:pPr>
    </w:p>
    <w:p w:rsidR="00B21233" w:rsidRPr="00B21233" w:rsidRDefault="00B21233" w:rsidP="00B21233">
      <w:pPr>
        <w:jc w:val="both"/>
        <w:rPr>
          <w:rFonts w:asciiTheme="minorHAnsi" w:hAnsiTheme="minorHAnsi" w:cstheme="minorHAnsi"/>
        </w:rPr>
      </w:pPr>
      <w:r w:rsidRPr="00B21233">
        <w:rPr>
          <w:rFonts w:asciiTheme="minorHAnsi" w:hAnsiTheme="minorHAnsi" w:cstheme="minorHAnsi"/>
        </w:rPr>
        <w:t>El IDEAM coherente con los componentes establecidos en el Modelo Estándar de Control Interno, busca proteger a sus usuarios de los potenciales riesgos de gestión y de corrupción, comprometiéndose a establecer mecanismos para evitar, reducir, compartir, transferir y asumir los riesgos relacionados con el desarrollo de sus procesos. Para tales efectos identificará, analizará, valorará e intervendrá los riesgos de gestión y de corrupción, inherentes al quehacer institucional, contribuyendo de esta forma al logro de los objetivos, a la misión y a la visión del Instituto.</w:t>
      </w:r>
    </w:p>
    <w:p w:rsidR="00B21233" w:rsidRPr="00B21233" w:rsidRDefault="00B21233" w:rsidP="00B21233">
      <w:pPr>
        <w:jc w:val="both"/>
        <w:rPr>
          <w:rFonts w:asciiTheme="minorHAnsi" w:hAnsiTheme="minorHAnsi" w:cstheme="minorHAnsi"/>
        </w:rPr>
      </w:pPr>
    </w:p>
    <w:p w:rsidR="00B21233" w:rsidRPr="00B21233" w:rsidRDefault="00B21233" w:rsidP="00B21233">
      <w:pPr>
        <w:pStyle w:val="Ttulo1"/>
        <w:rPr>
          <w:rFonts w:asciiTheme="minorHAnsi" w:hAnsiTheme="minorHAnsi" w:cstheme="minorHAnsi"/>
        </w:rPr>
      </w:pPr>
      <w:bookmarkStart w:id="2" w:name="_Toc456886971"/>
      <w:r w:rsidRPr="00B21233">
        <w:rPr>
          <w:rFonts w:asciiTheme="minorHAnsi" w:hAnsiTheme="minorHAnsi" w:cstheme="minorHAnsi"/>
        </w:rPr>
        <w:t>ALCANCE</w:t>
      </w:r>
      <w:bookmarkEnd w:id="2"/>
    </w:p>
    <w:p w:rsidR="00B21233" w:rsidRPr="00B21233" w:rsidRDefault="00B21233" w:rsidP="00B21233">
      <w:pPr>
        <w:jc w:val="both"/>
        <w:rPr>
          <w:rFonts w:asciiTheme="minorHAnsi" w:hAnsiTheme="minorHAnsi" w:cstheme="minorHAnsi"/>
        </w:rPr>
      </w:pPr>
      <w:r w:rsidRPr="00B21233">
        <w:rPr>
          <w:rFonts w:asciiTheme="minorHAnsi" w:hAnsiTheme="minorHAnsi" w:cstheme="minorHAnsi"/>
        </w:rPr>
        <w:t>La POLÍTICA INTEGRAL DE GESTIÓN DE RIESGOS en el INSTITUTO DE HIDROLOGÍA, METEOROLOGÍA Y ESTUDIOS AMBIENTALES-IDEAM, tendrá un carácter prioritario y estará fundamentada en el modelo estándar de control interno y en el modelo de gestión por procesos. En virtud de lo anterior, la identificación, análisis y valoración de los riesgos se circunscribirá a la gestión de los riesgos de corrupción y de gestión de cada proceso.</w:t>
      </w:r>
    </w:p>
    <w:p w:rsidR="00B21233" w:rsidRPr="00B21233" w:rsidRDefault="00B21233" w:rsidP="00B21233">
      <w:pPr>
        <w:jc w:val="both"/>
        <w:rPr>
          <w:rFonts w:asciiTheme="minorHAnsi" w:hAnsiTheme="minorHAnsi" w:cstheme="minorHAnsi"/>
        </w:rPr>
      </w:pPr>
    </w:p>
    <w:p w:rsidR="00B21233" w:rsidRPr="00B21233" w:rsidRDefault="00B21233" w:rsidP="00B21233">
      <w:pPr>
        <w:pStyle w:val="Ttulo1"/>
        <w:rPr>
          <w:rFonts w:asciiTheme="minorHAnsi" w:hAnsiTheme="minorHAnsi" w:cstheme="minorHAnsi"/>
        </w:rPr>
      </w:pPr>
      <w:bookmarkStart w:id="3" w:name="_Toc456886972"/>
      <w:r w:rsidRPr="00B21233">
        <w:rPr>
          <w:rFonts w:asciiTheme="minorHAnsi" w:hAnsiTheme="minorHAnsi" w:cstheme="minorHAnsi"/>
        </w:rPr>
        <w:t>GESTIÓN DE RIESGOS</w:t>
      </w:r>
      <w:bookmarkEnd w:id="3"/>
    </w:p>
    <w:p w:rsidR="00B21233" w:rsidRPr="00B21233" w:rsidRDefault="00B21233" w:rsidP="00B21233">
      <w:pPr>
        <w:jc w:val="both"/>
        <w:rPr>
          <w:rFonts w:asciiTheme="minorHAnsi" w:hAnsiTheme="minorHAnsi" w:cstheme="minorHAnsi"/>
        </w:rPr>
      </w:pPr>
      <w:r w:rsidRPr="00B21233">
        <w:rPr>
          <w:rFonts w:asciiTheme="minorHAnsi" w:hAnsiTheme="minorHAnsi" w:cstheme="minorHAnsi"/>
        </w:rPr>
        <w:t>La Gestión de Riesgos incluye las acciones para que todos los servidores del IDEAM coordinen y administren los eventos que pueden impedir el logro de los objetivos de la Entidad.</w:t>
      </w:r>
    </w:p>
    <w:p w:rsidR="00B21233" w:rsidRPr="00B21233" w:rsidRDefault="00B21233" w:rsidP="00B21233">
      <w:pPr>
        <w:jc w:val="both"/>
        <w:rPr>
          <w:rFonts w:asciiTheme="minorHAnsi" w:hAnsiTheme="minorHAnsi" w:cstheme="minorHAnsi"/>
        </w:rPr>
      </w:pPr>
      <w:r w:rsidRPr="00B21233">
        <w:rPr>
          <w:rFonts w:asciiTheme="minorHAnsi" w:hAnsiTheme="minorHAnsi" w:cstheme="minorHAnsi"/>
        </w:rPr>
        <w:t>La política de riesgos identifica las opciones para tratar y manejar los riesgos con base en su valoración, y permiten tomar decisiones adecuadas para evitar, reducir, compartir, transferir, y asumir el riesgo:</w:t>
      </w:r>
    </w:p>
    <w:p w:rsidR="00B21233" w:rsidRPr="00B21233" w:rsidRDefault="00B21233" w:rsidP="00B21233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1233">
        <w:rPr>
          <w:rFonts w:asciiTheme="minorHAnsi" w:hAnsiTheme="minorHAnsi" w:cstheme="minorHAnsi"/>
          <w:sz w:val="24"/>
          <w:szCs w:val="24"/>
        </w:rPr>
        <w:t>Evitar el riesgo: Medidas encaminadas a prevenir su materialización, generando cambios sustanciales al interior de los procesos por mejoramiento, rediseño o eliminación, resultado de unos adecuados controles y acciones emprendidas.</w:t>
      </w:r>
    </w:p>
    <w:p w:rsidR="00B21233" w:rsidRPr="00B21233" w:rsidRDefault="00B21233" w:rsidP="00B21233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1233">
        <w:rPr>
          <w:rFonts w:asciiTheme="minorHAnsi" w:hAnsiTheme="minorHAnsi" w:cstheme="minorHAnsi"/>
          <w:sz w:val="24"/>
          <w:szCs w:val="24"/>
        </w:rPr>
        <w:t>Reducir el riesgo: Medidas encaminadas a disminuir tanto la probabilidad como el impacto del riesgo, adoptando actividades de prevención y de protección al interior del IDEAM, optimizando los procesos e implantando controles efectivos.</w:t>
      </w:r>
    </w:p>
    <w:p w:rsidR="00B21233" w:rsidRPr="00B21233" w:rsidRDefault="00B21233" w:rsidP="00B21233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1233">
        <w:rPr>
          <w:rFonts w:asciiTheme="minorHAnsi" w:hAnsiTheme="minorHAnsi" w:cstheme="minorHAnsi"/>
          <w:sz w:val="24"/>
          <w:szCs w:val="24"/>
        </w:rPr>
        <w:t>Compartir o Transferir el riesgo: Medidas encaminadas a reducir o mitigar los efectos de los riesgos a través del traspaso de estos a otras áreas o a otras entidades.</w:t>
      </w:r>
    </w:p>
    <w:p w:rsidR="00B21233" w:rsidRPr="00B21233" w:rsidRDefault="00B21233" w:rsidP="00B21233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21233">
        <w:rPr>
          <w:rFonts w:asciiTheme="minorHAnsi" w:hAnsiTheme="minorHAnsi" w:cstheme="minorHAnsi"/>
          <w:sz w:val="24"/>
          <w:szCs w:val="24"/>
        </w:rPr>
        <w:t>Asumir un riesgo: Los riesgos residuales se aceptan como pérdida y se elaboran planes de contingencia para su manejo.</w:t>
      </w:r>
    </w:p>
    <w:p w:rsidR="00B21233" w:rsidRDefault="00B212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21233" w:rsidRPr="00B21233" w:rsidRDefault="00B21233" w:rsidP="00B21233">
      <w:pPr>
        <w:jc w:val="both"/>
        <w:rPr>
          <w:rFonts w:asciiTheme="minorHAnsi" w:hAnsiTheme="minorHAnsi" w:cstheme="minorHAnsi"/>
        </w:rPr>
      </w:pPr>
    </w:p>
    <w:p w:rsidR="00B21233" w:rsidRPr="00B21233" w:rsidRDefault="00B21233" w:rsidP="00B21233">
      <w:pPr>
        <w:pStyle w:val="Ttulo1"/>
        <w:rPr>
          <w:rFonts w:asciiTheme="minorHAnsi" w:hAnsiTheme="minorHAnsi" w:cstheme="minorHAnsi"/>
        </w:rPr>
      </w:pPr>
      <w:bookmarkStart w:id="4" w:name="_Toc456886973"/>
      <w:r w:rsidRPr="00B21233">
        <w:rPr>
          <w:rFonts w:asciiTheme="minorHAnsi" w:hAnsiTheme="minorHAnsi" w:cstheme="minorHAnsi"/>
        </w:rPr>
        <w:t>MAPA DE RIESGOS</w:t>
      </w:r>
      <w:bookmarkEnd w:id="4"/>
    </w:p>
    <w:p w:rsidR="00B21233" w:rsidRPr="00B21233" w:rsidRDefault="00B21233" w:rsidP="00B21233">
      <w:pPr>
        <w:jc w:val="both"/>
        <w:rPr>
          <w:rFonts w:asciiTheme="minorHAnsi" w:hAnsiTheme="minorHAnsi" w:cstheme="minorHAnsi"/>
        </w:rPr>
      </w:pPr>
      <w:r w:rsidRPr="00B21233">
        <w:rPr>
          <w:rFonts w:asciiTheme="minorHAnsi" w:hAnsiTheme="minorHAnsi" w:cstheme="minorHAnsi"/>
        </w:rPr>
        <w:t>La herramienta conceptual y metodológica para la valoración de los riesgos en el Instituto de Hidrología, Meteorología y Estudios ambientales es el mapa de riesgos.</w:t>
      </w:r>
    </w:p>
    <w:p w:rsidR="00B21233" w:rsidRPr="00B21233" w:rsidRDefault="00B21233" w:rsidP="00B21233">
      <w:pPr>
        <w:jc w:val="both"/>
        <w:rPr>
          <w:rFonts w:asciiTheme="minorHAnsi" w:hAnsiTheme="minorHAnsi" w:cstheme="minorHAnsi"/>
        </w:rPr>
      </w:pPr>
      <w:r w:rsidRPr="00B21233">
        <w:rPr>
          <w:rFonts w:asciiTheme="minorHAnsi" w:hAnsiTheme="minorHAnsi" w:cstheme="minorHAnsi"/>
        </w:rPr>
        <w:t>La responsabilidad de la elaboración del mapa de riesgos estará a cargo de los líderes de cada uno de los procesos.</w:t>
      </w:r>
    </w:p>
    <w:p w:rsidR="00B21233" w:rsidRPr="00B21233" w:rsidRDefault="00B21233" w:rsidP="00B21233">
      <w:pPr>
        <w:jc w:val="both"/>
        <w:rPr>
          <w:rFonts w:asciiTheme="minorHAnsi" w:hAnsiTheme="minorHAnsi" w:cstheme="minorHAnsi"/>
        </w:rPr>
      </w:pPr>
      <w:r w:rsidRPr="00B21233">
        <w:rPr>
          <w:rFonts w:asciiTheme="minorHAnsi" w:hAnsiTheme="minorHAnsi" w:cstheme="minorHAnsi"/>
        </w:rPr>
        <w:t>Los responsables de los procesos serán los encargados de implementar los controles, verificar su efectividad, proponer cambios, velar por su adecuada documentación, por su socialización y la aplicación al interior de su proceso.</w:t>
      </w:r>
    </w:p>
    <w:p w:rsidR="00B21233" w:rsidRPr="00B21233" w:rsidRDefault="00B21233" w:rsidP="00B21233">
      <w:pPr>
        <w:jc w:val="both"/>
        <w:rPr>
          <w:rFonts w:asciiTheme="minorHAnsi" w:hAnsiTheme="minorHAnsi" w:cstheme="minorHAnsi"/>
        </w:rPr>
      </w:pPr>
    </w:p>
    <w:p w:rsidR="00B21233" w:rsidRPr="00B21233" w:rsidRDefault="00B21233" w:rsidP="00B21233">
      <w:pPr>
        <w:pStyle w:val="Ttulo1"/>
        <w:rPr>
          <w:rFonts w:asciiTheme="minorHAnsi" w:hAnsiTheme="minorHAnsi" w:cstheme="minorHAnsi"/>
        </w:rPr>
      </w:pPr>
      <w:bookmarkStart w:id="5" w:name="_Toc456886974"/>
      <w:r w:rsidRPr="00B21233">
        <w:rPr>
          <w:rFonts w:asciiTheme="minorHAnsi" w:hAnsiTheme="minorHAnsi" w:cstheme="minorHAnsi"/>
        </w:rPr>
        <w:t>MONITOREO DEL MAPA DE RIESGOS</w:t>
      </w:r>
      <w:bookmarkEnd w:id="5"/>
    </w:p>
    <w:p w:rsidR="00B21233" w:rsidRPr="00B21233" w:rsidRDefault="00B21233" w:rsidP="00B21233">
      <w:pPr>
        <w:jc w:val="both"/>
        <w:rPr>
          <w:rFonts w:asciiTheme="minorHAnsi" w:hAnsiTheme="minorHAnsi" w:cstheme="minorHAnsi"/>
        </w:rPr>
      </w:pPr>
      <w:r w:rsidRPr="00B21233">
        <w:rPr>
          <w:rFonts w:asciiTheme="minorHAnsi" w:hAnsiTheme="minorHAnsi" w:cstheme="minorHAnsi"/>
        </w:rPr>
        <w:t>Se debe monitorear el mapa de riesgos, con el fin de actualizarlo permanentemente, con base en los objetivos, riesgos y controles existentes.</w:t>
      </w:r>
    </w:p>
    <w:p w:rsidR="00B21233" w:rsidRPr="00B21233" w:rsidRDefault="00B21233" w:rsidP="00B21233">
      <w:pPr>
        <w:jc w:val="both"/>
        <w:rPr>
          <w:rFonts w:asciiTheme="minorHAnsi" w:hAnsiTheme="minorHAnsi" w:cstheme="minorHAnsi"/>
        </w:rPr>
      </w:pPr>
      <w:r w:rsidRPr="00B21233">
        <w:rPr>
          <w:rFonts w:asciiTheme="minorHAnsi" w:hAnsiTheme="minorHAnsi" w:cstheme="minorHAnsi"/>
        </w:rPr>
        <w:t>La periodicidad del seguimiento realizado por los líderes de los procesos debe ser obligatoria y deben entregarse los resultados semestrales a la Oficina Asesora de Planeación que realiza el monitoreo respectivo y a la Oficina de Control Interno que realiza el seguimiento.</w:t>
      </w:r>
    </w:p>
    <w:p w:rsidR="00B21233" w:rsidRPr="00B21233" w:rsidRDefault="00B21233" w:rsidP="00B21233">
      <w:pPr>
        <w:jc w:val="both"/>
        <w:rPr>
          <w:rFonts w:asciiTheme="minorHAnsi" w:hAnsiTheme="minorHAnsi" w:cstheme="minorHAnsi"/>
        </w:rPr>
      </w:pPr>
    </w:p>
    <w:p w:rsidR="00B21233" w:rsidRPr="00B21233" w:rsidRDefault="00B21233" w:rsidP="00B21233">
      <w:pPr>
        <w:pStyle w:val="Ttulo1"/>
        <w:rPr>
          <w:rFonts w:asciiTheme="minorHAnsi" w:hAnsiTheme="minorHAnsi" w:cstheme="minorHAnsi"/>
        </w:rPr>
      </w:pPr>
      <w:bookmarkStart w:id="6" w:name="_Toc456886975"/>
      <w:r w:rsidRPr="00B21233">
        <w:rPr>
          <w:rFonts w:asciiTheme="minorHAnsi" w:hAnsiTheme="minorHAnsi" w:cstheme="minorHAnsi"/>
        </w:rPr>
        <w:t>DIVULGACIÓN</w:t>
      </w:r>
      <w:bookmarkEnd w:id="6"/>
    </w:p>
    <w:p w:rsidR="00506161" w:rsidRDefault="00B21233" w:rsidP="00B21233">
      <w:pPr>
        <w:jc w:val="both"/>
        <w:rPr>
          <w:rFonts w:asciiTheme="minorHAnsi" w:hAnsiTheme="minorHAnsi" w:cstheme="minorHAnsi"/>
        </w:rPr>
      </w:pPr>
      <w:r w:rsidRPr="00B21233">
        <w:rPr>
          <w:rFonts w:asciiTheme="minorHAnsi" w:hAnsiTheme="minorHAnsi" w:cstheme="minorHAnsi"/>
        </w:rPr>
        <w:t>La POLÍTICA INTEGRAL DE GESTIÓN DE RIESGOS y los mapas de riesgo de cada proceso se divulgarán a todos los funcionarios del Instituto a través de los diferentes medios de comunicación internos con los cuales cuente la Entidad, de igual forma se informará a los ciudadanos a través de la web y los medios que disponga la entidad.</w:t>
      </w:r>
    </w:p>
    <w:p w:rsidR="00B21233" w:rsidRDefault="00B21233" w:rsidP="00B21233">
      <w:pPr>
        <w:jc w:val="both"/>
        <w:rPr>
          <w:rFonts w:asciiTheme="minorHAnsi" w:hAnsiTheme="minorHAnsi" w:cstheme="minorHAnsi"/>
        </w:rPr>
      </w:pPr>
    </w:p>
    <w:p w:rsidR="004A5E96" w:rsidRPr="00506161" w:rsidRDefault="00506161" w:rsidP="00716E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</w:t>
      </w:r>
      <w:r w:rsidR="004A5E96" w:rsidRPr="00506161">
        <w:rPr>
          <w:rFonts w:asciiTheme="minorHAnsi" w:hAnsiTheme="minorHAnsi" w:cstheme="minorHAnsi"/>
          <w:b/>
        </w:rPr>
        <w:t>igencia</w:t>
      </w:r>
      <w:r>
        <w:rPr>
          <w:rFonts w:asciiTheme="minorHAnsi" w:hAnsiTheme="minorHAnsi" w:cstheme="minorHAnsi"/>
          <w:b/>
        </w:rPr>
        <w:t>:</w:t>
      </w:r>
      <w:r w:rsidR="004A5E96" w:rsidRPr="00506161">
        <w:rPr>
          <w:rFonts w:asciiTheme="minorHAnsi" w:hAnsiTheme="minorHAnsi" w:cstheme="minorHAnsi"/>
          <w:b/>
        </w:rPr>
        <w:t xml:space="preserve"> </w:t>
      </w:r>
      <w:r w:rsidRPr="00506161">
        <w:rPr>
          <w:rFonts w:asciiTheme="minorHAnsi" w:hAnsiTheme="minorHAnsi" w:cstheme="minorHAnsi"/>
        </w:rPr>
        <w:t xml:space="preserve">Desde su aprobación </w:t>
      </w:r>
      <w:r w:rsidR="004A5E96" w:rsidRPr="00506161">
        <w:rPr>
          <w:rFonts w:asciiTheme="minorHAnsi" w:hAnsiTheme="minorHAnsi" w:cstheme="minorHAnsi"/>
        </w:rPr>
        <w:t>2016</w:t>
      </w:r>
    </w:p>
    <w:p w:rsidR="00506161" w:rsidRPr="00506161" w:rsidRDefault="004A5E96" w:rsidP="00B21233">
      <w:pPr>
        <w:jc w:val="both"/>
        <w:rPr>
          <w:rFonts w:asciiTheme="minorHAnsi" w:hAnsiTheme="minorHAnsi" w:cstheme="minorHAnsi"/>
          <w:b/>
        </w:rPr>
      </w:pPr>
      <w:r w:rsidRPr="00506161">
        <w:rPr>
          <w:rFonts w:asciiTheme="minorHAnsi" w:hAnsiTheme="minorHAnsi" w:cstheme="minorHAnsi"/>
          <w:b/>
        </w:rPr>
        <w:t xml:space="preserve">Fecha de </w:t>
      </w:r>
      <w:r w:rsidR="00506161">
        <w:rPr>
          <w:rFonts w:asciiTheme="minorHAnsi" w:hAnsiTheme="minorHAnsi" w:cstheme="minorHAnsi"/>
          <w:b/>
        </w:rPr>
        <w:t>Elaboración</w:t>
      </w:r>
      <w:r w:rsidRPr="00506161">
        <w:rPr>
          <w:rFonts w:asciiTheme="minorHAnsi" w:hAnsiTheme="minorHAnsi" w:cstheme="minorHAnsi"/>
          <w:b/>
        </w:rPr>
        <w:t xml:space="preserve">: </w:t>
      </w:r>
      <w:r w:rsidR="00506161" w:rsidRPr="00506161">
        <w:rPr>
          <w:rFonts w:asciiTheme="minorHAnsi" w:hAnsiTheme="minorHAnsi" w:cstheme="minorHAnsi"/>
        </w:rPr>
        <w:t>2</w:t>
      </w:r>
      <w:r w:rsidR="00B21233">
        <w:rPr>
          <w:rFonts w:asciiTheme="minorHAnsi" w:hAnsiTheme="minorHAnsi" w:cstheme="minorHAnsi"/>
        </w:rPr>
        <w:t xml:space="preserve">2 de Julio </w:t>
      </w:r>
      <w:r w:rsidRPr="00506161">
        <w:rPr>
          <w:rFonts w:asciiTheme="minorHAnsi" w:hAnsiTheme="minorHAnsi" w:cstheme="minorHAnsi"/>
        </w:rPr>
        <w:t>de 2016</w:t>
      </w:r>
    </w:p>
    <w:sectPr w:rsidR="00506161" w:rsidRPr="00506161" w:rsidSect="004B5C13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42" w:rsidRDefault="00F92442">
      <w:r>
        <w:separator/>
      </w:r>
    </w:p>
  </w:endnote>
  <w:endnote w:type="continuationSeparator" w:id="0">
    <w:p w:rsidR="00F92442" w:rsidRDefault="00F9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A6" w:rsidRPr="007E5C43" w:rsidRDefault="005351A6" w:rsidP="00994917">
    <w:pPr>
      <w:pStyle w:val="Piedepgina"/>
      <w:rPr>
        <w:lang w:val="pt-BR"/>
      </w:rPr>
    </w:pP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1BBB6EF8" wp14:editId="009CD6CC">
          <wp:simplePos x="0" y="0"/>
          <wp:positionH relativeFrom="margin">
            <wp:posOffset>2682240</wp:posOffset>
          </wp:positionH>
          <wp:positionV relativeFrom="paragraph">
            <wp:posOffset>-163830</wp:posOffset>
          </wp:positionV>
          <wp:extent cx="3108856" cy="10736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856" cy="1073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51A6" w:rsidRDefault="005351A6" w:rsidP="00994917">
    <w:pPr>
      <w:pStyle w:val="Piedepgin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Calle 25D No. 96B – </w:t>
    </w:r>
    <w:r w:rsidR="001E1364">
      <w:rPr>
        <w:rFonts w:ascii="Arial Narrow" w:hAnsi="Arial Narrow"/>
        <w:sz w:val="16"/>
        <w:szCs w:val="16"/>
      </w:rPr>
      <w:t xml:space="preserve">70 </w:t>
    </w:r>
    <w:r w:rsidR="001E1364" w:rsidRPr="00DD6162">
      <w:rPr>
        <w:rFonts w:ascii="Arial Narrow" w:hAnsi="Arial Narrow"/>
        <w:sz w:val="16"/>
        <w:szCs w:val="16"/>
      </w:rPr>
      <w:t>Bogotá</w:t>
    </w:r>
    <w:r w:rsidRPr="00DD6162">
      <w:rPr>
        <w:rFonts w:ascii="Arial Narrow" w:hAnsi="Arial Narrow"/>
        <w:sz w:val="16"/>
        <w:szCs w:val="16"/>
      </w:rPr>
      <w:t xml:space="preserve"> D.C. </w:t>
    </w:r>
    <w:r>
      <w:rPr>
        <w:rFonts w:ascii="Arial Narrow" w:hAnsi="Arial Narrow"/>
        <w:sz w:val="16"/>
        <w:szCs w:val="16"/>
      </w:rPr>
      <w:t>P</w:t>
    </w:r>
    <w:r w:rsidRPr="00DD6162">
      <w:rPr>
        <w:rFonts w:ascii="Arial Narrow" w:hAnsi="Arial Narrow"/>
        <w:sz w:val="16"/>
        <w:szCs w:val="16"/>
      </w:rPr>
      <w:t xml:space="preserve">BX (571) 3527160 </w:t>
    </w:r>
  </w:p>
  <w:p w:rsidR="005351A6" w:rsidRPr="00DD6162" w:rsidRDefault="005351A6" w:rsidP="00994917">
    <w:pPr>
      <w:pStyle w:val="Piedepgin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Fax Server: </w:t>
    </w:r>
    <w:r w:rsidR="001E1364">
      <w:rPr>
        <w:rFonts w:ascii="Arial Narrow" w:hAnsi="Arial Narrow"/>
        <w:sz w:val="16"/>
        <w:szCs w:val="16"/>
      </w:rPr>
      <w:t>3075621 -</w:t>
    </w:r>
    <w:r>
      <w:rPr>
        <w:rFonts w:ascii="Arial Narrow" w:hAnsi="Arial Narrow"/>
        <w:sz w:val="16"/>
        <w:szCs w:val="16"/>
      </w:rPr>
      <w:t xml:space="preserve">  3527160 Opc.2</w:t>
    </w:r>
  </w:p>
  <w:p w:rsidR="005351A6" w:rsidRDefault="005351A6" w:rsidP="00994917">
    <w:pPr>
      <w:pStyle w:val="Piedepgina"/>
      <w:rPr>
        <w:rFonts w:ascii="Arial Narrow" w:hAnsi="Arial Narrow"/>
        <w:sz w:val="16"/>
        <w:szCs w:val="16"/>
      </w:rPr>
    </w:pPr>
    <w:r w:rsidRPr="00DD6162">
      <w:rPr>
        <w:rFonts w:ascii="Arial Narrow" w:hAnsi="Arial Narrow"/>
        <w:sz w:val="16"/>
        <w:szCs w:val="16"/>
      </w:rPr>
      <w:t>Línea Nacional 018000110012 - Pronóstico y Alertas (571) 3</w:t>
    </w:r>
    <w:r>
      <w:rPr>
        <w:rFonts w:ascii="Arial Narrow" w:hAnsi="Arial Narrow"/>
        <w:sz w:val="16"/>
        <w:szCs w:val="16"/>
      </w:rPr>
      <w:t>5</w:t>
    </w:r>
    <w:r w:rsidRPr="00DD6162">
      <w:rPr>
        <w:rFonts w:ascii="Arial Narrow" w:hAnsi="Arial Narrow"/>
        <w:sz w:val="16"/>
        <w:szCs w:val="16"/>
      </w:rPr>
      <w:t>2</w:t>
    </w:r>
    <w:r>
      <w:rPr>
        <w:rFonts w:ascii="Arial Narrow" w:hAnsi="Arial Narrow"/>
        <w:sz w:val="16"/>
        <w:szCs w:val="16"/>
      </w:rPr>
      <w:t>71</w:t>
    </w:r>
    <w:r w:rsidRPr="00DD6162">
      <w:rPr>
        <w:rFonts w:ascii="Arial Narrow" w:hAnsi="Arial Narrow"/>
        <w:sz w:val="16"/>
        <w:szCs w:val="16"/>
      </w:rPr>
      <w:t>8</w:t>
    </w:r>
    <w:r>
      <w:rPr>
        <w:rFonts w:ascii="Arial Narrow" w:hAnsi="Arial Narrow"/>
        <w:sz w:val="16"/>
        <w:szCs w:val="16"/>
      </w:rPr>
      <w:t>0</w:t>
    </w:r>
  </w:p>
  <w:p w:rsidR="005351A6" w:rsidRDefault="005351A6" w:rsidP="00994917">
    <w:pPr>
      <w:pStyle w:val="Piedepgina"/>
      <w:rPr>
        <w:rFonts w:ascii="Arial Narrow" w:hAnsi="Arial Narrow"/>
        <w:sz w:val="16"/>
        <w:szCs w:val="16"/>
        <w:lang w:val="pt-BR"/>
      </w:rPr>
    </w:pPr>
    <w:r>
      <w:rPr>
        <w:rFonts w:ascii="Arial Narrow" w:hAnsi="Arial Narrow"/>
        <w:sz w:val="16"/>
        <w:szCs w:val="16"/>
      </w:rPr>
      <w:t>Sede Puente Aranda: Calle 12 No 42B – 44 Bogotá D.C. PBX: 2681070</w:t>
    </w:r>
  </w:p>
  <w:p w:rsidR="005351A6" w:rsidRPr="007E5C43" w:rsidRDefault="00F92442" w:rsidP="00994917">
    <w:pPr>
      <w:pStyle w:val="Piedepgina"/>
      <w:rPr>
        <w:lang w:val="pt-BR"/>
      </w:rPr>
    </w:pPr>
    <w:hyperlink r:id="rId2" w:history="1">
      <w:r w:rsidR="005351A6" w:rsidRPr="001C6F01">
        <w:rPr>
          <w:rStyle w:val="Hipervnculo"/>
          <w:rFonts w:ascii="Arial Narrow" w:hAnsi="Arial Narrow"/>
          <w:i/>
          <w:color w:val="auto"/>
          <w:sz w:val="18"/>
          <w:szCs w:val="18"/>
          <w:u w:val="none"/>
          <w:lang w:val="pt-BR"/>
        </w:rPr>
        <w:t>www.ideam.gov.co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42" w:rsidRDefault="00F92442">
      <w:r>
        <w:separator/>
      </w:r>
    </w:p>
  </w:footnote>
  <w:footnote w:type="continuationSeparator" w:id="0">
    <w:p w:rsidR="00F92442" w:rsidRDefault="00F9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A6" w:rsidRDefault="005351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A6" w:rsidRDefault="005351A6" w:rsidP="00723DEC">
    <w:pPr>
      <w:pStyle w:val="Encabezado"/>
      <w:rPr>
        <w:rFonts w:asciiTheme="minorHAnsi" w:hAnsiTheme="minorHAnsi"/>
        <w:b/>
      </w:rPr>
    </w:pPr>
    <w:r w:rsidRPr="00EB3E2A">
      <w:rPr>
        <w:rFonts w:asciiTheme="minorHAnsi" w:hAnsiTheme="minorHAnsi"/>
        <w:b/>
      </w:rPr>
      <w:t xml:space="preserve"> 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07"/>
      <w:gridCol w:w="3571"/>
      <w:gridCol w:w="2252"/>
    </w:tblGrid>
    <w:tr w:rsidR="005351A6" w:rsidRPr="00222639" w:rsidTr="00723DEC">
      <w:trPr>
        <w:trHeight w:val="334"/>
        <w:jc w:val="center"/>
      </w:trPr>
      <w:tc>
        <w:tcPr>
          <w:tcW w:w="1703" w:type="pct"/>
          <w:vMerge w:val="restart"/>
          <w:vAlign w:val="center"/>
        </w:tcPr>
        <w:p w:rsidR="005351A6" w:rsidRPr="00222639" w:rsidRDefault="005351A6" w:rsidP="005351A6">
          <w:pPr>
            <w:pStyle w:val="Encabezado"/>
            <w:jc w:val="center"/>
            <w:rPr>
              <w:rFonts w:ascii="Arial Narrow" w:hAnsi="Arial Narrow"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6192" behindDoc="1" locked="0" layoutInCell="1" allowOverlap="1" wp14:anchorId="58CD4B37" wp14:editId="56CB679A">
                <wp:simplePos x="0" y="0"/>
                <wp:positionH relativeFrom="margin">
                  <wp:posOffset>1062355</wp:posOffset>
                </wp:positionH>
                <wp:positionV relativeFrom="paragraph">
                  <wp:posOffset>49530</wp:posOffset>
                </wp:positionV>
                <wp:extent cx="783590" cy="5029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erita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590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1" locked="0" layoutInCell="1" allowOverlap="1" wp14:anchorId="54526AFE" wp14:editId="78DF6943">
                <wp:simplePos x="0" y="0"/>
                <wp:positionH relativeFrom="margin">
                  <wp:posOffset>-180340</wp:posOffset>
                </wp:positionH>
                <wp:positionV relativeFrom="paragraph">
                  <wp:posOffset>-102870</wp:posOffset>
                </wp:positionV>
                <wp:extent cx="1166495" cy="65278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Veritas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495" cy="652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22" w:type="pct"/>
          <w:vMerge w:val="restart"/>
          <w:vAlign w:val="center"/>
        </w:tcPr>
        <w:p w:rsidR="005351A6" w:rsidRPr="00723DEC" w:rsidRDefault="00B21233" w:rsidP="005351A6">
          <w:pPr>
            <w:pStyle w:val="Encabezado"/>
            <w:jc w:val="center"/>
            <w:rPr>
              <w:rFonts w:asciiTheme="minorHAnsi" w:hAnsiTheme="minorHAnsi" w:cstheme="minorHAnsi"/>
              <w:b/>
            </w:rPr>
          </w:pPr>
          <w:r w:rsidRPr="00B21233">
            <w:rPr>
              <w:rFonts w:asciiTheme="minorHAnsi" w:hAnsiTheme="minorHAnsi" w:cstheme="minorHAnsi"/>
              <w:b/>
            </w:rPr>
            <w:t>POLÍTICA INTEGRAL DE GESTIÓN DE RIESGOS (PIGR)</w:t>
          </w:r>
        </w:p>
      </w:tc>
      <w:tc>
        <w:tcPr>
          <w:tcW w:w="1275" w:type="pct"/>
          <w:vAlign w:val="center"/>
        </w:tcPr>
        <w:p w:rsidR="005351A6" w:rsidRPr="00723DEC" w:rsidRDefault="005351A6" w:rsidP="005351A6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723DEC">
            <w:rPr>
              <w:rFonts w:asciiTheme="minorHAnsi" w:hAnsiTheme="minorHAnsi" w:cstheme="minorHAnsi"/>
              <w:sz w:val="20"/>
            </w:rPr>
            <w:t>Código:  N/A</w:t>
          </w:r>
        </w:p>
      </w:tc>
    </w:tr>
    <w:tr w:rsidR="005351A6" w:rsidRPr="00222639" w:rsidTr="00723DEC">
      <w:trPr>
        <w:trHeight w:val="94"/>
        <w:jc w:val="center"/>
      </w:trPr>
      <w:tc>
        <w:tcPr>
          <w:tcW w:w="1703" w:type="pct"/>
          <w:vMerge/>
        </w:tcPr>
        <w:p w:rsidR="005351A6" w:rsidRPr="00222639" w:rsidRDefault="005351A6" w:rsidP="005351A6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022" w:type="pct"/>
          <w:vMerge/>
        </w:tcPr>
        <w:p w:rsidR="005351A6" w:rsidRPr="00222639" w:rsidRDefault="005351A6" w:rsidP="005351A6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1275" w:type="pct"/>
          <w:vAlign w:val="center"/>
        </w:tcPr>
        <w:p w:rsidR="005351A6" w:rsidRPr="00723DEC" w:rsidRDefault="005351A6" w:rsidP="005351A6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723DEC">
            <w:rPr>
              <w:rFonts w:asciiTheme="minorHAnsi" w:hAnsiTheme="minorHAnsi" w:cstheme="minorHAnsi"/>
              <w:sz w:val="20"/>
            </w:rPr>
            <w:t>Versión :  1.0</w:t>
          </w:r>
        </w:p>
      </w:tc>
    </w:tr>
    <w:tr w:rsidR="005351A6" w:rsidRPr="00222639" w:rsidTr="00723DEC">
      <w:trPr>
        <w:trHeight w:val="321"/>
        <w:jc w:val="center"/>
      </w:trPr>
      <w:tc>
        <w:tcPr>
          <w:tcW w:w="1703" w:type="pct"/>
          <w:vMerge/>
        </w:tcPr>
        <w:p w:rsidR="005351A6" w:rsidRPr="00222639" w:rsidRDefault="005351A6" w:rsidP="005351A6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022" w:type="pct"/>
          <w:vMerge/>
        </w:tcPr>
        <w:p w:rsidR="005351A6" w:rsidRPr="00222639" w:rsidRDefault="005351A6" w:rsidP="005351A6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1275" w:type="pct"/>
          <w:vAlign w:val="center"/>
        </w:tcPr>
        <w:p w:rsidR="005351A6" w:rsidRPr="00723DEC" w:rsidRDefault="005351A6" w:rsidP="00B21233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723DEC">
            <w:rPr>
              <w:rFonts w:asciiTheme="minorHAnsi" w:hAnsiTheme="minorHAnsi" w:cstheme="minorHAnsi"/>
              <w:sz w:val="20"/>
            </w:rPr>
            <w:t xml:space="preserve">Fecha:  </w:t>
          </w:r>
          <w:r w:rsidR="00B21233">
            <w:rPr>
              <w:rFonts w:asciiTheme="minorHAnsi" w:hAnsiTheme="minorHAnsi" w:cstheme="minorHAnsi"/>
              <w:sz w:val="20"/>
            </w:rPr>
            <w:t>22</w:t>
          </w:r>
          <w:r w:rsidRPr="00723DEC">
            <w:rPr>
              <w:rFonts w:asciiTheme="minorHAnsi" w:hAnsiTheme="minorHAnsi" w:cstheme="minorHAnsi"/>
              <w:sz w:val="20"/>
            </w:rPr>
            <w:t>/0</w:t>
          </w:r>
          <w:r w:rsidR="00B21233">
            <w:rPr>
              <w:rFonts w:asciiTheme="minorHAnsi" w:hAnsiTheme="minorHAnsi" w:cstheme="minorHAnsi"/>
              <w:sz w:val="20"/>
            </w:rPr>
            <w:t>7</w:t>
          </w:r>
          <w:r w:rsidRPr="00723DEC">
            <w:rPr>
              <w:rFonts w:asciiTheme="minorHAnsi" w:hAnsiTheme="minorHAnsi" w:cstheme="minorHAnsi"/>
              <w:sz w:val="20"/>
            </w:rPr>
            <w:t>/2016</w:t>
          </w:r>
        </w:p>
      </w:tc>
    </w:tr>
    <w:tr w:rsidR="005351A6" w:rsidRPr="00222639" w:rsidTr="00723DEC">
      <w:trPr>
        <w:trHeight w:val="40"/>
        <w:jc w:val="center"/>
      </w:trPr>
      <w:tc>
        <w:tcPr>
          <w:tcW w:w="1703" w:type="pct"/>
          <w:vMerge/>
        </w:tcPr>
        <w:p w:rsidR="005351A6" w:rsidRPr="00222639" w:rsidRDefault="005351A6" w:rsidP="005351A6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2022" w:type="pct"/>
          <w:vMerge/>
        </w:tcPr>
        <w:p w:rsidR="005351A6" w:rsidRPr="00222639" w:rsidRDefault="005351A6" w:rsidP="005351A6">
          <w:pPr>
            <w:pStyle w:val="Encabezado"/>
            <w:rPr>
              <w:rFonts w:ascii="Arial Narrow" w:hAnsi="Arial Narrow" w:cs="Arial"/>
            </w:rPr>
          </w:pPr>
        </w:p>
      </w:tc>
      <w:tc>
        <w:tcPr>
          <w:tcW w:w="1275" w:type="pct"/>
          <w:vAlign w:val="center"/>
        </w:tcPr>
        <w:p w:rsidR="005351A6" w:rsidRPr="00723DEC" w:rsidRDefault="005351A6" w:rsidP="005351A6">
          <w:pPr>
            <w:pStyle w:val="Encabezado"/>
            <w:rPr>
              <w:rFonts w:asciiTheme="minorHAnsi" w:hAnsiTheme="minorHAnsi" w:cstheme="minorHAnsi"/>
              <w:sz w:val="20"/>
            </w:rPr>
          </w:pPr>
          <w:r w:rsidRPr="00723DEC">
            <w:rPr>
              <w:rFonts w:asciiTheme="minorHAnsi" w:hAnsiTheme="minorHAnsi" w:cstheme="minorHAnsi"/>
              <w:sz w:val="20"/>
            </w:rPr>
            <w:t xml:space="preserve">Página: </w:t>
          </w:r>
          <w:sdt>
            <w:sdtPr>
              <w:rPr>
                <w:rFonts w:asciiTheme="minorHAnsi" w:hAnsiTheme="minorHAnsi" w:cstheme="minorHAnsi"/>
                <w:sz w:val="20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Pr="00723DEC">
                <w:rPr>
                  <w:rFonts w:asciiTheme="minorHAnsi" w:hAnsiTheme="minorHAnsi" w:cstheme="minorHAnsi"/>
                  <w:sz w:val="20"/>
                </w:rPr>
                <w:fldChar w:fldCharType="begin"/>
              </w:r>
              <w:r w:rsidRPr="00723DEC">
                <w:rPr>
                  <w:rFonts w:asciiTheme="minorHAnsi" w:hAnsiTheme="minorHAnsi" w:cstheme="minorHAnsi"/>
                  <w:sz w:val="20"/>
                </w:rPr>
                <w:instrText xml:space="preserve"> PAGE </w:instrText>
              </w:r>
              <w:r w:rsidRPr="00723DEC">
                <w:rPr>
                  <w:rFonts w:asciiTheme="minorHAnsi" w:hAnsiTheme="minorHAnsi" w:cstheme="minorHAnsi"/>
                  <w:sz w:val="20"/>
                </w:rPr>
                <w:fldChar w:fldCharType="separate"/>
              </w:r>
              <w:r w:rsidR="00805EAB">
                <w:rPr>
                  <w:rFonts w:asciiTheme="minorHAnsi" w:hAnsiTheme="minorHAnsi" w:cstheme="minorHAnsi"/>
                  <w:noProof/>
                  <w:sz w:val="20"/>
                </w:rPr>
                <w:t>4</w:t>
              </w:r>
              <w:r w:rsidRPr="00723DEC">
                <w:rPr>
                  <w:rFonts w:asciiTheme="minorHAnsi" w:hAnsiTheme="minorHAnsi" w:cstheme="minorHAnsi"/>
                  <w:sz w:val="20"/>
                </w:rPr>
                <w:fldChar w:fldCharType="end"/>
              </w:r>
              <w:r w:rsidRPr="00723DEC">
                <w:rPr>
                  <w:rFonts w:asciiTheme="minorHAnsi" w:hAnsiTheme="minorHAnsi" w:cstheme="minorHAnsi"/>
                  <w:sz w:val="20"/>
                </w:rPr>
                <w:t xml:space="preserve"> de </w:t>
              </w:r>
              <w:r w:rsidRPr="00723DEC">
                <w:rPr>
                  <w:rFonts w:asciiTheme="minorHAnsi" w:hAnsiTheme="minorHAnsi" w:cstheme="minorHAnsi"/>
                  <w:sz w:val="20"/>
                </w:rPr>
                <w:fldChar w:fldCharType="begin"/>
              </w:r>
              <w:r w:rsidRPr="00723DEC">
                <w:rPr>
                  <w:rFonts w:asciiTheme="minorHAnsi" w:hAnsiTheme="minorHAnsi" w:cstheme="minorHAnsi"/>
                  <w:sz w:val="20"/>
                </w:rPr>
                <w:instrText xml:space="preserve"> NUMPAGES  </w:instrText>
              </w:r>
              <w:r w:rsidRPr="00723DEC">
                <w:rPr>
                  <w:rFonts w:asciiTheme="minorHAnsi" w:hAnsiTheme="minorHAnsi" w:cstheme="minorHAnsi"/>
                  <w:sz w:val="20"/>
                </w:rPr>
                <w:fldChar w:fldCharType="separate"/>
              </w:r>
              <w:r w:rsidR="00805EAB">
                <w:rPr>
                  <w:rFonts w:asciiTheme="minorHAnsi" w:hAnsiTheme="minorHAnsi" w:cstheme="minorHAnsi"/>
                  <w:noProof/>
                  <w:sz w:val="20"/>
                </w:rPr>
                <w:t>4</w:t>
              </w:r>
              <w:r w:rsidRPr="00723DEC">
                <w:rPr>
                  <w:rFonts w:asciiTheme="minorHAnsi" w:hAnsiTheme="minorHAnsi" w:cstheme="minorHAnsi"/>
                  <w:sz w:val="20"/>
                </w:rPr>
                <w:fldChar w:fldCharType="end"/>
              </w:r>
            </w:sdtContent>
          </w:sdt>
        </w:p>
      </w:tc>
    </w:tr>
  </w:tbl>
  <w:p w:rsidR="005351A6" w:rsidRDefault="005351A6" w:rsidP="00723DEC">
    <w:pPr>
      <w:pStyle w:val="Encabezado"/>
      <w:rPr>
        <w:rFonts w:asciiTheme="minorHAnsi" w:hAnsiTheme="min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A6" w:rsidRDefault="005351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BD14529_"/>
      </v:shape>
    </w:pict>
  </w:numPicBullet>
  <w:abstractNum w:abstractNumId="0" w15:restartNumberingAfterBreak="0">
    <w:nsid w:val="02663775"/>
    <w:multiLevelType w:val="hybridMultilevel"/>
    <w:tmpl w:val="67FC94F0"/>
    <w:lvl w:ilvl="0" w:tplc="90B26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27F"/>
    <w:multiLevelType w:val="hybridMultilevel"/>
    <w:tmpl w:val="D1FC69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5146"/>
    <w:multiLevelType w:val="hybridMultilevel"/>
    <w:tmpl w:val="C5CA5B68"/>
    <w:lvl w:ilvl="0" w:tplc="C9348E5C">
      <w:numFmt w:val="bullet"/>
      <w:lvlText w:val="•"/>
      <w:lvlJc w:val="left"/>
      <w:pPr>
        <w:ind w:left="1070" w:hanging="710"/>
      </w:pPr>
      <w:rPr>
        <w:rFonts w:ascii="Calibri" w:eastAsia="Times New Roman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6FEB"/>
    <w:multiLevelType w:val="hybridMultilevel"/>
    <w:tmpl w:val="1040A4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67DA"/>
    <w:multiLevelType w:val="hybridMultilevel"/>
    <w:tmpl w:val="A6E2C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F3B13"/>
    <w:multiLevelType w:val="hybridMultilevel"/>
    <w:tmpl w:val="635E8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04325"/>
    <w:multiLevelType w:val="hybridMultilevel"/>
    <w:tmpl w:val="4D7C1B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F72EE"/>
    <w:multiLevelType w:val="hybridMultilevel"/>
    <w:tmpl w:val="CA4E99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27F1A"/>
    <w:multiLevelType w:val="hybridMultilevel"/>
    <w:tmpl w:val="BBC4DBE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46C8D"/>
    <w:multiLevelType w:val="hybridMultilevel"/>
    <w:tmpl w:val="46C66D80"/>
    <w:lvl w:ilvl="0" w:tplc="418C2B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E1352"/>
    <w:multiLevelType w:val="multilevel"/>
    <w:tmpl w:val="DB28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5E2459"/>
    <w:multiLevelType w:val="hybridMultilevel"/>
    <w:tmpl w:val="49AA8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01771"/>
    <w:multiLevelType w:val="hybridMultilevel"/>
    <w:tmpl w:val="113EE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5711B"/>
    <w:multiLevelType w:val="hybridMultilevel"/>
    <w:tmpl w:val="BD367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0497C"/>
    <w:multiLevelType w:val="hybridMultilevel"/>
    <w:tmpl w:val="A03C9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A0411"/>
    <w:multiLevelType w:val="hybridMultilevel"/>
    <w:tmpl w:val="B5DAF0D4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7766A4"/>
    <w:multiLevelType w:val="hybridMultilevel"/>
    <w:tmpl w:val="D736D27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95603D0"/>
    <w:multiLevelType w:val="hybridMultilevel"/>
    <w:tmpl w:val="8A86BE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13ABE"/>
    <w:multiLevelType w:val="hybridMultilevel"/>
    <w:tmpl w:val="F6023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E505F"/>
    <w:multiLevelType w:val="hybridMultilevel"/>
    <w:tmpl w:val="F24C0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6089C"/>
    <w:multiLevelType w:val="hybridMultilevel"/>
    <w:tmpl w:val="06762E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4EE2B15"/>
    <w:multiLevelType w:val="hybridMultilevel"/>
    <w:tmpl w:val="EB7EF1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84DAC"/>
    <w:multiLevelType w:val="hybridMultilevel"/>
    <w:tmpl w:val="67FC94F0"/>
    <w:lvl w:ilvl="0" w:tplc="90B26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11"/>
  </w:num>
  <w:num w:numId="5">
    <w:abstractNumId w:val="17"/>
  </w:num>
  <w:num w:numId="6">
    <w:abstractNumId w:val="19"/>
  </w:num>
  <w:num w:numId="7">
    <w:abstractNumId w:val="10"/>
  </w:num>
  <w:num w:numId="8">
    <w:abstractNumId w:val="20"/>
  </w:num>
  <w:num w:numId="9">
    <w:abstractNumId w:val="16"/>
  </w:num>
  <w:num w:numId="10">
    <w:abstractNumId w:val="5"/>
  </w:num>
  <w:num w:numId="11">
    <w:abstractNumId w:val="15"/>
  </w:num>
  <w:num w:numId="12">
    <w:abstractNumId w:val="3"/>
  </w:num>
  <w:num w:numId="13">
    <w:abstractNumId w:val="4"/>
  </w:num>
  <w:num w:numId="14">
    <w:abstractNumId w:val="0"/>
  </w:num>
  <w:num w:numId="15">
    <w:abstractNumId w:val="22"/>
  </w:num>
  <w:num w:numId="16">
    <w:abstractNumId w:val="9"/>
  </w:num>
  <w:num w:numId="17">
    <w:abstractNumId w:val="8"/>
  </w:num>
  <w:num w:numId="18">
    <w:abstractNumId w:val="7"/>
  </w:num>
  <w:num w:numId="19">
    <w:abstractNumId w:val="1"/>
  </w:num>
  <w:num w:numId="20">
    <w:abstractNumId w:val="13"/>
  </w:num>
  <w:num w:numId="21">
    <w:abstractNumId w:val="12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C"/>
    <w:rsid w:val="0000605D"/>
    <w:rsid w:val="0003264A"/>
    <w:rsid w:val="00035D38"/>
    <w:rsid w:val="00035FAE"/>
    <w:rsid w:val="000369E5"/>
    <w:rsid w:val="0003736D"/>
    <w:rsid w:val="000445B3"/>
    <w:rsid w:val="00047598"/>
    <w:rsid w:val="00047FDB"/>
    <w:rsid w:val="00050A35"/>
    <w:rsid w:val="00054615"/>
    <w:rsid w:val="000625E3"/>
    <w:rsid w:val="0006312A"/>
    <w:rsid w:val="00065D5C"/>
    <w:rsid w:val="000846D3"/>
    <w:rsid w:val="00084DBB"/>
    <w:rsid w:val="000865F9"/>
    <w:rsid w:val="000923F6"/>
    <w:rsid w:val="000A3606"/>
    <w:rsid w:val="000B5C4C"/>
    <w:rsid w:val="000B6855"/>
    <w:rsid w:val="000C4AF8"/>
    <w:rsid w:val="000C6B24"/>
    <w:rsid w:val="000D164B"/>
    <w:rsid w:val="000D5D2F"/>
    <w:rsid w:val="000D6632"/>
    <w:rsid w:val="000E0DDF"/>
    <w:rsid w:val="000E57C6"/>
    <w:rsid w:val="00102FE8"/>
    <w:rsid w:val="001036F5"/>
    <w:rsid w:val="00106A0D"/>
    <w:rsid w:val="00112327"/>
    <w:rsid w:val="00116186"/>
    <w:rsid w:val="0012383A"/>
    <w:rsid w:val="001277E3"/>
    <w:rsid w:val="00127900"/>
    <w:rsid w:val="001311D7"/>
    <w:rsid w:val="001365A1"/>
    <w:rsid w:val="00141D7C"/>
    <w:rsid w:val="00154A9C"/>
    <w:rsid w:val="00174624"/>
    <w:rsid w:val="00182999"/>
    <w:rsid w:val="00191DBE"/>
    <w:rsid w:val="00196371"/>
    <w:rsid w:val="001A297A"/>
    <w:rsid w:val="001A5819"/>
    <w:rsid w:val="001B31FA"/>
    <w:rsid w:val="001B6A94"/>
    <w:rsid w:val="001C2176"/>
    <w:rsid w:val="001C6F01"/>
    <w:rsid w:val="001D0161"/>
    <w:rsid w:val="001D09F1"/>
    <w:rsid w:val="001D21E8"/>
    <w:rsid w:val="001D5ADB"/>
    <w:rsid w:val="001D7553"/>
    <w:rsid w:val="001E1364"/>
    <w:rsid w:val="001E254B"/>
    <w:rsid w:val="001E284B"/>
    <w:rsid w:val="001F7727"/>
    <w:rsid w:val="00200078"/>
    <w:rsid w:val="00205BA1"/>
    <w:rsid w:val="00206D90"/>
    <w:rsid w:val="00215162"/>
    <w:rsid w:val="00226A97"/>
    <w:rsid w:val="0023168A"/>
    <w:rsid w:val="0023783B"/>
    <w:rsid w:val="0024037F"/>
    <w:rsid w:val="00241041"/>
    <w:rsid w:val="0024643F"/>
    <w:rsid w:val="0024722C"/>
    <w:rsid w:val="00247624"/>
    <w:rsid w:val="002543E3"/>
    <w:rsid w:val="00256ABA"/>
    <w:rsid w:val="00260DED"/>
    <w:rsid w:val="00261FF7"/>
    <w:rsid w:val="00263CC2"/>
    <w:rsid w:val="00273C8B"/>
    <w:rsid w:val="00276E4C"/>
    <w:rsid w:val="00277CBC"/>
    <w:rsid w:val="002904B0"/>
    <w:rsid w:val="002946F9"/>
    <w:rsid w:val="00294E57"/>
    <w:rsid w:val="002A0DA5"/>
    <w:rsid w:val="002B07E9"/>
    <w:rsid w:val="002B65CF"/>
    <w:rsid w:val="002B6BBE"/>
    <w:rsid w:val="002C0B05"/>
    <w:rsid w:val="002C1DB7"/>
    <w:rsid w:val="002D31B2"/>
    <w:rsid w:val="002F6F76"/>
    <w:rsid w:val="0031156D"/>
    <w:rsid w:val="003149E8"/>
    <w:rsid w:val="00325F3D"/>
    <w:rsid w:val="00340AAD"/>
    <w:rsid w:val="003507A5"/>
    <w:rsid w:val="0035119F"/>
    <w:rsid w:val="00351518"/>
    <w:rsid w:val="003534EE"/>
    <w:rsid w:val="00353EEB"/>
    <w:rsid w:val="003556E4"/>
    <w:rsid w:val="00357797"/>
    <w:rsid w:val="003757FF"/>
    <w:rsid w:val="00382A24"/>
    <w:rsid w:val="00385700"/>
    <w:rsid w:val="00393557"/>
    <w:rsid w:val="00396344"/>
    <w:rsid w:val="003A0030"/>
    <w:rsid w:val="003A3F7F"/>
    <w:rsid w:val="003A79C1"/>
    <w:rsid w:val="003B5D62"/>
    <w:rsid w:val="003B7D4A"/>
    <w:rsid w:val="003C0C8F"/>
    <w:rsid w:val="003D289E"/>
    <w:rsid w:val="003D3B1D"/>
    <w:rsid w:val="003D6FCB"/>
    <w:rsid w:val="003E7B3F"/>
    <w:rsid w:val="003F4DBA"/>
    <w:rsid w:val="003F56C5"/>
    <w:rsid w:val="004002E4"/>
    <w:rsid w:val="004122D4"/>
    <w:rsid w:val="00412E48"/>
    <w:rsid w:val="00414E7A"/>
    <w:rsid w:val="004279D7"/>
    <w:rsid w:val="00432618"/>
    <w:rsid w:val="00432E3F"/>
    <w:rsid w:val="00435A34"/>
    <w:rsid w:val="0043666F"/>
    <w:rsid w:val="0043714E"/>
    <w:rsid w:val="0044077A"/>
    <w:rsid w:val="0044684D"/>
    <w:rsid w:val="00464B64"/>
    <w:rsid w:val="004732B1"/>
    <w:rsid w:val="0047372B"/>
    <w:rsid w:val="004767A6"/>
    <w:rsid w:val="00480F05"/>
    <w:rsid w:val="0048108B"/>
    <w:rsid w:val="004814CF"/>
    <w:rsid w:val="0048427C"/>
    <w:rsid w:val="00486A78"/>
    <w:rsid w:val="00486BE9"/>
    <w:rsid w:val="0049181D"/>
    <w:rsid w:val="00495B08"/>
    <w:rsid w:val="004969E2"/>
    <w:rsid w:val="004A4980"/>
    <w:rsid w:val="004A5E96"/>
    <w:rsid w:val="004B2121"/>
    <w:rsid w:val="004B396F"/>
    <w:rsid w:val="004B5C13"/>
    <w:rsid w:val="004C4EE3"/>
    <w:rsid w:val="004C6622"/>
    <w:rsid w:val="004C710D"/>
    <w:rsid w:val="004D2022"/>
    <w:rsid w:val="004E004F"/>
    <w:rsid w:val="004E0668"/>
    <w:rsid w:val="004E158F"/>
    <w:rsid w:val="004E62BE"/>
    <w:rsid w:val="004E6904"/>
    <w:rsid w:val="005038BA"/>
    <w:rsid w:val="00504E26"/>
    <w:rsid w:val="00506161"/>
    <w:rsid w:val="00515EE9"/>
    <w:rsid w:val="005165C5"/>
    <w:rsid w:val="005176F3"/>
    <w:rsid w:val="00525D0C"/>
    <w:rsid w:val="0053358A"/>
    <w:rsid w:val="005351A6"/>
    <w:rsid w:val="00547C88"/>
    <w:rsid w:val="00554C54"/>
    <w:rsid w:val="00557B3E"/>
    <w:rsid w:val="00560DDF"/>
    <w:rsid w:val="00562669"/>
    <w:rsid w:val="00563992"/>
    <w:rsid w:val="005649F8"/>
    <w:rsid w:val="0057198F"/>
    <w:rsid w:val="005729E7"/>
    <w:rsid w:val="00574498"/>
    <w:rsid w:val="00587808"/>
    <w:rsid w:val="00593052"/>
    <w:rsid w:val="005B02B2"/>
    <w:rsid w:val="005B04B1"/>
    <w:rsid w:val="005B0E54"/>
    <w:rsid w:val="005C0AC1"/>
    <w:rsid w:val="005C2A43"/>
    <w:rsid w:val="005C6AA0"/>
    <w:rsid w:val="005D0FE4"/>
    <w:rsid w:val="005D130B"/>
    <w:rsid w:val="005D4588"/>
    <w:rsid w:val="005D66EE"/>
    <w:rsid w:val="005E2BA2"/>
    <w:rsid w:val="005E46E7"/>
    <w:rsid w:val="005E4939"/>
    <w:rsid w:val="005F1456"/>
    <w:rsid w:val="005F4590"/>
    <w:rsid w:val="006074FC"/>
    <w:rsid w:val="0060770E"/>
    <w:rsid w:val="00612D3E"/>
    <w:rsid w:val="00616F5D"/>
    <w:rsid w:val="00616F89"/>
    <w:rsid w:val="00622435"/>
    <w:rsid w:val="00624DD0"/>
    <w:rsid w:val="00631739"/>
    <w:rsid w:val="00631BFF"/>
    <w:rsid w:val="00631C75"/>
    <w:rsid w:val="00631CCB"/>
    <w:rsid w:val="006364D2"/>
    <w:rsid w:val="0064257F"/>
    <w:rsid w:val="006430D2"/>
    <w:rsid w:val="00644FBC"/>
    <w:rsid w:val="00646B85"/>
    <w:rsid w:val="00650503"/>
    <w:rsid w:val="006508E1"/>
    <w:rsid w:val="006515A1"/>
    <w:rsid w:val="0065275A"/>
    <w:rsid w:val="00656F63"/>
    <w:rsid w:val="00671461"/>
    <w:rsid w:val="00671E97"/>
    <w:rsid w:val="006724DF"/>
    <w:rsid w:val="00675492"/>
    <w:rsid w:val="006806FA"/>
    <w:rsid w:val="0068311B"/>
    <w:rsid w:val="00686579"/>
    <w:rsid w:val="006952C0"/>
    <w:rsid w:val="00695802"/>
    <w:rsid w:val="00695885"/>
    <w:rsid w:val="00696D1C"/>
    <w:rsid w:val="006A1419"/>
    <w:rsid w:val="006B542A"/>
    <w:rsid w:val="006D1FD9"/>
    <w:rsid w:val="006D4D63"/>
    <w:rsid w:val="006D4EC3"/>
    <w:rsid w:val="006E2881"/>
    <w:rsid w:val="006E31F4"/>
    <w:rsid w:val="006E7E1A"/>
    <w:rsid w:val="006F3029"/>
    <w:rsid w:val="006F47DC"/>
    <w:rsid w:val="007028A7"/>
    <w:rsid w:val="00710FBD"/>
    <w:rsid w:val="00711740"/>
    <w:rsid w:val="00714220"/>
    <w:rsid w:val="00716E47"/>
    <w:rsid w:val="00717E5E"/>
    <w:rsid w:val="0072099D"/>
    <w:rsid w:val="00723DEC"/>
    <w:rsid w:val="00730A9F"/>
    <w:rsid w:val="0073156B"/>
    <w:rsid w:val="007333B4"/>
    <w:rsid w:val="00734F4A"/>
    <w:rsid w:val="0073597F"/>
    <w:rsid w:val="0073735D"/>
    <w:rsid w:val="007474B9"/>
    <w:rsid w:val="00751CCC"/>
    <w:rsid w:val="0075202C"/>
    <w:rsid w:val="00756E2B"/>
    <w:rsid w:val="00764896"/>
    <w:rsid w:val="007657ED"/>
    <w:rsid w:val="00767EBE"/>
    <w:rsid w:val="00781BA0"/>
    <w:rsid w:val="00794B99"/>
    <w:rsid w:val="007A0AA8"/>
    <w:rsid w:val="007A1C29"/>
    <w:rsid w:val="007B7FC7"/>
    <w:rsid w:val="007C299C"/>
    <w:rsid w:val="007D3CD6"/>
    <w:rsid w:val="007D6314"/>
    <w:rsid w:val="007D6465"/>
    <w:rsid w:val="007E3A80"/>
    <w:rsid w:val="007E5C43"/>
    <w:rsid w:val="007E5EE5"/>
    <w:rsid w:val="007E7857"/>
    <w:rsid w:val="0080065F"/>
    <w:rsid w:val="00804E17"/>
    <w:rsid w:val="00805EAB"/>
    <w:rsid w:val="00806348"/>
    <w:rsid w:val="00806798"/>
    <w:rsid w:val="0080764C"/>
    <w:rsid w:val="0081136F"/>
    <w:rsid w:val="0081398C"/>
    <w:rsid w:val="00817C07"/>
    <w:rsid w:val="00823E47"/>
    <w:rsid w:val="008271C9"/>
    <w:rsid w:val="0083130A"/>
    <w:rsid w:val="0084292D"/>
    <w:rsid w:val="008457F7"/>
    <w:rsid w:val="00851814"/>
    <w:rsid w:val="008537D3"/>
    <w:rsid w:val="00854713"/>
    <w:rsid w:val="0085730E"/>
    <w:rsid w:val="00860159"/>
    <w:rsid w:val="008646F8"/>
    <w:rsid w:val="00864FAF"/>
    <w:rsid w:val="00870DD7"/>
    <w:rsid w:val="00870E79"/>
    <w:rsid w:val="008761F7"/>
    <w:rsid w:val="0089561A"/>
    <w:rsid w:val="008A0A8D"/>
    <w:rsid w:val="008A6CFE"/>
    <w:rsid w:val="008B20E9"/>
    <w:rsid w:val="008B5D18"/>
    <w:rsid w:val="008D1A35"/>
    <w:rsid w:val="008D1FF2"/>
    <w:rsid w:val="008D438B"/>
    <w:rsid w:val="008E469F"/>
    <w:rsid w:val="008F0B6F"/>
    <w:rsid w:val="008F16CF"/>
    <w:rsid w:val="009025D8"/>
    <w:rsid w:val="009027B1"/>
    <w:rsid w:val="00915D1F"/>
    <w:rsid w:val="00921938"/>
    <w:rsid w:val="009261A8"/>
    <w:rsid w:val="00927BB0"/>
    <w:rsid w:val="00940645"/>
    <w:rsid w:val="009450D7"/>
    <w:rsid w:val="009510D5"/>
    <w:rsid w:val="00964B15"/>
    <w:rsid w:val="00964D76"/>
    <w:rsid w:val="009867A8"/>
    <w:rsid w:val="00990DD3"/>
    <w:rsid w:val="00994917"/>
    <w:rsid w:val="009974E9"/>
    <w:rsid w:val="009976DF"/>
    <w:rsid w:val="009A2AB2"/>
    <w:rsid w:val="009A3B98"/>
    <w:rsid w:val="009B2829"/>
    <w:rsid w:val="009B287B"/>
    <w:rsid w:val="009C1E15"/>
    <w:rsid w:val="009C31EF"/>
    <w:rsid w:val="009C4B2F"/>
    <w:rsid w:val="009E4BF5"/>
    <w:rsid w:val="009F1AB1"/>
    <w:rsid w:val="009F2600"/>
    <w:rsid w:val="009F7159"/>
    <w:rsid w:val="00A01793"/>
    <w:rsid w:val="00A044DD"/>
    <w:rsid w:val="00A06459"/>
    <w:rsid w:val="00A15D83"/>
    <w:rsid w:val="00A23CD3"/>
    <w:rsid w:val="00A249B1"/>
    <w:rsid w:val="00A256D4"/>
    <w:rsid w:val="00A25B8C"/>
    <w:rsid w:val="00A30CDE"/>
    <w:rsid w:val="00A31A10"/>
    <w:rsid w:val="00A345C3"/>
    <w:rsid w:val="00A4076A"/>
    <w:rsid w:val="00A41DFF"/>
    <w:rsid w:val="00A42C2A"/>
    <w:rsid w:val="00A53FCB"/>
    <w:rsid w:val="00A56B34"/>
    <w:rsid w:val="00A60320"/>
    <w:rsid w:val="00A619A5"/>
    <w:rsid w:val="00A635D9"/>
    <w:rsid w:val="00A750BD"/>
    <w:rsid w:val="00A776C8"/>
    <w:rsid w:val="00A87EF6"/>
    <w:rsid w:val="00A90C01"/>
    <w:rsid w:val="00A917F1"/>
    <w:rsid w:val="00A92EC5"/>
    <w:rsid w:val="00AA0485"/>
    <w:rsid w:val="00AA133F"/>
    <w:rsid w:val="00AA2592"/>
    <w:rsid w:val="00AB2C6A"/>
    <w:rsid w:val="00AB5FEE"/>
    <w:rsid w:val="00AC11C9"/>
    <w:rsid w:val="00AC211B"/>
    <w:rsid w:val="00AC5E7A"/>
    <w:rsid w:val="00AC76AD"/>
    <w:rsid w:val="00AC7A71"/>
    <w:rsid w:val="00AE0CDF"/>
    <w:rsid w:val="00AE2B12"/>
    <w:rsid w:val="00B003AF"/>
    <w:rsid w:val="00B011F7"/>
    <w:rsid w:val="00B05337"/>
    <w:rsid w:val="00B0638B"/>
    <w:rsid w:val="00B16D7E"/>
    <w:rsid w:val="00B21233"/>
    <w:rsid w:val="00B26949"/>
    <w:rsid w:val="00B36BB1"/>
    <w:rsid w:val="00B42133"/>
    <w:rsid w:val="00B44DB7"/>
    <w:rsid w:val="00B53D9B"/>
    <w:rsid w:val="00B56FF0"/>
    <w:rsid w:val="00B667C5"/>
    <w:rsid w:val="00B75FB8"/>
    <w:rsid w:val="00B8728A"/>
    <w:rsid w:val="00B946E7"/>
    <w:rsid w:val="00BA3875"/>
    <w:rsid w:val="00BA58E2"/>
    <w:rsid w:val="00BB61EB"/>
    <w:rsid w:val="00BE032B"/>
    <w:rsid w:val="00BE113B"/>
    <w:rsid w:val="00BE1E20"/>
    <w:rsid w:val="00BE7C4D"/>
    <w:rsid w:val="00BF172F"/>
    <w:rsid w:val="00BF4C5E"/>
    <w:rsid w:val="00BF6E91"/>
    <w:rsid w:val="00BF6EE8"/>
    <w:rsid w:val="00C01FA2"/>
    <w:rsid w:val="00C03E8B"/>
    <w:rsid w:val="00C06A5E"/>
    <w:rsid w:val="00C1768A"/>
    <w:rsid w:val="00C22811"/>
    <w:rsid w:val="00C40410"/>
    <w:rsid w:val="00C436E1"/>
    <w:rsid w:val="00C463F2"/>
    <w:rsid w:val="00C46755"/>
    <w:rsid w:val="00C501B0"/>
    <w:rsid w:val="00C546CF"/>
    <w:rsid w:val="00C561A0"/>
    <w:rsid w:val="00C909C2"/>
    <w:rsid w:val="00C941B0"/>
    <w:rsid w:val="00C9614A"/>
    <w:rsid w:val="00CA34F4"/>
    <w:rsid w:val="00CA5FCD"/>
    <w:rsid w:val="00CB114A"/>
    <w:rsid w:val="00CB18BA"/>
    <w:rsid w:val="00CC2817"/>
    <w:rsid w:val="00CD0A33"/>
    <w:rsid w:val="00CD0E43"/>
    <w:rsid w:val="00CD65AA"/>
    <w:rsid w:val="00CD6C11"/>
    <w:rsid w:val="00CE69AE"/>
    <w:rsid w:val="00CE7367"/>
    <w:rsid w:val="00CE7D17"/>
    <w:rsid w:val="00CF2591"/>
    <w:rsid w:val="00D052F6"/>
    <w:rsid w:val="00D14235"/>
    <w:rsid w:val="00D21758"/>
    <w:rsid w:val="00D23A33"/>
    <w:rsid w:val="00D274F7"/>
    <w:rsid w:val="00D307BA"/>
    <w:rsid w:val="00D36635"/>
    <w:rsid w:val="00D37DB9"/>
    <w:rsid w:val="00D40B2B"/>
    <w:rsid w:val="00D474E3"/>
    <w:rsid w:val="00D562F1"/>
    <w:rsid w:val="00D60F17"/>
    <w:rsid w:val="00D66189"/>
    <w:rsid w:val="00D7409B"/>
    <w:rsid w:val="00D75F0B"/>
    <w:rsid w:val="00D81E7A"/>
    <w:rsid w:val="00D860C8"/>
    <w:rsid w:val="00D87DDF"/>
    <w:rsid w:val="00D93B97"/>
    <w:rsid w:val="00DA0617"/>
    <w:rsid w:val="00DA6DE3"/>
    <w:rsid w:val="00DA7B00"/>
    <w:rsid w:val="00DC12F7"/>
    <w:rsid w:val="00DC3D5E"/>
    <w:rsid w:val="00DC59C6"/>
    <w:rsid w:val="00DC6CD0"/>
    <w:rsid w:val="00DC7C7A"/>
    <w:rsid w:val="00DD4F39"/>
    <w:rsid w:val="00DD6162"/>
    <w:rsid w:val="00DF1E63"/>
    <w:rsid w:val="00DF4C2C"/>
    <w:rsid w:val="00E01CC2"/>
    <w:rsid w:val="00E027D3"/>
    <w:rsid w:val="00E13DAF"/>
    <w:rsid w:val="00E24006"/>
    <w:rsid w:val="00E27847"/>
    <w:rsid w:val="00E31F0D"/>
    <w:rsid w:val="00E351ED"/>
    <w:rsid w:val="00E3679E"/>
    <w:rsid w:val="00E528CA"/>
    <w:rsid w:val="00E546B0"/>
    <w:rsid w:val="00E61B51"/>
    <w:rsid w:val="00E639C6"/>
    <w:rsid w:val="00E7671A"/>
    <w:rsid w:val="00E81F88"/>
    <w:rsid w:val="00E83BDE"/>
    <w:rsid w:val="00E8551C"/>
    <w:rsid w:val="00E9107E"/>
    <w:rsid w:val="00E92447"/>
    <w:rsid w:val="00E93E31"/>
    <w:rsid w:val="00E9564D"/>
    <w:rsid w:val="00EA19D4"/>
    <w:rsid w:val="00EA54AD"/>
    <w:rsid w:val="00EA5562"/>
    <w:rsid w:val="00EA6306"/>
    <w:rsid w:val="00EA6419"/>
    <w:rsid w:val="00EA6D6F"/>
    <w:rsid w:val="00EA7C4A"/>
    <w:rsid w:val="00EB1789"/>
    <w:rsid w:val="00EB3E2A"/>
    <w:rsid w:val="00EB4CD1"/>
    <w:rsid w:val="00EB6D08"/>
    <w:rsid w:val="00EC5B2B"/>
    <w:rsid w:val="00ED4C72"/>
    <w:rsid w:val="00ED6998"/>
    <w:rsid w:val="00EE3BBB"/>
    <w:rsid w:val="00EF14A7"/>
    <w:rsid w:val="00F001C7"/>
    <w:rsid w:val="00F00ECE"/>
    <w:rsid w:val="00F02E42"/>
    <w:rsid w:val="00F046E4"/>
    <w:rsid w:val="00F1518C"/>
    <w:rsid w:val="00F247A4"/>
    <w:rsid w:val="00F35C82"/>
    <w:rsid w:val="00F435DD"/>
    <w:rsid w:val="00F47B72"/>
    <w:rsid w:val="00F504B9"/>
    <w:rsid w:val="00F52D90"/>
    <w:rsid w:val="00F6571E"/>
    <w:rsid w:val="00F70AFD"/>
    <w:rsid w:val="00F72450"/>
    <w:rsid w:val="00F72FE8"/>
    <w:rsid w:val="00F769AD"/>
    <w:rsid w:val="00F833E0"/>
    <w:rsid w:val="00F87F51"/>
    <w:rsid w:val="00F90C75"/>
    <w:rsid w:val="00F92442"/>
    <w:rsid w:val="00F95FF9"/>
    <w:rsid w:val="00FA3926"/>
    <w:rsid w:val="00FB0128"/>
    <w:rsid w:val="00FD0B12"/>
    <w:rsid w:val="00FE6919"/>
    <w:rsid w:val="00FE71EC"/>
    <w:rsid w:val="00FF06D5"/>
    <w:rsid w:val="00FF2DF5"/>
    <w:rsid w:val="00FF4810"/>
    <w:rsid w:val="00FF5791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8CDB23-2D9B-4756-816A-3F30B8EB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9C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154A9C"/>
    <w:pPr>
      <w:keepNext/>
      <w:jc w:val="right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407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407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8D1FF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4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7648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4896"/>
    <w:pPr>
      <w:spacing w:before="100" w:beforeAutospacing="1" w:after="100" w:afterAutospacing="1"/>
    </w:pPr>
    <w:rPr>
      <w:lang w:eastAsia="es-CO"/>
    </w:rPr>
  </w:style>
  <w:style w:type="paragraph" w:styleId="Textoindependiente">
    <w:name w:val="Body Text"/>
    <w:basedOn w:val="Normal"/>
    <w:link w:val="TextoindependienteCar"/>
    <w:rsid w:val="00EA5562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A5562"/>
    <w:rPr>
      <w:rFonts w:ascii="Arial" w:hAnsi="Arial"/>
      <w:sz w:val="24"/>
      <w:szCs w:val="24"/>
      <w:lang w:val="es-ES" w:eastAsia="es-ES" w:bidi="ar-SA"/>
    </w:rPr>
  </w:style>
  <w:style w:type="paragraph" w:customStyle="1" w:styleId="Standard">
    <w:name w:val="Standard"/>
    <w:rsid w:val="00382A24"/>
    <w:pPr>
      <w:suppressAutoHyphens/>
      <w:autoSpaceDN w:val="0"/>
      <w:textAlignment w:val="baseline"/>
    </w:pPr>
    <w:rPr>
      <w:kern w:val="3"/>
      <w:lang w:eastAsia="zh-CN"/>
    </w:rPr>
  </w:style>
  <w:style w:type="paragraph" w:styleId="Textodeglobo">
    <w:name w:val="Balloon Text"/>
    <w:basedOn w:val="Normal"/>
    <w:link w:val="TextodegloboCar"/>
    <w:rsid w:val="001C6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F0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D09F1"/>
    <w:rPr>
      <w:b/>
      <w:bCs/>
    </w:rPr>
  </w:style>
  <w:style w:type="character" w:customStyle="1" w:styleId="leidos">
    <w:name w:val="leidos"/>
    <w:basedOn w:val="Fuentedeprrafopredeter"/>
    <w:rsid w:val="00D21758"/>
  </w:style>
  <w:style w:type="paragraph" w:styleId="Textonotapie">
    <w:name w:val="footnote text"/>
    <w:basedOn w:val="Normal"/>
    <w:link w:val="TextonotapieCar"/>
    <w:uiPriority w:val="99"/>
    <w:rsid w:val="004C66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C6622"/>
    <w:rPr>
      <w:lang w:val="es-ES" w:eastAsia="es-ES"/>
    </w:rPr>
  </w:style>
  <w:style w:type="character" w:styleId="Refdenotaalpie">
    <w:name w:val="footnote reference"/>
    <w:basedOn w:val="Fuentedeprrafopredeter"/>
    <w:uiPriority w:val="99"/>
    <w:rsid w:val="004C6622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4917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27900"/>
  </w:style>
  <w:style w:type="character" w:customStyle="1" w:styleId="EncabezadoCar">
    <w:name w:val="Encabezado Car"/>
    <w:basedOn w:val="Fuentedeprrafopredeter"/>
    <w:link w:val="Encabezado"/>
    <w:uiPriority w:val="99"/>
    <w:rsid w:val="008457F7"/>
    <w:rPr>
      <w:sz w:val="24"/>
      <w:szCs w:val="24"/>
      <w:lang w:val="es-ES" w:eastAsia="es-ES"/>
    </w:rPr>
  </w:style>
  <w:style w:type="table" w:customStyle="1" w:styleId="Tabladecuadrcula6concolores-nfasis11">
    <w:name w:val="Tabla de cuadrícula 6 con colores - Énfasis 11"/>
    <w:basedOn w:val="Tablanormal"/>
    <w:uiPriority w:val="51"/>
    <w:rsid w:val="00716E47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semiHidden/>
    <w:rsid w:val="00A407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A407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4076A"/>
    <w:pPr>
      <w:spacing w:after="100"/>
    </w:pPr>
    <w:rPr>
      <w:rFonts w:asciiTheme="majorHAnsi" w:hAnsiTheme="majorHAnsi"/>
    </w:rPr>
  </w:style>
  <w:style w:type="character" w:styleId="Refdecomentario">
    <w:name w:val="annotation reference"/>
    <w:basedOn w:val="Fuentedeprrafopredeter"/>
    <w:semiHidden/>
    <w:unhideWhenUsed/>
    <w:rsid w:val="003A79C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A79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A79C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A79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A79C1"/>
    <w:rPr>
      <w:b/>
      <w:bCs/>
      <w:lang w:val="es-ES" w:eastAsia="es-ES"/>
    </w:rPr>
  </w:style>
  <w:style w:type="character" w:styleId="Hipervnculovisitado">
    <w:name w:val="FollowedHyperlink"/>
    <w:basedOn w:val="Fuentedeprrafopredeter"/>
    <w:semiHidden/>
    <w:unhideWhenUsed/>
    <w:rsid w:val="005930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52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40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9" w:color="BBBBBB"/>
                                <w:left w:val="single" w:sz="6" w:space="19" w:color="BBBBBB"/>
                                <w:bottom w:val="single" w:sz="6" w:space="12" w:color="BBBBBB"/>
                                <w:right w:val="single" w:sz="6" w:space="19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eam.gov.co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E722B-E9F6-4348-AEC4-4F2CC260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ANTICORRUPCIÓN</vt:lpstr>
    </vt:vector>
  </TitlesOfParts>
  <Company>IDEAM</Company>
  <LinksUpToDate>false</LinksUpToDate>
  <CharactersWithSpaces>4278</CharactersWithSpaces>
  <SharedDoc>false</SharedDoc>
  <HLinks>
    <vt:vector size="6" baseType="variant"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http://www.ideam.gov.co/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ANTICORRUPCIÓN</dc:title>
  <dc:creator>JLOBO</dc:creator>
  <cp:lastModifiedBy>PMO IDEAM</cp:lastModifiedBy>
  <cp:revision>5</cp:revision>
  <cp:lastPrinted>2016-05-06T16:23:00Z</cp:lastPrinted>
  <dcterms:created xsi:type="dcterms:W3CDTF">2016-07-21T22:47:00Z</dcterms:created>
  <dcterms:modified xsi:type="dcterms:W3CDTF">2016-09-26T13:40:00Z</dcterms:modified>
  <cp:contentStatus>DOCUMENTO DRAFT</cp:contentStatus>
</cp:coreProperties>
</file>