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DF" w:rsidRPr="004C7B45" w:rsidRDefault="00282729">
      <w:pPr>
        <w:rPr>
          <w:rFonts w:cstheme="minorHAnsi"/>
        </w:rPr>
      </w:pPr>
      <w:r>
        <w:rPr>
          <w:rFonts w:cstheme="minorHAnsi"/>
          <w:noProof/>
          <w:color w:val="8496B0" w:themeColor="text2" w:themeTint="99"/>
          <w:sz w:val="36"/>
          <w:lang w:eastAsia="es-CO"/>
        </w:rPr>
        <w:drawing>
          <wp:anchor distT="0" distB="0" distL="114300" distR="114300" simplePos="0" relativeHeight="252305408" behindDoc="1" locked="0" layoutInCell="1" allowOverlap="1" wp14:anchorId="5D475FE9" wp14:editId="40DFAF4F">
            <wp:simplePos x="0" y="0"/>
            <wp:positionH relativeFrom="column">
              <wp:posOffset>4263390</wp:posOffset>
            </wp:positionH>
            <wp:positionV relativeFrom="paragraph">
              <wp:posOffset>0</wp:posOffset>
            </wp:positionV>
            <wp:extent cx="1810385" cy="359410"/>
            <wp:effectExtent l="0" t="0" r="0" b="2540"/>
            <wp:wrapTight wrapText="bothSides">
              <wp:wrapPolygon edited="0">
                <wp:start x="0" y="0"/>
                <wp:lineTo x="0" y="20608"/>
                <wp:lineTo x="21365" y="20608"/>
                <wp:lineTo x="21365"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0385" cy="359410"/>
                    </a:xfrm>
                    <a:prstGeom prst="rect">
                      <a:avLst/>
                    </a:prstGeom>
                    <a:noFill/>
                  </pic:spPr>
                </pic:pic>
              </a:graphicData>
            </a:graphic>
            <wp14:sizeRelH relativeFrom="page">
              <wp14:pctWidth>0</wp14:pctWidth>
            </wp14:sizeRelH>
            <wp14:sizeRelV relativeFrom="page">
              <wp14:pctHeight>0</wp14:pctHeight>
            </wp14:sizeRelV>
          </wp:anchor>
        </w:drawing>
      </w:r>
    </w:p>
    <w:p w:rsidR="00282729" w:rsidRDefault="00282729" w:rsidP="00902524">
      <w:pPr>
        <w:pStyle w:val="Puesto"/>
        <w:jc w:val="center"/>
        <w:rPr>
          <w:rFonts w:cstheme="minorHAnsi"/>
          <w:sz w:val="44"/>
        </w:rPr>
      </w:pPr>
    </w:p>
    <w:p w:rsidR="00DA1880" w:rsidRDefault="0004275B" w:rsidP="00422CF8">
      <w:pPr>
        <w:pStyle w:val="Puesto"/>
        <w:jc w:val="center"/>
        <w:rPr>
          <w:rFonts w:cstheme="minorHAnsi"/>
          <w:b w:val="0"/>
          <w:sz w:val="44"/>
        </w:rPr>
      </w:pPr>
      <w:r w:rsidRPr="00422CF8">
        <w:rPr>
          <w:rFonts w:cstheme="minorHAnsi"/>
          <w:b w:val="0"/>
          <w:sz w:val="44"/>
        </w:rPr>
        <w:t xml:space="preserve">Plan de Acción </w:t>
      </w:r>
      <w:r w:rsidR="00422CF8" w:rsidRPr="00422CF8">
        <w:rPr>
          <w:rFonts w:cstheme="minorHAnsi"/>
          <w:b w:val="0"/>
          <w:sz w:val="44"/>
        </w:rPr>
        <w:t xml:space="preserve">Anual </w:t>
      </w:r>
    </w:p>
    <w:p w:rsidR="00422CF8" w:rsidRDefault="00422CF8" w:rsidP="00422CF8">
      <w:pPr>
        <w:pStyle w:val="Puesto"/>
        <w:jc w:val="center"/>
        <w:rPr>
          <w:rFonts w:cstheme="minorHAnsi"/>
          <w:b w:val="0"/>
          <w:sz w:val="44"/>
        </w:rPr>
      </w:pPr>
      <w:r w:rsidRPr="00422CF8">
        <w:rPr>
          <w:rFonts w:cstheme="minorHAnsi"/>
          <w:b w:val="0"/>
          <w:sz w:val="44"/>
        </w:rPr>
        <w:t>Avance I Trimestre</w:t>
      </w:r>
    </w:p>
    <w:p w:rsidR="001716E7" w:rsidRDefault="001716E7" w:rsidP="00AB7680"/>
    <w:p w:rsidR="00DA1880" w:rsidRPr="00DA1880" w:rsidRDefault="00DA1880" w:rsidP="00DA1880">
      <w:pPr>
        <w:jc w:val="center"/>
        <w:rPr>
          <w:rFonts w:cstheme="minorHAnsi"/>
          <w:color w:val="2E74B5" w:themeColor="accent1" w:themeShade="BF"/>
          <w:sz w:val="144"/>
        </w:rPr>
      </w:pPr>
      <w:r w:rsidRPr="00DA1880">
        <w:rPr>
          <w:rFonts w:cstheme="minorHAnsi"/>
          <w:noProof/>
          <w:color w:val="2E74B5" w:themeColor="accent1" w:themeShade="BF"/>
          <w:lang w:eastAsia="es-CO"/>
        </w:rPr>
        <w:drawing>
          <wp:anchor distT="0" distB="0" distL="114300" distR="114300" simplePos="0" relativeHeight="252503040" behindDoc="1" locked="0" layoutInCell="1" allowOverlap="1" wp14:anchorId="1ACAD2D3" wp14:editId="7206B4DA">
            <wp:simplePos x="0" y="0"/>
            <wp:positionH relativeFrom="margin">
              <wp:posOffset>182880</wp:posOffset>
            </wp:positionH>
            <wp:positionV relativeFrom="paragraph">
              <wp:posOffset>1228090</wp:posOffset>
            </wp:positionV>
            <wp:extent cx="5355552" cy="3418205"/>
            <wp:effectExtent l="0" t="0" r="0" b="0"/>
            <wp:wrapNone/>
            <wp:docPr id="4139" name="Imagen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552" cy="341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1880">
        <w:rPr>
          <w:rFonts w:cstheme="minorHAnsi"/>
          <w:color w:val="2E74B5" w:themeColor="accent1" w:themeShade="BF"/>
          <w:sz w:val="144"/>
        </w:rPr>
        <w:t>2020</w:t>
      </w:r>
    </w:p>
    <w:p w:rsidR="00DA1880" w:rsidRPr="004C7B45" w:rsidRDefault="00DA1880" w:rsidP="00DA1880">
      <w:pPr>
        <w:jc w:val="center"/>
        <w:rPr>
          <w:rFonts w:cstheme="minorHAnsi"/>
          <w:noProof/>
          <w:lang w:eastAsia="es-CO"/>
        </w:rPr>
      </w:pPr>
      <w:r>
        <w:rPr>
          <w:rFonts w:cstheme="minorHAnsi"/>
          <w:noProof/>
          <w:lang w:eastAsia="es-CO"/>
        </w:rPr>
        <w:drawing>
          <wp:anchor distT="0" distB="0" distL="114300" distR="114300" simplePos="0" relativeHeight="252504064" behindDoc="0" locked="0" layoutInCell="1" allowOverlap="1" wp14:anchorId="065504FD" wp14:editId="06ACFFB5">
            <wp:simplePos x="0" y="0"/>
            <wp:positionH relativeFrom="column">
              <wp:posOffset>83820</wp:posOffset>
            </wp:positionH>
            <wp:positionV relativeFrom="paragraph">
              <wp:posOffset>4047490</wp:posOffset>
            </wp:positionV>
            <wp:extent cx="5612130" cy="816875"/>
            <wp:effectExtent l="0" t="0" r="7620" b="2540"/>
            <wp:wrapNone/>
            <wp:docPr id="4140" name="Imagen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816875"/>
                    </a:xfrm>
                    <a:prstGeom prst="rect">
                      <a:avLst/>
                    </a:prstGeom>
                    <a:noFill/>
                  </pic:spPr>
                </pic:pic>
              </a:graphicData>
            </a:graphic>
            <wp14:sizeRelH relativeFrom="page">
              <wp14:pctWidth>0</wp14:pctWidth>
            </wp14:sizeRelH>
            <wp14:sizeRelV relativeFrom="page">
              <wp14:pctHeight>0</wp14:pctHeight>
            </wp14:sizeRelV>
          </wp:anchor>
        </w:drawing>
      </w:r>
      <w:r w:rsidRPr="004C7B45">
        <w:rPr>
          <w:rFonts w:cstheme="minorHAnsi"/>
          <w:noProof/>
          <w:lang w:eastAsia="es-CO"/>
        </w:rPr>
        <w:br w:type="page"/>
      </w:r>
    </w:p>
    <w:p w:rsidR="004F0E56" w:rsidRDefault="004F0E56" w:rsidP="00E25BB5">
      <w:pPr>
        <w:spacing w:after="0" w:line="240" w:lineRule="auto"/>
        <w:jc w:val="center"/>
        <w:rPr>
          <w:rFonts w:cstheme="minorHAnsi"/>
          <w:b/>
          <w:color w:val="2E74B5" w:themeColor="accent1" w:themeShade="BF"/>
          <w:sz w:val="32"/>
          <w:szCs w:val="32"/>
        </w:rPr>
      </w:pPr>
    </w:p>
    <w:p w:rsidR="001716E7" w:rsidRDefault="001716E7" w:rsidP="00E25BB5">
      <w:pPr>
        <w:spacing w:after="0" w:line="240" w:lineRule="auto"/>
        <w:jc w:val="center"/>
        <w:rPr>
          <w:rFonts w:cstheme="minorHAnsi"/>
          <w:b/>
          <w:color w:val="2E74B5" w:themeColor="accent1" w:themeShade="BF"/>
          <w:sz w:val="32"/>
          <w:szCs w:val="32"/>
        </w:rPr>
      </w:pPr>
      <w:r>
        <w:rPr>
          <w:rFonts w:cstheme="minorHAnsi"/>
          <w:noProof/>
          <w:color w:val="8496B0" w:themeColor="text2" w:themeTint="99"/>
          <w:sz w:val="36"/>
          <w:lang w:eastAsia="es-CO"/>
        </w:rPr>
        <w:drawing>
          <wp:anchor distT="0" distB="0" distL="114300" distR="114300" simplePos="0" relativeHeight="252308480" behindDoc="1" locked="0" layoutInCell="1" allowOverlap="1" wp14:anchorId="1D468824" wp14:editId="35E18F3E">
            <wp:simplePos x="0" y="0"/>
            <wp:positionH relativeFrom="column">
              <wp:posOffset>4472305</wp:posOffset>
            </wp:positionH>
            <wp:positionV relativeFrom="paragraph">
              <wp:posOffset>-360045</wp:posOffset>
            </wp:positionV>
            <wp:extent cx="1810385" cy="359410"/>
            <wp:effectExtent l="0" t="0" r="0" b="2540"/>
            <wp:wrapTight wrapText="bothSides">
              <wp:wrapPolygon edited="0">
                <wp:start x="0" y="0"/>
                <wp:lineTo x="0" y="20608"/>
                <wp:lineTo x="21365" y="20608"/>
                <wp:lineTo x="21365" y="0"/>
                <wp:lineTo x="0" y="0"/>
              </wp:wrapPolygon>
            </wp:wrapTight>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0385" cy="359410"/>
                    </a:xfrm>
                    <a:prstGeom prst="rect">
                      <a:avLst/>
                    </a:prstGeom>
                    <a:noFill/>
                  </pic:spPr>
                </pic:pic>
              </a:graphicData>
            </a:graphic>
            <wp14:sizeRelH relativeFrom="page">
              <wp14:pctWidth>0</wp14:pctWidth>
            </wp14:sizeRelH>
            <wp14:sizeRelV relativeFrom="page">
              <wp14:pctHeight>0</wp14:pctHeight>
            </wp14:sizeRelV>
          </wp:anchor>
        </w:drawing>
      </w:r>
    </w:p>
    <w:p w:rsidR="001716E7" w:rsidRDefault="001716E7" w:rsidP="00E25BB5">
      <w:pPr>
        <w:spacing w:after="0" w:line="240" w:lineRule="auto"/>
        <w:jc w:val="center"/>
        <w:rPr>
          <w:rFonts w:cstheme="minorHAnsi"/>
          <w:b/>
          <w:color w:val="2E74B5" w:themeColor="accent1" w:themeShade="BF"/>
          <w:sz w:val="32"/>
          <w:szCs w:val="32"/>
        </w:rPr>
      </w:pPr>
    </w:p>
    <w:p w:rsidR="001716E7" w:rsidRDefault="001716E7"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r w:rsidRPr="00E25BB5">
        <w:rPr>
          <w:rFonts w:cstheme="minorHAnsi"/>
          <w:b/>
          <w:color w:val="2E74B5" w:themeColor="accent1" w:themeShade="BF"/>
          <w:sz w:val="32"/>
          <w:szCs w:val="32"/>
        </w:rPr>
        <w:t>Elaborado por:</w:t>
      </w:r>
      <w:r w:rsidR="00D35DC8" w:rsidRPr="00D35DC8">
        <w:rPr>
          <w:rFonts w:cstheme="minorHAnsi"/>
          <w:noProof/>
          <w:color w:val="8496B0" w:themeColor="text2" w:themeTint="99"/>
          <w:sz w:val="36"/>
          <w:lang w:eastAsia="es-CO"/>
        </w:rPr>
        <w:t xml:space="preserve"> </w:t>
      </w: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AB7680" w:rsidRDefault="00AB7680" w:rsidP="00E25BB5">
      <w:pPr>
        <w:spacing w:after="0" w:line="240" w:lineRule="auto"/>
        <w:jc w:val="center"/>
        <w:rPr>
          <w:rFonts w:cstheme="minorHAnsi"/>
          <w:b/>
          <w:color w:val="2E74B5" w:themeColor="accent1" w:themeShade="BF"/>
          <w:sz w:val="32"/>
          <w:szCs w:val="32"/>
        </w:rPr>
      </w:pPr>
    </w:p>
    <w:p w:rsidR="00AB7680" w:rsidRDefault="00AB7680" w:rsidP="00E25BB5">
      <w:pPr>
        <w:spacing w:after="0" w:line="240" w:lineRule="auto"/>
        <w:jc w:val="center"/>
        <w:rPr>
          <w:rFonts w:cstheme="minorHAnsi"/>
          <w:b/>
          <w:color w:val="2E74B5" w:themeColor="accent1" w:themeShade="BF"/>
          <w:sz w:val="32"/>
          <w:szCs w:val="32"/>
        </w:rPr>
      </w:pPr>
    </w:p>
    <w:p w:rsidR="00AB7680" w:rsidRDefault="00AB7680" w:rsidP="00E25BB5">
      <w:pPr>
        <w:spacing w:after="0" w:line="240" w:lineRule="auto"/>
        <w:jc w:val="center"/>
        <w:rPr>
          <w:rFonts w:cstheme="minorHAnsi"/>
          <w:b/>
          <w:color w:val="2E74B5" w:themeColor="accent1" w:themeShade="BF"/>
          <w:sz w:val="32"/>
          <w:szCs w:val="32"/>
        </w:rPr>
      </w:pPr>
    </w:p>
    <w:p w:rsidR="00AB7680" w:rsidRDefault="00AB7680" w:rsidP="00E25BB5">
      <w:pPr>
        <w:spacing w:after="0" w:line="240" w:lineRule="auto"/>
        <w:jc w:val="center"/>
        <w:rPr>
          <w:rFonts w:cstheme="minorHAnsi"/>
          <w:b/>
          <w:color w:val="2E74B5" w:themeColor="accent1" w:themeShade="BF"/>
          <w:sz w:val="32"/>
          <w:szCs w:val="32"/>
        </w:rPr>
      </w:pPr>
    </w:p>
    <w:p w:rsidR="00AB7680" w:rsidRDefault="00AB7680"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r w:rsidRPr="00E25BB5">
        <w:rPr>
          <w:rFonts w:cstheme="minorHAnsi"/>
          <w:b/>
          <w:color w:val="2E74B5" w:themeColor="accent1" w:themeShade="BF"/>
          <w:sz w:val="32"/>
          <w:szCs w:val="32"/>
        </w:rPr>
        <w:t>Oficina Asesora de Planeación</w:t>
      </w: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360" w:lineRule="auto"/>
        <w:jc w:val="center"/>
        <w:rPr>
          <w:rFonts w:cstheme="minorHAnsi"/>
          <w:color w:val="2E74B5" w:themeColor="accent1" w:themeShade="BF"/>
          <w:sz w:val="32"/>
          <w:szCs w:val="32"/>
        </w:rPr>
      </w:pPr>
      <w:r w:rsidRPr="00E25BB5">
        <w:rPr>
          <w:rFonts w:cstheme="minorHAnsi"/>
          <w:color w:val="2E74B5" w:themeColor="accent1" w:themeShade="BF"/>
          <w:sz w:val="32"/>
          <w:szCs w:val="32"/>
        </w:rPr>
        <w:t>Telly Month Parra</w:t>
      </w:r>
    </w:p>
    <w:p w:rsidR="00E25BB5" w:rsidRPr="00E25BB5" w:rsidRDefault="00E25BB5" w:rsidP="00E25BB5">
      <w:pPr>
        <w:spacing w:after="0" w:line="360" w:lineRule="auto"/>
        <w:jc w:val="center"/>
        <w:rPr>
          <w:rFonts w:cstheme="minorHAnsi"/>
          <w:b/>
          <w:color w:val="2E74B5" w:themeColor="accent1" w:themeShade="BF"/>
          <w:sz w:val="32"/>
          <w:szCs w:val="32"/>
        </w:rPr>
      </w:pPr>
      <w:r w:rsidRPr="00E25BB5">
        <w:rPr>
          <w:rFonts w:cstheme="minorHAnsi"/>
          <w:b/>
          <w:color w:val="2E74B5" w:themeColor="accent1" w:themeShade="BF"/>
          <w:sz w:val="32"/>
          <w:szCs w:val="32"/>
        </w:rPr>
        <w:t>Jefe Oficina Asesora de Planeación</w:t>
      </w: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b/>
          <w:color w:val="2E74B5" w:themeColor="accent1" w:themeShade="BF"/>
          <w:sz w:val="32"/>
          <w:szCs w:val="32"/>
        </w:rPr>
      </w:pPr>
    </w:p>
    <w:p w:rsidR="00E25BB5" w:rsidRPr="00E25BB5" w:rsidRDefault="00E25BB5" w:rsidP="00E25BB5">
      <w:pPr>
        <w:spacing w:after="0" w:line="240" w:lineRule="auto"/>
        <w:jc w:val="center"/>
        <w:rPr>
          <w:rFonts w:cstheme="minorHAnsi"/>
          <w:color w:val="2E74B5" w:themeColor="accent1" w:themeShade="BF"/>
          <w:sz w:val="32"/>
          <w:szCs w:val="32"/>
        </w:rPr>
      </w:pPr>
      <w:r w:rsidRPr="00E25BB5">
        <w:rPr>
          <w:rFonts w:cstheme="minorHAnsi"/>
          <w:color w:val="2E74B5" w:themeColor="accent1" w:themeShade="BF"/>
          <w:sz w:val="32"/>
          <w:szCs w:val="32"/>
        </w:rPr>
        <w:t>Equipo de trabajo:</w:t>
      </w:r>
    </w:p>
    <w:p w:rsidR="00E25BB5" w:rsidRPr="00E25BB5" w:rsidRDefault="00E25BB5" w:rsidP="00E25BB5">
      <w:pPr>
        <w:spacing w:after="0" w:line="240" w:lineRule="auto"/>
        <w:jc w:val="center"/>
        <w:rPr>
          <w:rFonts w:cstheme="minorHAnsi"/>
          <w:color w:val="2E74B5" w:themeColor="accent1" w:themeShade="BF"/>
          <w:sz w:val="32"/>
          <w:szCs w:val="32"/>
        </w:rPr>
      </w:pPr>
    </w:p>
    <w:p w:rsidR="00E25BB5" w:rsidRPr="00E25BB5" w:rsidRDefault="00E25BB5" w:rsidP="00E25BB5">
      <w:pPr>
        <w:spacing w:after="0" w:line="240" w:lineRule="auto"/>
        <w:jc w:val="center"/>
        <w:rPr>
          <w:rFonts w:cstheme="minorHAnsi"/>
          <w:color w:val="2E74B5" w:themeColor="accent1" w:themeShade="BF"/>
          <w:sz w:val="32"/>
          <w:szCs w:val="32"/>
        </w:rPr>
      </w:pPr>
    </w:p>
    <w:p w:rsidR="00E25BB5" w:rsidRPr="00E25BB5" w:rsidRDefault="00E25BB5" w:rsidP="00E25BB5">
      <w:pPr>
        <w:spacing w:after="0" w:line="240" w:lineRule="auto"/>
        <w:jc w:val="center"/>
        <w:rPr>
          <w:rFonts w:cstheme="minorHAnsi"/>
          <w:color w:val="2E74B5" w:themeColor="accent1" w:themeShade="BF"/>
          <w:sz w:val="32"/>
          <w:szCs w:val="32"/>
        </w:rPr>
      </w:pPr>
    </w:p>
    <w:p w:rsidR="00515E00" w:rsidRDefault="00E25BB5" w:rsidP="00515E00">
      <w:pPr>
        <w:spacing w:after="0" w:line="240" w:lineRule="auto"/>
        <w:jc w:val="center"/>
        <w:rPr>
          <w:rFonts w:cstheme="minorHAnsi"/>
          <w:color w:val="2E74B5" w:themeColor="accent1" w:themeShade="BF"/>
          <w:sz w:val="32"/>
          <w:szCs w:val="32"/>
        </w:rPr>
      </w:pPr>
      <w:r>
        <w:rPr>
          <w:rFonts w:cstheme="minorHAnsi"/>
          <w:color w:val="2E74B5" w:themeColor="accent1" w:themeShade="BF"/>
          <w:sz w:val="32"/>
          <w:szCs w:val="32"/>
        </w:rPr>
        <w:t>Olga Viviana Rodríguez Vargas</w:t>
      </w:r>
    </w:p>
    <w:p w:rsidR="00515E00" w:rsidRDefault="00E25BB5" w:rsidP="00515E00">
      <w:pPr>
        <w:spacing w:after="0" w:line="240" w:lineRule="auto"/>
        <w:jc w:val="center"/>
        <w:rPr>
          <w:rFonts w:cstheme="minorHAnsi"/>
          <w:b/>
          <w:color w:val="2E74B5" w:themeColor="accent1" w:themeShade="BF"/>
          <w:sz w:val="32"/>
          <w:szCs w:val="32"/>
        </w:rPr>
      </w:pPr>
      <w:r w:rsidRPr="00E25BB5">
        <w:rPr>
          <w:rFonts w:cstheme="minorHAnsi"/>
          <w:b/>
          <w:color w:val="2E74B5" w:themeColor="accent1" w:themeShade="BF"/>
          <w:sz w:val="32"/>
          <w:szCs w:val="32"/>
        </w:rPr>
        <w:t>Contratista</w:t>
      </w:r>
    </w:p>
    <w:p w:rsidR="00515E00" w:rsidRDefault="00515E00" w:rsidP="00515E00">
      <w:pPr>
        <w:spacing w:after="0" w:line="240" w:lineRule="auto"/>
        <w:jc w:val="center"/>
        <w:rPr>
          <w:rFonts w:cstheme="minorHAnsi"/>
          <w:b/>
          <w:color w:val="2E74B5" w:themeColor="accent1" w:themeShade="BF"/>
          <w:sz w:val="32"/>
        </w:rPr>
      </w:pPr>
    </w:p>
    <w:sdt>
      <w:sdtPr>
        <w:rPr>
          <w:b/>
          <w:lang w:val="es-ES"/>
        </w:rPr>
        <w:id w:val="2006550717"/>
        <w:docPartObj>
          <w:docPartGallery w:val="Table of Contents"/>
          <w:docPartUnique/>
        </w:docPartObj>
      </w:sdtPr>
      <w:sdtEndPr>
        <w:rPr>
          <w:b w:val="0"/>
          <w:bCs/>
        </w:rPr>
      </w:sdtEndPr>
      <w:sdtContent>
        <w:p w:rsidR="00864049" w:rsidRDefault="00627C8B" w:rsidP="00515E00">
          <w:pPr>
            <w:spacing w:after="0" w:line="360" w:lineRule="auto"/>
            <w:rPr>
              <w:b/>
              <w:color w:val="4472C4" w:themeColor="accent5"/>
              <w:sz w:val="28"/>
              <w:szCs w:val="28"/>
            </w:rPr>
          </w:pPr>
          <w:r w:rsidRPr="00515E00">
            <w:rPr>
              <w:b/>
              <w:color w:val="4472C4" w:themeColor="accent5"/>
              <w:sz w:val="28"/>
              <w:szCs w:val="28"/>
            </w:rPr>
            <w:t>CONTENIDO</w:t>
          </w:r>
        </w:p>
        <w:p w:rsidR="00B364AB" w:rsidRPr="00515E00" w:rsidRDefault="00B364AB" w:rsidP="00515E00">
          <w:pPr>
            <w:spacing w:after="0" w:line="360" w:lineRule="auto"/>
            <w:rPr>
              <w:b/>
              <w:color w:val="4472C4" w:themeColor="accent5"/>
              <w:sz w:val="28"/>
              <w:szCs w:val="28"/>
            </w:rPr>
          </w:pPr>
        </w:p>
        <w:p w:rsidR="00B364AB" w:rsidRDefault="00864049">
          <w:pPr>
            <w:pStyle w:val="TDC1"/>
            <w:tabs>
              <w:tab w:val="right" w:leader="dot" w:pos="8828"/>
            </w:tabs>
            <w:rPr>
              <w:rFonts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41316070" w:history="1">
            <w:r w:rsidR="00B364AB" w:rsidRPr="00552B14">
              <w:rPr>
                <w:rStyle w:val="Hipervnculo"/>
                <w:noProof/>
              </w:rPr>
              <w:t>INTRODUCCIÓN</w:t>
            </w:r>
            <w:r w:rsidR="00B364AB">
              <w:rPr>
                <w:noProof/>
                <w:webHidden/>
              </w:rPr>
              <w:tab/>
            </w:r>
            <w:r w:rsidR="00B364AB">
              <w:rPr>
                <w:noProof/>
                <w:webHidden/>
              </w:rPr>
              <w:fldChar w:fldCharType="begin"/>
            </w:r>
            <w:r w:rsidR="00B364AB">
              <w:rPr>
                <w:noProof/>
                <w:webHidden/>
              </w:rPr>
              <w:instrText xml:space="preserve"> PAGEREF _Toc41316070 \h </w:instrText>
            </w:r>
            <w:r w:rsidR="00B364AB">
              <w:rPr>
                <w:noProof/>
                <w:webHidden/>
              </w:rPr>
            </w:r>
            <w:r w:rsidR="00B364AB">
              <w:rPr>
                <w:noProof/>
                <w:webHidden/>
              </w:rPr>
              <w:fldChar w:fldCharType="separate"/>
            </w:r>
            <w:r w:rsidR="00B364AB">
              <w:rPr>
                <w:noProof/>
                <w:webHidden/>
              </w:rPr>
              <w:t>1</w:t>
            </w:r>
            <w:r w:rsidR="00B364AB">
              <w:rPr>
                <w:noProof/>
                <w:webHidden/>
              </w:rPr>
              <w:fldChar w:fldCharType="end"/>
            </w:r>
          </w:hyperlink>
        </w:p>
        <w:p w:rsidR="00B364AB" w:rsidRDefault="00B364AB">
          <w:pPr>
            <w:pStyle w:val="TDC1"/>
            <w:tabs>
              <w:tab w:val="left" w:pos="440"/>
              <w:tab w:val="right" w:leader="dot" w:pos="8828"/>
            </w:tabs>
            <w:rPr>
              <w:rFonts w:cstheme="minorBidi"/>
              <w:noProof/>
            </w:rPr>
          </w:pPr>
          <w:hyperlink w:anchor="_Toc41316071" w:history="1">
            <w:r w:rsidRPr="00552B14">
              <w:rPr>
                <w:rStyle w:val="Hipervnculo"/>
                <w:noProof/>
              </w:rPr>
              <w:t>1.</w:t>
            </w:r>
            <w:r>
              <w:rPr>
                <w:rFonts w:cstheme="minorBidi"/>
                <w:noProof/>
              </w:rPr>
              <w:tab/>
            </w:r>
            <w:r w:rsidRPr="00552B14">
              <w:rPr>
                <w:rStyle w:val="Hipervnculo"/>
                <w:noProof/>
              </w:rPr>
              <w:t>EJECUCIÓN PRESUPUESTAL DEL INSTITUTO</w:t>
            </w:r>
            <w:r>
              <w:rPr>
                <w:noProof/>
                <w:webHidden/>
              </w:rPr>
              <w:tab/>
            </w:r>
            <w:r>
              <w:rPr>
                <w:noProof/>
                <w:webHidden/>
              </w:rPr>
              <w:fldChar w:fldCharType="begin"/>
            </w:r>
            <w:r>
              <w:rPr>
                <w:noProof/>
                <w:webHidden/>
              </w:rPr>
              <w:instrText xml:space="preserve"> PAGEREF _Toc41316071 \h </w:instrText>
            </w:r>
            <w:r>
              <w:rPr>
                <w:noProof/>
                <w:webHidden/>
              </w:rPr>
            </w:r>
            <w:r>
              <w:rPr>
                <w:noProof/>
                <w:webHidden/>
              </w:rPr>
              <w:fldChar w:fldCharType="separate"/>
            </w:r>
            <w:r>
              <w:rPr>
                <w:noProof/>
                <w:webHidden/>
              </w:rPr>
              <w:t>3</w:t>
            </w:r>
            <w:r>
              <w:rPr>
                <w:noProof/>
                <w:webHidden/>
              </w:rPr>
              <w:fldChar w:fldCharType="end"/>
            </w:r>
          </w:hyperlink>
        </w:p>
        <w:p w:rsidR="00B364AB" w:rsidRDefault="00B364AB">
          <w:pPr>
            <w:pStyle w:val="TDC2"/>
            <w:tabs>
              <w:tab w:val="right" w:leader="dot" w:pos="8828"/>
            </w:tabs>
            <w:rPr>
              <w:rFonts w:cstheme="minorBidi"/>
              <w:noProof/>
            </w:rPr>
          </w:pPr>
          <w:hyperlink w:anchor="_Toc41316072" w:history="1">
            <w:r w:rsidRPr="00552B14">
              <w:rPr>
                <w:rStyle w:val="Hipervnculo"/>
                <w:noProof/>
              </w:rPr>
              <w:t>1.1 ASIGNACIÓN PRESUPUESTAL</w:t>
            </w:r>
            <w:r>
              <w:rPr>
                <w:noProof/>
                <w:webHidden/>
              </w:rPr>
              <w:tab/>
            </w:r>
            <w:r>
              <w:rPr>
                <w:noProof/>
                <w:webHidden/>
              </w:rPr>
              <w:fldChar w:fldCharType="begin"/>
            </w:r>
            <w:r>
              <w:rPr>
                <w:noProof/>
                <w:webHidden/>
              </w:rPr>
              <w:instrText xml:space="preserve"> PAGEREF _Toc41316072 \h </w:instrText>
            </w:r>
            <w:r>
              <w:rPr>
                <w:noProof/>
                <w:webHidden/>
              </w:rPr>
            </w:r>
            <w:r>
              <w:rPr>
                <w:noProof/>
                <w:webHidden/>
              </w:rPr>
              <w:fldChar w:fldCharType="separate"/>
            </w:r>
            <w:r>
              <w:rPr>
                <w:noProof/>
                <w:webHidden/>
              </w:rPr>
              <w:t>3</w:t>
            </w:r>
            <w:r>
              <w:rPr>
                <w:noProof/>
                <w:webHidden/>
              </w:rPr>
              <w:fldChar w:fldCharType="end"/>
            </w:r>
          </w:hyperlink>
        </w:p>
        <w:p w:rsidR="00B364AB" w:rsidRDefault="00B364AB">
          <w:pPr>
            <w:pStyle w:val="TDC2"/>
            <w:tabs>
              <w:tab w:val="right" w:leader="dot" w:pos="8828"/>
            </w:tabs>
            <w:rPr>
              <w:rFonts w:cstheme="minorBidi"/>
              <w:noProof/>
            </w:rPr>
          </w:pPr>
          <w:hyperlink w:anchor="_Toc41316073" w:history="1">
            <w:r w:rsidRPr="00552B14">
              <w:rPr>
                <w:rStyle w:val="Hipervnculo"/>
                <w:noProof/>
              </w:rPr>
              <w:t>1.2 ASIGNACIÓN PRESUPUESTAL INVERSIÓN</w:t>
            </w:r>
            <w:r>
              <w:rPr>
                <w:noProof/>
                <w:webHidden/>
              </w:rPr>
              <w:tab/>
            </w:r>
            <w:r>
              <w:rPr>
                <w:noProof/>
                <w:webHidden/>
              </w:rPr>
              <w:fldChar w:fldCharType="begin"/>
            </w:r>
            <w:r>
              <w:rPr>
                <w:noProof/>
                <w:webHidden/>
              </w:rPr>
              <w:instrText xml:space="preserve"> PAGEREF _Toc41316073 \h </w:instrText>
            </w:r>
            <w:r>
              <w:rPr>
                <w:noProof/>
                <w:webHidden/>
              </w:rPr>
            </w:r>
            <w:r>
              <w:rPr>
                <w:noProof/>
                <w:webHidden/>
              </w:rPr>
              <w:fldChar w:fldCharType="separate"/>
            </w:r>
            <w:r>
              <w:rPr>
                <w:noProof/>
                <w:webHidden/>
              </w:rPr>
              <w:t>4</w:t>
            </w:r>
            <w:r>
              <w:rPr>
                <w:noProof/>
                <w:webHidden/>
              </w:rPr>
              <w:fldChar w:fldCharType="end"/>
            </w:r>
          </w:hyperlink>
        </w:p>
        <w:p w:rsidR="00B364AB" w:rsidRDefault="00B364AB">
          <w:pPr>
            <w:pStyle w:val="TDC2"/>
            <w:tabs>
              <w:tab w:val="right" w:leader="dot" w:pos="8828"/>
            </w:tabs>
            <w:rPr>
              <w:rFonts w:cstheme="minorBidi"/>
              <w:noProof/>
            </w:rPr>
          </w:pPr>
          <w:hyperlink w:anchor="_Toc41316074" w:history="1">
            <w:r w:rsidRPr="00552B14">
              <w:rPr>
                <w:rStyle w:val="Hipervnculo"/>
                <w:noProof/>
              </w:rPr>
              <w:t>1.3 EJECUCIÓN PRESUPUESTAL INVERSIÓN</w:t>
            </w:r>
            <w:r>
              <w:rPr>
                <w:noProof/>
                <w:webHidden/>
              </w:rPr>
              <w:tab/>
            </w:r>
            <w:r>
              <w:rPr>
                <w:noProof/>
                <w:webHidden/>
              </w:rPr>
              <w:fldChar w:fldCharType="begin"/>
            </w:r>
            <w:r>
              <w:rPr>
                <w:noProof/>
                <w:webHidden/>
              </w:rPr>
              <w:instrText xml:space="preserve"> PAGEREF _Toc41316074 \h </w:instrText>
            </w:r>
            <w:r>
              <w:rPr>
                <w:noProof/>
                <w:webHidden/>
              </w:rPr>
            </w:r>
            <w:r>
              <w:rPr>
                <w:noProof/>
                <w:webHidden/>
              </w:rPr>
              <w:fldChar w:fldCharType="separate"/>
            </w:r>
            <w:r>
              <w:rPr>
                <w:noProof/>
                <w:webHidden/>
              </w:rPr>
              <w:t>5</w:t>
            </w:r>
            <w:r>
              <w:rPr>
                <w:noProof/>
                <w:webHidden/>
              </w:rPr>
              <w:fldChar w:fldCharType="end"/>
            </w:r>
          </w:hyperlink>
        </w:p>
        <w:p w:rsidR="00B364AB" w:rsidRDefault="00B364AB">
          <w:pPr>
            <w:pStyle w:val="TDC2"/>
            <w:tabs>
              <w:tab w:val="right" w:leader="dot" w:pos="8828"/>
            </w:tabs>
            <w:rPr>
              <w:rFonts w:cstheme="minorBidi"/>
              <w:noProof/>
            </w:rPr>
          </w:pPr>
          <w:hyperlink w:anchor="_Toc41316075" w:history="1">
            <w:r w:rsidRPr="00552B14">
              <w:rPr>
                <w:rStyle w:val="Hipervnculo"/>
                <w:noProof/>
              </w:rPr>
              <w:t>1.4 GESTIÓN DE ACTIVIDADES DE INVERSIÓN DEL PAA 2020</w:t>
            </w:r>
            <w:r>
              <w:rPr>
                <w:noProof/>
                <w:webHidden/>
              </w:rPr>
              <w:tab/>
            </w:r>
            <w:r>
              <w:rPr>
                <w:noProof/>
                <w:webHidden/>
              </w:rPr>
              <w:fldChar w:fldCharType="begin"/>
            </w:r>
            <w:r>
              <w:rPr>
                <w:noProof/>
                <w:webHidden/>
              </w:rPr>
              <w:instrText xml:space="preserve"> PAGEREF _Toc41316075 \h </w:instrText>
            </w:r>
            <w:r>
              <w:rPr>
                <w:noProof/>
                <w:webHidden/>
              </w:rPr>
            </w:r>
            <w:r>
              <w:rPr>
                <w:noProof/>
                <w:webHidden/>
              </w:rPr>
              <w:fldChar w:fldCharType="separate"/>
            </w:r>
            <w:r>
              <w:rPr>
                <w:noProof/>
                <w:webHidden/>
              </w:rPr>
              <w:t>6</w:t>
            </w:r>
            <w:r>
              <w:rPr>
                <w:noProof/>
                <w:webHidden/>
              </w:rPr>
              <w:fldChar w:fldCharType="end"/>
            </w:r>
          </w:hyperlink>
        </w:p>
        <w:p w:rsidR="00B364AB" w:rsidRDefault="00B364AB">
          <w:pPr>
            <w:pStyle w:val="TDC1"/>
            <w:tabs>
              <w:tab w:val="left" w:pos="440"/>
              <w:tab w:val="right" w:leader="dot" w:pos="8828"/>
            </w:tabs>
            <w:rPr>
              <w:rFonts w:cstheme="minorBidi"/>
              <w:noProof/>
            </w:rPr>
          </w:pPr>
          <w:hyperlink w:anchor="_Toc41316076" w:history="1">
            <w:r w:rsidRPr="00552B14">
              <w:rPr>
                <w:rStyle w:val="Hipervnculo"/>
                <w:noProof/>
              </w:rPr>
              <w:t>2.</w:t>
            </w:r>
            <w:r>
              <w:rPr>
                <w:rFonts w:cstheme="minorBidi"/>
                <w:noProof/>
              </w:rPr>
              <w:tab/>
            </w:r>
            <w:r w:rsidRPr="00552B14">
              <w:rPr>
                <w:rStyle w:val="Hipervnculo"/>
                <w:noProof/>
              </w:rPr>
              <w:t>AVANCE EN LA GESTIÓN DE ACTIVIDADES DEL PAA 2020</w:t>
            </w:r>
            <w:r>
              <w:rPr>
                <w:noProof/>
                <w:webHidden/>
              </w:rPr>
              <w:tab/>
            </w:r>
            <w:r>
              <w:rPr>
                <w:noProof/>
                <w:webHidden/>
              </w:rPr>
              <w:fldChar w:fldCharType="begin"/>
            </w:r>
            <w:r>
              <w:rPr>
                <w:noProof/>
                <w:webHidden/>
              </w:rPr>
              <w:instrText xml:space="preserve"> PAGEREF _Toc41316076 \h </w:instrText>
            </w:r>
            <w:r>
              <w:rPr>
                <w:noProof/>
                <w:webHidden/>
              </w:rPr>
            </w:r>
            <w:r>
              <w:rPr>
                <w:noProof/>
                <w:webHidden/>
              </w:rPr>
              <w:fldChar w:fldCharType="separate"/>
            </w:r>
            <w:r>
              <w:rPr>
                <w:noProof/>
                <w:webHidden/>
              </w:rPr>
              <w:t>7</w:t>
            </w:r>
            <w:r>
              <w:rPr>
                <w:noProof/>
                <w:webHidden/>
              </w:rPr>
              <w:fldChar w:fldCharType="end"/>
            </w:r>
          </w:hyperlink>
        </w:p>
        <w:p w:rsidR="00B364AB" w:rsidRDefault="00B364AB">
          <w:pPr>
            <w:pStyle w:val="TDC2"/>
            <w:tabs>
              <w:tab w:val="right" w:leader="dot" w:pos="8828"/>
            </w:tabs>
            <w:rPr>
              <w:rFonts w:cstheme="minorBidi"/>
              <w:noProof/>
            </w:rPr>
          </w:pPr>
          <w:hyperlink w:anchor="_Toc41316077" w:history="1">
            <w:r w:rsidRPr="00552B14">
              <w:rPr>
                <w:rStyle w:val="Hipervnculo"/>
                <w:noProof/>
              </w:rPr>
              <w:t>2.1 OFICINA ASESORA DE PLANEACIÓN</w:t>
            </w:r>
            <w:r>
              <w:rPr>
                <w:noProof/>
                <w:webHidden/>
              </w:rPr>
              <w:tab/>
            </w:r>
            <w:r>
              <w:rPr>
                <w:noProof/>
                <w:webHidden/>
              </w:rPr>
              <w:fldChar w:fldCharType="begin"/>
            </w:r>
            <w:r>
              <w:rPr>
                <w:noProof/>
                <w:webHidden/>
              </w:rPr>
              <w:instrText xml:space="preserve"> PAGEREF _Toc41316077 \h </w:instrText>
            </w:r>
            <w:r>
              <w:rPr>
                <w:noProof/>
                <w:webHidden/>
              </w:rPr>
            </w:r>
            <w:r>
              <w:rPr>
                <w:noProof/>
                <w:webHidden/>
              </w:rPr>
              <w:fldChar w:fldCharType="separate"/>
            </w:r>
            <w:r>
              <w:rPr>
                <w:noProof/>
                <w:webHidden/>
              </w:rPr>
              <w:t>8</w:t>
            </w:r>
            <w:r>
              <w:rPr>
                <w:noProof/>
                <w:webHidden/>
              </w:rPr>
              <w:fldChar w:fldCharType="end"/>
            </w:r>
          </w:hyperlink>
        </w:p>
        <w:p w:rsidR="00B364AB" w:rsidRDefault="00B364AB">
          <w:pPr>
            <w:pStyle w:val="TDC3"/>
            <w:tabs>
              <w:tab w:val="right" w:leader="dot" w:pos="8828"/>
            </w:tabs>
            <w:rPr>
              <w:rFonts w:cstheme="minorBidi"/>
              <w:noProof/>
            </w:rPr>
          </w:pPr>
          <w:hyperlink w:anchor="_Toc41316078" w:history="1">
            <w:r w:rsidRPr="00552B14">
              <w:rPr>
                <w:rStyle w:val="Hipervnculo"/>
                <w:rFonts w:cstheme="minorHAnsi"/>
                <w:noProof/>
              </w:rPr>
              <w:t>2.1.1. Resumen Movimientos Presupuestales</w:t>
            </w:r>
            <w:r>
              <w:rPr>
                <w:noProof/>
                <w:webHidden/>
              </w:rPr>
              <w:tab/>
            </w:r>
            <w:r>
              <w:rPr>
                <w:noProof/>
                <w:webHidden/>
              </w:rPr>
              <w:fldChar w:fldCharType="begin"/>
            </w:r>
            <w:r>
              <w:rPr>
                <w:noProof/>
                <w:webHidden/>
              </w:rPr>
              <w:instrText xml:space="preserve"> PAGEREF _Toc41316078 \h </w:instrText>
            </w:r>
            <w:r>
              <w:rPr>
                <w:noProof/>
                <w:webHidden/>
              </w:rPr>
            </w:r>
            <w:r>
              <w:rPr>
                <w:noProof/>
                <w:webHidden/>
              </w:rPr>
              <w:fldChar w:fldCharType="separate"/>
            </w:r>
            <w:r>
              <w:rPr>
                <w:noProof/>
                <w:webHidden/>
              </w:rPr>
              <w:t>8</w:t>
            </w:r>
            <w:r>
              <w:rPr>
                <w:noProof/>
                <w:webHidden/>
              </w:rPr>
              <w:fldChar w:fldCharType="end"/>
            </w:r>
          </w:hyperlink>
        </w:p>
        <w:p w:rsidR="00B364AB" w:rsidRDefault="00B364AB">
          <w:pPr>
            <w:pStyle w:val="TDC3"/>
            <w:tabs>
              <w:tab w:val="right" w:leader="dot" w:pos="8828"/>
            </w:tabs>
            <w:rPr>
              <w:rFonts w:cstheme="minorBidi"/>
              <w:noProof/>
            </w:rPr>
          </w:pPr>
          <w:hyperlink w:anchor="_Toc41316079" w:history="1">
            <w:r w:rsidRPr="00552B14">
              <w:rPr>
                <w:rStyle w:val="Hipervnculo"/>
                <w:rFonts w:cstheme="minorHAnsi"/>
                <w:noProof/>
              </w:rPr>
              <w:t>2.1.2 Ejecución Presupuestal Total</w:t>
            </w:r>
            <w:r>
              <w:rPr>
                <w:noProof/>
                <w:webHidden/>
              </w:rPr>
              <w:tab/>
            </w:r>
            <w:r>
              <w:rPr>
                <w:noProof/>
                <w:webHidden/>
              </w:rPr>
              <w:fldChar w:fldCharType="begin"/>
            </w:r>
            <w:r>
              <w:rPr>
                <w:noProof/>
                <w:webHidden/>
              </w:rPr>
              <w:instrText xml:space="preserve"> PAGEREF _Toc41316079 \h </w:instrText>
            </w:r>
            <w:r>
              <w:rPr>
                <w:noProof/>
                <w:webHidden/>
              </w:rPr>
            </w:r>
            <w:r>
              <w:rPr>
                <w:noProof/>
                <w:webHidden/>
              </w:rPr>
              <w:fldChar w:fldCharType="separate"/>
            </w:r>
            <w:r>
              <w:rPr>
                <w:noProof/>
                <w:webHidden/>
              </w:rPr>
              <w:t>9</w:t>
            </w:r>
            <w:r>
              <w:rPr>
                <w:noProof/>
                <w:webHidden/>
              </w:rPr>
              <w:fldChar w:fldCharType="end"/>
            </w:r>
          </w:hyperlink>
        </w:p>
        <w:p w:rsidR="00B364AB" w:rsidRDefault="00B364AB">
          <w:pPr>
            <w:pStyle w:val="TDC3"/>
            <w:tabs>
              <w:tab w:val="right" w:leader="dot" w:pos="8828"/>
            </w:tabs>
            <w:rPr>
              <w:rFonts w:cstheme="minorBidi"/>
              <w:noProof/>
            </w:rPr>
          </w:pPr>
          <w:hyperlink w:anchor="_Toc41316080" w:history="1">
            <w:r w:rsidRPr="00552B14">
              <w:rPr>
                <w:rStyle w:val="Hipervnculo"/>
                <w:rFonts w:cstheme="minorHAnsi"/>
                <w:noProof/>
              </w:rPr>
              <w:t>2.1.3 Ejecución Presupuestal por Actividades</w:t>
            </w:r>
            <w:r>
              <w:rPr>
                <w:noProof/>
                <w:webHidden/>
              </w:rPr>
              <w:tab/>
            </w:r>
            <w:r>
              <w:rPr>
                <w:noProof/>
                <w:webHidden/>
              </w:rPr>
              <w:fldChar w:fldCharType="begin"/>
            </w:r>
            <w:r>
              <w:rPr>
                <w:noProof/>
                <w:webHidden/>
              </w:rPr>
              <w:instrText xml:space="preserve"> PAGEREF _Toc41316080 \h </w:instrText>
            </w:r>
            <w:r>
              <w:rPr>
                <w:noProof/>
                <w:webHidden/>
              </w:rPr>
            </w:r>
            <w:r>
              <w:rPr>
                <w:noProof/>
                <w:webHidden/>
              </w:rPr>
              <w:fldChar w:fldCharType="separate"/>
            </w:r>
            <w:r>
              <w:rPr>
                <w:noProof/>
                <w:webHidden/>
              </w:rPr>
              <w:t>9</w:t>
            </w:r>
            <w:r>
              <w:rPr>
                <w:noProof/>
                <w:webHidden/>
              </w:rPr>
              <w:fldChar w:fldCharType="end"/>
            </w:r>
          </w:hyperlink>
        </w:p>
        <w:p w:rsidR="00B364AB" w:rsidRDefault="00B364AB">
          <w:pPr>
            <w:pStyle w:val="TDC3"/>
            <w:tabs>
              <w:tab w:val="right" w:leader="dot" w:pos="8828"/>
            </w:tabs>
            <w:rPr>
              <w:rFonts w:cstheme="minorBidi"/>
              <w:noProof/>
            </w:rPr>
          </w:pPr>
          <w:hyperlink w:anchor="_Toc41316081" w:history="1">
            <w:r w:rsidRPr="00552B14">
              <w:rPr>
                <w:rStyle w:val="Hipervnculo"/>
                <w:rFonts w:cstheme="minorHAnsi"/>
                <w:noProof/>
              </w:rPr>
              <w:t>2.1.4 Avance de las Actividades</w:t>
            </w:r>
            <w:r>
              <w:rPr>
                <w:noProof/>
                <w:webHidden/>
              </w:rPr>
              <w:tab/>
            </w:r>
            <w:r>
              <w:rPr>
                <w:noProof/>
                <w:webHidden/>
              </w:rPr>
              <w:fldChar w:fldCharType="begin"/>
            </w:r>
            <w:r>
              <w:rPr>
                <w:noProof/>
                <w:webHidden/>
              </w:rPr>
              <w:instrText xml:space="preserve"> PAGEREF _Toc41316081 \h </w:instrText>
            </w:r>
            <w:r>
              <w:rPr>
                <w:noProof/>
                <w:webHidden/>
              </w:rPr>
            </w:r>
            <w:r>
              <w:rPr>
                <w:noProof/>
                <w:webHidden/>
              </w:rPr>
              <w:fldChar w:fldCharType="separate"/>
            </w:r>
            <w:r>
              <w:rPr>
                <w:noProof/>
                <w:webHidden/>
              </w:rPr>
              <w:t>10</w:t>
            </w:r>
            <w:r>
              <w:rPr>
                <w:noProof/>
                <w:webHidden/>
              </w:rPr>
              <w:fldChar w:fldCharType="end"/>
            </w:r>
          </w:hyperlink>
        </w:p>
        <w:p w:rsidR="00B364AB" w:rsidRDefault="00B364AB">
          <w:pPr>
            <w:pStyle w:val="TDC2"/>
            <w:tabs>
              <w:tab w:val="right" w:leader="dot" w:pos="8828"/>
            </w:tabs>
            <w:rPr>
              <w:rFonts w:cstheme="minorBidi"/>
              <w:noProof/>
            </w:rPr>
          </w:pPr>
          <w:hyperlink w:anchor="_Toc41316082" w:history="1">
            <w:r w:rsidRPr="00552B14">
              <w:rPr>
                <w:rStyle w:val="Hipervnculo"/>
                <w:noProof/>
              </w:rPr>
              <w:t>2.2 DIRECCIÓN GENERAL</w:t>
            </w:r>
            <w:r>
              <w:rPr>
                <w:noProof/>
                <w:webHidden/>
              </w:rPr>
              <w:tab/>
            </w:r>
            <w:r>
              <w:rPr>
                <w:noProof/>
                <w:webHidden/>
              </w:rPr>
              <w:fldChar w:fldCharType="begin"/>
            </w:r>
            <w:r>
              <w:rPr>
                <w:noProof/>
                <w:webHidden/>
              </w:rPr>
              <w:instrText xml:space="preserve"> PAGEREF _Toc41316082 \h </w:instrText>
            </w:r>
            <w:r>
              <w:rPr>
                <w:noProof/>
                <w:webHidden/>
              </w:rPr>
            </w:r>
            <w:r>
              <w:rPr>
                <w:noProof/>
                <w:webHidden/>
              </w:rPr>
              <w:fldChar w:fldCharType="separate"/>
            </w:r>
            <w:r>
              <w:rPr>
                <w:noProof/>
                <w:webHidden/>
              </w:rPr>
              <w:t>13</w:t>
            </w:r>
            <w:r>
              <w:rPr>
                <w:noProof/>
                <w:webHidden/>
              </w:rPr>
              <w:fldChar w:fldCharType="end"/>
            </w:r>
          </w:hyperlink>
        </w:p>
        <w:p w:rsidR="00B364AB" w:rsidRDefault="00B364AB">
          <w:pPr>
            <w:pStyle w:val="TDC3"/>
            <w:tabs>
              <w:tab w:val="right" w:leader="dot" w:pos="8828"/>
            </w:tabs>
            <w:rPr>
              <w:rFonts w:cstheme="minorBidi"/>
              <w:noProof/>
            </w:rPr>
          </w:pPr>
          <w:hyperlink w:anchor="_Toc41316083" w:history="1">
            <w:r w:rsidRPr="00552B14">
              <w:rPr>
                <w:rStyle w:val="Hipervnculo"/>
                <w:noProof/>
              </w:rPr>
              <w:t>2.2.1 Resumen Movimientos Presupuestales</w:t>
            </w:r>
            <w:r>
              <w:rPr>
                <w:noProof/>
                <w:webHidden/>
              </w:rPr>
              <w:tab/>
            </w:r>
            <w:r>
              <w:rPr>
                <w:noProof/>
                <w:webHidden/>
              </w:rPr>
              <w:fldChar w:fldCharType="begin"/>
            </w:r>
            <w:r>
              <w:rPr>
                <w:noProof/>
                <w:webHidden/>
              </w:rPr>
              <w:instrText xml:space="preserve"> PAGEREF _Toc41316083 \h </w:instrText>
            </w:r>
            <w:r>
              <w:rPr>
                <w:noProof/>
                <w:webHidden/>
              </w:rPr>
            </w:r>
            <w:r>
              <w:rPr>
                <w:noProof/>
                <w:webHidden/>
              </w:rPr>
              <w:fldChar w:fldCharType="separate"/>
            </w:r>
            <w:r>
              <w:rPr>
                <w:noProof/>
                <w:webHidden/>
              </w:rPr>
              <w:t>13</w:t>
            </w:r>
            <w:r>
              <w:rPr>
                <w:noProof/>
                <w:webHidden/>
              </w:rPr>
              <w:fldChar w:fldCharType="end"/>
            </w:r>
          </w:hyperlink>
        </w:p>
        <w:p w:rsidR="00B364AB" w:rsidRDefault="00B364AB">
          <w:pPr>
            <w:pStyle w:val="TDC3"/>
            <w:tabs>
              <w:tab w:val="right" w:leader="dot" w:pos="8828"/>
            </w:tabs>
            <w:rPr>
              <w:rFonts w:cstheme="minorBidi"/>
              <w:noProof/>
            </w:rPr>
          </w:pPr>
          <w:hyperlink w:anchor="_Toc41316084" w:history="1">
            <w:r w:rsidRPr="00552B14">
              <w:rPr>
                <w:rStyle w:val="Hipervnculo"/>
                <w:noProof/>
              </w:rPr>
              <w:t>2.2.2 Ejecución Presupuestal Total</w:t>
            </w:r>
            <w:r>
              <w:rPr>
                <w:noProof/>
                <w:webHidden/>
              </w:rPr>
              <w:tab/>
            </w:r>
            <w:r>
              <w:rPr>
                <w:noProof/>
                <w:webHidden/>
              </w:rPr>
              <w:fldChar w:fldCharType="begin"/>
            </w:r>
            <w:r>
              <w:rPr>
                <w:noProof/>
                <w:webHidden/>
              </w:rPr>
              <w:instrText xml:space="preserve"> PAGEREF _Toc41316084 \h </w:instrText>
            </w:r>
            <w:r>
              <w:rPr>
                <w:noProof/>
                <w:webHidden/>
              </w:rPr>
            </w:r>
            <w:r>
              <w:rPr>
                <w:noProof/>
                <w:webHidden/>
              </w:rPr>
              <w:fldChar w:fldCharType="separate"/>
            </w:r>
            <w:r>
              <w:rPr>
                <w:noProof/>
                <w:webHidden/>
              </w:rPr>
              <w:t>14</w:t>
            </w:r>
            <w:r>
              <w:rPr>
                <w:noProof/>
                <w:webHidden/>
              </w:rPr>
              <w:fldChar w:fldCharType="end"/>
            </w:r>
          </w:hyperlink>
        </w:p>
        <w:p w:rsidR="00B364AB" w:rsidRDefault="00B364AB">
          <w:pPr>
            <w:pStyle w:val="TDC3"/>
            <w:tabs>
              <w:tab w:val="right" w:leader="dot" w:pos="8828"/>
            </w:tabs>
            <w:rPr>
              <w:rFonts w:cstheme="minorBidi"/>
              <w:noProof/>
            </w:rPr>
          </w:pPr>
          <w:hyperlink w:anchor="_Toc41316085" w:history="1">
            <w:r w:rsidRPr="00552B14">
              <w:rPr>
                <w:rStyle w:val="Hipervnculo"/>
                <w:rFonts w:cstheme="minorHAnsi"/>
                <w:noProof/>
              </w:rPr>
              <w:t>2.2.3 Ejecución Presupuestal por Actividades</w:t>
            </w:r>
            <w:r>
              <w:rPr>
                <w:noProof/>
                <w:webHidden/>
              </w:rPr>
              <w:tab/>
            </w:r>
            <w:r>
              <w:rPr>
                <w:noProof/>
                <w:webHidden/>
              </w:rPr>
              <w:fldChar w:fldCharType="begin"/>
            </w:r>
            <w:r>
              <w:rPr>
                <w:noProof/>
                <w:webHidden/>
              </w:rPr>
              <w:instrText xml:space="preserve"> PAGEREF _Toc41316085 \h </w:instrText>
            </w:r>
            <w:r>
              <w:rPr>
                <w:noProof/>
                <w:webHidden/>
              </w:rPr>
            </w:r>
            <w:r>
              <w:rPr>
                <w:noProof/>
                <w:webHidden/>
              </w:rPr>
              <w:fldChar w:fldCharType="separate"/>
            </w:r>
            <w:r>
              <w:rPr>
                <w:noProof/>
                <w:webHidden/>
              </w:rPr>
              <w:t>14</w:t>
            </w:r>
            <w:r>
              <w:rPr>
                <w:noProof/>
                <w:webHidden/>
              </w:rPr>
              <w:fldChar w:fldCharType="end"/>
            </w:r>
          </w:hyperlink>
        </w:p>
        <w:p w:rsidR="00B364AB" w:rsidRDefault="00B364AB">
          <w:pPr>
            <w:pStyle w:val="TDC3"/>
            <w:tabs>
              <w:tab w:val="right" w:leader="dot" w:pos="8828"/>
            </w:tabs>
            <w:rPr>
              <w:rFonts w:cstheme="minorBidi"/>
              <w:noProof/>
            </w:rPr>
          </w:pPr>
          <w:hyperlink w:anchor="_Toc41316086" w:history="1">
            <w:r w:rsidRPr="00552B14">
              <w:rPr>
                <w:rStyle w:val="Hipervnculo"/>
                <w:noProof/>
              </w:rPr>
              <w:t>2.2.4 Ejecución Presupuestal por Actividades</w:t>
            </w:r>
            <w:r>
              <w:rPr>
                <w:noProof/>
                <w:webHidden/>
              </w:rPr>
              <w:tab/>
            </w:r>
            <w:r>
              <w:rPr>
                <w:noProof/>
                <w:webHidden/>
              </w:rPr>
              <w:fldChar w:fldCharType="begin"/>
            </w:r>
            <w:r>
              <w:rPr>
                <w:noProof/>
                <w:webHidden/>
              </w:rPr>
              <w:instrText xml:space="preserve"> PAGEREF _Toc41316086 \h </w:instrText>
            </w:r>
            <w:r>
              <w:rPr>
                <w:noProof/>
                <w:webHidden/>
              </w:rPr>
            </w:r>
            <w:r>
              <w:rPr>
                <w:noProof/>
                <w:webHidden/>
              </w:rPr>
              <w:fldChar w:fldCharType="separate"/>
            </w:r>
            <w:r>
              <w:rPr>
                <w:noProof/>
                <w:webHidden/>
              </w:rPr>
              <w:t>15</w:t>
            </w:r>
            <w:r>
              <w:rPr>
                <w:noProof/>
                <w:webHidden/>
              </w:rPr>
              <w:fldChar w:fldCharType="end"/>
            </w:r>
          </w:hyperlink>
        </w:p>
        <w:p w:rsidR="00B364AB" w:rsidRDefault="00B364AB">
          <w:pPr>
            <w:pStyle w:val="TDC2"/>
            <w:tabs>
              <w:tab w:val="right" w:leader="dot" w:pos="8828"/>
            </w:tabs>
            <w:rPr>
              <w:rFonts w:cstheme="minorBidi"/>
              <w:noProof/>
            </w:rPr>
          </w:pPr>
          <w:hyperlink w:anchor="_Toc41316087" w:history="1">
            <w:r w:rsidRPr="00552B14">
              <w:rPr>
                <w:rStyle w:val="Hipervnculo"/>
                <w:noProof/>
              </w:rPr>
              <w:t>2.3 SECRETARÍA GENERAL</w:t>
            </w:r>
            <w:r>
              <w:rPr>
                <w:noProof/>
                <w:webHidden/>
              </w:rPr>
              <w:tab/>
            </w:r>
            <w:r>
              <w:rPr>
                <w:noProof/>
                <w:webHidden/>
              </w:rPr>
              <w:fldChar w:fldCharType="begin"/>
            </w:r>
            <w:r>
              <w:rPr>
                <w:noProof/>
                <w:webHidden/>
              </w:rPr>
              <w:instrText xml:space="preserve"> PAGEREF _Toc41316087 \h </w:instrText>
            </w:r>
            <w:r>
              <w:rPr>
                <w:noProof/>
                <w:webHidden/>
              </w:rPr>
            </w:r>
            <w:r>
              <w:rPr>
                <w:noProof/>
                <w:webHidden/>
              </w:rPr>
              <w:fldChar w:fldCharType="separate"/>
            </w:r>
            <w:r>
              <w:rPr>
                <w:noProof/>
                <w:webHidden/>
              </w:rPr>
              <w:t>16</w:t>
            </w:r>
            <w:r>
              <w:rPr>
                <w:noProof/>
                <w:webHidden/>
              </w:rPr>
              <w:fldChar w:fldCharType="end"/>
            </w:r>
          </w:hyperlink>
        </w:p>
        <w:p w:rsidR="00B364AB" w:rsidRDefault="00B364AB">
          <w:pPr>
            <w:pStyle w:val="TDC3"/>
            <w:tabs>
              <w:tab w:val="right" w:leader="dot" w:pos="8828"/>
            </w:tabs>
            <w:rPr>
              <w:rFonts w:cstheme="minorBidi"/>
              <w:noProof/>
            </w:rPr>
          </w:pPr>
          <w:hyperlink w:anchor="_Toc41316088" w:history="1">
            <w:r w:rsidRPr="00552B14">
              <w:rPr>
                <w:rStyle w:val="Hipervnculo"/>
                <w:noProof/>
              </w:rPr>
              <w:t>2.3.1 Resumen Movimientos Presupuestales</w:t>
            </w:r>
            <w:r>
              <w:rPr>
                <w:noProof/>
                <w:webHidden/>
              </w:rPr>
              <w:tab/>
            </w:r>
            <w:r>
              <w:rPr>
                <w:noProof/>
                <w:webHidden/>
              </w:rPr>
              <w:fldChar w:fldCharType="begin"/>
            </w:r>
            <w:r>
              <w:rPr>
                <w:noProof/>
                <w:webHidden/>
              </w:rPr>
              <w:instrText xml:space="preserve"> PAGEREF _Toc41316088 \h </w:instrText>
            </w:r>
            <w:r>
              <w:rPr>
                <w:noProof/>
                <w:webHidden/>
              </w:rPr>
            </w:r>
            <w:r>
              <w:rPr>
                <w:noProof/>
                <w:webHidden/>
              </w:rPr>
              <w:fldChar w:fldCharType="separate"/>
            </w:r>
            <w:r>
              <w:rPr>
                <w:noProof/>
                <w:webHidden/>
              </w:rPr>
              <w:t>17</w:t>
            </w:r>
            <w:r>
              <w:rPr>
                <w:noProof/>
                <w:webHidden/>
              </w:rPr>
              <w:fldChar w:fldCharType="end"/>
            </w:r>
          </w:hyperlink>
        </w:p>
        <w:p w:rsidR="00B364AB" w:rsidRDefault="00B364AB">
          <w:pPr>
            <w:pStyle w:val="TDC3"/>
            <w:tabs>
              <w:tab w:val="right" w:leader="dot" w:pos="8828"/>
            </w:tabs>
            <w:rPr>
              <w:rFonts w:cstheme="minorBidi"/>
              <w:noProof/>
            </w:rPr>
          </w:pPr>
          <w:hyperlink w:anchor="_Toc41316089" w:history="1">
            <w:r w:rsidRPr="00552B14">
              <w:rPr>
                <w:rStyle w:val="Hipervnculo"/>
                <w:noProof/>
              </w:rPr>
              <w:t>2.3.2 Ejecución Presupuestal Total</w:t>
            </w:r>
            <w:r>
              <w:rPr>
                <w:noProof/>
                <w:webHidden/>
              </w:rPr>
              <w:tab/>
            </w:r>
            <w:r>
              <w:rPr>
                <w:noProof/>
                <w:webHidden/>
              </w:rPr>
              <w:fldChar w:fldCharType="begin"/>
            </w:r>
            <w:r>
              <w:rPr>
                <w:noProof/>
                <w:webHidden/>
              </w:rPr>
              <w:instrText xml:space="preserve"> PAGEREF _Toc41316089 \h </w:instrText>
            </w:r>
            <w:r>
              <w:rPr>
                <w:noProof/>
                <w:webHidden/>
              </w:rPr>
            </w:r>
            <w:r>
              <w:rPr>
                <w:noProof/>
                <w:webHidden/>
              </w:rPr>
              <w:fldChar w:fldCharType="separate"/>
            </w:r>
            <w:r>
              <w:rPr>
                <w:noProof/>
                <w:webHidden/>
              </w:rPr>
              <w:t>17</w:t>
            </w:r>
            <w:r>
              <w:rPr>
                <w:noProof/>
                <w:webHidden/>
              </w:rPr>
              <w:fldChar w:fldCharType="end"/>
            </w:r>
          </w:hyperlink>
        </w:p>
        <w:p w:rsidR="00B364AB" w:rsidRDefault="00B364AB">
          <w:pPr>
            <w:pStyle w:val="TDC3"/>
            <w:tabs>
              <w:tab w:val="right" w:leader="dot" w:pos="8828"/>
            </w:tabs>
            <w:rPr>
              <w:rFonts w:cstheme="minorBidi"/>
              <w:noProof/>
            </w:rPr>
          </w:pPr>
          <w:hyperlink w:anchor="_Toc41316090" w:history="1">
            <w:r w:rsidRPr="00552B14">
              <w:rPr>
                <w:rStyle w:val="Hipervnculo"/>
                <w:noProof/>
              </w:rPr>
              <w:t>2.3.3 Ejecución Presupuestal por Actividades</w:t>
            </w:r>
            <w:r>
              <w:rPr>
                <w:noProof/>
                <w:webHidden/>
              </w:rPr>
              <w:tab/>
            </w:r>
            <w:r>
              <w:rPr>
                <w:noProof/>
                <w:webHidden/>
              </w:rPr>
              <w:fldChar w:fldCharType="begin"/>
            </w:r>
            <w:r>
              <w:rPr>
                <w:noProof/>
                <w:webHidden/>
              </w:rPr>
              <w:instrText xml:space="preserve"> PAGEREF _Toc41316090 \h </w:instrText>
            </w:r>
            <w:r>
              <w:rPr>
                <w:noProof/>
                <w:webHidden/>
              </w:rPr>
            </w:r>
            <w:r>
              <w:rPr>
                <w:noProof/>
                <w:webHidden/>
              </w:rPr>
              <w:fldChar w:fldCharType="separate"/>
            </w:r>
            <w:r>
              <w:rPr>
                <w:noProof/>
                <w:webHidden/>
              </w:rPr>
              <w:t>18</w:t>
            </w:r>
            <w:r>
              <w:rPr>
                <w:noProof/>
                <w:webHidden/>
              </w:rPr>
              <w:fldChar w:fldCharType="end"/>
            </w:r>
          </w:hyperlink>
        </w:p>
        <w:p w:rsidR="00B364AB" w:rsidRDefault="00B364AB">
          <w:pPr>
            <w:pStyle w:val="TDC3"/>
            <w:tabs>
              <w:tab w:val="right" w:leader="dot" w:pos="8828"/>
            </w:tabs>
            <w:rPr>
              <w:rFonts w:cstheme="minorBidi"/>
              <w:noProof/>
            </w:rPr>
          </w:pPr>
          <w:hyperlink w:anchor="_Toc41316091" w:history="1">
            <w:r w:rsidRPr="00552B14">
              <w:rPr>
                <w:rStyle w:val="Hipervnculo"/>
                <w:noProof/>
              </w:rPr>
              <w:t>2.3.4 Avance de las Actividades</w:t>
            </w:r>
            <w:r>
              <w:rPr>
                <w:noProof/>
                <w:webHidden/>
              </w:rPr>
              <w:tab/>
            </w:r>
            <w:r>
              <w:rPr>
                <w:noProof/>
                <w:webHidden/>
              </w:rPr>
              <w:fldChar w:fldCharType="begin"/>
            </w:r>
            <w:r>
              <w:rPr>
                <w:noProof/>
                <w:webHidden/>
              </w:rPr>
              <w:instrText xml:space="preserve"> PAGEREF _Toc41316091 \h </w:instrText>
            </w:r>
            <w:r>
              <w:rPr>
                <w:noProof/>
                <w:webHidden/>
              </w:rPr>
            </w:r>
            <w:r>
              <w:rPr>
                <w:noProof/>
                <w:webHidden/>
              </w:rPr>
              <w:fldChar w:fldCharType="separate"/>
            </w:r>
            <w:r>
              <w:rPr>
                <w:noProof/>
                <w:webHidden/>
              </w:rPr>
              <w:t>18</w:t>
            </w:r>
            <w:r>
              <w:rPr>
                <w:noProof/>
                <w:webHidden/>
              </w:rPr>
              <w:fldChar w:fldCharType="end"/>
            </w:r>
          </w:hyperlink>
        </w:p>
        <w:p w:rsidR="00B364AB" w:rsidRDefault="00B364AB">
          <w:pPr>
            <w:pStyle w:val="TDC2"/>
            <w:tabs>
              <w:tab w:val="right" w:leader="dot" w:pos="8828"/>
            </w:tabs>
            <w:rPr>
              <w:rFonts w:cstheme="minorBidi"/>
              <w:noProof/>
            </w:rPr>
          </w:pPr>
          <w:hyperlink w:anchor="_Toc41316092" w:history="1">
            <w:r w:rsidRPr="00552B14">
              <w:rPr>
                <w:rStyle w:val="Hipervnculo"/>
                <w:noProof/>
              </w:rPr>
              <w:t>2.4 OFICINA DE INFORMÁTICA</w:t>
            </w:r>
            <w:r>
              <w:rPr>
                <w:noProof/>
                <w:webHidden/>
              </w:rPr>
              <w:tab/>
            </w:r>
            <w:r>
              <w:rPr>
                <w:noProof/>
                <w:webHidden/>
              </w:rPr>
              <w:fldChar w:fldCharType="begin"/>
            </w:r>
            <w:r>
              <w:rPr>
                <w:noProof/>
                <w:webHidden/>
              </w:rPr>
              <w:instrText xml:space="preserve"> PAGEREF _Toc41316092 \h </w:instrText>
            </w:r>
            <w:r>
              <w:rPr>
                <w:noProof/>
                <w:webHidden/>
              </w:rPr>
            </w:r>
            <w:r>
              <w:rPr>
                <w:noProof/>
                <w:webHidden/>
              </w:rPr>
              <w:fldChar w:fldCharType="separate"/>
            </w:r>
            <w:r>
              <w:rPr>
                <w:noProof/>
                <w:webHidden/>
              </w:rPr>
              <w:t>23</w:t>
            </w:r>
            <w:r>
              <w:rPr>
                <w:noProof/>
                <w:webHidden/>
              </w:rPr>
              <w:fldChar w:fldCharType="end"/>
            </w:r>
          </w:hyperlink>
        </w:p>
        <w:p w:rsidR="00B364AB" w:rsidRDefault="00B364AB">
          <w:pPr>
            <w:pStyle w:val="TDC3"/>
            <w:tabs>
              <w:tab w:val="right" w:leader="dot" w:pos="8828"/>
            </w:tabs>
            <w:rPr>
              <w:rFonts w:cstheme="minorBidi"/>
              <w:noProof/>
            </w:rPr>
          </w:pPr>
          <w:hyperlink w:anchor="_Toc41316093" w:history="1">
            <w:r w:rsidRPr="00552B14">
              <w:rPr>
                <w:rStyle w:val="Hipervnculo"/>
                <w:noProof/>
              </w:rPr>
              <w:t>2.4.1 Resumen Movimientos Presupuestales</w:t>
            </w:r>
            <w:r>
              <w:rPr>
                <w:noProof/>
                <w:webHidden/>
              </w:rPr>
              <w:tab/>
            </w:r>
            <w:r>
              <w:rPr>
                <w:noProof/>
                <w:webHidden/>
              </w:rPr>
              <w:fldChar w:fldCharType="begin"/>
            </w:r>
            <w:r>
              <w:rPr>
                <w:noProof/>
                <w:webHidden/>
              </w:rPr>
              <w:instrText xml:space="preserve"> PAGEREF _Toc41316093 \h </w:instrText>
            </w:r>
            <w:r>
              <w:rPr>
                <w:noProof/>
                <w:webHidden/>
              </w:rPr>
            </w:r>
            <w:r>
              <w:rPr>
                <w:noProof/>
                <w:webHidden/>
              </w:rPr>
              <w:fldChar w:fldCharType="separate"/>
            </w:r>
            <w:r>
              <w:rPr>
                <w:noProof/>
                <w:webHidden/>
              </w:rPr>
              <w:t>23</w:t>
            </w:r>
            <w:r>
              <w:rPr>
                <w:noProof/>
                <w:webHidden/>
              </w:rPr>
              <w:fldChar w:fldCharType="end"/>
            </w:r>
          </w:hyperlink>
        </w:p>
        <w:p w:rsidR="00B364AB" w:rsidRDefault="00B364AB">
          <w:pPr>
            <w:pStyle w:val="TDC3"/>
            <w:tabs>
              <w:tab w:val="right" w:leader="dot" w:pos="8828"/>
            </w:tabs>
            <w:rPr>
              <w:rFonts w:cstheme="minorBidi"/>
              <w:noProof/>
            </w:rPr>
          </w:pPr>
          <w:hyperlink w:anchor="_Toc41316094" w:history="1">
            <w:r w:rsidRPr="00552B14">
              <w:rPr>
                <w:rStyle w:val="Hipervnculo"/>
                <w:noProof/>
              </w:rPr>
              <w:t>2.4.2 Ejecución Presupuestal Total</w:t>
            </w:r>
            <w:r>
              <w:rPr>
                <w:noProof/>
                <w:webHidden/>
              </w:rPr>
              <w:tab/>
            </w:r>
            <w:r>
              <w:rPr>
                <w:noProof/>
                <w:webHidden/>
              </w:rPr>
              <w:fldChar w:fldCharType="begin"/>
            </w:r>
            <w:r>
              <w:rPr>
                <w:noProof/>
                <w:webHidden/>
              </w:rPr>
              <w:instrText xml:space="preserve"> PAGEREF _Toc41316094 \h </w:instrText>
            </w:r>
            <w:r>
              <w:rPr>
                <w:noProof/>
                <w:webHidden/>
              </w:rPr>
            </w:r>
            <w:r>
              <w:rPr>
                <w:noProof/>
                <w:webHidden/>
              </w:rPr>
              <w:fldChar w:fldCharType="separate"/>
            </w:r>
            <w:r>
              <w:rPr>
                <w:noProof/>
                <w:webHidden/>
              </w:rPr>
              <w:t>24</w:t>
            </w:r>
            <w:r>
              <w:rPr>
                <w:noProof/>
                <w:webHidden/>
              </w:rPr>
              <w:fldChar w:fldCharType="end"/>
            </w:r>
          </w:hyperlink>
        </w:p>
        <w:p w:rsidR="00B364AB" w:rsidRDefault="00B364AB">
          <w:pPr>
            <w:pStyle w:val="TDC3"/>
            <w:tabs>
              <w:tab w:val="right" w:leader="dot" w:pos="8828"/>
            </w:tabs>
            <w:rPr>
              <w:rFonts w:cstheme="minorBidi"/>
              <w:noProof/>
            </w:rPr>
          </w:pPr>
          <w:hyperlink w:anchor="_Toc41316095" w:history="1">
            <w:r w:rsidRPr="00552B14">
              <w:rPr>
                <w:rStyle w:val="Hipervnculo"/>
                <w:noProof/>
              </w:rPr>
              <w:t>2.4.3 Ejecución Presupuestal por Actividades</w:t>
            </w:r>
            <w:r>
              <w:rPr>
                <w:noProof/>
                <w:webHidden/>
              </w:rPr>
              <w:tab/>
            </w:r>
            <w:r>
              <w:rPr>
                <w:noProof/>
                <w:webHidden/>
              </w:rPr>
              <w:fldChar w:fldCharType="begin"/>
            </w:r>
            <w:r>
              <w:rPr>
                <w:noProof/>
                <w:webHidden/>
              </w:rPr>
              <w:instrText xml:space="preserve"> PAGEREF _Toc41316095 \h </w:instrText>
            </w:r>
            <w:r>
              <w:rPr>
                <w:noProof/>
                <w:webHidden/>
              </w:rPr>
            </w:r>
            <w:r>
              <w:rPr>
                <w:noProof/>
                <w:webHidden/>
              </w:rPr>
              <w:fldChar w:fldCharType="separate"/>
            </w:r>
            <w:r>
              <w:rPr>
                <w:noProof/>
                <w:webHidden/>
              </w:rPr>
              <w:t>24</w:t>
            </w:r>
            <w:r>
              <w:rPr>
                <w:noProof/>
                <w:webHidden/>
              </w:rPr>
              <w:fldChar w:fldCharType="end"/>
            </w:r>
          </w:hyperlink>
        </w:p>
        <w:p w:rsidR="00B364AB" w:rsidRDefault="00B364AB">
          <w:pPr>
            <w:pStyle w:val="TDC3"/>
            <w:tabs>
              <w:tab w:val="right" w:leader="dot" w:pos="8828"/>
            </w:tabs>
            <w:rPr>
              <w:rFonts w:cstheme="minorBidi"/>
              <w:noProof/>
            </w:rPr>
          </w:pPr>
          <w:hyperlink w:anchor="_Toc41316096" w:history="1">
            <w:r w:rsidRPr="00552B14">
              <w:rPr>
                <w:rStyle w:val="Hipervnculo"/>
                <w:noProof/>
              </w:rPr>
              <w:t>2.4.4 Avance de las Actividades</w:t>
            </w:r>
            <w:r>
              <w:rPr>
                <w:noProof/>
                <w:webHidden/>
              </w:rPr>
              <w:tab/>
            </w:r>
            <w:r>
              <w:rPr>
                <w:noProof/>
                <w:webHidden/>
              </w:rPr>
              <w:fldChar w:fldCharType="begin"/>
            </w:r>
            <w:r>
              <w:rPr>
                <w:noProof/>
                <w:webHidden/>
              </w:rPr>
              <w:instrText xml:space="preserve"> PAGEREF _Toc41316096 \h </w:instrText>
            </w:r>
            <w:r>
              <w:rPr>
                <w:noProof/>
                <w:webHidden/>
              </w:rPr>
            </w:r>
            <w:r>
              <w:rPr>
                <w:noProof/>
                <w:webHidden/>
              </w:rPr>
              <w:fldChar w:fldCharType="separate"/>
            </w:r>
            <w:r>
              <w:rPr>
                <w:noProof/>
                <w:webHidden/>
              </w:rPr>
              <w:t>25</w:t>
            </w:r>
            <w:r>
              <w:rPr>
                <w:noProof/>
                <w:webHidden/>
              </w:rPr>
              <w:fldChar w:fldCharType="end"/>
            </w:r>
          </w:hyperlink>
        </w:p>
        <w:p w:rsidR="00B364AB" w:rsidRDefault="00B364AB">
          <w:pPr>
            <w:pStyle w:val="TDC2"/>
            <w:tabs>
              <w:tab w:val="right" w:leader="dot" w:pos="8828"/>
            </w:tabs>
            <w:rPr>
              <w:rFonts w:cstheme="minorBidi"/>
              <w:noProof/>
            </w:rPr>
          </w:pPr>
          <w:hyperlink w:anchor="_Toc41316097" w:history="1">
            <w:r w:rsidRPr="00552B14">
              <w:rPr>
                <w:rStyle w:val="Hipervnculo"/>
                <w:rFonts w:cstheme="minorHAnsi"/>
                <w:noProof/>
              </w:rPr>
              <w:t>2.5 OFICINA DEL SERVICIO DE PRONÓSTICOS Y ALERTAS</w:t>
            </w:r>
            <w:r>
              <w:rPr>
                <w:noProof/>
                <w:webHidden/>
              </w:rPr>
              <w:tab/>
            </w:r>
            <w:r>
              <w:rPr>
                <w:noProof/>
                <w:webHidden/>
              </w:rPr>
              <w:fldChar w:fldCharType="begin"/>
            </w:r>
            <w:r>
              <w:rPr>
                <w:noProof/>
                <w:webHidden/>
              </w:rPr>
              <w:instrText xml:space="preserve"> PAGEREF _Toc41316097 \h </w:instrText>
            </w:r>
            <w:r>
              <w:rPr>
                <w:noProof/>
                <w:webHidden/>
              </w:rPr>
            </w:r>
            <w:r>
              <w:rPr>
                <w:noProof/>
                <w:webHidden/>
              </w:rPr>
              <w:fldChar w:fldCharType="separate"/>
            </w:r>
            <w:r>
              <w:rPr>
                <w:noProof/>
                <w:webHidden/>
              </w:rPr>
              <w:t>27</w:t>
            </w:r>
            <w:r>
              <w:rPr>
                <w:noProof/>
                <w:webHidden/>
              </w:rPr>
              <w:fldChar w:fldCharType="end"/>
            </w:r>
          </w:hyperlink>
        </w:p>
        <w:p w:rsidR="00B364AB" w:rsidRDefault="00B364AB">
          <w:pPr>
            <w:pStyle w:val="TDC3"/>
            <w:tabs>
              <w:tab w:val="right" w:leader="dot" w:pos="8828"/>
            </w:tabs>
            <w:rPr>
              <w:rFonts w:cstheme="minorBidi"/>
              <w:noProof/>
            </w:rPr>
          </w:pPr>
          <w:hyperlink w:anchor="_Toc41316098" w:history="1">
            <w:r w:rsidRPr="00552B14">
              <w:rPr>
                <w:rStyle w:val="Hipervnculo"/>
                <w:noProof/>
              </w:rPr>
              <w:t>2.5.1 Resumen Movimientos Presupuestales</w:t>
            </w:r>
            <w:r>
              <w:rPr>
                <w:noProof/>
                <w:webHidden/>
              </w:rPr>
              <w:tab/>
            </w:r>
            <w:r>
              <w:rPr>
                <w:noProof/>
                <w:webHidden/>
              </w:rPr>
              <w:fldChar w:fldCharType="begin"/>
            </w:r>
            <w:r>
              <w:rPr>
                <w:noProof/>
                <w:webHidden/>
              </w:rPr>
              <w:instrText xml:space="preserve"> PAGEREF _Toc41316098 \h </w:instrText>
            </w:r>
            <w:r>
              <w:rPr>
                <w:noProof/>
                <w:webHidden/>
              </w:rPr>
            </w:r>
            <w:r>
              <w:rPr>
                <w:noProof/>
                <w:webHidden/>
              </w:rPr>
              <w:fldChar w:fldCharType="separate"/>
            </w:r>
            <w:r>
              <w:rPr>
                <w:noProof/>
                <w:webHidden/>
              </w:rPr>
              <w:t>27</w:t>
            </w:r>
            <w:r>
              <w:rPr>
                <w:noProof/>
                <w:webHidden/>
              </w:rPr>
              <w:fldChar w:fldCharType="end"/>
            </w:r>
          </w:hyperlink>
        </w:p>
        <w:p w:rsidR="00B364AB" w:rsidRDefault="00B364AB">
          <w:pPr>
            <w:pStyle w:val="TDC3"/>
            <w:tabs>
              <w:tab w:val="right" w:leader="dot" w:pos="8828"/>
            </w:tabs>
            <w:rPr>
              <w:rFonts w:cstheme="minorBidi"/>
              <w:noProof/>
            </w:rPr>
          </w:pPr>
          <w:hyperlink w:anchor="_Toc41316099" w:history="1">
            <w:r w:rsidRPr="00552B14">
              <w:rPr>
                <w:rStyle w:val="Hipervnculo"/>
                <w:noProof/>
              </w:rPr>
              <w:t>2.5 2 Ejecución Presupuestal Total</w:t>
            </w:r>
            <w:r>
              <w:rPr>
                <w:noProof/>
                <w:webHidden/>
              </w:rPr>
              <w:tab/>
            </w:r>
            <w:r>
              <w:rPr>
                <w:noProof/>
                <w:webHidden/>
              </w:rPr>
              <w:fldChar w:fldCharType="begin"/>
            </w:r>
            <w:r>
              <w:rPr>
                <w:noProof/>
                <w:webHidden/>
              </w:rPr>
              <w:instrText xml:space="preserve"> PAGEREF _Toc41316099 \h </w:instrText>
            </w:r>
            <w:r>
              <w:rPr>
                <w:noProof/>
                <w:webHidden/>
              </w:rPr>
            </w:r>
            <w:r>
              <w:rPr>
                <w:noProof/>
                <w:webHidden/>
              </w:rPr>
              <w:fldChar w:fldCharType="separate"/>
            </w:r>
            <w:r>
              <w:rPr>
                <w:noProof/>
                <w:webHidden/>
              </w:rPr>
              <w:t>28</w:t>
            </w:r>
            <w:r>
              <w:rPr>
                <w:noProof/>
                <w:webHidden/>
              </w:rPr>
              <w:fldChar w:fldCharType="end"/>
            </w:r>
          </w:hyperlink>
        </w:p>
        <w:p w:rsidR="00B364AB" w:rsidRDefault="00B364AB">
          <w:pPr>
            <w:pStyle w:val="TDC3"/>
            <w:tabs>
              <w:tab w:val="right" w:leader="dot" w:pos="8828"/>
            </w:tabs>
            <w:rPr>
              <w:rFonts w:cstheme="minorBidi"/>
              <w:noProof/>
            </w:rPr>
          </w:pPr>
          <w:hyperlink w:anchor="_Toc41316100" w:history="1">
            <w:r w:rsidRPr="00552B14">
              <w:rPr>
                <w:rStyle w:val="Hipervnculo"/>
                <w:noProof/>
              </w:rPr>
              <w:t>2.5.3 Ejecución Presupuestal por Actividades</w:t>
            </w:r>
            <w:r>
              <w:rPr>
                <w:noProof/>
                <w:webHidden/>
              </w:rPr>
              <w:tab/>
            </w:r>
            <w:r>
              <w:rPr>
                <w:noProof/>
                <w:webHidden/>
              </w:rPr>
              <w:fldChar w:fldCharType="begin"/>
            </w:r>
            <w:r>
              <w:rPr>
                <w:noProof/>
                <w:webHidden/>
              </w:rPr>
              <w:instrText xml:space="preserve"> PAGEREF _Toc41316100 \h </w:instrText>
            </w:r>
            <w:r>
              <w:rPr>
                <w:noProof/>
                <w:webHidden/>
              </w:rPr>
            </w:r>
            <w:r>
              <w:rPr>
                <w:noProof/>
                <w:webHidden/>
              </w:rPr>
              <w:fldChar w:fldCharType="separate"/>
            </w:r>
            <w:r>
              <w:rPr>
                <w:noProof/>
                <w:webHidden/>
              </w:rPr>
              <w:t>28</w:t>
            </w:r>
            <w:r>
              <w:rPr>
                <w:noProof/>
                <w:webHidden/>
              </w:rPr>
              <w:fldChar w:fldCharType="end"/>
            </w:r>
          </w:hyperlink>
        </w:p>
        <w:p w:rsidR="00B364AB" w:rsidRDefault="00B364AB">
          <w:pPr>
            <w:pStyle w:val="TDC3"/>
            <w:tabs>
              <w:tab w:val="right" w:leader="dot" w:pos="8828"/>
            </w:tabs>
            <w:rPr>
              <w:rFonts w:cstheme="minorBidi"/>
              <w:noProof/>
            </w:rPr>
          </w:pPr>
          <w:hyperlink w:anchor="_Toc41316101" w:history="1">
            <w:r w:rsidRPr="00552B14">
              <w:rPr>
                <w:rStyle w:val="Hipervnculo"/>
                <w:noProof/>
              </w:rPr>
              <w:t>2.5.4 Avance de las Actividades</w:t>
            </w:r>
            <w:r>
              <w:rPr>
                <w:noProof/>
                <w:webHidden/>
              </w:rPr>
              <w:tab/>
            </w:r>
            <w:r>
              <w:rPr>
                <w:noProof/>
                <w:webHidden/>
              </w:rPr>
              <w:fldChar w:fldCharType="begin"/>
            </w:r>
            <w:r>
              <w:rPr>
                <w:noProof/>
                <w:webHidden/>
              </w:rPr>
              <w:instrText xml:space="preserve"> PAGEREF _Toc41316101 \h </w:instrText>
            </w:r>
            <w:r>
              <w:rPr>
                <w:noProof/>
                <w:webHidden/>
              </w:rPr>
            </w:r>
            <w:r>
              <w:rPr>
                <w:noProof/>
                <w:webHidden/>
              </w:rPr>
              <w:fldChar w:fldCharType="separate"/>
            </w:r>
            <w:r>
              <w:rPr>
                <w:noProof/>
                <w:webHidden/>
              </w:rPr>
              <w:t>29</w:t>
            </w:r>
            <w:r>
              <w:rPr>
                <w:noProof/>
                <w:webHidden/>
              </w:rPr>
              <w:fldChar w:fldCharType="end"/>
            </w:r>
          </w:hyperlink>
        </w:p>
        <w:p w:rsidR="00B364AB" w:rsidRDefault="00B364AB">
          <w:pPr>
            <w:pStyle w:val="TDC2"/>
            <w:tabs>
              <w:tab w:val="right" w:leader="dot" w:pos="8828"/>
            </w:tabs>
            <w:rPr>
              <w:rFonts w:cstheme="minorBidi"/>
              <w:noProof/>
            </w:rPr>
          </w:pPr>
          <w:hyperlink w:anchor="_Toc41316102" w:history="1">
            <w:r w:rsidRPr="00552B14">
              <w:rPr>
                <w:rStyle w:val="Hipervnculo"/>
                <w:noProof/>
              </w:rPr>
              <w:t>2.6 SUBDIRECCIÓN ECOSISTEMAS E INFORMACIÓN AMBIENTAL</w:t>
            </w:r>
            <w:r>
              <w:rPr>
                <w:noProof/>
                <w:webHidden/>
              </w:rPr>
              <w:tab/>
            </w:r>
            <w:r>
              <w:rPr>
                <w:noProof/>
                <w:webHidden/>
              </w:rPr>
              <w:fldChar w:fldCharType="begin"/>
            </w:r>
            <w:r>
              <w:rPr>
                <w:noProof/>
                <w:webHidden/>
              </w:rPr>
              <w:instrText xml:space="preserve"> PAGEREF _Toc41316102 \h </w:instrText>
            </w:r>
            <w:r>
              <w:rPr>
                <w:noProof/>
                <w:webHidden/>
              </w:rPr>
            </w:r>
            <w:r>
              <w:rPr>
                <w:noProof/>
                <w:webHidden/>
              </w:rPr>
              <w:fldChar w:fldCharType="separate"/>
            </w:r>
            <w:r>
              <w:rPr>
                <w:noProof/>
                <w:webHidden/>
              </w:rPr>
              <w:t>31</w:t>
            </w:r>
            <w:r>
              <w:rPr>
                <w:noProof/>
                <w:webHidden/>
              </w:rPr>
              <w:fldChar w:fldCharType="end"/>
            </w:r>
          </w:hyperlink>
        </w:p>
        <w:p w:rsidR="00B364AB" w:rsidRDefault="00B364AB">
          <w:pPr>
            <w:pStyle w:val="TDC3"/>
            <w:tabs>
              <w:tab w:val="right" w:leader="dot" w:pos="8828"/>
            </w:tabs>
            <w:rPr>
              <w:rFonts w:cstheme="minorBidi"/>
              <w:noProof/>
            </w:rPr>
          </w:pPr>
          <w:hyperlink w:anchor="_Toc41316103" w:history="1">
            <w:r w:rsidRPr="00552B14">
              <w:rPr>
                <w:rStyle w:val="Hipervnculo"/>
                <w:noProof/>
              </w:rPr>
              <w:t>2.6.1 Resumen Movimientos Presupuestales</w:t>
            </w:r>
            <w:r>
              <w:rPr>
                <w:noProof/>
                <w:webHidden/>
              </w:rPr>
              <w:tab/>
            </w:r>
            <w:r>
              <w:rPr>
                <w:noProof/>
                <w:webHidden/>
              </w:rPr>
              <w:fldChar w:fldCharType="begin"/>
            </w:r>
            <w:r>
              <w:rPr>
                <w:noProof/>
                <w:webHidden/>
              </w:rPr>
              <w:instrText xml:space="preserve"> PAGEREF _Toc41316103 \h </w:instrText>
            </w:r>
            <w:r>
              <w:rPr>
                <w:noProof/>
                <w:webHidden/>
              </w:rPr>
            </w:r>
            <w:r>
              <w:rPr>
                <w:noProof/>
                <w:webHidden/>
              </w:rPr>
              <w:fldChar w:fldCharType="separate"/>
            </w:r>
            <w:r>
              <w:rPr>
                <w:noProof/>
                <w:webHidden/>
              </w:rPr>
              <w:t>32</w:t>
            </w:r>
            <w:r>
              <w:rPr>
                <w:noProof/>
                <w:webHidden/>
              </w:rPr>
              <w:fldChar w:fldCharType="end"/>
            </w:r>
          </w:hyperlink>
        </w:p>
        <w:p w:rsidR="00B364AB" w:rsidRDefault="00B364AB">
          <w:pPr>
            <w:pStyle w:val="TDC3"/>
            <w:tabs>
              <w:tab w:val="right" w:leader="dot" w:pos="8828"/>
            </w:tabs>
            <w:rPr>
              <w:rFonts w:cstheme="minorBidi"/>
              <w:noProof/>
            </w:rPr>
          </w:pPr>
          <w:hyperlink w:anchor="_Toc41316104" w:history="1">
            <w:r w:rsidRPr="00552B14">
              <w:rPr>
                <w:rStyle w:val="Hipervnculo"/>
                <w:noProof/>
              </w:rPr>
              <w:t>2.6.2 Ejecución Presupuestal Total</w:t>
            </w:r>
            <w:r>
              <w:rPr>
                <w:noProof/>
                <w:webHidden/>
              </w:rPr>
              <w:tab/>
            </w:r>
            <w:r>
              <w:rPr>
                <w:noProof/>
                <w:webHidden/>
              </w:rPr>
              <w:fldChar w:fldCharType="begin"/>
            </w:r>
            <w:r>
              <w:rPr>
                <w:noProof/>
                <w:webHidden/>
              </w:rPr>
              <w:instrText xml:space="preserve"> PAGEREF _Toc41316104 \h </w:instrText>
            </w:r>
            <w:r>
              <w:rPr>
                <w:noProof/>
                <w:webHidden/>
              </w:rPr>
            </w:r>
            <w:r>
              <w:rPr>
                <w:noProof/>
                <w:webHidden/>
              </w:rPr>
              <w:fldChar w:fldCharType="separate"/>
            </w:r>
            <w:r>
              <w:rPr>
                <w:noProof/>
                <w:webHidden/>
              </w:rPr>
              <w:t>33</w:t>
            </w:r>
            <w:r>
              <w:rPr>
                <w:noProof/>
                <w:webHidden/>
              </w:rPr>
              <w:fldChar w:fldCharType="end"/>
            </w:r>
          </w:hyperlink>
        </w:p>
        <w:p w:rsidR="00B364AB" w:rsidRDefault="00B364AB">
          <w:pPr>
            <w:pStyle w:val="TDC3"/>
            <w:tabs>
              <w:tab w:val="right" w:leader="dot" w:pos="8828"/>
            </w:tabs>
            <w:rPr>
              <w:rFonts w:cstheme="minorBidi"/>
              <w:noProof/>
            </w:rPr>
          </w:pPr>
          <w:hyperlink w:anchor="_Toc41316105" w:history="1">
            <w:r w:rsidRPr="00552B14">
              <w:rPr>
                <w:rStyle w:val="Hipervnculo"/>
                <w:noProof/>
              </w:rPr>
              <w:t>2.6.3 Ejecución Presupuestal por Actividades</w:t>
            </w:r>
            <w:r>
              <w:rPr>
                <w:noProof/>
                <w:webHidden/>
              </w:rPr>
              <w:tab/>
            </w:r>
            <w:r>
              <w:rPr>
                <w:noProof/>
                <w:webHidden/>
              </w:rPr>
              <w:fldChar w:fldCharType="begin"/>
            </w:r>
            <w:r>
              <w:rPr>
                <w:noProof/>
                <w:webHidden/>
              </w:rPr>
              <w:instrText xml:space="preserve"> PAGEREF _Toc41316105 \h </w:instrText>
            </w:r>
            <w:r>
              <w:rPr>
                <w:noProof/>
                <w:webHidden/>
              </w:rPr>
            </w:r>
            <w:r>
              <w:rPr>
                <w:noProof/>
                <w:webHidden/>
              </w:rPr>
              <w:fldChar w:fldCharType="separate"/>
            </w:r>
            <w:r>
              <w:rPr>
                <w:noProof/>
                <w:webHidden/>
              </w:rPr>
              <w:t>33</w:t>
            </w:r>
            <w:r>
              <w:rPr>
                <w:noProof/>
                <w:webHidden/>
              </w:rPr>
              <w:fldChar w:fldCharType="end"/>
            </w:r>
          </w:hyperlink>
        </w:p>
        <w:p w:rsidR="00B364AB" w:rsidRDefault="00B364AB">
          <w:pPr>
            <w:pStyle w:val="TDC3"/>
            <w:tabs>
              <w:tab w:val="right" w:leader="dot" w:pos="8828"/>
            </w:tabs>
            <w:rPr>
              <w:rFonts w:cstheme="minorBidi"/>
              <w:noProof/>
            </w:rPr>
          </w:pPr>
          <w:hyperlink w:anchor="_Toc41316106" w:history="1">
            <w:r w:rsidRPr="00552B14">
              <w:rPr>
                <w:rStyle w:val="Hipervnculo"/>
                <w:noProof/>
              </w:rPr>
              <w:t>2.6.4 Avance de las Actividades</w:t>
            </w:r>
            <w:r>
              <w:rPr>
                <w:noProof/>
                <w:webHidden/>
              </w:rPr>
              <w:tab/>
            </w:r>
            <w:r>
              <w:rPr>
                <w:noProof/>
                <w:webHidden/>
              </w:rPr>
              <w:fldChar w:fldCharType="begin"/>
            </w:r>
            <w:r>
              <w:rPr>
                <w:noProof/>
                <w:webHidden/>
              </w:rPr>
              <w:instrText xml:space="preserve"> PAGEREF _Toc41316106 \h </w:instrText>
            </w:r>
            <w:r>
              <w:rPr>
                <w:noProof/>
                <w:webHidden/>
              </w:rPr>
            </w:r>
            <w:r>
              <w:rPr>
                <w:noProof/>
                <w:webHidden/>
              </w:rPr>
              <w:fldChar w:fldCharType="separate"/>
            </w:r>
            <w:r>
              <w:rPr>
                <w:noProof/>
                <w:webHidden/>
              </w:rPr>
              <w:t>34</w:t>
            </w:r>
            <w:r>
              <w:rPr>
                <w:noProof/>
                <w:webHidden/>
              </w:rPr>
              <w:fldChar w:fldCharType="end"/>
            </w:r>
          </w:hyperlink>
        </w:p>
        <w:p w:rsidR="00B364AB" w:rsidRDefault="00B364AB">
          <w:pPr>
            <w:pStyle w:val="TDC2"/>
            <w:tabs>
              <w:tab w:val="left" w:pos="880"/>
              <w:tab w:val="right" w:leader="dot" w:pos="8828"/>
            </w:tabs>
            <w:rPr>
              <w:rFonts w:cstheme="minorBidi"/>
              <w:noProof/>
            </w:rPr>
          </w:pPr>
          <w:hyperlink w:anchor="_Toc41316107" w:history="1">
            <w:r w:rsidRPr="00552B14">
              <w:rPr>
                <w:rStyle w:val="Hipervnculo"/>
                <w:noProof/>
              </w:rPr>
              <w:t>2.7</w:t>
            </w:r>
            <w:r>
              <w:rPr>
                <w:rFonts w:cstheme="minorBidi"/>
                <w:noProof/>
              </w:rPr>
              <w:tab/>
            </w:r>
            <w:r w:rsidRPr="00552B14">
              <w:rPr>
                <w:rStyle w:val="Hipervnculo"/>
                <w:noProof/>
              </w:rPr>
              <w:t>SUBDIRECCIÓN DE ESTUDIOS AMBIENTALES</w:t>
            </w:r>
            <w:r>
              <w:rPr>
                <w:noProof/>
                <w:webHidden/>
              </w:rPr>
              <w:tab/>
            </w:r>
            <w:r>
              <w:rPr>
                <w:noProof/>
                <w:webHidden/>
              </w:rPr>
              <w:fldChar w:fldCharType="begin"/>
            </w:r>
            <w:r>
              <w:rPr>
                <w:noProof/>
                <w:webHidden/>
              </w:rPr>
              <w:instrText xml:space="preserve"> PAGEREF _Toc41316107 \h </w:instrText>
            </w:r>
            <w:r>
              <w:rPr>
                <w:noProof/>
                <w:webHidden/>
              </w:rPr>
            </w:r>
            <w:r>
              <w:rPr>
                <w:noProof/>
                <w:webHidden/>
              </w:rPr>
              <w:fldChar w:fldCharType="separate"/>
            </w:r>
            <w:r>
              <w:rPr>
                <w:noProof/>
                <w:webHidden/>
              </w:rPr>
              <w:t>41</w:t>
            </w:r>
            <w:r>
              <w:rPr>
                <w:noProof/>
                <w:webHidden/>
              </w:rPr>
              <w:fldChar w:fldCharType="end"/>
            </w:r>
          </w:hyperlink>
        </w:p>
        <w:p w:rsidR="00B364AB" w:rsidRDefault="00B364AB">
          <w:pPr>
            <w:pStyle w:val="TDC3"/>
            <w:tabs>
              <w:tab w:val="left" w:pos="1320"/>
              <w:tab w:val="right" w:leader="dot" w:pos="8828"/>
            </w:tabs>
            <w:rPr>
              <w:rFonts w:cstheme="minorBidi"/>
              <w:noProof/>
            </w:rPr>
          </w:pPr>
          <w:hyperlink w:anchor="_Toc41316108" w:history="1">
            <w:r w:rsidRPr="00552B14">
              <w:rPr>
                <w:rStyle w:val="Hipervnculo"/>
                <w:noProof/>
              </w:rPr>
              <w:t>2.7.1</w:t>
            </w:r>
            <w:r>
              <w:rPr>
                <w:rFonts w:cstheme="minorBidi"/>
                <w:noProof/>
              </w:rPr>
              <w:tab/>
            </w:r>
            <w:r w:rsidRPr="00552B14">
              <w:rPr>
                <w:rStyle w:val="Hipervnculo"/>
                <w:noProof/>
              </w:rPr>
              <w:t>Resumen Movimientos Presupuestales</w:t>
            </w:r>
            <w:r>
              <w:rPr>
                <w:noProof/>
                <w:webHidden/>
              </w:rPr>
              <w:tab/>
            </w:r>
            <w:r>
              <w:rPr>
                <w:noProof/>
                <w:webHidden/>
              </w:rPr>
              <w:fldChar w:fldCharType="begin"/>
            </w:r>
            <w:r>
              <w:rPr>
                <w:noProof/>
                <w:webHidden/>
              </w:rPr>
              <w:instrText xml:space="preserve"> PAGEREF _Toc41316108 \h </w:instrText>
            </w:r>
            <w:r>
              <w:rPr>
                <w:noProof/>
                <w:webHidden/>
              </w:rPr>
            </w:r>
            <w:r>
              <w:rPr>
                <w:noProof/>
                <w:webHidden/>
              </w:rPr>
              <w:fldChar w:fldCharType="separate"/>
            </w:r>
            <w:r>
              <w:rPr>
                <w:noProof/>
                <w:webHidden/>
              </w:rPr>
              <w:t>41</w:t>
            </w:r>
            <w:r>
              <w:rPr>
                <w:noProof/>
                <w:webHidden/>
              </w:rPr>
              <w:fldChar w:fldCharType="end"/>
            </w:r>
          </w:hyperlink>
        </w:p>
        <w:p w:rsidR="00B364AB" w:rsidRDefault="00B364AB">
          <w:pPr>
            <w:pStyle w:val="TDC3"/>
            <w:tabs>
              <w:tab w:val="right" w:leader="dot" w:pos="8828"/>
            </w:tabs>
            <w:rPr>
              <w:rFonts w:cstheme="minorBidi"/>
              <w:noProof/>
            </w:rPr>
          </w:pPr>
          <w:hyperlink w:anchor="_Toc41316109" w:history="1">
            <w:r w:rsidRPr="00552B14">
              <w:rPr>
                <w:rStyle w:val="Hipervnculo"/>
                <w:noProof/>
              </w:rPr>
              <w:t>2.7.2 Ejecución Presupuestal Total</w:t>
            </w:r>
            <w:r>
              <w:rPr>
                <w:noProof/>
                <w:webHidden/>
              </w:rPr>
              <w:tab/>
            </w:r>
            <w:r>
              <w:rPr>
                <w:noProof/>
                <w:webHidden/>
              </w:rPr>
              <w:fldChar w:fldCharType="begin"/>
            </w:r>
            <w:r>
              <w:rPr>
                <w:noProof/>
                <w:webHidden/>
              </w:rPr>
              <w:instrText xml:space="preserve"> PAGEREF _Toc41316109 \h </w:instrText>
            </w:r>
            <w:r>
              <w:rPr>
                <w:noProof/>
                <w:webHidden/>
              </w:rPr>
            </w:r>
            <w:r>
              <w:rPr>
                <w:noProof/>
                <w:webHidden/>
              </w:rPr>
              <w:fldChar w:fldCharType="separate"/>
            </w:r>
            <w:r>
              <w:rPr>
                <w:noProof/>
                <w:webHidden/>
              </w:rPr>
              <w:t>41</w:t>
            </w:r>
            <w:r>
              <w:rPr>
                <w:noProof/>
                <w:webHidden/>
              </w:rPr>
              <w:fldChar w:fldCharType="end"/>
            </w:r>
          </w:hyperlink>
        </w:p>
        <w:p w:rsidR="00B364AB" w:rsidRDefault="00B364AB">
          <w:pPr>
            <w:pStyle w:val="TDC3"/>
            <w:tabs>
              <w:tab w:val="right" w:leader="dot" w:pos="8828"/>
            </w:tabs>
            <w:rPr>
              <w:rFonts w:cstheme="minorBidi"/>
              <w:noProof/>
            </w:rPr>
          </w:pPr>
          <w:hyperlink w:anchor="_Toc41316110" w:history="1">
            <w:r w:rsidRPr="00552B14">
              <w:rPr>
                <w:rStyle w:val="Hipervnculo"/>
                <w:noProof/>
              </w:rPr>
              <w:t>2.7.3 Ejecución Presupuestal por Actividades</w:t>
            </w:r>
            <w:r>
              <w:rPr>
                <w:noProof/>
                <w:webHidden/>
              </w:rPr>
              <w:tab/>
            </w:r>
            <w:r>
              <w:rPr>
                <w:noProof/>
                <w:webHidden/>
              </w:rPr>
              <w:fldChar w:fldCharType="begin"/>
            </w:r>
            <w:r>
              <w:rPr>
                <w:noProof/>
                <w:webHidden/>
              </w:rPr>
              <w:instrText xml:space="preserve"> PAGEREF _Toc41316110 \h </w:instrText>
            </w:r>
            <w:r>
              <w:rPr>
                <w:noProof/>
                <w:webHidden/>
              </w:rPr>
            </w:r>
            <w:r>
              <w:rPr>
                <w:noProof/>
                <w:webHidden/>
              </w:rPr>
              <w:fldChar w:fldCharType="separate"/>
            </w:r>
            <w:r>
              <w:rPr>
                <w:noProof/>
                <w:webHidden/>
              </w:rPr>
              <w:t>42</w:t>
            </w:r>
            <w:r>
              <w:rPr>
                <w:noProof/>
                <w:webHidden/>
              </w:rPr>
              <w:fldChar w:fldCharType="end"/>
            </w:r>
          </w:hyperlink>
        </w:p>
        <w:p w:rsidR="00B364AB" w:rsidRDefault="00B364AB">
          <w:pPr>
            <w:pStyle w:val="TDC3"/>
            <w:tabs>
              <w:tab w:val="right" w:leader="dot" w:pos="8828"/>
            </w:tabs>
            <w:rPr>
              <w:rFonts w:cstheme="minorBidi"/>
              <w:noProof/>
            </w:rPr>
          </w:pPr>
          <w:hyperlink w:anchor="_Toc41316111" w:history="1">
            <w:r w:rsidRPr="00552B14">
              <w:rPr>
                <w:rStyle w:val="Hipervnculo"/>
                <w:noProof/>
              </w:rPr>
              <w:t>2.7.4 Avance de las Actividades</w:t>
            </w:r>
            <w:r>
              <w:rPr>
                <w:noProof/>
                <w:webHidden/>
              </w:rPr>
              <w:tab/>
            </w:r>
            <w:r>
              <w:rPr>
                <w:noProof/>
                <w:webHidden/>
              </w:rPr>
              <w:fldChar w:fldCharType="begin"/>
            </w:r>
            <w:r>
              <w:rPr>
                <w:noProof/>
                <w:webHidden/>
              </w:rPr>
              <w:instrText xml:space="preserve"> PAGEREF _Toc41316111 \h </w:instrText>
            </w:r>
            <w:r>
              <w:rPr>
                <w:noProof/>
                <w:webHidden/>
              </w:rPr>
            </w:r>
            <w:r>
              <w:rPr>
                <w:noProof/>
                <w:webHidden/>
              </w:rPr>
              <w:fldChar w:fldCharType="separate"/>
            </w:r>
            <w:r>
              <w:rPr>
                <w:noProof/>
                <w:webHidden/>
              </w:rPr>
              <w:t>42</w:t>
            </w:r>
            <w:r>
              <w:rPr>
                <w:noProof/>
                <w:webHidden/>
              </w:rPr>
              <w:fldChar w:fldCharType="end"/>
            </w:r>
          </w:hyperlink>
        </w:p>
        <w:p w:rsidR="00B364AB" w:rsidRDefault="00B364AB">
          <w:pPr>
            <w:pStyle w:val="TDC2"/>
            <w:tabs>
              <w:tab w:val="right" w:leader="dot" w:pos="8828"/>
            </w:tabs>
            <w:rPr>
              <w:rFonts w:cstheme="minorBidi"/>
              <w:noProof/>
            </w:rPr>
          </w:pPr>
          <w:hyperlink w:anchor="_Toc41316112" w:history="1">
            <w:r w:rsidRPr="00552B14">
              <w:rPr>
                <w:rStyle w:val="Hipervnculo"/>
                <w:noProof/>
              </w:rPr>
              <w:t>2.8 SUBDIRECCIÓN DE METEOROLOGÍA</w:t>
            </w:r>
            <w:r>
              <w:rPr>
                <w:noProof/>
                <w:webHidden/>
              </w:rPr>
              <w:tab/>
            </w:r>
            <w:r>
              <w:rPr>
                <w:noProof/>
                <w:webHidden/>
              </w:rPr>
              <w:fldChar w:fldCharType="begin"/>
            </w:r>
            <w:r>
              <w:rPr>
                <w:noProof/>
                <w:webHidden/>
              </w:rPr>
              <w:instrText xml:space="preserve"> PAGEREF _Toc41316112 \h </w:instrText>
            </w:r>
            <w:r>
              <w:rPr>
                <w:noProof/>
                <w:webHidden/>
              </w:rPr>
            </w:r>
            <w:r>
              <w:rPr>
                <w:noProof/>
                <w:webHidden/>
              </w:rPr>
              <w:fldChar w:fldCharType="separate"/>
            </w:r>
            <w:r>
              <w:rPr>
                <w:noProof/>
                <w:webHidden/>
              </w:rPr>
              <w:t>48</w:t>
            </w:r>
            <w:r>
              <w:rPr>
                <w:noProof/>
                <w:webHidden/>
              </w:rPr>
              <w:fldChar w:fldCharType="end"/>
            </w:r>
          </w:hyperlink>
        </w:p>
        <w:p w:rsidR="00B364AB" w:rsidRDefault="00B364AB">
          <w:pPr>
            <w:pStyle w:val="TDC3"/>
            <w:tabs>
              <w:tab w:val="right" w:leader="dot" w:pos="8828"/>
            </w:tabs>
            <w:rPr>
              <w:rFonts w:cstheme="minorBidi"/>
              <w:noProof/>
            </w:rPr>
          </w:pPr>
          <w:hyperlink w:anchor="_Toc41316113" w:history="1">
            <w:r w:rsidRPr="00552B14">
              <w:rPr>
                <w:rStyle w:val="Hipervnculo"/>
                <w:noProof/>
              </w:rPr>
              <w:t>2.8.1 Resumen Movimientos Presupuestales</w:t>
            </w:r>
            <w:r>
              <w:rPr>
                <w:noProof/>
                <w:webHidden/>
              </w:rPr>
              <w:tab/>
            </w:r>
            <w:r>
              <w:rPr>
                <w:noProof/>
                <w:webHidden/>
              </w:rPr>
              <w:fldChar w:fldCharType="begin"/>
            </w:r>
            <w:r>
              <w:rPr>
                <w:noProof/>
                <w:webHidden/>
              </w:rPr>
              <w:instrText xml:space="preserve"> PAGEREF _Toc41316113 \h </w:instrText>
            </w:r>
            <w:r>
              <w:rPr>
                <w:noProof/>
                <w:webHidden/>
              </w:rPr>
            </w:r>
            <w:r>
              <w:rPr>
                <w:noProof/>
                <w:webHidden/>
              </w:rPr>
              <w:fldChar w:fldCharType="separate"/>
            </w:r>
            <w:r>
              <w:rPr>
                <w:noProof/>
                <w:webHidden/>
              </w:rPr>
              <w:t>48</w:t>
            </w:r>
            <w:r>
              <w:rPr>
                <w:noProof/>
                <w:webHidden/>
              </w:rPr>
              <w:fldChar w:fldCharType="end"/>
            </w:r>
          </w:hyperlink>
        </w:p>
        <w:p w:rsidR="00B364AB" w:rsidRDefault="00B364AB">
          <w:pPr>
            <w:pStyle w:val="TDC3"/>
            <w:tabs>
              <w:tab w:val="right" w:leader="dot" w:pos="8828"/>
            </w:tabs>
            <w:rPr>
              <w:rFonts w:cstheme="minorBidi"/>
              <w:noProof/>
            </w:rPr>
          </w:pPr>
          <w:hyperlink w:anchor="_Toc41316114" w:history="1">
            <w:r w:rsidRPr="00552B14">
              <w:rPr>
                <w:rStyle w:val="Hipervnculo"/>
                <w:noProof/>
              </w:rPr>
              <w:t>2.8.2 Ejecución Presupuestal Total</w:t>
            </w:r>
            <w:r>
              <w:rPr>
                <w:noProof/>
                <w:webHidden/>
              </w:rPr>
              <w:tab/>
            </w:r>
            <w:r>
              <w:rPr>
                <w:noProof/>
                <w:webHidden/>
              </w:rPr>
              <w:fldChar w:fldCharType="begin"/>
            </w:r>
            <w:r>
              <w:rPr>
                <w:noProof/>
                <w:webHidden/>
              </w:rPr>
              <w:instrText xml:space="preserve"> PAGEREF _Toc41316114 \h </w:instrText>
            </w:r>
            <w:r>
              <w:rPr>
                <w:noProof/>
                <w:webHidden/>
              </w:rPr>
            </w:r>
            <w:r>
              <w:rPr>
                <w:noProof/>
                <w:webHidden/>
              </w:rPr>
              <w:fldChar w:fldCharType="separate"/>
            </w:r>
            <w:r>
              <w:rPr>
                <w:noProof/>
                <w:webHidden/>
              </w:rPr>
              <w:t>49</w:t>
            </w:r>
            <w:r>
              <w:rPr>
                <w:noProof/>
                <w:webHidden/>
              </w:rPr>
              <w:fldChar w:fldCharType="end"/>
            </w:r>
          </w:hyperlink>
        </w:p>
        <w:p w:rsidR="00B364AB" w:rsidRDefault="00B364AB">
          <w:pPr>
            <w:pStyle w:val="TDC3"/>
            <w:tabs>
              <w:tab w:val="right" w:leader="dot" w:pos="8828"/>
            </w:tabs>
            <w:rPr>
              <w:rFonts w:cstheme="minorBidi"/>
              <w:noProof/>
            </w:rPr>
          </w:pPr>
          <w:hyperlink w:anchor="_Toc41316115" w:history="1">
            <w:r w:rsidRPr="00552B14">
              <w:rPr>
                <w:rStyle w:val="Hipervnculo"/>
                <w:noProof/>
              </w:rPr>
              <w:t>2.8.3 Ejecución Presupuestal por Actividades</w:t>
            </w:r>
            <w:r>
              <w:rPr>
                <w:noProof/>
                <w:webHidden/>
              </w:rPr>
              <w:tab/>
            </w:r>
            <w:r>
              <w:rPr>
                <w:noProof/>
                <w:webHidden/>
              </w:rPr>
              <w:fldChar w:fldCharType="begin"/>
            </w:r>
            <w:r>
              <w:rPr>
                <w:noProof/>
                <w:webHidden/>
              </w:rPr>
              <w:instrText xml:space="preserve"> PAGEREF _Toc41316115 \h </w:instrText>
            </w:r>
            <w:r>
              <w:rPr>
                <w:noProof/>
                <w:webHidden/>
              </w:rPr>
            </w:r>
            <w:r>
              <w:rPr>
                <w:noProof/>
                <w:webHidden/>
              </w:rPr>
              <w:fldChar w:fldCharType="separate"/>
            </w:r>
            <w:r>
              <w:rPr>
                <w:noProof/>
                <w:webHidden/>
              </w:rPr>
              <w:t>49</w:t>
            </w:r>
            <w:r>
              <w:rPr>
                <w:noProof/>
                <w:webHidden/>
              </w:rPr>
              <w:fldChar w:fldCharType="end"/>
            </w:r>
          </w:hyperlink>
        </w:p>
        <w:p w:rsidR="00B364AB" w:rsidRDefault="00B364AB">
          <w:pPr>
            <w:pStyle w:val="TDC3"/>
            <w:tabs>
              <w:tab w:val="right" w:leader="dot" w:pos="8828"/>
            </w:tabs>
            <w:rPr>
              <w:rFonts w:cstheme="minorBidi"/>
              <w:noProof/>
            </w:rPr>
          </w:pPr>
          <w:hyperlink w:anchor="_Toc41316116" w:history="1">
            <w:r w:rsidRPr="00552B14">
              <w:rPr>
                <w:rStyle w:val="Hipervnculo"/>
                <w:noProof/>
              </w:rPr>
              <w:t>2.8.4 Avance de las Actividades</w:t>
            </w:r>
            <w:r>
              <w:rPr>
                <w:noProof/>
                <w:webHidden/>
              </w:rPr>
              <w:tab/>
            </w:r>
            <w:r>
              <w:rPr>
                <w:noProof/>
                <w:webHidden/>
              </w:rPr>
              <w:fldChar w:fldCharType="begin"/>
            </w:r>
            <w:r>
              <w:rPr>
                <w:noProof/>
                <w:webHidden/>
              </w:rPr>
              <w:instrText xml:space="preserve"> PAGEREF _Toc41316116 \h </w:instrText>
            </w:r>
            <w:r>
              <w:rPr>
                <w:noProof/>
                <w:webHidden/>
              </w:rPr>
            </w:r>
            <w:r>
              <w:rPr>
                <w:noProof/>
                <w:webHidden/>
              </w:rPr>
              <w:fldChar w:fldCharType="separate"/>
            </w:r>
            <w:r>
              <w:rPr>
                <w:noProof/>
                <w:webHidden/>
              </w:rPr>
              <w:t>50</w:t>
            </w:r>
            <w:r>
              <w:rPr>
                <w:noProof/>
                <w:webHidden/>
              </w:rPr>
              <w:fldChar w:fldCharType="end"/>
            </w:r>
          </w:hyperlink>
        </w:p>
        <w:p w:rsidR="00B364AB" w:rsidRDefault="00B364AB">
          <w:pPr>
            <w:pStyle w:val="TDC2"/>
            <w:tabs>
              <w:tab w:val="right" w:leader="dot" w:pos="8828"/>
            </w:tabs>
            <w:rPr>
              <w:rFonts w:cstheme="minorBidi"/>
              <w:noProof/>
            </w:rPr>
          </w:pPr>
          <w:hyperlink w:anchor="_Toc41316117" w:history="1">
            <w:r w:rsidRPr="00552B14">
              <w:rPr>
                <w:rStyle w:val="Hipervnculo"/>
                <w:noProof/>
              </w:rPr>
              <w:t>2.9 SUBDIRECCIÓN DE HIDROLOGÍA</w:t>
            </w:r>
            <w:r>
              <w:rPr>
                <w:noProof/>
                <w:webHidden/>
              </w:rPr>
              <w:tab/>
            </w:r>
            <w:r>
              <w:rPr>
                <w:noProof/>
                <w:webHidden/>
              </w:rPr>
              <w:fldChar w:fldCharType="begin"/>
            </w:r>
            <w:r>
              <w:rPr>
                <w:noProof/>
                <w:webHidden/>
              </w:rPr>
              <w:instrText xml:space="preserve"> PAGEREF _Toc41316117 \h </w:instrText>
            </w:r>
            <w:r>
              <w:rPr>
                <w:noProof/>
                <w:webHidden/>
              </w:rPr>
            </w:r>
            <w:r>
              <w:rPr>
                <w:noProof/>
                <w:webHidden/>
              </w:rPr>
              <w:fldChar w:fldCharType="separate"/>
            </w:r>
            <w:r>
              <w:rPr>
                <w:noProof/>
                <w:webHidden/>
              </w:rPr>
              <w:t>53</w:t>
            </w:r>
            <w:r>
              <w:rPr>
                <w:noProof/>
                <w:webHidden/>
              </w:rPr>
              <w:fldChar w:fldCharType="end"/>
            </w:r>
          </w:hyperlink>
        </w:p>
        <w:p w:rsidR="00B364AB" w:rsidRDefault="00B364AB">
          <w:pPr>
            <w:pStyle w:val="TDC3"/>
            <w:tabs>
              <w:tab w:val="right" w:leader="dot" w:pos="8828"/>
            </w:tabs>
            <w:rPr>
              <w:rFonts w:cstheme="minorBidi"/>
              <w:noProof/>
            </w:rPr>
          </w:pPr>
          <w:hyperlink w:anchor="_Toc41316118" w:history="1">
            <w:r w:rsidRPr="00552B14">
              <w:rPr>
                <w:rStyle w:val="Hipervnculo"/>
                <w:noProof/>
              </w:rPr>
              <w:t>2.9.1 Resumen Movimientos Presupuestales</w:t>
            </w:r>
            <w:r>
              <w:rPr>
                <w:noProof/>
                <w:webHidden/>
              </w:rPr>
              <w:tab/>
            </w:r>
            <w:r>
              <w:rPr>
                <w:noProof/>
                <w:webHidden/>
              </w:rPr>
              <w:fldChar w:fldCharType="begin"/>
            </w:r>
            <w:r>
              <w:rPr>
                <w:noProof/>
                <w:webHidden/>
              </w:rPr>
              <w:instrText xml:space="preserve"> PAGEREF _Toc41316118 \h </w:instrText>
            </w:r>
            <w:r>
              <w:rPr>
                <w:noProof/>
                <w:webHidden/>
              </w:rPr>
            </w:r>
            <w:r>
              <w:rPr>
                <w:noProof/>
                <w:webHidden/>
              </w:rPr>
              <w:fldChar w:fldCharType="separate"/>
            </w:r>
            <w:r>
              <w:rPr>
                <w:noProof/>
                <w:webHidden/>
              </w:rPr>
              <w:t>54</w:t>
            </w:r>
            <w:r>
              <w:rPr>
                <w:noProof/>
                <w:webHidden/>
              </w:rPr>
              <w:fldChar w:fldCharType="end"/>
            </w:r>
          </w:hyperlink>
        </w:p>
        <w:p w:rsidR="00B364AB" w:rsidRDefault="00B364AB">
          <w:pPr>
            <w:pStyle w:val="TDC3"/>
            <w:tabs>
              <w:tab w:val="right" w:leader="dot" w:pos="8828"/>
            </w:tabs>
            <w:rPr>
              <w:rFonts w:cstheme="minorBidi"/>
              <w:noProof/>
            </w:rPr>
          </w:pPr>
          <w:hyperlink w:anchor="_Toc41316119" w:history="1">
            <w:r w:rsidRPr="00552B14">
              <w:rPr>
                <w:rStyle w:val="Hipervnculo"/>
                <w:noProof/>
              </w:rPr>
              <w:t>2.9.2 Ejecución Presupuestal Total</w:t>
            </w:r>
            <w:r>
              <w:rPr>
                <w:noProof/>
                <w:webHidden/>
              </w:rPr>
              <w:tab/>
            </w:r>
            <w:r>
              <w:rPr>
                <w:noProof/>
                <w:webHidden/>
              </w:rPr>
              <w:fldChar w:fldCharType="begin"/>
            </w:r>
            <w:r>
              <w:rPr>
                <w:noProof/>
                <w:webHidden/>
              </w:rPr>
              <w:instrText xml:space="preserve"> PAGEREF _Toc41316119 \h </w:instrText>
            </w:r>
            <w:r>
              <w:rPr>
                <w:noProof/>
                <w:webHidden/>
              </w:rPr>
            </w:r>
            <w:r>
              <w:rPr>
                <w:noProof/>
                <w:webHidden/>
              </w:rPr>
              <w:fldChar w:fldCharType="separate"/>
            </w:r>
            <w:r>
              <w:rPr>
                <w:noProof/>
                <w:webHidden/>
              </w:rPr>
              <w:t>56</w:t>
            </w:r>
            <w:r>
              <w:rPr>
                <w:noProof/>
                <w:webHidden/>
              </w:rPr>
              <w:fldChar w:fldCharType="end"/>
            </w:r>
          </w:hyperlink>
        </w:p>
        <w:p w:rsidR="00B364AB" w:rsidRDefault="00B364AB">
          <w:pPr>
            <w:pStyle w:val="TDC3"/>
            <w:tabs>
              <w:tab w:val="right" w:leader="dot" w:pos="8828"/>
            </w:tabs>
            <w:rPr>
              <w:rFonts w:cstheme="minorBidi"/>
              <w:noProof/>
            </w:rPr>
          </w:pPr>
          <w:hyperlink w:anchor="_Toc41316120" w:history="1">
            <w:r w:rsidRPr="00552B14">
              <w:rPr>
                <w:rStyle w:val="Hipervnculo"/>
                <w:noProof/>
              </w:rPr>
              <w:t>2.9.3 Ejecución Presupuestal por Actividades</w:t>
            </w:r>
            <w:r>
              <w:rPr>
                <w:noProof/>
                <w:webHidden/>
              </w:rPr>
              <w:tab/>
            </w:r>
            <w:r>
              <w:rPr>
                <w:noProof/>
                <w:webHidden/>
              </w:rPr>
              <w:fldChar w:fldCharType="begin"/>
            </w:r>
            <w:r>
              <w:rPr>
                <w:noProof/>
                <w:webHidden/>
              </w:rPr>
              <w:instrText xml:space="preserve"> PAGEREF _Toc41316120 \h </w:instrText>
            </w:r>
            <w:r>
              <w:rPr>
                <w:noProof/>
                <w:webHidden/>
              </w:rPr>
            </w:r>
            <w:r>
              <w:rPr>
                <w:noProof/>
                <w:webHidden/>
              </w:rPr>
              <w:fldChar w:fldCharType="separate"/>
            </w:r>
            <w:r>
              <w:rPr>
                <w:noProof/>
                <w:webHidden/>
              </w:rPr>
              <w:t>56</w:t>
            </w:r>
            <w:r>
              <w:rPr>
                <w:noProof/>
                <w:webHidden/>
              </w:rPr>
              <w:fldChar w:fldCharType="end"/>
            </w:r>
          </w:hyperlink>
        </w:p>
        <w:p w:rsidR="00B364AB" w:rsidRDefault="00B364AB">
          <w:pPr>
            <w:pStyle w:val="TDC3"/>
            <w:tabs>
              <w:tab w:val="right" w:leader="dot" w:pos="8828"/>
            </w:tabs>
            <w:rPr>
              <w:rFonts w:cstheme="minorBidi"/>
              <w:noProof/>
            </w:rPr>
          </w:pPr>
          <w:hyperlink w:anchor="_Toc41316121" w:history="1">
            <w:r w:rsidRPr="00552B14">
              <w:rPr>
                <w:rStyle w:val="Hipervnculo"/>
                <w:noProof/>
              </w:rPr>
              <w:t>2.9.4 Avance de las Actividades</w:t>
            </w:r>
            <w:r>
              <w:rPr>
                <w:noProof/>
                <w:webHidden/>
              </w:rPr>
              <w:tab/>
            </w:r>
            <w:r>
              <w:rPr>
                <w:noProof/>
                <w:webHidden/>
              </w:rPr>
              <w:fldChar w:fldCharType="begin"/>
            </w:r>
            <w:r>
              <w:rPr>
                <w:noProof/>
                <w:webHidden/>
              </w:rPr>
              <w:instrText xml:space="preserve"> PAGEREF _Toc41316121 \h </w:instrText>
            </w:r>
            <w:r>
              <w:rPr>
                <w:noProof/>
                <w:webHidden/>
              </w:rPr>
            </w:r>
            <w:r>
              <w:rPr>
                <w:noProof/>
                <w:webHidden/>
              </w:rPr>
              <w:fldChar w:fldCharType="separate"/>
            </w:r>
            <w:r>
              <w:rPr>
                <w:noProof/>
                <w:webHidden/>
              </w:rPr>
              <w:t>58</w:t>
            </w:r>
            <w:r>
              <w:rPr>
                <w:noProof/>
                <w:webHidden/>
              </w:rPr>
              <w:fldChar w:fldCharType="end"/>
            </w:r>
          </w:hyperlink>
        </w:p>
        <w:p w:rsidR="00B364AB" w:rsidRDefault="00B364AB">
          <w:pPr>
            <w:pStyle w:val="TDC2"/>
            <w:tabs>
              <w:tab w:val="right" w:leader="dot" w:pos="8828"/>
            </w:tabs>
            <w:rPr>
              <w:rFonts w:cstheme="minorBidi"/>
              <w:noProof/>
            </w:rPr>
          </w:pPr>
          <w:hyperlink w:anchor="_Toc41316122" w:history="1">
            <w:r w:rsidRPr="00552B14">
              <w:rPr>
                <w:rStyle w:val="Hipervnculo"/>
                <w:noProof/>
              </w:rPr>
              <w:t>2.10 GESTIÓN DE OTRA DEPENDENCIAS ESTRATÉGICAS, DE CONTROL Y APOYO</w:t>
            </w:r>
            <w:r>
              <w:rPr>
                <w:noProof/>
                <w:webHidden/>
              </w:rPr>
              <w:tab/>
            </w:r>
            <w:r>
              <w:rPr>
                <w:noProof/>
                <w:webHidden/>
              </w:rPr>
              <w:fldChar w:fldCharType="begin"/>
            </w:r>
            <w:r>
              <w:rPr>
                <w:noProof/>
                <w:webHidden/>
              </w:rPr>
              <w:instrText xml:space="preserve"> PAGEREF _Toc41316122 \h </w:instrText>
            </w:r>
            <w:r>
              <w:rPr>
                <w:noProof/>
                <w:webHidden/>
              </w:rPr>
            </w:r>
            <w:r>
              <w:rPr>
                <w:noProof/>
                <w:webHidden/>
              </w:rPr>
              <w:fldChar w:fldCharType="separate"/>
            </w:r>
            <w:r>
              <w:rPr>
                <w:noProof/>
                <w:webHidden/>
              </w:rPr>
              <w:t>69</w:t>
            </w:r>
            <w:r>
              <w:rPr>
                <w:noProof/>
                <w:webHidden/>
              </w:rPr>
              <w:fldChar w:fldCharType="end"/>
            </w:r>
          </w:hyperlink>
        </w:p>
        <w:p w:rsidR="00B364AB" w:rsidRDefault="00B364AB">
          <w:pPr>
            <w:pStyle w:val="TDC3"/>
            <w:tabs>
              <w:tab w:val="right" w:leader="dot" w:pos="8828"/>
            </w:tabs>
            <w:rPr>
              <w:rFonts w:cstheme="minorBidi"/>
              <w:noProof/>
            </w:rPr>
          </w:pPr>
          <w:hyperlink w:anchor="_Toc41316123" w:history="1">
            <w:r w:rsidRPr="00552B14">
              <w:rPr>
                <w:rStyle w:val="Hipervnculo"/>
                <w:noProof/>
              </w:rPr>
              <w:t>2.10.1 Grupo de Administración y Desarrollo del Talento Humano</w:t>
            </w:r>
            <w:r>
              <w:rPr>
                <w:noProof/>
                <w:webHidden/>
              </w:rPr>
              <w:tab/>
            </w:r>
            <w:r>
              <w:rPr>
                <w:noProof/>
                <w:webHidden/>
              </w:rPr>
              <w:fldChar w:fldCharType="begin"/>
            </w:r>
            <w:r>
              <w:rPr>
                <w:noProof/>
                <w:webHidden/>
              </w:rPr>
              <w:instrText xml:space="preserve"> PAGEREF _Toc41316123 \h </w:instrText>
            </w:r>
            <w:r>
              <w:rPr>
                <w:noProof/>
                <w:webHidden/>
              </w:rPr>
            </w:r>
            <w:r>
              <w:rPr>
                <w:noProof/>
                <w:webHidden/>
              </w:rPr>
              <w:fldChar w:fldCharType="separate"/>
            </w:r>
            <w:r>
              <w:rPr>
                <w:noProof/>
                <w:webHidden/>
              </w:rPr>
              <w:t>69</w:t>
            </w:r>
            <w:r>
              <w:rPr>
                <w:noProof/>
                <w:webHidden/>
              </w:rPr>
              <w:fldChar w:fldCharType="end"/>
            </w:r>
          </w:hyperlink>
        </w:p>
        <w:p w:rsidR="00B364AB" w:rsidRDefault="00B364AB">
          <w:pPr>
            <w:pStyle w:val="TDC3"/>
            <w:tabs>
              <w:tab w:val="right" w:leader="dot" w:pos="8828"/>
            </w:tabs>
            <w:rPr>
              <w:rFonts w:cstheme="minorBidi"/>
              <w:noProof/>
            </w:rPr>
          </w:pPr>
          <w:hyperlink w:anchor="_Toc41316124" w:history="1">
            <w:r w:rsidRPr="00552B14">
              <w:rPr>
                <w:rStyle w:val="Hipervnculo"/>
                <w:noProof/>
              </w:rPr>
              <w:t>2.10.2 Grupo de Control Disciplinario Interno</w:t>
            </w:r>
            <w:r>
              <w:rPr>
                <w:noProof/>
                <w:webHidden/>
              </w:rPr>
              <w:tab/>
            </w:r>
            <w:r>
              <w:rPr>
                <w:noProof/>
                <w:webHidden/>
              </w:rPr>
              <w:fldChar w:fldCharType="begin"/>
            </w:r>
            <w:r>
              <w:rPr>
                <w:noProof/>
                <w:webHidden/>
              </w:rPr>
              <w:instrText xml:space="preserve"> PAGEREF _Toc41316124 \h </w:instrText>
            </w:r>
            <w:r>
              <w:rPr>
                <w:noProof/>
                <w:webHidden/>
              </w:rPr>
            </w:r>
            <w:r>
              <w:rPr>
                <w:noProof/>
                <w:webHidden/>
              </w:rPr>
              <w:fldChar w:fldCharType="separate"/>
            </w:r>
            <w:r>
              <w:rPr>
                <w:noProof/>
                <w:webHidden/>
              </w:rPr>
              <w:t>71</w:t>
            </w:r>
            <w:r>
              <w:rPr>
                <w:noProof/>
                <w:webHidden/>
              </w:rPr>
              <w:fldChar w:fldCharType="end"/>
            </w:r>
          </w:hyperlink>
        </w:p>
        <w:p w:rsidR="00B364AB" w:rsidRDefault="00B364AB">
          <w:pPr>
            <w:pStyle w:val="TDC3"/>
            <w:tabs>
              <w:tab w:val="right" w:leader="dot" w:pos="8828"/>
            </w:tabs>
            <w:rPr>
              <w:rFonts w:cstheme="minorBidi"/>
              <w:noProof/>
            </w:rPr>
          </w:pPr>
          <w:hyperlink w:anchor="_Toc41316125" w:history="1">
            <w:r w:rsidRPr="00552B14">
              <w:rPr>
                <w:rStyle w:val="Hipervnculo"/>
                <w:noProof/>
              </w:rPr>
              <w:t>2.10. 3 Grupo de Contabilidad</w:t>
            </w:r>
            <w:r>
              <w:rPr>
                <w:noProof/>
                <w:webHidden/>
              </w:rPr>
              <w:tab/>
            </w:r>
            <w:r>
              <w:rPr>
                <w:noProof/>
                <w:webHidden/>
              </w:rPr>
              <w:fldChar w:fldCharType="begin"/>
            </w:r>
            <w:r>
              <w:rPr>
                <w:noProof/>
                <w:webHidden/>
              </w:rPr>
              <w:instrText xml:space="preserve"> PAGEREF _Toc41316125 \h </w:instrText>
            </w:r>
            <w:r>
              <w:rPr>
                <w:noProof/>
                <w:webHidden/>
              </w:rPr>
            </w:r>
            <w:r>
              <w:rPr>
                <w:noProof/>
                <w:webHidden/>
              </w:rPr>
              <w:fldChar w:fldCharType="separate"/>
            </w:r>
            <w:r>
              <w:rPr>
                <w:noProof/>
                <w:webHidden/>
              </w:rPr>
              <w:t>74</w:t>
            </w:r>
            <w:r>
              <w:rPr>
                <w:noProof/>
                <w:webHidden/>
              </w:rPr>
              <w:fldChar w:fldCharType="end"/>
            </w:r>
          </w:hyperlink>
        </w:p>
        <w:p w:rsidR="00B364AB" w:rsidRDefault="00B364AB">
          <w:pPr>
            <w:pStyle w:val="TDC3"/>
            <w:tabs>
              <w:tab w:val="right" w:leader="dot" w:pos="8828"/>
            </w:tabs>
            <w:rPr>
              <w:rFonts w:cstheme="minorBidi"/>
              <w:noProof/>
            </w:rPr>
          </w:pPr>
          <w:hyperlink w:anchor="_Toc41316126" w:history="1">
            <w:r w:rsidRPr="00552B14">
              <w:rPr>
                <w:rStyle w:val="Hipervnculo"/>
                <w:noProof/>
              </w:rPr>
              <w:t>2.10. 4 Grupo de Presupuesto</w:t>
            </w:r>
            <w:r>
              <w:rPr>
                <w:noProof/>
                <w:webHidden/>
              </w:rPr>
              <w:tab/>
            </w:r>
            <w:r>
              <w:rPr>
                <w:noProof/>
                <w:webHidden/>
              </w:rPr>
              <w:fldChar w:fldCharType="begin"/>
            </w:r>
            <w:r>
              <w:rPr>
                <w:noProof/>
                <w:webHidden/>
              </w:rPr>
              <w:instrText xml:space="preserve"> PAGEREF _Toc41316126 \h </w:instrText>
            </w:r>
            <w:r>
              <w:rPr>
                <w:noProof/>
                <w:webHidden/>
              </w:rPr>
            </w:r>
            <w:r>
              <w:rPr>
                <w:noProof/>
                <w:webHidden/>
              </w:rPr>
              <w:fldChar w:fldCharType="separate"/>
            </w:r>
            <w:r>
              <w:rPr>
                <w:noProof/>
                <w:webHidden/>
              </w:rPr>
              <w:t>77</w:t>
            </w:r>
            <w:r>
              <w:rPr>
                <w:noProof/>
                <w:webHidden/>
              </w:rPr>
              <w:fldChar w:fldCharType="end"/>
            </w:r>
          </w:hyperlink>
        </w:p>
        <w:p w:rsidR="00B364AB" w:rsidRDefault="00B364AB">
          <w:pPr>
            <w:pStyle w:val="TDC3"/>
            <w:tabs>
              <w:tab w:val="right" w:leader="dot" w:pos="8828"/>
            </w:tabs>
            <w:rPr>
              <w:rFonts w:cstheme="minorBidi"/>
              <w:noProof/>
            </w:rPr>
          </w:pPr>
          <w:hyperlink w:anchor="_Toc41316127" w:history="1">
            <w:r w:rsidRPr="00552B14">
              <w:rPr>
                <w:rStyle w:val="Hipervnculo"/>
                <w:noProof/>
              </w:rPr>
              <w:t>2.10. 5 Grupo de Tesorería</w:t>
            </w:r>
            <w:r>
              <w:rPr>
                <w:noProof/>
                <w:webHidden/>
              </w:rPr>
              <w:tab/>
            </w:r>
            <w:r>
              <w:rPr>
                <w:noProof/>
                <w:webHidden/>
              </w:rPr>
              <w:fldChar w:fldCharType="begin"/>
            </w:r>
            <w:r>
              <w:rPr>
                <w:noProof/>
                <w:webHidden/>
              </w:rPr>
              <w:instrText xml:space="preserve"> PAGEREF _Toc41316127 \h </w:instrText>
            </w:r>
            <w:r>
              <w:rPr>
                <w:noProof/>
                <w:webHidden/>
              </w:rPr>
            </w:r>
            <w:r>
              <w:rPr>
                <w:noProof/>
                <w:webHidden/>
              </w:rPr>
              <w:fldChar w:fldCharType="separate"/>
            </w:r>
            <w:r>
              <w:rPr>
                <w:noProof/>
                <w:webHidden/>
              </w:rPr>
              <w:t>79</w:t>
            </w:r>
            <w:r>
              <w:rPr>
                <w:noProof/>
                <w:webHidden/>
              </w:rPr>
              <w:fldChar w:fldCharType="end"/>
            </w:r>
          </w:hyperlink>
        </w:p>
        <w:p w:rsidR="00B364AB" w:rsidRDefault="00B364AB">
          <w:pPr>
            <w:pStyle w:val="TDC3"/>
            <w:tabs>
              <w:tab w:val="right" w:leader="dot" w:pos="8828"/>
            </w:tabs>
            <w:rPr>
              <w:rFonts w:cstheme="minorBidi"/>
              <w:noProof/>
            </w:rPr>
          </w:pPr>
          <w:hyperlink w:anchor="_Toc41316128" w:history="1">
            <w:r w:rsidRPr="00552B14">
              <w:rPr>
                <w:rStyle w:val="Hipervnculo"/>
                <w:noProof/>
              </w:rPr>
              <w:t>2.10. 6 Manejo y Control de Almacén e Inventarios</w:t>
            </w:r>
            <w:r>
              <w:rPr>
                <w:noProof/>
                <w:webHidden/>
              </w:rPr>
              <w:tab/>
            </w:r>
            <w:r>
              <w:rPr>
                <w:noProof/>
                <w:webHidden/>
              </w:rPr>
              <w:fldChar w:fldCharType="begin"/>
            </w:r>
            <w:r>
              <w:rPr>
                <w:noProof/>
                <w:webHidden/>
              </w:rPr>
              <w:instrText xml:space="preserve"> PAGEREF _Toc41316128 \h </w:instrText>
            </w:r>
            <w:r>
              <w:rPr>
                <w:noProof/>
                <w:webHidden/>
              </w:rPr>
            </w:r>
            <w:r>
              <w:rPr>
                <w:noProof/>
                <w:webHidden/>
              </w:rPr>
              <w:fldChar w:fldCharType="separate"/>
            </w:r>
            <w:r>
              <w:rPr>
                <w:noProof/>
                <w:webHidden/>
              </w:rPr>
              <w:t>81</w:t>
            </w:r>
            <w:r>
              <w:rPr>
                <w:noProof/>
                <w:webHidden/>
              </w:rPr>
              <w:fldChar w:fldCharType="end"/>
            </w:r>
          </w:hyperlink>
        </w:p>
        <w:p w:rsidR="00B364AB" w:rsidRDefault="00B364AB">
          <w:pPr>
            <w:pStyle w:val="TDC3"/>
            <w:tabs>
              <w:tab w:val="right" w:leader="dot" w:pos="8828"/>
            </w:tabs>
            <w:rPr>
              <w:rFonts w:cstheme="minorBidi"/>
              <w:noProof/>
            </w:rPr>
          </w:pPr>
          <w:hyperlink w:anchor="_Toc41316129" w:history="1">
            <w:r w:rsidRPr="00552B14">
              <w:rPr>
                <w:rStyle w:val="Hipervnculo"/>
                <w:noProof/>
              </w:rPr>
              <w:t>2.10.7 Grupo de Servicio al Ciudadano</w:t>
            </w:r>
            <w:r>
              <w:rPr>
                <w:noProof/>
                <w:webHidden/>
              </w:rPr>
              <w:tab/>
            </w:r>
            <w:r>
              <w:rPr>
                <w:noProof/>
                <w:webHidden/>
              </w:rPr>
              <w:fldChar w:fldCharType="begin"/>
            </w:r>
            <w:r>
              <w:rPr>
                <w:noProof/>
                <w:webHidden/>
              </w:rPr>
              <w:instrText xml:space="preserve"> PAGEREF _Toc41316129 \h </w:instrText>
            </w:r>
            <w:r>
              <w:rPr>
                <w:noProof/>
                <w:webHidden/>
              </w:rPr>
            </w:r>
            <w:r>
              <w:rPr>
                <w:noProof/>
                <w:webHidden/>
              </w:rPr>
              <w:fldChar w:fldCharType="separate"/>
            </w:r>
            <w:r>
              <w:rPr>
                <w:noProof/>
                <w:webHidden/>
              </w:rPr>
              <w:t>83</w:t>
            </w:r>
            <w:r>
              <w:rPr>
                <w:noProof/>
                <w:webHidden/>
              </w:rPr>
              <w:fldChar w:fldCharType="end"/>
            </w:r>
          </w:hyperlink>
        </w:p>
        <w:p w:rsidR="00B364AB" w:rsidRDefault="00B364AB">
          <w:pPr>
            <w:pStyle w:val="TDC3"/>
            <w:tabs>
              <w:tab w:val="right" w:leader="dot" w:pos="8828"/>
            </w:tabs>
            <w:rPr>
              <w:rFonts w:cstheme="minorBidi"/>
              <w:noProof/>
            </w:rPr>
          </w:pPr>
          <w:hyperlink w:anchor="_Toc41316130" w:history="1">
            <w:r w:rsidRPr="00552B14">
              <w:rPr>
                <w:rStyle w:val="Hipervnculo"/>
                <w:noProof/>
              </w:rPr>
              <w:t>2.10.8 Grupo de Servicios Administrativos</w:t>
            </w:r>
            <w:r>
              <w:rPr>
                <w:noProof/>
                <w:webHidden/>
              </w:rPr>
              <w:tab/>
            </w:r>
            <w:r>
              <w:rPr>
                <w:noProof/>
                <w:webHidden/>
              </w:rPr>
              <w:fldChar w:fldCharType="begin"/>
            </w:r>
            <w:r>
              <w:rPr>
                <w:noProof/>
                <w:webHidden/>
              </w:rPr>
              <w:instrText xml:space="preserve"> PAGEREF _Toc41316130 \h </w:instrText>
            </w:r>
            <w:r>
              <w:rPr>
                <w:noProof/>
                <w:webHidden/>
              </w:rPr>
            </w:r>
            <w:r>
              <w:rPr>
                <w:noProof/>
                <w:webHidden/>
              </w:rPr>
              <w:fldChar w:fldCharType="separate"/>
            </w:r>
            <w:r>
              <w:rPr>
                <w:noProof/>
                <w:webHidden/>
              </w:rPr>
              <w:t>84</w:t>
            </w:r>
            <w:r>
              <w:rPr>
                <w:noProof/>
                <w:webHidden/>
              </w:rPr>
              <w:fldChar w:fldCharType="end"/>
            </w:r>
          </w:hyperlink>
        </w:p>
        <w:p w:rsidR="00B364AB" w:rsidRDefault="00B364AB">
          <w:pPr>
            <w:pStyle w:val="TDC3"/>
            <w:tabs>
              <w:tab w:val="right" w:leader="dot" w:pos="8828"/>
            </w:tabs>
            <w:rPr>
              <w:rFonts w:cstheme="minorBidi"/>
              <w:noProof/>
            </w:rPr>
          </w:pPr>
          <w:hyperlink w:anchor="_Toc41316131" w:history="1">
            <w:r w:rsidRPr="00552B14">
              <w:rPr>
                <w:rStyle w:val="Hipervnculo"/>
                <w:noProof/>
              </w:rPr>
              <w:t xml:space="preserve">2.10. 9 Grupo de </w:t>
            </w:r>
            <w:r w:rsidRPr="00552B14">
              <w:rPr>
                <w:rStyle w:val="Hipervnculo"/>
                <w:noProof/>
                <w:lang w:val="es-ES"/>
              </w:rPr>
              <w:t>Gestión Documental</w:t>
            </w:r>
            <w:r>
              <w:rPr>
                <w:noProof/>
                <w:webHidden/>
              </w:rPr>
              <w:tab/>
            </w:r>
            <w:r>
              <w:rPr>
                <w:noProof/>
                <w:webHidden/>
              </w:rPr>
              <w:fldChar w:fldCharType="begin"/>
            </w:r>
            <w:r>
              <w:rPr>
                <w:noProof/>
                <w:webHidden/>
              </w:rPr>
              <w:instrText xml:space="preserve"> PAGEREF _Toc41316131 \h </w:instrText>
            </w:r>
            <w:r>
              <w:rPr>
                <w:noProof/>
                <w:webHidden/>
              </w:rPr>
            </w:r>
            <w:r>
              <w:rPr>
                <w:noProof/>
                <w:webHidden/>
              </w:rPr>
              <w:fldChar w:fldCharType="separate"/>
            </w:r>
            <w:r>
              <w:rPr>
                <w:noProof/>
                <w:webHidden/>
              </w:rPr>
              <w:t>85</w:t>
            </w:r>
            <w:r>
              <w:rPr>
                <w:noProof/>
                <w:webHidden/>
              </w:rPr>
              <w:fldChar w:fldCharType="end"/>
            </w:r>
          </w:hyperlink>
        </w:p>
        <w:p w:rsidR="00B364AB" w:rsidRDefault="00B364AB">
          <w:pPr>
            <w:pStyle w:val="TDC3"/>
            <w:tabs>
              <w:tab w:val="right" w:leader="dot" w:pos="8828"/>
            </w:tabs>
            <w:rPr>
              <w:rFonts w:cstheme="minorBidi"/>
              <w:noProof/>
            </w:rPr>
          </w:pPr>
          <w:hyperlink w:anchor="_Toc41316132" w:history="1">
            <w:r w:rsidRPr="00552B14">
              <w:rPr>
                <w:rStyle w:val="Hipervnculo"/>
                <w:noProof/>
              </w:rPr>
              <w:t>2.10.11 Oficina Asesora Jurídica</w:t>
            </w:r>
            <w:r>
              <w:rPr>
                <w:noProof/>
                <w:webHidden/>
              </w:rPr>
              <w:tab/>
            </w:r>
            <w:r>
              <w:rPr>
                <w:noProof/>
                <w:webHidden/>
              </w:rPr>
              <w:fldChar w:fldCharType="begin"/>
            </w:r>
            <w:r>
              <w:rPr>
                <w:noProof/>
                <w:webHidden/>
              </w:rPr>
              <w:instrText xml:space="preserve"> PAGEREF _Toc41316132 \h </w:instrText>
            </w:r>
            <w:r>
              <w:rPr>
                <w:noProof/>
                <w:webHidden/>
              </w:rPr>
            </w:r>
            <w:r>
              <w:rPr>
                <w:noProof/>
                <w:webHidden/>
              </w:rPr>
              <w:fldChar w:fldCharType="separate"/>
            </w:r>
            <w:r>
              <w:rPr>
                <w:noProof/>
                <w:webHidden/>
              </w:rPr>
              <w:t>87</w:t>
            </w:r>
            <w:r>
              <w:rPr>
                <w:noProof/>
                <w:webHidden/>
              </w:rPr>
              <w:fldChar w:fldCharType="end"/>
            </w:r>
          </w:hyperlink>
        </w:p>
        <w:p w:rsidR="00B364AB" w:rsidRDefault="00B364AB">
          <w:pPr>
            <w:pStyle w:val="TDC3"/>
            <w:tabs>
              <w:tab w:val="right" w:leader="dot" w:pos="8828"/>
            </w:tabs>
            <w:rPr>
              <w:rFonts w:cstheme="minorBidi"/>
              <w:noProof/>
            </w:rPr>
          </w:pPr>
          <w:hyperlink w:anchor="_Toc41316133" w:history="1">
            <w:r w:rsidRPr="00552B14">
              <w:rPr>
                <w:rStyle w:val="Hipervnculo"/>
                <w:noProof/>
                <w:lang w:val="es-ES"/>
              </w:rPr>
              <w:t>2.10. 12 Oficina de Control Interno</w:t>
            </w:r>
            <w:r>
              <w:rPr>
                <w:noProof/>
                <w:webHidden/>
              </w:rPr>
              <w:tab/>
            </w:r>
            <w:r>
              <w:rPr>
                <w:noProof/>
                <w:webHidden/>
              </w:rPr>
              <w:fldChar w:fldCharType="begin"/>
            </w:r>
            <w:r>
              <w:rPr>
                <w:noProof/>
                <w:webHidden/>
              </w:rPr>
              <w:instrText xml:space="preserve"> PAGEREF _Toc41316133 \h </w:instrText>
            </w:r>
            <w:r>
              <w:rPr>
                <w:noProof/>
                <w:webHidden/>
              </w:rPr>
            </w:r>
            <w:r>
              <w:rPr>
                <w:noProof/>
                <w:webHidden/>
              </w:rPr>
              <w:fldChar w:fldCharType="separate"/>
            </w:r>
            <w:r>
              <w:rPr>
                <w:noProof/>
                <w:webHidden/>
              </w:rPr>
              <w:t>89</w:t>
            </w:r>
            <w:r>
              <w:rPr>
                <w:noProof/>
                <w:webHidden/>
              </w:rPr>
              <w:fldChar w:fldCharType="end"/>
            </w:r>
          </w:hyperlink>
        </w:p>
        <w:p w:rsidR="00B364AB" w:rsidRDefault="00B364AB">
          <w:pPr>
            <w:pStyle w:val="TDC3"/>
            <w:tabs>
              <w:tab w:val="right" w:leader="dot" w:pos="8828"/>
            </w:tabs>
            <w:rPr>
              <w:rFonts w:cstheme="minorBidi"/>
              <w:noProof/>
            </w:rPr>
          </w:pPr>
          <w:hyperlink w:anchor="_Toc41316134" w:history="1">
            <w:r w:rsidRPr="00552B14">
              <w:rPr>
                <w:rStyle w:val="Hipervnculo"/>
                <w:noProof/>
                <w:lang w:val="es-ES"/>
              </w:rPr>
              <w:t>2.10 13 Cooperación y Asuntos Internacionales</w:t>
            </w:r>
            <w:r>
              <w:rPr>
                <w:noProof/>
                <w:webHidden/>
              </w:rPr>
              <w:tab/>
            </w:r>
            <w:r>
              <w:rPr>
                <w:noProof/>
                <w:webHidden/>
              </w:rPr>
              <w:fldChar w:fldCharType="begin"/>
            </w:r>
            <w:r>
              <w:rPr>
                <w:noProof/>
                <w:webHidden/>
              </w:rPr>
              <w:instrText xml:space="preserve"> PAGEREF _Toc41316134 \h </w:instrText>
            </w:r>
            <w:r>
              <w:rPr>
                <w:noProof/>
                <w:webHidden/>
              </w:rPr>
            </w:r>
            <w:r>
              <w:rPr>
                <w:noProof/>
                <w:webHidden/>
              </w:rPr>
              <w:fldChar w:fldCharType="separate"/>
            </w:r>
            <w:r>
              <w:rPr>
                <w:noProof/>
                <w:webHidden/>
              </w:rPr>
              <w:t>91</w:t>
            </w:r>
            <w:r>
              <w:rPr>
                <w:noProof/>
                <w:webHidden/>
              </w:rPr>
              <w:fldChar w:fldCharType="end"/>
            </w:r>
          </w:hyperlink>
        </w:p>
        <w:p w:rsidR="00B364AB" w:rsidRDefault="00B364AB">
          <w:pPr>
            <w:pStyle w:val="TDC1"/>
            <w:tabs>
              <w:tab w:val="right" w:leader="dot" w:pos="8828"/>
            </w:tabs>
            <w:rPr>
              <w:rFonts w:cstheme="minorBidi"/>
              <w:noProof/>
            </w:rPr>
          </w:pPr>
          <w:hyperlink w:anchor="_Toc41316135" w:history="1">
            <w:r w:rsidRPr="00552B14">
              <w:rPr>
                <w:rStyle w:val="Hipervnculo"/>
                <w:noProof/>
              </w:rPr>
              <w:t>CONCLUSIONES</w:t>
            </w:r>
            <w:r>
              <w:rPr>
                <w:noProof/>
                <w:webHidden/>
              </w:rPr>
              <w:tab/>
            </w:r>
            <w:r>
              <w:rPr>
                <w:noProof/>
                <w:webHidden/>
              </w:rPr>
              <w:fldChar w:fldCharType="begin"/>
            </w:r>
            <w:r>
              <w:rPr>
                <w:noProof/>
                <w:webHidden/>
              </w:rPr>
              <w:instrText xml:space="preserve"> PAGEREF _Toc41316135 \h </w:instrText>
            </w:r>
            <w:r>
              <w:rPr>
                <w:noProof/>
                <w:webHidden/>
              </w:rPr>
            </w:r>
            <w:r>
              <w:rPr>
                <w:noProof/>
                <w:webHidden/>
              </w:rPr>
              <w:fldChar w:fldCharType="separate"/>
            </w:r>
            <w:r>
              <w:rPr>
                <w:noProof/>
                <w:webHidden/>
              </w:rPr>
              <w:t>98</w:t>
            </w:r>
            <w:r>
              <w:rPr>
                <w:noProof/>
                <w:webHidden/>
              </w:rPr>
              <w:fldChar w:fldCharType="end"/>
            </w:r>
          </w:hyperlink>
        </w:p>
        <w:p w:rsidR="00864049" w:rsidRDefault="00864049">
          <w:r>
            <w:rPr>
              <w:b/>
              <w:bCs/>
              <w:lang w:val="es-ES"/>
            </w:rPr>
            <w:fldChar w:fldCharType="end"/>
          </w:r>
        </w:p>
      </w:sdtContent>
    </w:sdt>
    <w:p w:rsidR="00564740" w:rsidRDefault="009C5C7D">
      <w:pPr>
        <w:rPr>
          <w:noProof/>
        </w:rPr>
      </w:pPr>
      <w:r>
        <w:rPr>
          <w:b/>
          <w:color w:val="4472C4" w:themeColor="accent5"/>
          <w:sz w:val="28"/>
          <w:szCs w:val="28"/>
        </w:rPr>
        <w:t xml:space="preserve">LISTA </w:t>
      </w:r>
      <w:r w:rsidR="00627C8B" w:rsidRPr="00627C8B">
        <w:rPr>
          <w:b/>
          <w:color w:val="4472C4" w:themeColor="accent5"/>
          <w:sz w:val="28"/>
          <w:szCs w:val="28"/>
        </w:rPr>
        <w:t xml:space="preserve">DE </w:t>
      </w:r>
      <w:r w:rsidR="00B51F0C">
        <w:rPr>
          <w:b/>
          <w:color w:val="4472C4" w:themeColor="accent5"/>
          <w:sz w:val="28"/>
          <w:szCs w:val="28"/>
        </w:rPr>
        <w:t>GRÁFICAS</w:t>
      </w:r>
      <w:r w:rsidR="00627C8B">
        <w:rPr>
          <w:b/>
          <w:sz w:val="28"/>
          <w:szCs w:val="28"/>
        </w:rPr>
        <w:fldChar w:fldCharType="begin"/>
      </w:r>
      <w:r w:rsidR="00627C8B" w:rsidRPr="00627C8B">
        <w:rPr>
          <w:b/>
          <w:sz w:val="28"/>
          <w:szCs w:val="28"/>
        </w:rPr>
        <w:instrText xml:space="preserve"> TOC \h \z \c "Gráfica" </w:instrText>
      </w:r>
      <w:r w:rsidR="00627C8B">
        <w:rPr>
          <w:b/>
          <w:sz w:val="28"/>
          <w:szCs w:val="28"/>
        </w:rPr>
        <w:fldChar w:fldCharType="separate"/>
      </w:r>
    </w:p>
    <w:p w:rsidR="00564740" w:rsidRDefault="00564740">
      <w:pPr>
        <w:pStyle w:val="Tabladeilustraciones"/>
        <w:tabs>
          <w:tab w:val="right" w:leader="dot" w:pos="8828"/>
        </w:tabs>
        <w:rPr>
          <w:rFonts w:eastAsiaTheme="minorEastAsia"/>
          <w:noProof/>
          <w:lang w:eastAsia="es-CO"/>
        </w:rPr>
      </w:pPr>
      <w:hyperlink w:anchor="_Toc41317885" w:history="1">
        <w:r w:rsidRPr="009D70AC">
          <w:rPr>
            <w:rStyle w:val="Hipervnculo"/>
            <w:rFonts w:cstheme="minorHAnsi"/>
            <w:noProof/>
            <w:lang w:val="es-MX"/>
          </w:rPr>
          <w:t>Gráfica 1 A</w:t>
        </w:r>
        <w:bookmarkStart w:id="0" w:name="_GoBack"/>
        <w:bookmarkEnd w:id="0"/>
        <w:r w:rsidRPr="009D70AC">
          <w:rPr>
            <w:rStyle w:val="Hipervnculo"/>
            <w:rFonts w:cstheme="minorHAnsi"/>
            <w:noProof/>
            <w:lang w:val="es-MX"/>
          </w:rPr>
          <w:t>propiación vigente a 31 de marzo de 2020</w:t>
        </w:r>
        <w:r>
          <w:rPr>
            <w:noProof/>
            <w:webHidden/>
          </w:rPr>
          <w:tab/>
        </w:r>
        <w:r>
          <w:rPr>
            <w:noProof/>
            <w:webHidden/>
          </w:rPr>
          <w:fldChar w:fldCharType="begin"/>
        </w:r>
        <w:r>
          <w:rPr>
            <w:noProof/>
            <w:webHidden/>
          </w:rPr>
          <w:instrText xml:space="preserve"> PAGEREF _Toc41317885 \h </w:instrText>
        </w:r>
        <w:r>
          <w:rPr>
            <w:noProof/>
            <w:webHidden/>
          </w:rPr>
        </w:r>
        <w:r>
          <w:rPr>
            <w:noProof/>
            <w:webHidden/>
          </w:rPr>
          <w:fldChar w:fldCharType="separate"/>
        </w:r>
        <w:r>
          <w:rPr>
            <w:noProof/>
            <w:webHidden/>
          </w:rPr>
          <w:t>3</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86" w:history="1">
        <w:r w:rsidRPr="009D70AC">
          <w:rPr>
            <w:rStyle w:val="Hipervnculo"/>
            <w:noProof/>
          </w:rPr>
          <w:t>Gráfica 2 Apropiación bloqueada a 31 de marzo 2020</w:t>
        </w:r>
        <w:r>
          <w:rPr>
            <w:noProof/>
            <w:webHidden/>
          </w:rPr>
          <w:tab/>
        </w:r>
        <w:r>
          <w:rPr>
            <w:noProof/>
            <w:webHidden/>
          </w:rPr>
          <w:fldChar w:fldCharType="begin"/>
        </w:r>
        <w:r>
          <w:rPr>
            <w:noProof/>
            <w:webHidden/>
          </w:rPr>
          <w:instrText xml:space="preserve"> PAGEREF _Toc41317886 \h </w:instrText>
        </w:r>
        <w:r>
          <w:rPr>
            <w:noProof/>
            <w:webHidden/>
          </w:rPr>
        </w:r>
        <w:r>
          <w:rPr>
            <w:noProof/>
            <w:webHidden/>
          </w:rPr>
          <w:fldChar w:fldCharType="separate"/>
        </w:r>
        <w:r>
          <w:rPr>
            <w:noProof/>
            <w:webHidden/>
          </w:rPr>
          <w:t>3</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87" w:history="1">
        <w:r w:rsidRPr="009D70AC">
          <w:rPr>
            <w:rStyle w:val="Hipervnculo"/>
            <w:noProof/>
          </w:rPr>
          <w:t>Gráfica 3 Asignación por Proyectos de Inversión</w:t>
        </w:r>
        <w:r>
          <w:rPr>
            <w:noProof/>
            <w:webHidden/>
          </w:rPr>
          <w:tab/>
        </w:r>
        <w:r>
          <w:rPr>
            <w:noProof/>
            <w:webHidden/>
          </w:rPr>
          <w:fldChar w:fldCharType="begin"/>
        </w:r>
        <w:r>
          <w:rPr>
            <w:noProof/>
            <w:webHidden/>
          </w:rPr>
          <w:instrText xml:space="preserve"> PAGEREF _Toc41317887 \h </w:instrText>
        </w:r>
        <w:r>
          <w:rPr>
            <w:noProof/>
            <w:webHidden/>
          </w:rPr>
        </w:r>
        <w:r>
          <w:rPr>
            <w:noProof/>
            <w:webHidden/>
          </w:rPr>
          <w:fldChar w:fldCharType="separate"/>
        </w:r>
        <w:r>
          <w:rPr>
            <w:noProof/>
            <w:webHidden/>
          </w:rPr>
          <w:t>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88" w:history="1">
        <w:r w:rsidRPr="009D70AC">
          <w:rPr>
            <w:rStyle w:val="Hipervnculo"/>
            <w:noProof/>
          </w:rPr>
          <w:t>Gráfica 4 Apropiación por Proyecto y Dependencia</w:t>
        </w:r>
        <w:r>
          <w:rPr>
            <w:noProof/>
            <w:webHidden/>
          </w:rPr>
          <w:tab/>
        </w:r>
        <w:r>
          <w:rPr>
            <w:noProof/>
            <w:webHidden/>
          </w:rPr>
          <w:fldChar w:fldCharType="begin"/>
        </w:r>
        <w:r>
          <w:rPr>
            <w:noProof/>
            <w:webHidden/>
          </w:rPr>
          <w:instrText xml:space="preserve"> PAGEREF _Toc41317888 \h </w:instrText>
        </w:r>
        <w:r>
          <w:rPr>
            <w:noProof/>
            <w:webHidden/>
          </w:rPr>
        </w:r>
        <w:r>
          <w:rPr>
            <w:noProof/>
            <w:webHidden/>
          </w:rPr>
          <w:fldChar w:fldCharType="separate"/>
        </w:r>
        <w:r>
          <w:rPr>
            <w:noProof/>
            <w:webHidden/>
          </w:rPr>
          <w:t>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89" w:history="1">
        <w:r w:rsidRPr="009D70AC">
          <w:rPr>
            <w:rStyle w:val="Hipervnculo"/>
            <w:noProof/>
          </w:rPr>
          <w:t>Gráfica 5 Ejecución Presupuestal Inversión</w:t>
        </w:r>
        <w:r>
          <w:rPr>
            <w:noProof/>
            <w:webHidden/>
          </w:rPr>
          <w:tab/>
        </w:r>
        <w:r>
          <w:rPr>
            <w:noProof/>
            <w:webHidden/>
          </w:rPr>
          <w:fldChar w:fldCharType="begin"/>
        </w:r>
        <w:r>
          <w:rPr>
            <w:noProof/>
            <w:webHidden/>
          </w:rPr>
          <w:instrText xml:space="preserve"> PAGEREF _Toc41317889 \h </w:instrText>
        </w:r>
        <w:r>
          <w:rPr>
            <w:noProof/>
            <w:webHidden/>
          </w:rPr>
        </w:r>
        <w:r>
          <w:rPr>
            <w:noProof/>
            <w:webHidden/>
          </w:rPr>
          <w:fldChar w:fldCharType="separate"/>
        </w:r>
        <w:r>
          <w:rPr>
            <w:noProof/>
            <w:webHidden/>
          </w:rPr>
          <w:t>5</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0" w:history="1">
        <w:r w:rsidRPr="009D70AC">
          <w:rPr>
            <w:rStyle w:val="Hipervnculo"/>
            <w:noProof/>
          </w:rPr>
          <w:t>Gráfica 6 Ejecución por proyecto de inversión</w:t>
        </w:r>
        <w:r>
          <w:rPr>
            <w:noProof/>
            <w:webHidden/>
          </w:rPr>
          <w:tab/>
        </w:r>
        <w:r>
          <w:rPr>
            <w:noProof/>
            <w:webHidden/>
          </w:rPr>
          <w:fldChar w:fldCharType="begin"/>
        </w:r>
        <w:r>
          <w:rPr>
            <w:noProof/>
            <w:webHidden/>
          </w:rPr>
          <w:instrText xml:space="preserve"> PAGEREF _Toc41317890 \h </w:instrText>
        </w:r>
        <w:r>
          <w:rPr>
            <w:noProof/>
            <w:webHidden/>
          </w:rPr>
        </w:r>
        <w:r>
          <w:rPr>
            <w:noProof/>
            <w:webHidden/>
          </w:rPr>
          <w:fldChar w:fldCharType="separate"/>
        </w:r>
        <w:r>
          <w:rPr>
            <w:noProof/>
            <w:webHidden/>
          </w:rPr>
          <w:t>5</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1" w:history="1">
        <w:r w:rsidRPr="009D70AC">
          <w:rPr>
            <w:rStyle w:val="Hipervnculo"/>
            <w:noProof/>
          </w:rPr>
          <w:t>Gráfica 7 Ejecución Presupuestal por Dependencias Proyectos Inversión</w:t>
        </w:r>
        <w:r>
          <w:rPr>
            <w:noProof/>
            <w:webHidden/>
          </w:rPr>
          <w:tab/>
        </w:r>
        <w:r>
          <w:rPr>
            <w:noProof/>
            <w:webHidden/>
          </w:rPr>
          <w:fldChar w:fldCharType="begin"/>
        </w:r>
        <w:r>
          <w:rPr>
            <w:noProof/>
            <w:webHidden/>
          </w:rPr>
          <w:instrText xml:space="preserve"> PAGEREF _Toc41317891 \h </w:instrText>
        </w:r>
        <w:r>
          <w:rPr>
            <w:noProof/>
            <w:webHidden/>
          </w:rPr>
        </w:r>
        <w:r>
          <w:rPr>
            <w:noProof/>
            <w:webHidden/>
          </w:rPr>
          <w:fldChar w:fldCharType="separate"/>
        </w:r>
        <w:r>
          <w:rPr>
            <w:noProof/>
            <w:webHidden/>
          </w:rPr>
          <w:t>6</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2" w:history="1">
        <w:r w:rsidRPr="009D70AC">
          <w:rPr>
            <w:rStyle w:val="Hipervnculo"/>
            <w:noProof/>
          </w:rPr>
          <w:t>Gráfica 8 Ejecución Presupuestal Total Oficina Asesora de Planeación</w:t>
        </w:r>
        <w:r>
          <w:rPr>
            <w:noProof/>
            <w:webHidden/>
          </w:rPr>
          <w:tab/>
        </w:r>
        <w:r>
          <w:rPr>
            <w:noProof/>
            <w:webHidden/>
          </w:rPr>
          <w:fldChar w:fldCharType="begin"/>
        </w:r>
        <w:r>
          <w:rPr>
            <w:noProof/>
            <w:webHidden/>
          </w:rPr>
          <w:instrText xml:space="preserve"> PAGEREF _Toc41317892 \h </w:instrText>
        </w:r>
        <w:r>
          <w:rPr>
            <w:noProof/>
            <w:webHidden/>
          </w:rPr>
        </w:r>
        <w:r>
          <w:rPr>
            <w:noProof/>
            <w:webHidden/>
          </w:rPr>
          <w:fldChar w:fldCharType="separate"/>
        </w:r>
        <w:r>
          <w:rPr>
            <w:noProof/>
            <w:webHidden/>
          </w:rPr>
          <w:t>9</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3" w:history="1">
        <w:r w:rsidRPr="009D70AC">
          <w:rPr>
            <w:rStyle w:val="Hipervnculo"/>
            <w:i/>
            <w:iCs/>
            <w:noProof/>
          </w:rPr>
          <w:t>Gráfica 9 Ejecución Presupuestal por Actividades Oficina Asesora de Planeación</w:t>
        </w:r>
        <w:r>
          <w:rPr>
            <w:noProof/>
            <w:webHidden/>
          </w:rPr>
          <w:tab/>
        </w:r>
        <w:r>
          <w:rPr>
            <w:noProof/>
            <w:webHidden/>
          </w:rPr>
          <w:fldChar w:fldCharType="begin"/>
        </w:r>
        <w:r>
          <w:rPr>
            <w:noProof/>
            <w:webHidden/>
          </w:rPr>
          <w:instrText xml:space="preserve"> PAGEREF _Toc41317893 \h </w:instrText>
        </w:r>
        <w:r>
          <w:rPr>
            <w:noProof/>
            <w:webHidden/>
          </w:rPr>
        </w:r>
        <w:r>
          <w:rPr>
            <w:noProof/>
            <w:webHidden/>
          </w:rPr>
          <w:fldChar w:fldCharType="separate"/>
        </w:r>
        <w:r>
          <w:rPr>
            <w:noProof/>
            <w:webHidden/>
          </w:rPr>
          <w:t>9</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4" w:history="1">
        <w:r w:rsidRPr="009D70AC">
          <w:rPr>
            <w:rStyle w:val="Hipervnculo"/>
            <w:i/>
            <w:iCs/>
            <w:noProof/>
          </w:rPr>
          <w:t>Gráfica 10 Ejecución Presupuestal Total Dirección General</w:t>
        </w:r>
        <w:r>
          <w:rPr>
            <w:noProof/>
            <w:webHidden/>
          </w:rPr>
          <w:tab/>
        </w:r>
        <w:r>
          <w:rPr>
            <w:noProof/>
            <w:webHidden/>
          </w:rPr>
          <w:fldChar w:fldCharType="begin"/>
        </w:r>
        <w:r>
          <w:rPr>
            <w:noProof/>
            <w:webHidden/>
          </w:rPr>
          <w:instrText xml:space="preserve"> PAGEREF _Toc41317894 \h </w:instrText>
        </w:r>
        <w:r>
          <w:rPr>
            <w:noProof/>
            <w:webHidden/>
          </w:rPr>
        </w:r>
        <w:r>
          <w:rPr>
            <w:noProof/>
            <w:webHidden/>
          </w:rPr>
          <w:fldChar w:fldCharType="separate"/>
        </w:r>
        <w:r>
          <w:rPr>
            <w:noProof/>
            <w:webHidden/>
          </w:rPr>
          <w:t>14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5" w:history="1">
        <w:r w:rsidRPr="009D70AC">
          <w:rPr>
            <w:rStyle w:val="Hipervnculo"/>
            <w:i/>
            <w:iCs/>
            <w:noProof/>
          </w:rPr>
          <w:t>Gráfica 11 Ejecución Presupuestal por Actividades Dirección General</w:t>
        </w:r>
        <w:r>
          <w:rPr>
            <w:noProof/>
            <w:webHidden/>
          </w:rPr>
          <w:tab/>
        </w:r>
        <w:r>
          <w:rPr>
            <w:noProof/>
            <w:webHidden/>
          </w:rPr>
          <w:fldChar w:fldCharType="begin"/>
        </w:r>
        <w:r>
          <w:rPr>
            <w:noProof/>
            <w:webHidden/>
          </w:rPr>
          <w:instrText xml:space="preserve"> PAGEREF _Toc41317895 \h </w:instrText>
        </w:r>
        <w:r>
          <w:rPr>
            <w:noProof/>
            <w:webHidden/>
          </w:rPr>
        </w:r>
        <w:r>
          <w:rPr>
            <w:noProof/>
            <w:webHidden/>
          </w:rPr>
          <w:fldChar w:fldCharType="separate"/>
        </w:r>
        <w:r>
          <w:rPr>
            <w:noProof/>
            <w:webHidden/>
          </w:rPr>
          <w:t>14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6" w:history="1">
        <w:r w:rsidRPr="009D70AC">
          <w:rPr>
            <w:rStyle w:val="Hipervnculo"/>
            <w:noProof/>
          </w:rPr>
          <w:t>Gráfica 12 Ejecución Presupuestal Total Secretaría General</w:t>
        </w:r>
        <w:r>
          <w:rPr>
            <w:noProof/>
            <w:webHidden/>
          </w:rPr>
          <w:tab/>
        </w:r>
        <w:r>
          <w:rPr>
            <w:noProof/>
            <w:webHidden/>
          </w:rPr>
          <w:fldChar w:fldCharType="begin"/>
        </w:r>
        <w:r>
          <w:rPr>
            <w:noProof/>
            <w:webHidden/>
          </w:rPr>
          <w:instrText xml:space="preserve"> PAGEREF _Toc41317896 \h </w:instrText>
        </w:r>
        <w:r>
          <w:rPr>
            <w:noProof/>
            <w:webHidden/>
          </w:rPr>
        </w:r>
        <w:r>
          <w:rPr>
            <w:noProof/>
            <w:webHidden/>
          </w:rPr>
          <w:fldChar w:fldCharType="separate"/>
        </w:r>
        <w:r>
          <w:rPr>
            <w:noProof/>
            <w:webHidden/>
          </w:rPr>
          <w:t>17</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7" w:history="1">
        <w:r w:rsidRPr="009D70AC">
          <w:rPr>
            <w:rStyle w:val="Hipervnculo"/>
            <w:noProof/>
          </w:rPr>
          <w:t>Gráfica 13 Ejecución Presupuestal por Actividades Secretaría General</w:t>
        </w:r>
        <w:r>
          <w:rPr>
            <w:noProof/>
            <w:webHidden/>
          </w:rPr>
          <w:tab/>
        </w:r>
        <w:r>
          <w:rPr>
            <w:noProof/>
            <w:webHidden/>
          </w:rPr>
          <w:fldChar w:fldCharType="begin"/>
        </w:r>
        <w:r>
          <w:rPr>
            <w:noProof/>
            <w:webHidden/>
          </w:rPr>
          <w:instrText xml:space="preserve"> PAGEREF _Toc41317897 \h </w:instrText>
        </w:r>
        <w:r>
          <w:rPr>
            <w:noProof/>
            <w:webHidden/>
          </w:rPr>
        </w:r>
        <w:r>
          <w:rPr>
            <w:noProof/>
            <w:webHidden/>
          </w:rPr>
          <w:fldChar w:fldCharType="separate"/>
        </w:r>
        <w:r>
          <w:rPr>
            <w:noProof/>
            <w:webHidden/>
          </w:rPr>
          <w:t>18</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8" w:history="1">
        <w:r w:rsidRPr="009D70AC">
          <w:rPr>
            <w:rStyle w:val="Hipervnculo"/>
            <w:i/>
            <w:iCs/>
            <w:noProof/>
          </w:rPr>
          <w:t>Gráfica 14 Ejecución Presupuestal Total Oficina Informática</w:t>
        </w:r>
        <w:r>
          <w:rPr>
            <w:noProof/>
            <w:webHidden/>
          </w:rPr>
          <w:tab/>
        </w:r>
        <w:r>
          <w:rPr>
            <w:noProof/>
            <w:webHidden/>
          </w:rPr>
          <w:fldChar w:fldCharType="begin"/>
        </w:r>
        <w:r>
          <w:rPr>
            <w:noProof/>
            <w:webHidden/>
          </w:rPr>
          <w:instrText xml:space="preserve"> PAGEREF _Toc41317898 \h </w:instrText>
        </w:r>
        <w:r>
          <w:rPr>
            <w:noProof/>
            <w:webHidden/>
          </w:rPr>
        </w:r>
        <w:r>
          <w:rPr>
            <w:noProof/>
            <w:webHidden/>
          </w:rPr>
          <w:fldChar w:fldCharType="separate"/>
        </w:r>
        <w:r>
          <w:rPr>
            <w:noProof/>
            <w:webHidden/>
          </w:rPr>
          <w:t>24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899" w:history="1">
        <w:r w:rsidRPr="009D70AC">
          <w:rPr>
            <w:rStyle w:val="Hipervnculo"/>
            <w:i/>
            <w:iCs/>
            <w:noProof/>
          </w:rPr>
          <w:t>Gráfica 15 Ejecución Presupuestal por Actividades Oficina Informática</w:t>
        </w:r>
        <w:r>
          <w:rPr>
            <w:noProof/>
            <w:webHidden/>
          </w:rPr>
          <w:tab/>
        </w:r>
        <w:r>
          <w:rPr>
            <w:noProof/>
            <w:webHidden/>
          </w:rPr>
          <w:fldChar w:fldCharType="begin"/>
        </w:r>
        <w:r>
          <w:rPr>
            <w:noProof/>
            <w:webHidden/>
          </w:rPr>
          <w:instrText xml:space="preserve"> PAGEREF _Toc41317899 \h </w:instrText>
        </w:r>
        <w:r>
          <w:rPr>
            <w:noProof/>
            <w:webHidden/>
          </w:rPr>
        </w:r>
        <w:r>
          <w:rPr>
            <w:noProof/>
            <w:webHidden/>
          </w:rPr>
          <w:fldChar w:fldCharType="separate"/>
        </w:r>
        <w:r>
          <w:rPr>
            <w:noProof/>
            <w:webHidden/>
          </w:rPr>
          <w:t>24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0" w:history="1">
        <w:r w:rsidRPr="009D70AC">
          <w:rPr>
            <w:rStyle w:val="Hipervnculo"/>
            <w:i/>
            <w:iCs/>
            <w:noProof/>
          </w:rPr>
          <w:t>Gráfica 16 Ejecución Presupuestal Total Oficina del Servicio de Pronósticos y Alertas Tempranas</w:t>
        </w:r>
        <w:r>
          <w:rPr>
            <w:noProof/>
            <w:webHidden/>
          </w:rPr>
          <w:tab/>
        </w:r>
        <w:r>
          <w:rPr>
            <w:noProof/>
            <w:webHidden/>
          </w:rPr>
          <w:fldChar w:fldCharType="begin"/>
        </w:r>
        <w:r>
          <w:rPr>
            <w:noProof/>
            <w:webHidden/>
          </w:rPr>
          <w:instrText xml:space="preserve"> PAGEREF _Toc41317900 \h </w:instrText>
        </w:r>
        <w:r>
          <w:rPr>
            <w:noProof/>
            <w:webHidden/>
          </w:rPr>
        </w:r>
        <w:r>
          <w:rPr>
            <w:noProof/>
            <w:webHidden/>
          </w:rPr>
          <w:fldChar w:fldCharType="separate"/>
        </w:r>
        <w:r>
          <w:rPr>
            <w:noProof/>
            <w:webHidden/>
          </w:rPr>
          <w:t>28</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1" w:history="1">
        <w:r w:rsidRPr="009D70AC">
          <w:rPr>
            <w:rStyle w:val="Hipervnculo"/>
            <w:i/>
            <w:iCs/>
            <w:noProof/>
          </w:rPr>
          <w:t>Gráfica 17 Ejecución Presupuestal por Actividades Oficina del Servicio de Pronósticos y Alertas Tempranas</w:t>
        </w:r>
        <w:r>
          <w:rPr>
            <w:noProof/>
            <w:webHidden/>
          </w:rPr>
          <w:tab/>
        </w:r>
        <w:r>
          <w:rPr>
            <w:noProof/>
            <w:webHidden/>
          </w:rPr>
          <w:fldChar w:fldCharType="begin"/>
        </w:r>
        <w:r>
          <w:rPr>
            <w:noProof/>
            <w:webHidden/>
          </w:rPr>
          <w:instrText xml:space="preserve"> PAGEREF _Toc41317901 \h </w:instrText>
        </w:r>
        <w:r>
          <w:rPr>
            <w:noProof/>
            <w:webHidden/>
          </w:rPr>
        </w:r>
        <w:r>
          <w:rPr>
            <w:noProof/>
            <w:webHidden/>
          </w:rPr>
          <w:fldChar w:fldCharType="separate"/>
        </w:r>
        <w:r>
          <w:rPr>
            <w:noProof/>
            <w:webHidden/>
          </w:rPr>
          <w:t>28</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2" w:history="1">
        <w:r w:rsidRPr="009D70AC">
          <w:rPr>
            <w:rStyle w:val="Hipervnculo"/>
            <w:noProof/>
          </w:rPr>
          <w:t>Gráfica 18 Ejecución Presupuestal Total Subdirección de Ecosistemas e Información Ambiental</w:t>
        </w:r>
        <w:r>
          <w:rPr>
            <w:noProof/>
            <w:webHidden/>
          </w:rPr>
          <w:tab/>
        </w:r>
        <w:r>
          <w:rPr>
            <w:noProof/>
            <w:webHidden/>
          </w:rPr>
          <w:fldChar w:fldCharType="begin"/>
        </w:r>
        <w:r>
          <w:rPr>
            <w:noProof/>
            <w:webHidden/>
          </w:rPr>
          <w:instrText xml:space="preserve"> PAGEREF _Toc41317902 \h </w:instrText>
        </w:r>
        <w:r>
          <w:rPr>
            <w:noProof/>
            <w:webHidden/>
          </w:rPr>
        </w:r>
        <w:r>
          <w:rPr>
            <w:noProof/>
            <w:webHidden/>
          </w:rPr>
          <w:fldChar w:fldCharType="separate"/>
        </w:r>
        <w:r>
          <w:rPr>
            <w:noProof/>
            <w:webHidden/>
          </w:rPr>
          <w:t>33</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3" w:history="1">
        <w:r w:rsidRPr="009D70AC">
          <w:rPr>
            <w:rStyle w:val="Hipervnculo"/>
            <w:i/>
            <w:iCs/>
            <w:noProof/>
          </w:rPr>
          <w:t>Gráfica 19 Ejecución Presupuestal por Actividades Subdirección de Ecosistemas e Información Ambiental 1</w:t>
        </w:r>
        <w:r>
          <w:rPr>
            <w:noProof/>
            <w:webHidden/>
          </w:rPr>
          <w:tab/>
        </w:r>
        <w:r>
          <w:rPr>
            <w:noProof/>
            <w:webHidden/>
          </w:rPr>
          <w:fldChar w:fldCharType="begin"/>
        </w:r>
        <w:r>
          <w:rPr>
            <w:noProof/>
            <w:webHidden/>
          </w:rPr>
          <w:instrText xml:space="preserve"> PAGEREF _Toc41317903 \h </w:instrText>
        </w:r>
        <w:r>
          <w:rPr>
            <w:noProof/>
            <w:webHidden/>
          </w:rPr>
        </w:r>
        <w:r>
          <w:rPr>
            <w:noProof/>
            <w:webHidden/>
          </w:rPr>
          <w:fldChar w:fldCharType="separate"/>
        </w:r>
        <w:r>
          <w:rPr>
            <w:noProof/>
            <w:webHidden/>
          </w:rPr>
          <w:t>33</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4" w:history="1">
        <w:r w:rsidRPr="009D70AC">
          <w:rPr>
            <w:rStyle w:val="Hipervnculo"/>
            <w:i/>
            <w:iCs/>
            <w:noProof/>
          </w:rPr>
          <w:t>Gráfica 20 Ejecución Presupuestal por Actividades Subdirección de Ecosistemas e Información Ambiental 2</w:t>
        </w:r>
        <w:r>
          <w:rPr>
            <w:noProof/>
            <w:webHidden/>
          </w:rPr>
          <w:tab/>
        </w:r>
        <w:r>
          <w:rPr>
            <w:noProof/>
            <w:webHidden/>
          </w:rPr>
          <w:fldChar w:fldCharType="begin"/>
        </w:r>
        <w:r>
          <w:rPr>
            <w:noProof/>
            <w:webHidden/>
          </w:rPr>
          <w:instrText xml:space="preserve"> PAGEREF _Toc41317904 \h </w:instrText>
        </w:r>
        <w:r>
          <w:rPr>
            <w:noProof/>
            <w:webHidden/>
          </w:rPr>
        </w:r>
        <w:r>
          <w:rPr>
            <w:noProof/>
            <w:webHidden/>
          </w:rPr>
          <w:fldChar w:fldCharType="separate"/>
        </w:r>
        <w:r>
          <w:rPr>
            <w:noProof/>
            <w:webHidden/>
          </w:rPr>
          <w:t>34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5" w:history="1">
        <w:r w:rsidRPr="009D70AC">
          <w:rPr>
            <w:rStyle w:val="Hipervnculo"/>
            <w:i/>
            <w:noProof/>
          </w:rPr>
          <w:t>Gráfica 21 Ejecución Presupuestal Total Subdirección Estudios Ambientales</w:t>
        </w:r>
        <w:r>
          <w:rPr>
            <w:noProof/>
            <w:webHidden/>
          </w:rPr>
          <w:tab/>
        </w:r>
        <w:r>
          <w:rPr>
            <w:noProof/>
            <w:webHidden/>
          </w:rPr>
          <w:fldChar w:fldCharType="begin"/>
        </w:r>
        <w:r>
          <w:rPr>
            <w:noProof/>
            <w:webHidden/>
          </w:rPr>
          <w:instrText xml:space="preserve"> PAGEREF _Toc41317905 \h </w:instrText>
        </w:r>
        <w:r>
          <w:rPr>
            <w:noProof/>
            <w:webHidden/>
          </w:rPr>
        </w:r>
        <w:r>
          <w:rPr>
            <w:noProof/>
            <w:webHidden/>
          </w:rPr>
          <w:fldChar w:fldCharType="separate"/>
        </w:r>
        <w:r>
          <w:rPr>
            <w:noProof/>
            <w:webHidden/>
          </w:rPr>
          <w:t>41</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6" w:history="1">
        <w:r w:rsidRPr="009D70AC">
          <w:rPr>
            <w:rStyle w:val="Hipervnculo"/>
            <w:i/>
            <w:noProof/>
          </w:rPr>
          <w:t>Gráfica 22 Ejecución Presupuestal por Actividades Subdirección Estudios Ambientales</w:t>
        </w:r>
        <w:r>
          <w:rPr>
            <w:noProof/>
            <w:webHidden/>
          </w:rPr>
          <w:tab/>
        </w:r>
        <w:r>
          <w:rPr>
            <w:noProof/>
            <w:webHidden/>
          </w:rPr>
          <w:fldChar w:fldCharType="begin"/>
        </w:r>
        <w:r>
          <w:rPr>
            <w:noProof/>
            <w:webHidden/>
          </w:rPr>
          <w:instrText xml:space="preserve"> PAGEREF _Toc41317906 \h </w:instrText>
        </w:r>
        <w:r>
          <w:rPr>
            <w:noProof/>
            <w:webHidden/>
          </w:rPr>
        </w:r>
        <w:r>
          <w:rPr>
            <w:noProof/>
            <w:webHidden/>
          </w:rPr>
          <w:fldChar w:fldCharType="separate"/>
        </w:r>
        <w:r>
          <w:rPr>
            <w:noProof/>
            <w:webHidden/>
          </w:rPr>
          <w:t>42</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7" w:history="1">
        <w:r w:rsidRPr="009D70AC">
          <w:rPr>
            <w:rStyle w:val="Hipervnculo"/>
            <w:noProof/>
          </w:rPr>
          <w:t>Gráfica 23 Ejecución Presupuestal Total Subdirección Meteorología</w:t>
        </w:r>
        <w:r>
          <w:rPr>
            <w:noProof/>
            <w:webHidden/>
          </w:rPr>
          <w:tab/>
        </w:r>
        <w:r>
          <w:rPr>
            <w:noProof/>
            <w:webHidden/>
          </w:rPr>
          <w:fldChar w:fldCharType="begin"/>
        </w:r>
        <w:r>
          <w:rPr>
            <w:noProof/>
            <w:webHidden/>
          </w:rPr>
          <w:instrText xml:space="preserve"> PAGEREF _Toc41317907 \h </w:instrText>
        </w:r>
        <w:r>
          <w:rPr>
            <w:noProof/>
            <w:webHidden/>
          </w:rPr>
        </w:r>
        <w:r>
          <w:rPr>
            <w:noProof/>
            <w:webHidden/>
          </w:rPr>
          <w:fldChar w:fldCharType="separate"/>
        </w:r>
        <w:r>
          <w:rPr>
            <w:noProof/>
            <w:webHidden/>
          </w:rPr>
          <w:t>49</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8" w:history="1">
        <w:r w:rsidRPr="009D70AC">
          <w:rPr>
            <w:rStyle w:val="Hipervnculo"/>
            <w:i/>
            <w:noProof/>
          </w:rPr>
          <w:t>Gráfica 24 Ejecución Presupuestal por Actividades Subdirección Estudios Meteorología</w:t>
        </w:r>
        <w:r>
          <w:rPr>
            <w:noProof/>
            <w:webHidden/>
          </w:rPr>
          <w:tab/>
        </w:r>
        <w:r>
          <w:rPr>
            <w:noProof/>
            <w:webHidden/>
          </w:rPr>
          <w:fldChar w:fldCharType="begin"/>
        </w:r>
        <w:r>
          <w:rPr>
            <w:noProof/>
            <w:webHidden/>
          </w:rPr>
          <w:instrText xml:space="preserve"> PAGEREF _Toc41317908 \h </w:instrText>
        </w:r>
        <w:r>
          <w:rPr>
            <w:noProof/>
            <w:webHidden/>
          </w:rPr>
        </w:r>
        <w:r>
          <w:rPr>
            <w:noProof/>
            <w:webHidden/>
          </w:rPr>
          <w:fldChar w:fldCharType="separate"/>
        </w:r>
        <w:r>
          <w:rPr>
            <w:noProof/>
            <w:webHidden/>
          </w:rPr>
          <w:t>49</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09" w:history="1">
        <w:r w:rsidRPr="009D70AC">
          <w:rPr>
            <w:rStyle w:val="Hipervnculo"/>
            <w:i/>
            <w:noProof/>
          </w:rPr>
          <w:t>Gráfica 25 Ejecución Presupuestal Total Subdirección de Hidrología</w:t>
        </w:r>
        <w:r>
          <w:rPr>
            <w:noProof/>
            <w:webHidden/>
          </w:rPr>
          <w:tab/>
        </w:r>
        <w:r>
          <w:rPr>
            <w:noProof/>
            <w:webHidden/>
          </w:rPr>
          <w:fldChar w:fldCharType="begin"/>
        </w:r>
        <w:r>
          <w:rPr>
            <w:noProof/>
            <w:webHidden/>
          </w:rPr>
          <w:instrText xml:space="preserve"> PAGEREF _Toc41317909 \h </w:instrText>
        </w:r>
        <w:r>
          <w:rPr>
            <w:noProof/>
            <w:webHidden/>
          </w:rPr>
        </w:r>
        <w:r>
          <w:rPr>
            <w:noProof/>
            <w:webHidden/>
          </w:rPr>
          <w:fldChar w:fldCharType="separate"/>
        </w:r>
        <w:r>
          <w:rPr>
            <w:noProof/>
            <w:webHidden/>
          </w:rPr>
          <w:t>56</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0" w:history="1">
        <w:r w:rsidRPr="009D70AC">
          <w:rPr>
            <w:rStyle w:val="Hipervnculo"/>
            <w:i/>
            <w:noProof/>
          </w:rPr>
          <w:t>Gráfica 26 Ejecución Presupuestal por Actividades Subdirección de Hidrología 1</w:t>
        </w:r>
        <w:r>
          <w:rPr>
            <w:noProof/>
            <w:webHidden/>
          </w:rPr>
          <w:tab/>
        </w:r>
        <w:r>
          <w:rPr>
            <w:noProof/>
            <w:webHidden/>
          </w:rPr>
          <w:fldChar w:fldCharType="begin"/>
        </w:r>
        <w:r>
          <w:rPr>
            <w:noProof/>
            <w:webHidden/>
          </w:rPr>
          <w:instrText xml:space="preserve"> PAGEREF _Toc41317910 \h </w:instrText>
        </w:r>
        <w:r>
          <w:rPr>
            <w:noProof/>
            <w:webHidden/>
          </w:rPr>
        </w:r>
        <w:r>
          <w:rPr>
            <w:noProof/>
            <w:webHidden/>
          </w:rPr>
          <w:fldChar w:fldCharType="separate"/>
        </w:r>
        <w:r>
          <w:rPr>
            <w:noProof/>
            <w:webHidden/>
          </w:rPr>
          <w:t>56</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1" w:history="1">
        <w:r w:rsidRPr="009D70AC">
          <w:rPr>
            <w:rStyle w:val="Hipervnculo"/>
            <w:i/>
            <w:noProof/>
          </w:rPr>
          <w:t>Gráfica 27 Ejecución Presupuestal por Actividades Subdirección de Hidrología 2</w:t>
        </w:r>
        <w:r>
          <w:rPr>
            <w:noProof/>
            <w:webHidden/>
          </w:rPr>
          <w:tab/>
        </w:r>
        <w:r>
          <w:rPr>
            <w:noProof/>
            <w:webHidden/>
          </w:rPr>
          <w:fldChar w:fldCharType="begin"/>
        </w:r>
        <w:r>
          <w:rPr>
            <w:noProof/>
            <w:webHidden/>
          </w:rPr>
          <w:instrText xml:space="preserve"> PAGEREF _Toc41317911 \h </w:instrText>
        </w:r>
        <w:r>
          <w:rPr>
            <w:noProof/>
            <w:webHidden/>
          </w:rPr>
        </w:r>
        <w:r>
          <w:rPr>
            <w:noProof/>
            <w:webHidden/>
          </w:rPr>
          <w:fldChar w:fldCharType="separate"/>
        </w:r>
        <w:r>
          <w:rPr>
            <w:noProof/>
            <w:webHidden/>
          </w:rPr>
          <w:t>57</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2" w:history="1">
        <w:r w:rsidRPr="009D70AC">
          <w:rPr>
            <w:rStyle w:val="Hipervnculo"/>
            <w:i/>
            <w:noProof/>
          </w:rPr>
          <w:t>Gráfica 28 Ejecución Presupuestal por Actividades Subdirección de Hidrología 3</w:t>
        </w:r>
        <w:r>
          <w:rPr>
            <w:noProof/>
            <w:webHidden/>
          </w:rPr>
          <w:tab/>
        </w:r>
        <w:r>
          <w:rPr>
            <w:noProof/>
            <w:webHidden/>
          </w:rPr>
          <w:fldChar w:fldCharType="begin"/>
        </w:r>
        <w:r>
          <w:rPr>
            <w:noProof/>
            <w:webHidden/>
          </w:rPr>
          <w:instrText xml:space="preserve"> PAGEREF _Toc41317912 \h </w:instrText>
        </w:r>
        <w:r>
          <w:rPr>
            <w:noProof/>
            <w:webHidden/>
          </w:rPr>
        </w:r>
        <w:r>
          <w:rPr>
            <w:noProof/>
            <w:webHidden/>
          </w:rPr>
          <w:fldChar w:fldCharType="separate"/>
        </w:r>
        <w:r>
          <w:rPr>
            <w:noProof/>
            <w:webHidden/>
          </w:rPr>
          <w:t>57</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3" w:history="1">
        <w:r w:rsidRPr="009D70AC">
          <w:rPr>
            <w:rStyle w:val="Hipervnculo"/>
            <w:i/>
            <w:noProof/>
          </w:rPr>
          <w:t>Gráfica 29 Movimiento Procesos Disciplinarios</w:t>
        </w:r>
        <w:r>
          <w:rPr>
            <w:noProof/>
            <w:webHidden/>
          </w:rPr>
          <w:tab/>
        </w:r>
        <w:r>
          <w:rPr>
            <w:noProof/>
            <w:webHidden/>
          </w:rPr>
          <w:fldChar w:fldCharType="begin"/>
        </w:r>
        <w:r>
          <w:rPr>
            <w:noProof/>
            <w:webHidden/>
          </w:rPr>
          <w:instrText xml:space="preserve"> PAGEREF _Toc41317913 \h </w:instrText>
        </w:r>
        <w:r>
          <w:rPr>
            <w:noProof/>
            <w:webHidden/>
          </w:rPr>
        </w:r>
        <w:r>
          <w:rPr>
            <w:noProof/>
            <w:webHidden/>
          </w:rPr>
          <w:fldChar w:fldCharType="separate"/>
        </w:r>
        <w:r>
          <w:rPr>
            <w:noProof/>
            <w:webHidden/>
          </w:rPr>
          <w:t>73</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4" w:history="1">
        <w:r w:rsidRPr="009D70AC">
          <w:rPr>
            <w:rStyle w:val="Hipervnculo"/>
            <w:i/>
            <w:noProof/>
          </w:rPr>
          <w:t>Gráfica 30 Comunicaciones Surtidas Dentro de los Procesos Disciplinarios</w:t>
        </w:r>
        <w:r>
          <w:rPr>
            <w:noProof/>
            <w:webHidden/>
          </w:rPr>
          <w:tab/>
        </w:r>
        <w:r>
          <w:rPr>
            <w:noProof/>
            <w:webHidden/>
          </w:rPr>
          <w:fldChar w:fldCharType="begin"/>
        </w:r>
        <w:r>
          <w:rPr>
            <w:noProof/>
            <w:webHidden/>
          </w:rPr>
          <w:instrText xml:space="preserve"> PAGEREF _Toc41317914 \h </w:instrText>
        </w:r>
        <w:r>
          <w:rPr>
            <w:noProof/>
            <w:webHidden/>
          </w:rPr>
        </w:r>
        <w:r>
          <w:rPr>
            <w:noProof/>
            <w:webHidden/>
          </w:rPr>
          <w:fldChar w:fldCharType="separate"/>
        </w:r>
        <w:r>
          <w:rPr>
            <w:noProof/>
            <w:webHidden/>
          </w:rPr>
          <w:t>73</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5" w:history="1">
        <w:r w:rsidRPr="009D70AC">
          <w:rPr>
            <w:rStyle w:val="Hipervnculo"/>
            <w:i/>
            <w:noProof/>
          </w:rPr>
          <w:t>Gráfica 31 Capacitaciones Grupo Control Disciplinario Interno</w:t>
        </w:r>
        <w:r>
          <w:rPr>
            <w:noProof/>
            <w:webHidden/>
          </w:rPr>
          <w:tab/>
        </w:r>
        <w:r>
          <w:rPr>
            <w:noProof/>
            <w:webHidden/>
          </w:rPr>
          <w:fldChar w:fldCharType="begin"/>
        </w:r>
        <w:r>
          <w:rPr>
            <w:noProof/>
            <w:webHidden/>
          </w:rPr>
          <w:instrText xml:space="preserve"> PAGEREF _Toc41317915 \h </w:instrText>
        </w:r>
        <w:r>
          <w:rPr>
            <w:noProof/>
            <w:webHidden/>
          </w:rPr>
        </w:r>
        <w:r>
          <w:rPr>
            <w:noProof/>
            <w:webHidden/>
          </w:rPr>
          <w:fldChar w:fldCharType="separate"/>
        </w:r>
        <w:r>
          <w:rPr>
            <w:noProof/>
            <w:webHidden/>
          </w:rPr>
          <w:t>74</w:t>
        </w:r>
        <w:r>
          <w:rPr>
            <w:noProof/>
            <w:webHidden/>
          </w:rPr>
          <w:fldChar w:fldCharType="end"/>
        </w:r>
      </w:hyperlink>
    </w:p>
    <w:p w:rsidR="00564740" w:rsidRDefault="00564740">
      <w:pPr>
        <w:pStyle w:val="Tabladeilustraciones"/>
        <w:tabs>
          <w:tab w:val="right" w:leader="dot" w:pos="8828"/>
        </w:tabs>
        <w:rPr>
          <w:rFonts w:eastAsiaTheme="minorEastAsia"/>
          <w:noProof/>
          <w:lang w:eastAsia="es-CO"/>
        </w:rPr>
      </w:pPr>
      <w:hyperlink w:anchor="_Toc41317916" w:history="1">
        <w:r w:rsidRPr="009D70AC">
          <w:rPr>
            <w:rStyle w:val="Hipervnculo"/>
            <w:i/>
            <w:noProof/>
          </w:rPr>
          <w:t>Gráfica 32 Estado Proyectos Internacionales por Subdirección</w:t>
        </w:r>
        <w:r>
          <w:rPr>
            <w:noProof/>
            <w:webHidden/>
          </w:rPr>
          <w:tab/>
        </w:r>
        <w:r>
          <w:rPr>
            <w:noProof/>
            <w:webHidden/>
          </w:rPr>
          <w:fldChar w:fldCharType="begin"/>
        </w:r>
        <w:r>
          <w:rPr>
            <w:noProof/>
            <w:webHidden/>
          </w:rPr>
          <w:instrText xml:space="preserve"> PAGEREF _Toc41317916 \h </w:instrText>
        </w:r>
        <w:r>
          <w:rPr>
            <w:noProof/>
            <w:webHidden/>
          </w:rPr>
        </w:r>
        <w:r>
          <w:rPr>
            <w:noProof/>
            <w:webHidden/>
          </w:rPr>
          <w:fldChar w:fldCharType="separate"/>
        </w:r>
        <w:r>
          <w:rPr>
            <w:noProof/>
            <w:webHidden/>
          </w:rPr>
          <w:t>95</w:t>
        </w:r>
        <w:r>
          <w:rPr>
            <w:noProof/>
            <w:webHidden/>
          </w:rPr>
          <w:fldChar w:fldCharType="end"/>
        </w:r>
      </w:hyperlink>
    </w:p>
    <w:p w:rsidR="00627C8B" w:rsidRDefault="00627C8B">
      <w:r>
        <w:fldChar w:fldCharType="end"/>
      </w:r>
    </w:p>
    <w:p w:rsidR="00515E00" w:rsidRDefault="00627C8B">
      <w:pPr>
        <w:sectPr w:rsidR="00515E00" w:rsidSect="00074D62">
          <w:pgSz w:w="12240" w:h="15840"/>
          <w:pgMar w:top="1417" w:right="1701" w:bottom="1417" w:left="1701" w:header="708" w:footer="708" w:gutter="0"/>
          <w:cols w:space="708"/>
          <w:docGrid w:linePitch="360"/>
        </w:sectPr>
      </w:pPr>
      <w:r>
        <w:br w:type="page"/>
      </w:r>
    </w:p>
    <w:p w:rsidR="00627C8B" w:rsidRDefault="00627C8B"/>
    <w:p w:rsidR="00055251" w:rsidRPr="00C33583" w:rsidRDefault="00A07C2F" w:rsidP="00627C8B">
      <w:pPr>
        <w:pStyle w:val="Ttulo1"/>
      </w:pPr>
      <w:bookmarkStart w:id="1" w:name="_Toc41316070"/>
      <w:r w:rsidRPr="00C33583">
        <w:t>INTRODUCCIÓN</w:t>
      </w:r>
      <w:bookmarkEnd w:id="1"/>
    </w:p>
    <w:p w:rsidR="00055251" w:rsidRPr="00BA0C13" w:rsidRDefault="00055251" w:rsidP="00055251">
      <w:pPr>
        <w:spacing w:after="0" w:line="240" w:lineRule="auto"/>
        <w:ind w:left="2835"/>
        <w:jc w:val="center"/>
        <w:rPr>
          <w:rFonts w:cstheme="minorHAnsi"/>
          <w:b/>
          <w:sz w:val="24"/>
          <w:szCs w:val="24"/>
        </w:rPr>
      </w:pPr>
    </w:p>
    <w:p w:rsidR="00055251" w:rsidRPr="0054431B" w:rsidRDefault="00055251" w:rsidP="00BA0C13">
      <w:pPr>
        <w:jc w:val="both"/>
        <w:rPr>
          <w:rFonts w:cstheme="minorHAnsi"/>
        </w:rPr>
      </w:pPr>
      <w:r w:rsidRPr="0054431B">
        <w:rPr>
          <w:rFonts w:cstheme="minorHAnsi"/>
        </w:rPr>
        <w:t>El Instituto de Hidrología, Meteorología y Estudios Ambientales (Ideam) es una institución pública de apoyo técnico y científico al Sistema Nacional Ambiental (SNA), que genera conocimiento, produce información confiable, consistente y oportuna, sobre el estado y las dinámicas de los recursos naturales y del medio ambiente, que facilite la definición y ajustes de las políticas ambientales y la toma de decisiones por parte de los sectores público, privado y la ciudadanía en general.</w:t>
      </w:r>
    </w:p>
    <w:p w:rsidR="00055251" w:rsidRPr="0054431B" w:rsidRDefault="00055251" w:rsidP="00BA0C13">
      <w:pPr>
        <w:spacing w:after="0" w:line="240" w:lineRule="auto"/>
        <w:jc w:val="both"/>
        <w:rPr>
          <w:rFonts w:cstheme="minorHAnsi"/>
        </w:rPr>
      </w:pPr>
      <w:r w:rsidRPr="0054431B">
        <w:rPr>
          <w:rFonts w:cstheme="minorHAnsi"/>
        </w:rPr>
        <w:t>El Plan de Acción Anual (PAA) se constituye en el instrumento mediante el cual el Instituto establece los</w:t>
      </w:r>
      <w:r w:rsidR="00AA66B8" w:rsidRPr="0054431B">
        <w:rPr>
          <w:rFonts w:cstheme="minorHAnsi"/>
        </w:rPr>
        <w:t xml:space="preserve"> </w:t>
      </w:r>
      <w:r w:rsidRPr="0054431B">
        <w:rPr>
          <w:rFonts w:cstheme="minorHAnsi"/>
        </w:rPr>
        <w:t xml:space="preserve">compromisos para el cumplimiento de sus objetivos institucionales, enfocados en la generación de datos e información necesarios para respaldar el desarrollo social y económico del país y la política ambiental como también el sistema de gestión de riesgos, todos estos alineados con el Plan Nacional de Desarrollo 2018-2022, y demás lineamientos del Gobierno nacional, durante la vigencia </w:t>
      </w:r>
      <w:r w:rsidR="00D35DC8" w:rsidRPr="0054431B">
        <w:rPr>
          <w:rFonts w:cstheme="minorHAnsi"/>
        </w:rPr>
        <w:t>2020</w:t>
      </w:r>
      <w:r w:rsidRPr="0054431B">
        <w:rPr>
          <w:rFonts w:cstheme="minorHAnsi"/>
        </w:rPr>
        <w:t>.</w:t>
      </w:r>
    </w:p>
    <w:p w:rsidR="00055251" w:rsidRPr="0054431B" w:rsidRDefault="00055251" w:rsidP="00BA0C13">
      <w:pPr>
        <w:spacing w:after="0" w:line="240" w:lineRule="auto"/>
        <w:jc w:val="both"/>
        <w:rPr>
          <w:rFonts w:cstheme="minorHAnsi"/>
        </w:rPr>
      </w:pPr>
    </w:p>
    <w:p w:rsidR="00055251" w:rsidRPr="0054431B" w:rsidRDefault="00055251" w:rsidP="00BA0C13">
      <w:pPr>
        <w:spacing w:after="0" w:line="240" w:lineRule="auto"/>
        <w:jc w:val="both"/>
        <w:rPr>
          <w:rFonts w:cstheme="minorHAnsi"/>
        </w:rPr>
      </w:pPr>
      <w:r w:rsidRPr="0054431B">
        <w:rPr>
          <w:rFonts w:cstheme="minorHAnsi"/>
        </w:rPr>
        <w:t>La Oficina Asesora de Planeación es la encargada de recopilar, analizar y presentar el informe de seguimiento, que para esta vigencia presentará los informes así: cuatro informes trimestrales, teniendo en cuenta que el informe del último trimestre consolida los de toda la vigencia.</w:t>
      </w:r>
      <w:r w:rsidR="00197726" w:rsidRPr="0054431B">
        <w:rPr>
          <w:rFonts w:cstheme="minorHAnsi"/>
        </w:rPr>
        <w:t xml:space="preserve"> </w:t>
      </w:r>
    </w:p>
    <w:p w:rsidR="00055251" w:rsidRPr="0054431B" w:rsidRDefault="00055251" w:rsidP="00BA0C13">
      <w:pPr>
        <w:spacing w:after="0" w:line="240" w:lineRule="auto"/>
        <w:jc w:val="both"/>
        <w:rPr>
          <w:rFonts w:cstheme="minorHAnsi"/>
        </w:rPr>
      </w:pPr>
      <w:r w:rsidRPr="0054431B">
        <w:rPr>
          <w:rFonts w:cstheme="minorHAnsi"/>
        </w:rPr>
        <w:t xml:space="preserve"> </w:t>
      </w:r>
    </w:p>
    <w:p w:rsidR="00055251" w:rsidRPr="0054431B" w:rsidRDefault="00055251" w:rsidP="00BA0C13">
      <w:pPr>
        <w:spacing w:after="0" w:line="240" w:lineRule="auto"/>
        <w:jc w:val="both"/>
        <w:rPr>
          <w:rFonts w:cstheme="minorHAnsi"/>
        </w:rPr>
      </w:pPr>
      <w:r w:rsidRPr="0054431B">
        <w:rPr>
          <w:rFonts w:cstheme="minorHAnsi"/>
        </w:rPr>
        <w:t>El PAA está constituido por actividades principales, que a su vez cuentan con actividades desagregadas que complementan el cumplimiento de las primeras, estas actividades fueron apr</w:t>
      </w:r>
      <w:r w:rsidR="00E04A2B" w:rsidRPr="0054431B">
        <w:rPr>
          <w:rFonts w:cstheme="minorHAnsi"/>
        </w:rPr>
        <w:t>obadas por el Consejo Directivo.</w:t>
      </w:r>
      <w:r w:rsidRPr="0054431B">
        <w:rPr>
          <w:rFonts w:cstheme="minorHAnsi"/>
        </w:rPr>
        <w:t xml:space="preserve"> </w:t>
      </w:r>
    </w:p>
    <w:p w:rsidR="00D35DC8" w:rsidRPr="0054431B" w:rsidRDefault="00D35DC8" w:rsidP="00D35DC8">
      <w:pPr>
        <w:spacing w:after="0" w:line="240" w:lineRule="auto"/>
        <w:jc w:val="both"/>
        <w:rPr>
          <w:rFonts w:ascii="Arial" w:hAnsi="Arial" w:cs="Arial"/>
        </w:rPr>
      </w:pPr>
    </w:p>
    <w:p w:rsidR="00D35DC8" w:rsidRPr="0054431B" w:rsidRDefault="00D35DC8" w:rsidP="00C33583">
      <w:pPr>
        <w:spacing w:after="0" w:line="240" w:lineRule="auto"/>
        <w:jc w:val="both"/>
        <w:rPr>
          <w:rFonts w:cstheme="minorHAnsi"/>
        </w:rPr>
      </w:pPr>
      <w:r w:rsidRPr="0054431B">
        <w:rPr>
          <w:rFonts w:cstheme="minorHAnsi"/>
        </w:rPr>
        <w:t>El presente informe muestra la ejecu</w:t>
      </w:r>
      <w:r w:rsidR="00BD371D" w:rsidRPr="0054431B">
        <w:rPr>
          <w:rFonts w:cstheme="minorHAnsi"/>
        </w:rPr>
        <w:t xml:space="preserve">ción presupuestal del instituto, discriminada </w:t>
      </w:r>
      <w:r w:rsidRPr="0054431B">
        <w:rPr>
          <w:rFonts w:cstheme="minorHAnsi"/>
        </w:rPr>
        <w:t xml:space="preserve">por cada </w:t>
      </w:r>
      <w:r w:rsidR="00A068EB" w:rsidRPr="0054431B">
        <w:rPr>
          <w:rFonts w:cstheme="minorHAnsi"/>
        </w:rPr>
        <w:t xml:space="preserve">una de las </w:t>
      </w:r>
      <w:r w:rsidRPr="0054431B">
        <w:rPr>
          <w:rFonts w:cstheme="minorHAnsi"/>
        </w:rPr>
        <w:t>dependencia</w:t>
      </w:r>
      <w:r w:rsidR="00A068EB" w:rsidRPr="0054431B">
        <w:rPr>
          <w:rFonts w:cstheme="minorHAnsi"/>
        </w:rPr>
        <w:t>s</w:t>
      </w:r>
      <w:r w:rsidR="00BD371D" w:rsidRPr="0054431B">
        <w:rPr>
          <w:rFonts w:cstheme="minorHAnsi"/>
        </w:rPr>
        <w:t xml:space="preserve"> así:</w:t>
      </w:r>
      <w:r w:rsidR="00A068EB" w:rsidRPr="0054431B">
        <w:rPr>
          <w:rFonts w:cstheme="minorHAnsi"/>
        </w:rPr>
        <w:t xml:space="preserve"> Dirección General</w:t>
      </w:r>
      <w:r w:rsidRPr="0054431B">
        <w:rPr>
          <w:rFonts w:cstheme="minorHAnsi"/>
        </w:rPr>
        <w:t>,</w:t>
      </w:r>
      <w:r w:rsidR="00A068EB" w:rsidRPr="0054431B">
        <w:rPr>
          <w:rFonts w:cstheme="minorHAnsi"/>
        </w:rPr>
        <w:t xml:space="preserve"> Secretaría General, Oficina Asesora de Planeación, </w:t>
      </w:r>
      <w:r w:rsidRPr="0054431B">
        <w:rPr>
          <w:rFonts w:cstheme="minorHAnsi"/>
        </w:rPr>
        <w:t xml:space="preserve"> </w:t>
      </w:r>
      <w:r w:rsidR="00A068EB" w:rsidRPr="0054431B">
        <w:rPr>
          <w:rFonts w:cstheme="minorHAnsi"/>
        </w:rPr>
        <w:t xml:space="preserve">Oficina del Servicio de Pronósticos y Alertas Tempranas, Oficina de Informática, Subdirección de Ecosistemas, Subdirección de Estudios Ambientales, Subdirección de Hidrología y Subdirección de Meteorología,  </w:t>
      </w:r>
      <w:r w:rsidRPr="0054431B">
        <w:rPr>
          <w:rFonts w:cstheme="minorHAnsi"/>
        </w:rPr>
        <w:t xml:space="preserve">como también recopila los avances ejecutados por </w:t>
      </w:r>
      <w:r w:rsidR="00BD371D" w:rsidRPr="0054431B">
        <w:rPr>
          <w:rFonts w:cstheme="minorHAnsi"/>
        </w:rPr>
        <w:t>cada una</w:t>
      </w:r>
      <w:r w:rsidRPr="0054431B">
        <w:rPr>
          <w:rFonts w:cstheme="minorHAnsi"/>
        </w:rPr>
        <w:t xml:space="preserve"> </w:t>
      </w:r>
      <w:r w:rsidR="006C4599" w:rsidRPr="0054431B">
        <w:rPr>
          <w:rFonts w:cstheme="minorHAnsi"/>
        </w:rPr>
        <w:t>comparadas</w:t>
      </w:r>
      <w:r w:rsidRPr="0054431B">
        <w:rPr>
          <w:rFonts w:cstheme="minorHAnsi"/>
        </w:rPr>
        <w:t xml:space="preserve"> con la prog</w:t>
      </w:r>
      <w:r w:rsidR="00BD371D" w:rsidRPr="0054431B">
        <w:rPr>
          <w:rFonts w:cstheme="minorHAnsi"/>
        </w:rPr>
        <w:t>ramación de avance en las metas</w:t>
      </w:r>
      <w:r w:rsidRPr="0054431B">
        <w:rPr>
          <w:rFonts w:cstheme="minorHAnsi"/>
        </w:rPr>
        <w:t>, correspondiente al primer trimestre concertada con la Oficina Asesora de Planeación, así como los logros obtenidos y las dificultades presentadas en su ejecución.</w:t>
      </w:r>
    </w:p>
    <w:p w:rsidR="00C33583" w:rsidRPr="0054431B" w:rsidRDefault="00C33583" w:rsidP="00C33583">
      <w:pPr>
        <w:spacing w:after="0" w:line="240" w:lineRule="auto"/>
        <w:jc w:val="both"/>
        <w:rPr>
          <w:rFonts w:cstheme="minorHAnsi"/>
        </w:rPr>
      </w:pPr>
    </w:p>
    <w:p w:rsidR="00E473F2" w:rsidRPr="0054431B" w:rsidRDefault="00E473F2" w:rsidP="00880C62">
      <w:pPr>
        <w:jc w:val="both"/>
        <w:rPr>
          <w:rFonts w:cstheme="minorHAnsi"/>
        </w:rPr>
      </w:pPr>
      <w:r w:rsidRPr="0054431B">
        <w:rPr>
          <w:rFonts w:cstheme="minorHAnsi"/>
        </w:rPr>
        <w:t xml:space="preserve">Con </w:t>
      </w:r>
      <w:r w:rsidR="00351847" w:rsidRPr="0054431B">
        <w:rPr>
          <w:rFonts w:cstheme="minorHAnsi"/>
        </w:rPr>
        <w:t>Ley 2008 del</w:t>
      </w:r>
      <w:r w:rsidR="00080505" w:rsidRPr="0054431B">
        <w:rPr>
          <w:rFonts w:cstheme="minorHAnsi"/>
        </w:rPr>
        <w:t xml:space="preserve"> 27 de 2019, </w:t>
      </w:r>
      <w:r w:rsidRPr="0054431B">
        <w:rPr>
          <w:rFonts w:cstheme="minorHAnsi"/>
        </w:rPr>
        <w:t xml:space="preserve">se decretó el presupuesto de rentas y recursos de capital y Ley de apropiaciones para la vigencia fiscal del 1º de enero al 31 de diciembre de 2020; en la cual se aprobó para el 2020 en los proyectos de inversión una apropiación inicial de </w:t>
      </w:r>
      <w:r w:rsidR="00080505" w:rsidRPr="0054431B">
        <w:rPr>
          <w:rFonts w:cstheme="minorHAnsi"/>
        </w:rPr>
        <w:t>$</w:t>
      </w:r>
      <w:r w:rsidR="001C1206" w:rsidRPr="0054431B">
        <w:rPr>
          <w:rFonts w:cstheme="minorHAnsi"/>
        </w:rPr>
        <w:t>79</w:t>
      </w:r>
      <w:r w:rsidR="00080505" w:rsidRPr="0054431B">
        <w:rPr>
          <w:rFonts w:cstheme="minorHAnsi"/>
        </w:rPr>
        <w:t>.</w:t>
      </w:r>
      <w:r w:rsidR="001C1206" w:rsidRPr="0054431B">
        <w:rPr>
          <w:rFonts w:cstheme="minorHAnsi"/>
        </w:rPr>
        <w:t xml:space="preserve">011 millones, de los cuales </w:t>
      </w:r>
      <w:r w:rsidR="006A1A24" w:rsidRPr="0054431B">
        <w:rPr>
          <w:rFonts w:cstheme="minorHAnsi"/>
        </w:rPr>
        <w:t xml:space="preserve">$48.503 millones (61 %) corresponden a funcionamiento y $30.508 millones (39 %) a inversión.  Esta apropiación presenta un bloqueo </w:t>
      </w:r>
      <w:r w:rsidR="00B46BD0" w:rsidRPr="0054431B">
        <w:rPr>
          <w:rFonts w:cstheme="minorHAnsi"/>
        </w:rPr>
        <w:t>del 14 % (en funcionamiento 4.1 % y en inversión del 10 %).</w:t>
      </w:r>
    </w:p>
    <w:p w:rsidR="00B46BD0" w:rsidRPr="0054431B" w:rsidRDefault="00B46BD0" w:rsidP="00880C62">
      <w:pPr>
        <w:jc w:val="both"/>
        <w:rPr>
          <w:rFonts w:cstheme="minorHAnsi"/>
        </w:rPr>
      </w:pPr>
    </w:p>
    <w:p w:rsidR="00B31457" w:rsidRPr="0054431B" w:rsidRDefault="00DA1544" w:rsidP="00B31457">
      <w:pPr>
        <w:spacing w:after="0" w:line="240" w:lineRule="auto"/>
        <w:jc w:val="both"/>
        <w:rPr>
          <w:rFonts w:cstheme="minorHAnsi"/>
        </w:rPr>
      </w:pPr>
      <w:r w:rsidRPr="0054431B">
        <w:rPr>
          <w:rFonts w:cstheme="minorHAnsi"/>
        </w:rPr>
        <w:t xml:space="preserve">Con respecto a los recursos de inversión, </w:t>
      </w:r>
      <w:r w:rsidR="00B31457" w:rsidRPr="0054431B">
        <w:rPr>
          <w:rFonts w:cstheme="minorHAnsi"/>
        </w:rPr>
        <w:t>estos se encuentran distribuidos en dos (2) proyectos</w:t>
      </w:r>
      <w:r w:rsidR="00F64653" w:rsidRPr="0054431B">
        <w:rPr>
          <w:rFonts w:cstheme="minorHAnsi"/>
        </w:rPr>
        <w:t>, “</w:t>
      </w:r>
      <w:r w:rsidR="00B31457" w:rsidRPr="0054431B">
        <w:rPr>
          <w:rFonts w:cstheme="minorHAnsi"/>
        </w:rPr>
        <w:t>Fortalecimiento de la gestión del conocimiento hidrológico, meteorológico y ambiental nacional</w:t>
      </w:r>
      <w:r w:rsidR="00F64653" w:rsidRPr="0054431B">
        <w:rPr>
          <w:rFonts w:cstheme="minorHAnsi"/>
        </w:rPr>
        <w:t xml:space="preserve">” </w:t>
      </w:r>
      <w:r w:rsidR="00B31457" w:rsidRPr="0054431B">
        <w:rPr>
          <w:rFonts w:cstheme="minorHAnsi"/>
        </w:rPr>
        <w:t xml:space="preserve">por $28.520 millones </w:t>
      </w:r>
      <w:r w:rsidR="000769BB" w:rsidRPr="0054431B">
        <w:rPr>
          <w:rFonts w:cstheme="minorHAnsi"/>
        </w:rPr>
        <w:t xml:space="preserve">(93 %) </w:t>
      </w:r>
      <w:r w:rsidR="000C3990" w:rsidRPr="0054431B">
        <w:rPr>
          <w:rFonts w:cstheme="minorHAnsi"/>
        </w:rPr>
        <w:t xml:space="preserve"> de los cuales el 10 % se encuentra bloqueado </w:t>
      </w:r>
      <w:r w:rsidR="00B31457" w:rsidRPr="0054431B">
        <w:rPr>
          <w:rFonts w:cstheme="minorHAnsi"/>
        </w:rPr>
        <w:t xml:space="preserve">y </w:t>
      </w:r>
      <w:r w:rsidR="00F64653" w:rsidRPr="0054431B">
        <w:rPr>
          <w:rFonts w:cstheme="minorHAnsi"/>
        </w:rPr>
        <w:t>“</w:t>
      </w:r>
      <w:r w:rsidR="00B31457" w:rsidRPr="0054431B">
        <w:rPr>
          <w:rFonts w:cstheme="minorHAnsi"/>
        </w:rPr>
        <w:t>Fortalecimiento de la gestión y dirección del instituto de hidrología, meteorología y estudios ambientales nacional</w:t>
      </w:r>
      <w:r w:rsidR="00F64653" w:rsidRPr="0054431B">
        <w:rPr>
          <w:rFonts w:cstheme="minorHAnsi"/>
        </w:rPr>
        <w:t>”</w:t>
      </w:r>
      <w:r w:rsidR="00B31457" w:rsidRPr="0054431B">
        <w:rPr>
          <w:rFonts w:cstheme="minorHAnsi"/>
        </w:rPr>
        <w:t xml:space="preserve"> por </w:t>
      </w:r>
      <w:r w:rsidR="00B31457" w:rsidRPr="0054431B">
        <w:rPr>
          <w:rFonts w:cstheme="minorHAnsi"/>
        </w:rPr>
        <w:lastRenderedPageBreak/>
        <w:t>$1.988 millones</w:t>
      </w:r>
      <w:r w:rsidR="000769BB" w:rsidRPr="0054431B">
        <w:rPr>
          <w:rFonts w:cstheme="minorHAnsi"/>
        </w:rPr>
        <w:t xml:space="preserve"> (7 %)</w:t>
      </w:r>
      <w:r w:rsidR="000C3990" w:rsidRPr="0054431B">
        <w:rPr>
          <w:rFonts w:cstheme="minorHAnsi"/>
        </w:rPr>
        <w:t xml:space="preserve"> bloqueado el 14 %</w:t>
      </w:r>
      <w:r w:rsidR="00F0727C" w:rsidRPr="0054431B">
        <w:rPr>
          <w:rFonts w:cstheme="minorHAnsi"/>
        </w:rPr>
        <w:t xml:space="preserve">, estos </w:t>
      </w:r>
      <w:r w:rsidR="00B31457" w:rsidRPr="0054431B">
        <w:rPr>
          <w:rFonts w:cstheme="minorHAnsi"/>
        </w:rPr>
        <w:t>recursos financian la ejecución de actividades de ocho dependencias del Instituto.</w:t>
      </w:r>
    </w:p>
    <w:p w:rsidR="000C3990" w:rsidRPr="0054431B" w:rsidRDefault="000C3990" w:rsidP="00B31457">
      <w:pPr>
        <w:spacing w:after="0" w:line="240" w:lineRule="auto"/>
        <w:jc w:val="both"/>
        <w:rPr>
          <w:rFonts w:cstheme="minorHAnsi"/>
        </w:rPr>
      </w:pPr>
    </w:p>
    <w:p w:rsidR="00680CE2" w:rsidRPr="0054431B" w:rsidRDefault="00F0727C" w:rsidP="00880C62">
      <w:pPr>
        <w:jc w:val="both"/>
        <w:rPr>
          <w:rFonts w:cstheme="minorHAnsi"/>
        </w:rPr>
      </w:pPr>
      <w:r w:rsidRPr="0054431B">
        <w:rPr>
          <w:rFonts w:cstheme="minorHAnsi"/>
        </w:rPr>
        <w:t xml:space="preserve">En lo corrido del primer trimestre, en inversión </w:t>
      </w:r>
      <w:r w:rsidR="00DA1544" w:rsidRPr="0054431B">
        <w:rPr>
          <w:rFonts w:cstheme="minorHAnsi"/>
        </w:rPr>
        <w:t>se han expedido</w:t>
      </w:r>
      <w:r w:rsidR="00680CE2" w:rsidRPr="0054431B">
        <w:rPr>
          <w:rFonts w:cstheme="minorHAnsi"/>
        </w:rPr>
        <w:t xml:space="preserve"> CDP por </w:t>
      </w:r>
      <w:r w:rsidR="00880C62" w:rsidRPr="0054431B">
        <w:rPr>
          <w:rFonts w:cstheme="minorHAnsi"/>
        </w:rPr>
        <w:t xml:space="preserve">valor de </w:t>
      </w:r>
      <w:r w:rsidR="00680CE2" w:rsidRPr="0054431B">
        <w:rPr>
          <w:rFonts w:cstheme="minorHAnsi"/>
        </w:rPr>
        <w:t xml:space="preserve">$20.907 millones de </w:t>
      </w:r>
      <w:r w:rsidR="0028711B" w:rsidRPr="0054431B">
        <w:rPr>
          <w:rFonts w:cstheme="minorHAnsi"/>
        </w:rPr>
        <w:t xml:space="preserve">estos $1.452 millones están bloqueados.  Se han </w:t>
      </w:r>
      <w:r w:rsidR="00031BB6" w:rsidRPr="0054431B">
        <w:rPr>
          <w:rFonts w:cstheme="minorHAnsi"/>
        </w:rPr>
        <w:t>ejecutado</w:t>
      </w:r>
      <w:r w:rsidR="00680CE2" w:rsidRPr="0054431B">
        <w:rPr>
          <w:rFonts w:cstheme="minorHAnsi"/>
        </w:rPr>
        <w:t xml:space="preserve"> $11.852 </w:t>
      </w:r>
      <w:r w:rsidR="00DA1544" w:rsidRPr="0054431B">
        <w:rPr>
          <w:rFonts w:cstheme="minorHAnsi"/>
        </w:rPr>
        <w:t xml:space="preserve">millones, </w:t>
      </w:r>
      <w:r w:rsidR="00680CE2" w:rsidRPr="0054431B">
        <w:rPr>
          <w:rFonts w:cstheme="minorHAnsi"/>
        </w:rPr>
        <w:t xml:space="preserve">equivalentes al 38,8 % de la apropiación vigente, </w:t>
      </w:r>
      <w:r w:rsidR="00DA1544" w:rsidRPr="0054431B">
        <w:rPr>
          <w:rFonts w:cstheme="minorHAnsi"/>
        </w:rPr>
        <w:t xml:space="preserve">y de </w:t>
      </w:r>
      <w:r w:rsidR="0028711B" w:rsidRPr="0054431B">
        <w:rPr>
          <w:rFonts w:cstheme="minorHAnsi"/>
        </w:rPr>
        <w:t xml:space="preserve">estos </w:t>
      </w:r>
      <w:r w:rsidR="00DA1544" w:rsidRPr="0054431B">
        <w:rPr>
          <w:rFonts w:cstheme="minorHAnsi"/>
        </w:rPr>
        <w:t xml:space="preserve">se han </w:t>
      </w:r>
      <w:r w:rsidR="00A26B19" w:rsidRPr="0054431B">
        <w:rPr>
          <w:rFonts w:cstheme="minorHAnsi"/>
        </w:rPr>
        <w:t>obligado $1.541 millones</w:t>
      </w:r>
      <w:r w:rsidR="00B92B59" w:rsidRPr="0054431B">
        <w:rPr>
          <w:rFonts w:cstheme="minorHAnsi"/>
        </w:rPr>
        <w:t xml:space="preserve"> correspondientes al 13 % de</w:t>
      </w:r>
      <w:r w:rsidR="00880C62" w:rsidRPr="0054431B">
        <w:rPr>
          <w:rFonts w:cstheme="minorHAnsi"/>
        </w:rPr>
        <w:t xml:space="preserve">l total </w:t>
      </w:r>
      <w:r w:rsidR="00B92B59" w:rsidRPr="0054431B">
        <w:rPr>
          <w:rFonts w:cstheme="minorHAnsi"/>
        </w:rPr>
        <w:t xml:space="preserve">comprometido. </w:t>
      </w:r>
    </w:p>
    <w:p w:rsidR="00880C62" w:rsidRPr="0054431B" w:rsidRDefault="0029563B" w:rsidP="00880C62">
      <w:pPr>
        <w:jc w:val="both"/>
        <w:rPr>
          <w:rFonts w:cstheme="minorHAnsi"/>
        </w:rPr>
      </w:pPr>
      <w:r w:rsidRPr="0054431B">
        <w:rPr>
          <w:rFonts w:cstheme="minorHAnsi"/>
        </w:rPr>
        <w:t xml:space="preserve">En la sección 2 Avance </w:t>
      </w:r>
      <w:r w:rsidR="00C64DC2" w:rsidRPr="0054431B">
        <w:rPr>
          <w:rFonts w:cstheme="minorHAnsi"/>
        </w:rPr>
        <w:t>en la Gestión de Actividades del PAA 2020, se presenta la ejecución presupuestal de inversión detallada por cada una de las dependencias y actividad del plan de acción.</w:t>
      </w:r>
    </w:p>
    <w:p w:rsidR="00880C62" w:rsidRPr="0054431B" w:rsidRDefault="00880C62" w:rsidP="00880C62">
      <w:pPr>
        <w:jc w:val="both"/>
        <w:rPr>
          <w:color w:val="FF0000"/>
        </w:rPr>
      </w:pPr>
    </w:p>
    <w:p w:rsidR="00680CE2" w:rsidRDefault="00680CE2" w:rsidP="00C33583">
      <w:pPr>
        <w:rPr>
          <w:color w:val="FF0000"/>
        </w:rPr>
      </w:pPr>
    </w:p>
    <w:p w:rsidR="006F442E" w:rsidRDefault="006F442E">
      <w:pPr>
        <w:rPr>
          <w:color w:val="FF0000"/>
        </w:rPr>
      </w:pPr>
      <w:r>
        <w:rPr>
          <w:color w:val="FF0000"/>
        </w:rPr>
        <w:br w:type="page"/>
      </w:r>
    </w:p>
    <w:p w:rsidR="00055251" w:rsidRDefault="00C33583" w:rsidP="008F5526">
      <w:pPr>
        <w:pStyle w:val="TtulodeTDC"/>
        <w:numPr>
          <w:ilvl w:val="0"/>
          <w:numId w:val="18"/>
        </w:numPr>
        <w:jc w:val="both"/>
        <w:rPr>
          <w:rStyle w:val="Ttulo1Car"/>
          <w:b/>
        </w:rPr>
      </w:pPr>
      <w:bookmarkStart w:id="2" w:name="_Toc34845722"/>
      <w:bookmarkStart w:id="3" w:name="_Toc41316071"/>
      <w:r w:rsidRPr="00C33583">
        <w:rPr>
          <w:rStyle w:val="Ttulo1Car"/>
          <w:b/>
        </w:rPr>
        <w:lastRenderedPageBreak/>
        <w:t>EJECUCIÓN PRESUPUESTAL DEL INSTITUTO</w:t>
      </w:r>
      <w:bookmarkEnd w:id="3"/>
      <w:r w:rsidR="00055251" w:rsidRPr="00C33583">
        <w:rPr>
          <w:rStyle w:val="Ttulo1Car"/>
          <w:b/>
        </w:rPr>
        <w:t xml:space="preserve"> </w:t>
      </w:r>
      <w:bookmarkEnd w:id="2"/>
    </w:p>
    <w:p w:rsidR="000D6BE7" w:rsidRPr="000D6BE7" w:rsidRDefault="000D6BE7" w:rsidP="000D6BE7">
      <w:pPr>
        <w:rPr>
          <w:lang w:eastAsia="es-CO"/>
        </w:rPr>
      </w:pPr>
    </w:p>
    <w:p w:rsidR="005B04FF" w:rsidRPr="000D6BE7" w:rsidRDefault="008F5526" w:rsidP="000D6BE7">
      <w:pPr>
        <w:pStyle w:val="Ttulo2"/>
      </w:pPr>
      <w:bookmarkStart w:id="4" w:name="_Toc41316072"/>
      <w:r>
        <w:t xml:space="preserve">1.1 </w:t>
      </w:r>
      <w:r w:rsidR="005B04FF" w:rsidRPr="000D6BE7">
        <w:t>ASIGNACIÓN PRESUPUESTAL</w:t>
      </w:r>
      <w:bookmarkEnd w:id="4"/>
    </w:p>
    <w:p w:rsidR="000E4710" w:rsidRDefault="000E4710" w:rsidP="000E4710">
      <w:pPr>
        <w:spacing w:after="0" w:line="240" w:lineRule="auto"/>
        <w:jc w:val="both"/>
        <w:rPr>
          <w:rFonts w:cstheme="minorHAnsi"/>
          <w:sz w:val="24"/>
          <w:szCs w:val="24"/>
        </w:rPr>
      </w:pPr>
    </w:p>
    <w:p w:rsidR="00055251" w:rsidRPr="0054431B" w:rsidRDefault="00055251" w:rsidP="000E4710">
      <w:pPr>
        <w:spacing w:after="0" w:line="240" w:lineRule="auto"/>
        <w:jc w:val="both"/>
        <w:rPr>
          <w:rFonts w:cstheme="minorHAnsi"/>
        </w:rPr>
      </w:pPr>
      <w:r w:rsidRPr="0054431B">
        <w:rPr>
          <w:rFonts w:cstheme="minorHAnsi"/>
        </w:rPr>
        <w:t xml:space="preserve">El instituto </w:t>
      </w:r>
      <w:r w:rsidR="00EF6301" w:rsidRPr="0054431B">
        <w:rPr>
          <w:rFonts w:cstheme="minorHAnsi"/>
        </w:rPr>
        <w:t xml:space="preserve">a 31 de marzo de 2020, </w:t>
      </w:r>
      <w:r w:rsidRPr="0054431B">
        <w:rPr>
          <w:rFonts w:cstheme="minorHAnsi"/>
        </w:rPr>
        <w:t>cuenta con una apropiación vigente de</w:t>
      </w:r>
      <w:r w:rsidRPr="0054431B">
        <w:rPr>
          <w:rFonts w:cstheme="minorHAnsi"/>
          <w:color w:val="FF0000"/>
        </w:rPr>
        <w:t xml:space="preserve"> </w:t>
      </w:r>
      <w:r w:rsidRPr="0054431B">
        <w:rPr>
          <w:rFonts w:cstheme="minorHAnsi"/>
        </w:rPr>
        <w:t>$7</w:t>
      </w:r>
      <w:r w:rsidR="00670DB7" w:rsidRPr="0054431B">
        <w:rPr>
          <w:rFonts w:cstheme="minorHAnsi"/>
        </w:rPr>
        <w:t>9</w:t>
      </w:r>
      <w:r w:rsidRPr="0054431B">
        <w:rPr>
          <w:rFonts w:cstheme="minorHAnsi"/>
        </w:rPr>
        <w:t>.</w:t>
      </w:r>
      <w:r w:rsidR="00670DB7" w:rsidRPr="0054431B">
        <w:rPr>
          <w:rFonts w:cstheme="minorHAnsi"/>
        </w:rPr>
        <w:t>011</w:t>
      </w:r>
      <w:r w:rsidRPr="0054431B">
        <w:rPr>
          <w:rFonts w:cstheme="minorHAnsi"/>
        </w:rPr>
        <w:t xml:space="preserve"> millones, de los cuales $</w:t>
      </w:r>
      <w:r w:rsidR="00670DB7" w:rsidRPr="0054431B">
        <w:rPr>
          <w:rFonts w:cstheme="minorHAnsi"/>
        </w:rPr>
        <w:t>5</w:t>
      </w:r>
      <w:r w:rsidRPr="0054431B">
        <w:rPr>
          <w:rFonts w:cstheme="minorHAnsi"/>
        </w:rPr>
        <w:t>.</w:t>
      </w:r>
      <w:r w:rsidR="00670DB7" w:rsidRPr="0054431B">
        <w:rPr>
          <w:rFonts w:cstheme="minorHAnsi"/>
        </w:rPr>
        <w:t>145</w:t>
      </w:r>
      <w:r w:rsidRPr="0054431B">
        <w:rPr>
          <w:rFonts w:cstheme="minorHAnsi"/>
        </w:rPr>
        <w:t xml:space="preserve"> millones se encuentran bloqueados. De la apropiación vigente, $4</w:t>
      </w:r>
      <w:r w:rsidR="00670DB7" w:rsidRPr="0054431B">
        <w:rPr>
          <w:rFonts w:cstheme="minorHAnsi"/>
        </w:rPr>
        <w:t>8</w:t>
      </w:r>
      <w:r w:rsidRPr="0054431B">
        <w:rPr>
          <w:rFonts w:cstheme="minorHAnsi"/>
        </w:rPr>
        <w:t>.</w:t>
      </w:r>
      <w:r w:rsidR="00670DB7" w:rsidRPr="0054431B">
        <w:rPr>
          <w:rFonts w:cstheme="minorHAnsi"/>
        </w:rPr>
        <w:t>503</w:t>
      </w:r>
      <w:r w:rsidRPr="0054431B">
        <w:rPr>
          <w:rFonts w:cstheme="minorHAnsi"/>
        </w:rPr>
        <w:t xml:space="preserve"> corresponden a funcionamiento (61 %) y $</w:t>
      </w:r>
      <w:r w:rsidR="00670DB7" w:rsidRPr="0054431B">
        <w:rPr>
          <w:rFonts w:cstheme="minorHAnsi"/>
        </w:rPr>
        <w:t>30</w:t>
      </w:r>
      <w:r w:rsidRPr="0054431B">
        <w:rPr>
          <w:rFonts w:cstheme="minorHAnsi"/>
        </w:rPr>
        <w:t>.</w:t>
      </w:r>
      <w:r w:rsidR="00670DB7" w:rsidRPr="0054431B">
        <w:rPr>
          <w:rFonts w:cstheme="minorHAnsi"/>
        </w:rPr>
        <w:t>508</w:t>
      </w:r>
      <w:r w:rsidRPr="0054431B">
        <w:rPr>
          <w:rFonts w:cstheme="minorHAnsi"/>
        </w:rPr>
        <w:t xml:space="preserve"> a inversión (39 %) (</w:t>
      </w:r>
      <w:r w:rsidR="00EF6301" w:rsidRPr="0054431B">
        <w:rPr>
          <w:rFonts w:cstheme="minorHAnsi"/>
        </w:rPr>
        <w:t>Gráfica</w:t>
      </w:r>
      <w:r w:rsidR="00231480" w:rsidRPr="0054431B">
        <w:rPr>
          <w:rFonts w:cstheme="minorHAnsi"/>
        </w:rPr>
        <w:t>s</w:t>
      </w:r>
      <w:r w:rsidRPr="0054431B">
        <w:rPr>
          <w:rFonts w:cstheme="minorHAnsi"/>
        </w:rPr>
        <w:t xml:space="preserve"> 1</w:t>
      </w:r>
      <w:r w:rsidR="00231480" w:rsidRPr="0054431B">
        <w:rPr>
          <w:rFonts w:cstheme="minorHAnsi"/>
        </w:rPr>
        <w:t xml:space="preserve"> y 2</w:t>
      </w:r>
      <w:r w:rsidRPr="0054431B">
        <w:rPr>
          <w:rFonts w:cstheme="minorHAnsi"/>
        </w:rPr>
        <w:t>).</w:t>
      </w:r>
    </w:p>
    <w:p w:rsidR="001C1206" w:rsidRPr="0054431B" w:rsidRDefault="001C1206" w:rsidP="000E4710">
      <w:pPr>
        <w:spacing w:after="0" w:line="240" w:lineRule="auto"/>
        <w:jc w:val="both"/>
        <w:rPr>
          <w:rFonts w:cstheme="minorHAnsi"/>
        </w:rPr>
      </w:pPr>
    </w:p>
    <w:p w:rsidR="001660A0" w:rsidRPr="006A3558" w:rsidRDefault="001C1206" w:rsidP="0059328C">
      <w:pPr>
        <w:spacing w:after="0" w:line="240" w:lineRule="auto"/>
        <w:rPr>
          <w:rFonts w:cstheme="minorHAnsi"/>
          <w:b/>
          <w:sz w:val="24"/>
        </w:rPr>
      </w:pPr>
      <w:r>
        <w:rPr>
          <w:rFonts w:cstheme="minorHAnsi"/>
          <w:b/>
          <w:noProof/>
          <w:sz w:val="24"/>
          <w:lang w:eastAsia="es-CO"/>
        </w:rPr>
        <w:drawing>
          <wp:inline distT="0" distB="0" distL="0" distR="0" wp14:anchorId="489EC9B3">
            <wp:extent cx="5681980" cy="2755900"/>
            <wp:effectExtent l="0" t="0" r="0" b="6350"/>
            <wp:docPr id="4133" name="Imagen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980" cy="2755900"/>
                    </a:xfrm>
                    <a:prstGeom prst="rect">
                      <a:avLst/>
                    </a:prstGeom>
                    <a:noFill/>
                  </pic:spPr>
                </pic:pic>
              </a:graphicData>
            </a:graphic>
          </wp:inline>
        </w:drawing>
      </w:r>
    </w:p>
    <w:p w:rsidR="00055251" w:rsidRDefault="00055251" w:rsidP="00055251">
      <w:pPr>
        <w:pStyle w:val="Descripcin"/>
        <w:jc w:val="center"/>
        <w:rPr>
          <w:rFonts w:cstheme="minorHAnsi"/>
          <w:lang w:val="es-MX"/>
        </w:rPr>
      </w:pPr>
      <w:bookmarkStart w:id="5" w:name="_Toc34845793"/>
      <w:bookmarkStart w:id="6" w:name="_Toc41317885"/>
      <w:r w:rsidRPr="00FC67FB">
        <w:rPr>
          <w:rFonts w:cstheme="minorHAnsi"/>
          <w:lang w:val="es-MX"/>
        </w:rPr>
        <w:t xml:space="preserve">Gráfica </w:t>
      </w:r>
      <w:r w:rsidRPr="00FC67FB">
        <w:rPr>
          <w:rFonts w:cstheme="minorHAnsi"/>
          <w:lang w:val="es-MX"/>
        </w:rPr>
        <w:fldChar w:fldCharType="begin"/>
      </w:r>
      <w:r w:rsidRPr="00FC67FB">
        <w:rPr>
          <w:rFonts w:cstheme="minorHAnsi"/>
          <w:lang w:val="es-MX"/>
        </w:rPr>
        <w:instrText xml:space="preserve"> SEQ Gráfica \* ARABIC </w:instrText>
      </w:r>
      <w:r w:rsidRPr="00FC67FB">
        <w:rPr>
          <w:rFonts w:cstheme="minorHAnsi"/>
          <w:lang w:val="es-MX"/>
        </w:rPr>
        <w:fldChar w:fldCharType="separate"/>
      </w:r>
      <w:r w:rsidR="001A36FE">
        <w:rPr>
          <w:rFonts w:cstheme="minorHAnsi"/>
          <w:noProof/>
          <w:lang w:val="es-MX"/>
        </w:rPr>
        <w:t>1</w:t>
      </w:r>
      <w:r w:rsidRPr="00FC67FB">
        <w:rPr>
          <w:rFonts w:cstheme="minorHAnsi"/>
          <w:lang w:val="es-MX"/>
        </w:rPr>
        <w:fldChar w:fldCharType="end"/>
      </w:r>
      <w:r w:rsidRPr="00FC67FB">
        <w:rPr>
          <w:rFonts w:cstheme="minorHAnsi"/>
          <w:lang w:val="es-MX"/>
        </w:rPr>
        <w:t xml:space="preserve"> Apropiación vigente a 31 de</w:t>
      </w:r>
      <w:r w:rsidR="006A3558" w:rsidRPr="00FC67FB">
        <w:rPr>
          <w:rFonts w:cstheme="minorHAnsi"/>
          <w:lang w:val="es-MX"/>
        </w:rPr>
        <w:t xml:space="preserve"> marzo de 2020</w:t>
      </w:r>
      <w:bookmarkEnd w:id="6"/>
      <w:r w:rsidRPr="00FC67FB">
        <w:rPr>
          <w:rFonts w:cstheme="minorHAnsi"/>
          <w:lang w:val="es-MX"/>
        </w:rPr>
        <w:t xml:space="preserve"> </w:t>
      </w:r>
      <w:bookmarkEnd w:id="5"/>
    </w:p>
    <w:p w:rsidR="0059328C" w:rsidRPr="0059328C" w:rsidRDefault="0059328C" w:rsidP="0059328C">
      <w:pPr>
        <w:rPr>
          <w:lang w:val="es-MX"/>
        </w:rPr>
      </w:pPr>
    </w:p>
    <w:p w:rsidR="00460314" w:rsidRDefault="00FF177F" w:rsidP="005B04FF">
      <w:pPr>
        <w:spacing w:after="0" w:line="240" w:lineRule="auto"/>
        <w:jc w:val="center"/>
        <w:rPr>
          <w:rFonts w:cstheme="minorHAnsi"/>
          <w:b/>
          <w:color w:val="0070C0"/>
          <w:sz w:val="20"/>
          <w:szCs w:val="20"/>
        </w:rPr>
      </w:pPr>
      <w:r>
        <w:rPr>
          <w:rFonts w:cstheme="minorHAnsi"/>
          <w:b/>
          <w:noProof/>
          <w:color w:val="0070C0"/>
          <w:sz w:val="20"/>
          <w:szCs w:val="20"/>
          <w:lang w:eastAsia="es-CO"/>
        </w:rPr>
        <w:drawing>
          <wp:inline distT="0" distB="0" distL="0" distR="0" wp14:anchorId="6FADBE03">
            <wp:extent cx="5027965" cy="3069203"/>
            <wp:effectExtent l="0" t="0" r="1270" b="0"/>
            <wp:docPr id="4155" name="Imagen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323" cy="3102995"/>
                    </a:xfrm>
                    <a:prstGeom prst="rect">
                      <a:avLst/>
                    </a:prstGeom>
                    <a:noFill/>
                  </pic:spPr>
                </pic:pic>
              </a:graphicData>
            </a:graphic>
          </wp:inline>
        </w:drawing>
      </w:r>
    </w:p>
    <w:p w:rsidR="00460314" w:rsidRPr="00FC67FB" w:rsidRDefault="00FF177F" w:rsidP="00FF177F">
      <w:pPr>
        <w:pStyle w:val="Descripcin"/>
        <w:jc w:val="center"/>
        <w:rPr>
          <w:rFonts w:cstheme="minorHAnsi"/>
          <w:b/>
          <w:color w:val="0070C0"/>
        </w:rPr>
      </w:pPr>
      <w:bookmarkStart w:id="7" w:name="_Toc41317886"/>
      <w:r w:rsidRPr="00FC67FB">
        <w:t xml:space="preserve">Gráfica </w:t>
      </w:r>
      <w:r w:rsidR="0013299B">
        <w:rPr>
          <w:noProof/>
        </w:rPr>
        <w:fldChar w:fldCharType="begin"/>
      </w:r>
      <w:r w:rsidR="0013299B">
        <w:rPr>
          <w:noProof/>
        </w:rPr>
        <w:instrText xml:space="preserve"> SEQ Gráfica \* ARABIC </w:instrText>
      </w:r>
      <w:r w:rsidR="0013299B">
        <w:rPr>
          <w:noProof/>
        </w:rPr>
        <w:fldChar w:fldCharType="separate"/>
      </w:r>
      <w:r w:rsidR="001A36FE">
        <w:rPr>
          <w:noProof/>
        </w:rPr>
        <w:t>2</w:t>
      </w:r>
      <w:r w:rsidR="0013299B">
        <w:rPr>
          <w:noProof/>
        </w:rPr>
        <w:fldChar w:fldCharType="end"/>
      </w:r>
      <w:r w:rsidRPr="00FC67FB">
        <w:t xml:space="preserve"> Apropiación bloqueada a 31 de marzo 2020</w:t>
      </w:r>
      <w:bookmarkEnd w:id="7"/>
    </w:p>
    <w:p w:rsidR="008556DB" w:rsidRPr="000D6BE7" w:rsidRDefault="008556DB" w:rsidP="008556DB">
      <w:pPr>
        <w:pStyle w:val="Ttulo2"/>
      </w:pPr>
      <w:bookmarkStart w:id="8" w:name="_Toc41316073"/>
      <w:r>
        <w:lastRenderedPageBreak/>
        <w:t xml:space="preserve">1.2 </w:t>
      </w:r>
      <w:r w:rsidRPr="000D6BE7">
        <w:t>ASIGNACIÓN PRESUPUESTAL</w:t>
      </w:r>
      <w:r>
        <w:t xml:space="preserve"> INVERSIÓN</w:t>
      </w:r>
      <w:bookmarkEnd w:id="8"/>
    </w:p>
    <w:p w:rsidR="008556DB" w:rsidRDefault="008556DB" w:rsidP="00055251">
      <w:pPr>
        <w:spacing w:after="0" w:line="240" w:lineRule="auto"/>
        <w:jc w:val="both"/>
        <w:rPr>
          <w:rFonts w:cstheme="minorHAnsi"/>
          <w:sz w:val="24"/>
          <w:szCs w:val="24"/>
        </w:rPr>
      </w:pPr>
    </w:p>
    <w:p w:rsidR="008556DB" w:rsidRDefault="008556DB" w:rsidP="00055251">
      <w:pPr>
        <w:spacing w:after="0" w:line="240" w:lineRule="auto"/>
        <w:jc w:val="both"/>
        <w:rPr>
          <w:rFonts w:cstheme="minorHAnsi"/>
          <w:sz w:val="24"/>
          <w:szCs w:val="24"/>
        </w:rPr>
      </w:pPr>
    </w:p>
    <w:p w:rsidR="003E6859" w:rsidRPr="0054431B" w:rsidRDefault="003E6859" w:rsidP="00055251">
      <w:pPr>
        <w:spacing w:after="0" w:line="240" w:lineRule="auto"/>
        <w:jc w:val="both"/>
        <w:rPr>
          <w:rFonts w:cstheme="minorHAnsi"/>
        </w:rPr>
      </w:pPr>
      <w:r w:rsidRPr="0054431B">
        <w:rPr>
          <w:rFonts w:cstheme="minorHAnsi"/>
        </w:rPr>
        <w:t xml:space="preserve">Los recursos asignados por inversión están distribuidos en </w:t>
      </w:r>
      <w:r w:rsidR="008F5526" w:rsidRPr="0054431B">
        <w:rPr>
          <w:rFonts w:cstheme="minorHAnsi"/>
        </w:rPr>
        <w:t>dos</w:t>
      </w:r>
      <w:r w:rsidRPr="0054431B">
        <w:rPr>
          <w:rFonts w:cstheme="minorHAnsi"/>
        </w:rPr>
        <w:t xml:space="preserve"> proyectos de inversión, Proyecto Fortalecimiento de la Gestión del Conocimiento Hidrológico, Meteorológico y Ambiental Nacional con un 93 % y Fortalecimiento de la Gestión y Dirección del Instituto de Hidrología, Meteorología y Estudios Ambientales Nacional con el 7 %.</w:t>
      </w:r>
    </w:p>
    <w:p w:rsidR="003E6859" w:rsidRDefault="003E6859" w:rsidP="00055251">
      <w:pPr>
        <w:spacing w:after="0" w:line="240" w:lineRule="auto"/>
        <w:jc w:val="both"/>
        <w:rPr>
          <w:rFonts w:cstheme="minorHAnsi"/>
          <w:sz w:val="24"/>
          <w:szCs w:val="24"/>
        </w:rPr>
      </w:pPr>
    </w:p>
    <w:p w:rsidR="000825C5" w:rsidRDefault="00C23DD7" w:rsidP="00FC67FB">
      <w:pPr>
        <w:spacing w:after="0" w:line="240" w:lineRule="auto"/>
        <w:jc w:val="center"/>
      </w:pPr>
      <w:r>
        <w:rPr>
          <w:rFonts w:cstheme="minorHAnsi"/>
          <w:noProof/>
          <w:sz w:val="24"/>
          <w:szCs w:val="24"/>
          <w:lang w:eastAsia="es-CO"/>
        </w:rPr>
        <w:drawing>
          <wp:inline distT="0" distB="0" distL="0" distR="0" wp14:anchorId="7992BE8E">
            <wp:extent cx="5283939" cy="3149694"/>
            <wp:effectExtent l="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9120" cy="3152782"/>
                    </a:xfrm>
                    <a:prstGeom prst="rect">
                      <a:avLst/>
                    </a:prstGeom>
                    <a:noFill/>
                  </pic:spPr>
                </pic:pic>
              </a:graphicData>
            </a:graphic>
          </wp:inline>
        </w:drawing>
      </w:r>
    </w:p>
    <w:p w:rsidR="003E6859" w:rsidRPr="00FC67FB" w:rsidRDefault="000825C5" w:rsidP="007F6662">
      <w:pPr>
        <w:pStyle w:val="Descripcin"/>
        <w:spacing w:after="0"/>
        <w:jc w:val="center"/>
        <w:rPr>
          <w:rFonts w:cstheme="minorHAnsi"/>
        </w:rPr>
      </w:pPr>
      <w:bookmarkStart w:id="9" w:name="_Toc41317887"/>
      <w:r w:rsidRPr="00FC67FB">
        <w:t xml:space="preserve">Gráfica </w:t>
      </w:r>
      <w:r w:rsidR="0013299B">
        <w:rPr>
          <w:noProof/>
        </w:rPr>
        <w:fldChar w:fldCharType="begin"/>
      </w:r>
      <w:r w:rsidR="0013299B">
        <w:rPr>
          <w:noProof/>
        </w:rPr>
        <w:instrText xml:space="preserve"> SEQ Gráfica \* ARABIC </w:instrText>
      </w:r>
      <w:r w:rsidR="0013299B">
        <w:rPr>
          <w:noProof/>
        </w:rPr>
        <w:fldChar w:fldCharType="separate"/>
      </w:r>
      <w:r w:rsidR="001A36FE">
        <w:rPr>
          <w:noProof/>
        </w:rPr>
        <w:t>3</w:t>
      </w:r>
      <w:r w:rsidR="0013299B">
        <w:rPr>
          <w:noProof/>
        </w:rPr>
        <w:fldChar w:fldCharType="end"/>
      </w:r>
      <w:r w:rsidRPr="00FC67FB">
        <w:t xml:space="preserve"> Asignación por Proyectos de Inversión</w:t>
      </w:r>
      <w:bookmarkEnd w:id="9"/>
    </w:p>
    <w:p w:rsidR="003E6859" w:rsidRDefault="003E6859" w:rsidP="007F6662">
      <w:pPr>
        <w:spacing w:after="0" w:line="240" w:lineRule="auto"/>
        <w:jc w:val="both"/>
        <w:rPr>
          <w:rFonts w:cstheme="minorHAnsi"/>
          <w:sz w:val="24"/>
          <w:szCs w:val="24"/>
        </w:rPr>
      </w:pPr>
    </w:p>
    <w:p w:rsidR="00FC67FB" w:rsidRDefault="001A0F6D" w:rsidP="008556DB">
      <w:pPr>
        <w:spacing w:after="0" w:line="240" w:lineRule="auto"/>
        <w:jc w:val="center"/>
      </w:pPr>
      <w:r>
        <w:rPr>
          <w:rFonts w:cstheme="minorHAnsi"/>
          <w:noProof/>
          <w:sz w:val="24"/>
          <w:szCs w:val="24"/>
          <w:lang w:eastAsia="es-CO"/>
        </w:rPr>
        <w:drawing>
          <wp:inline distT="0" distB="0" distL="0" distR="0" wp14:anchorId="582847B8">
            <wp:extent cx="5364157" cy="3115056"/>
            <wp:effectExtent l="0" t="0" r="8255" b="9525"/>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2013" cy="3148654"/>
                    </a:xfrm>
                    <a:prstGeom prst="rect">
                      <a:avLst/>
                    </a:prstGeom>
                    <a:noFill/>
                  </pic:spPr>
                </pic:pic>
              </a:graphicData>
            </a:graphic>
          </wp:inline>
        </w:drawing>
      </w:r>
    </w:p>
    <w:p w:rsidR="00823747" w:rsidRPr="00FC67FB" w:rsidRDefault="00A17D43" w:rsidP="00FC67FB">
      <w:pPr>
        <w:pStyle w:val="Descripcin"/>
        <w:spacing w:after="0"/>
        <w:jc w:val="center"/>
      </w:pPr>
      <w:bookmarkStart w:id="10" w:name="_Toc41317888"/>
      <w:r w:rsidRPr="00FC67FB">
        <w:t xml:space="preserve">Gráfica </w:t>
      </w:r>
      <w:r w:rsidR="0013299B">
        <w:rPr>
          <w:noProof/>
        </w:rPr>
        <w:fldChar w:fldCharType="begin"/>
      </w:r>
      <w:r w:rsidR="0013299B">
        <w:rPr>
          <w:noProof/>
        </w:rPr>
        <w:instrText xml:space="preserve"> SEQ Gráfica \* ARABIC </w:instrText>
      </w:r>
      <w:r w:rsidR="0013299B">
        <w:rPr>
          <w:noProof/>
        </w:rPr>
        <w:fldChar w:fldCharType="separate"/>
      </w:r>
      <w:r w:rsidR="001A36FE">
        <w:rPr>
          <w:noProof/>
        </w:rPr>
        <w:t>4</w:t>
      </w:r>
      <w:r w:rsidR="0013299B">
        <w:rPr>
          <w:noProof/>
        </w:rPr>
        <w:fldChar w:fldCharType="end"/>
      </w:r>
      <w:r w:rsidRPr="00FC67FB">
        <w:t xml:space="preserve"> Apropiación por Proyecto y Dependencia</w:t>
      </w:r>
      <w:bookmarkEnd w:id="10"/>
    </w:p>
    <w:p w:rsidR="00FC67FB" w:rsidRPr="00FC67FB" w:rsidRDefault="00FC67FB" w:rsidP="00055251">
      <w:pPr>
        <w:spacing w:after="0" w:line="240" w:lineRule="auto"/>
        <w:jc w:val="both"/>
        <w:rPr>
          <w:rFonts w:cstheme="minorHAnsi"/>
          <w:sz w:val="18"/>
          <w:szCs w:val="18"/>
        </w:rPr>
      </w:pPr>
    </w:p>
    <w:p w:rsidR="008556DB" w:rsidRPr="000D6BE7" w:rsidRDefault="008556DB" w:rsidP="008556DB">
      <w:pPr>
        <w:pStyle w:val="Ttulo2"/>
      </w:pPr>
      <w:bookmarkStart w:id="11" w:name="_Toc41316074"/>
      <w:r>
        <w:t xml:space="preserve">1.3 EJECUCIÓN </w:t>
      </w:r>
      <w:r w:rsidRPr="000D6BE7">
        <w:t>PRESUPUESTAL</w:t>
      </w:r>
      <w:r>
        <w:t xml:space="preserve"> INVERSIÓN</w:t>
      </w:r>
      <w:bookmarkEnd w:id="11"/>
    </w:p>
    <w:p w:rsidR="00FC67FB" w:rsidRDefault="00FC67FB" w:rsidP="00055251">
      <w:pPr>
        <w:spacing w:after="0" w:line="240" w:lineRule="auto"/>
        <w:jc w:val="both"/>
        <w:rPr>
          <w:rFonts w:cstheme="minorHAnsi"/>
          <w:sz w:val="24"/>
          <w:szCs w:val="24"/>
        </w:rPr>
      </w:pPr>
    </w:p>
    <w:p w:rsidR="00DD5C99" w:rsidRPr="0054431B" w:rsidRDefault="00055251" w:rsidP="00055251">
      <w:pPr>
        <w:spacing w:after="0" w:line="240" w:lineRule="auto"/>
        <w:jc w:val="both"/>
        <w:rPr>
          <w:rFonts w:cstheme="minorHAnsi"/>
        </w:rPr>
      </w:pPr>
      <w:r w:rsidRPr="0054431B">
        <w:rPr>
          <w:rFonts w:cstheme="minorHAnsi"/>
        </w:rPr>
        <w:t>De la apropiación vigente</w:t>
      </w:r>
      <w:r w:rsidR="00DC0554" w:rsidRPr="0054431B">
        <w:rPr>
          <w:rFonts w:cstheme="minorHAnsi"/>
        </w:rPr>
        <w:t xml:space="preserve"> en inversión</w:t>
      </w:r>
      <w:r w:rsidR="00DD5C99" w:rsidRPr="0054431B">
        <w:rPr>
          <w:rFonts w:cstheme="minorHAnsi"/>
        </w:rPr>
        <w:t xml:space="preserve"> se presenta la siguiente situación:</w:t>
      </w:r>
    </w:p>
    <w:p w:rsidR="00DD5C99" w:rsidRPr="0054431B" w:rsidRDefault="00DD5C99" w:rsidP="004453D4">
      <w:pPr>
        <w:pStyle w:val="Prrafodelista"/>
        <w:numPr>
          <w:ilvl w:val="0"/>
          <w:numId w:val="10"/>
        </w:numPr>
        <w:spacing w:after="0" w:line="240" w:lineRule="auto"/>
        <w:jc w:val="both"/>
        <w:rPr>
          <w:rFonts w:cstheme="minorHAnsi"/>
        </w:rPr>
      </w:pPr>
      <w:r w:rsidRPr="0054431B">
        <w:rPr>
          <w:rFonts w:cstheme="minorHAnsi"/>
        </w:rPr>
        <w:t xml:space="preserve">Apropiación Bloqueada </w:t>
      </w:r>
      <w:r w:rsidR="00DC0554" w:rsidRPr="0054431B">
        <w:rPr>
          <w:rFonts w:cstheme="minorHAnsi"/>
        </w:rPr>
        <w:t xml:space="preserve">10,3 % </w:t>
      </w:r>
    </w:p>
    <w:p w:rsidR="00DD5C99" w:rsidRPr="0054431B" w:rsidRDefault="00DD5C99" w:rsidP="004453D4">
      <w:pPr>
        <w:pStyle w:val="Prrafodelista"/>
        <w:numPr>
          <w:ilvl w:val="0"/>
          <w:numId w:val="10"/>
        </w:numPr>
        <w:spacing w:after="0" w:line="240" w:lineRule="auto"/>
        <w:jc w:val="both"/>
        <w:rPr>
          <w:rFonts w:cstheme="minorHAnsi"/>
        </w:rPr>
      </w:pPr>
      <w:r w:rsidRPr="0054431B">
        <w:rPr>
          <w:rFonts w:cstheme="minorHAnsi"/>
        </w:rPr>
        <w:t xml:space="preserve">CDPS expedidos 68,5 % </w:t>
      </w:r>
    </w:p>
    <w:p w:rsidR="00DD5C99" w:rsidRPr="0054431B" w:rsidRDefault="00DD5C99" w:rsidP="004453D4">
      <w:pPr>
        <w:pStyle w:val="Prrafodelista"/>
        <w:numPr>
          <w:ilvl w:val="0"/>
          <w:numId w:val="10"/>
        </w:numPr>
        <w:spacing w:after="0" w:line="240" w:lineRule="auto"/>
        <w:jc w:val="both"/>
        <w:rPr>
          <w:rFonts w:cstheme="minorHAnsi"/>
        </w:rPr>
      </w:pPr>
      <w:r w:rsidRPr="0054431B">
        <w:rPr>
          <w:rFonts w:cstheme="minorHAnsi"/>
        </w:rPr>
        <w:t>CDPS bloqueados 6,9 %</w:t>
      </w:r>
    </w:p>
    <w:p w:rsidR="00DD5C99" w:rsidRPr="0054431B" w:rsidRDefault="00DD5C99" w:rsidP="004453D4">
      <w:pPr>
        <w:pStyle w:val="Prrafodelista"/>
        <w:numPr>
          <w:ilvl w:val="0"/>
          <w:numId w:val="10"/>
        </w:numPr>
        <w:spacing w:after="0" w:line="240" w:lineRule="auto"/>
        <w:jc w:val="both"/>
        <w:rPr>
          <w:rFonts w:cstheme="minorHAnsi"/>
        </w:rPr>
      </w:pPr>
      <w:r w:rsidRPr="0054431B">
        <w:rPr>
          <w:rFonts w:cstheme="minorHAnsi"/>
        </w:rPr>
        <w:t>Comprometido frente a lo apropiado el 38,8 %</w:t>
      </w:r>
    </w:p>
    <w:p w:rsidR="00DD5C99" w:rsidRPr="0054431B" w:rsidRDefault="00DD5C99" w:rsidP="004453D4">
      <w:pPr>
        <w:pStyle w:val="Prrafodelista"/>
        <w:numPr>
          <w:ilvl w:val="0"/>
          <w:numId w:val="10"/>
        </w:numPr>
        <w:spacing w:after="0" w:line="240" w:lineRule="auto"/>
        <w:jc w:val="both"/>
        <w:rPr>
          <w:rFonts w:cstheme="minorHAnsi"/>
        </w:rPr>
      </w:pPr>
      <w:r w:rsidRPr="0054431B">
        <w:rPr>
          <w:rFonts w:cstheme="minorHAnsi"/>
        </w:rPr>
        <w:t>Obligado frente a lo comprometido un 13 %</w:t>
      </w:r>
    </w:p>
    <w:p w:rsidR="00B63D3F" w:rsidRDefault="00B63D3F" w:rsidP="00B63D3F">
      <w:pPr>
        <w:spacing w:after="0" w:line="240" w:lineRule="auto"/>
        <w:jc w:val="both"/>
        <w:rPr>
          <w:rFonts w:cstheme="minorHAnsi"/>
          <w:sz w:val="24"/>
          <w:szCs w:val="24"/>
        </w:rPr>
      </w:pPr>
    </w:p>
    <w:p w:rsidR="00B63D3F" w:rsidRDefault="00B63D3F" w:rsidP="00B63D3F">
      <w:pPr>
        <w:keepNext/>
        <w:spacing w:after="0" w:line="240" w:lineRule="auto"/>
        <w:jc w:val="both"/>
      </w:pPr>
      <w:r>
        <w:rPr>
          <w:rFonts w:cstheme="minorHAnsi"/>
          <w:noProof/>
          <w:sz w:val="24"/>
          <w:szCs w:val="24"/>
          <w:lang w:eastAsia="es-CO"/>
        </w:rPr>
        <w:drawing>
          <wp:inline distT="0" distB="0" distL="0" distR="0" wp14:anchorId="28DE8357">
            <wp:extent cx="5500370" cy="3212592"/>
            <wp:effectExtent l="0" t="0" r="5080" b="6985"/>
            <wp:docPr id="4162" name="Imagen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0661" cy="3224443"/>
                    </a:xfrm>
                    <a:prstGeom prst="rect">
                      <a:avLst/>
                    </a:prstGeom>
                    <a:noFill/>
                  </pic:spPr>
                </pic:pic>
              </a:graphicData>
            </a:graphic>
          </wp:inline>
        </w:drawing>
      </w:r>
    </w:p>
    <w:p w:rsidR="00B63D3F" w:rsidRDefault="00B63D3F" w:rsidP="008556DB">
      <w:pPr>
        <w:pStyle w:val="Descripcin"/>
        <w:spacing w:after="0"/>
        <w:jc w:val="center"/>
      </w:pPr>
      <w:bookmarkStart w:id="12" w:name="_Toc41317889"/>
      <w:r w:rsidRPr="008556DB">
        <w:t xml:space="preserve">Gráfica </w:t>
      </w:r>
      <w:r w:rsidR="00051FB0">
        <w:rPr>
          <w:noProof/>
        </w:rPr>
        <w:fldChar w:fldCharType="begin"/>
      </w:r>
      <w:r w:rsidR="00051FB0">
        <w:rPr>
          <w:noProof/>
        </w:rPr>
        <w:instrText xml:space="preserve"> SEQ Gráfica \* ARABIC </w:instrText>
      </w:r>
      <w:r w:rsidR="00051FB0">
        <w:rPr>
          <w:noProof/>
        </w:rPr>
        <w:fldChar w:fldCharType="separate"/>
      </w:r>
      <w:r w:rsidR="001A36FE">
        <w:rPr>
          <w:noProof/>
        </w:rPr>
        <w:t>5</w:t>
      </w:r>
      <w:r w:rsidR="00051FB0">
        <w:rPr>
          <w:noProof/>
        </w:rPr>
        <w:fldChar w:fldCharType="end"/>
      </w:r>
      <w:r w:rsidRPr="008556DB">
        <w:t xml:space="preserve"> Ejecución Presupuestal Inversión</w:t>
      </w:r>
      <w:bookmarkEnd w:id="12"/>
    </w:p>
    <w:p w:rsidR="008556DB" w:rsidRPr="008556DB" w:rsidRDefault="008556DB" w:rsidP="008556DB"/>
    <w:p w:rsidR="00833654" w:rsidRDefault="008556DB" w:rsidP="00833654">
      <w:pPr>
        <w:keepNext/>
        <w:spacing w:after="0" w:line="240" w:lineRule="auto"/>
      </w:pPr>
      <w:r>
        <w:rPr>
          <w:rFonts w:cstheme="minorHAnsi"/>
          <w:noProof/>
          <w:sz w:val="24"/>
          <w:szCs w:val="24"/>
          <w:lang w:eastAsia="es-CO"/>
        </w:rPr>
        <w:drawing>
          <wp:inline distT="0" distB="0" distL="0" distR="0" wp14:anchorId="05B897E8">
            <wp:extent cx="5743782" cy="2574798"/>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015" cy="2583420"/>
                    </a:xfrm>
                    <a:prstGeom prst="rect">
                      <a:avLst/>
                    </a:prstGeom>
                    <a:noFill/>
                  </pic:spPr>
                </pic:pic>
              </a:graphicData>
            </a:graphic>
          </wp:inline>
        </w:drawing>
      </w:r>
    </w:p>
    <w:p w:rsidR="008556DB" w:rsidRPr="00833654" w:rsidRDefault="00833654" w:rsidP="00833654">
      <w:pPr>
        <w:pStyle w:val="Descripcin"/>
        <w:jc w:val="center"/>
        <w:rPr>
          <w:rFonts w:cstheme="minorHAnsi"/>
        </w:rPr>
      </w:pPr>
      <w:bookmarkStart w:id="13" w:name="_Toc41317890"/>
      <w:r w:rsidRPr="00833654">
        <w:t xml:space="preserve">Gráfica </w:t>
      </w:r>
      <w:r w:rsidR="00051FB0">
        <w:rPr>
          <w:noProof/>
        </w:rPr>
        <w:fldChar w:fldCharType="begin"/>
      </w:r>
      <w:r w:rsidR="00051FB0">
        <w:rPr>
          <w:noProof/>
        </w:rPr>
        <w:instrText xml:space="preserve"> SEQ Gráfica \* ARABIC </w:instrText>
      </w:r>
      <w:r w:rsidR="00051FB0">
        <w:rPr>
          <w:noProof/>
        </w:rPr>
        <w:fldChar w:fldCharType="separate"/>
      </w:r>
      <w:r w:rsidR="001A36FE">
        <w:rPr>
          <w:noProof/>
        </w:rPr>
        <w:t>6</w:t>
      </w:r>
      <w:r w:rsidR="00051FB0">
        <w:rPr>
          <w:noProof/>
        </w:rPr>
        <w:fldChar w:fldCharType="end"/>
      </w:r>
      <w:r w:rsidRPr="00833654">
        <w:t xml:space="preserve"> Ejecución por proyecto de inversión</w:t>
      </w:r>
      <w:bookmarkEnd w:id="13"/>
    </w:p>
    <w:p w:rsidR="007C2B3D" w:rsidRPr="0054431B" w:rsidRDefault="00055251" w:rsidP="00450029">
      <w:pPr>
        <w:spacing w:after="0" w:line="240" w:lineRule="auto"/>
        <w:jc w:val="both"/>
        <w:rPr>
          <w:rFonts w:cstheme="minorHAnsi"/>
        </w:rPr>
      </w:pPr>
      <w:r w:rsidRPr="0054431B">
        <w:rPr>
          <w:rFonts w:cstheme="minorHAnsi"/>
        </w:rPr>
        <w:lastRenderedPageBreak/>
        <w:t xml:space="preserve">A continuación, se presenta la ejecución presupuestal </w:t>
      </w:r>
      <w:r w:rsidR="007C2B3D" w:rsidRPr="0054431B">
        <w:rPr>
          <w:rFonts w:cstheme="minorHAnsi"/>
        </w:rPr>
        <w:t xml:space="preserve">de inversión, discriminada </w:t>
      </w:r>
      <w:r w:rsidRPr="0054431B">
        <w:rPr>
          <w:rFonts w:cstheme="minorHAnsi"/>
        </w:rPr>
        <w:t xml:space="preserve">por dependencias a </w:t>
      </w:r>
      <w:r w:rsidR="00E6494A" w:rsidRPr="0054431B">
        <w:rPr>
          <w:rFonts w:cstheme="minorHAnsi"/>
        </w:rPr>
        <w:t>31</w:t>
      </w:r>
      <w:r w:rsidRPr="0054431B">
        <w:rPr>
          <w:rFonts w:cstheme="minorHAnsi"/>
        </w:rPr>
        <w:t xml:space="preserve"> de </w:t>
      </w:r>
      <w:r w:rsidR="00E6494A" w:rsidRPr="0054431B">
        <w:rPr>
          <w:rFonts w:cstheme="minorHAnsi"/>
        </w:rPr>
        <w:t>marzo</w:t>
      </w:r>
      <w:r w:rsidRPr="0054431B">
        <w:rPr>
          <w:rFonts w:cstheme="minorHAnsi"/>
        </w:rPr>
        <w:t xml:space="preserve"> de </w:t>
      </w:r>
      <w:r w:rsidR="00E6494A" w:rsidRPr="0054431B">
        <w:rPr>
          <w:rFonts w:cstheme="minorHAnsi"/>
        </w:rPr>
        <w:t>2020</w:t>
      </w:r>
      <w:r w:rsidR="007C2B3D" w:rsidRPr="0054431B">
        <w:rPr>
          <w:rFonts w:cstheme="minorHAnsi"/>
        </w:rPr>
        <w:t>.</w:t>
      </w:r>
    </w:p>
    <w:p w:rsidR="007C2B3D" w:rsidRPr="0054431B" w:rsidRDefault="007C2B3D" w:rsidP="00055251">
      <w:pPr>
        <w:spacing w:after="0" w:line="240" w:lineRule="auto"/>
        <w:rPr>
          <w:rFonts w:cstheme="minorHAnsi"/>
        </w:rPr>
      </w:pPr>
    </w:p>
    <w:p w:rsidR="00055251" w:rsidRPr="006E65C7" w:rsidRDefault="00055251" w:rsidP="00055251">
      <w:pPr>
        <w:spacing w:after="0" w:line="240" w:lineRule="auto"/>
        <w:rPr>
          <w:rFonts w:cstheme="minorHAnsi"/>
          <w:sz w:val="24"/>
          <w:szCs w:val="24"/>
        </w:rPr>
      </w:pPr>
      <w:r w:rsidRPr="006E65C7">
        <w:rPr>
          <w:rFonts w:cstheme="minorHAnsi"/>
          <w:sz w:val="24"/>
          <w:szCs w:val="24"/>
        </w:rPr>
        <w:t xml:space="preserve"> </w:t>
      </w:r>
      <w:r w:rsidR="00623B9E">
        <w:rPr>
          <w:rFonts w:cstheme="minorHAnsi"/>
          <w:noProof/>
          <w:sz w:val="24"/>
          <w:szCs w:val="24"/>
          <w:lang w:eastAsia="es-CO"/>
        </w:rPr>
        <w:drawing>
          <wp:inline distT="0" distB="0" distL="0" distR="0" wp14:anchorId="441DD90A">
            <wp:extent cx="5491492" cy="3274989"/>
            <wp:effectExtent l="0" t="0" r="0" b="1905"/>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9184" cy="3279576"/>
                    </a:xfrm>
                    <a:prstGeom prst="rect">
                      <a:avLst/>
                    </a:prstGeom>
                    <a:noFill/>
                  </pic:spPr>
                </pic:pic>
              </a:graphicData>
            </a:graphic>
          </wp:inline>
        </w:drawing>
      </w:r>
    </w:p>
    <w:p w:rsidR="007C2B3D" w:rsidRPr="007C2B3D" w:rsidRDefault="004453D4" w:rsidP="00FC67FB">
      <w:pPr>
        <w:pStyle w:val="Descripcin"/>
        <w:jc w:val="center"/>
        <w:rPr>
          <w:highlight w:val="yellow"/>
        </w:rPr>
      </w:pPr>
      <w:bookmarkStart w:id="14" w:name="_Toc41317891"/>
      <w:r w:rsidRPr="00FC67FB">
        <w:t xml:space="preserve">Gráfica </w:t>
      </w:r>
      <w:r w:rsidR="0013299B">
        <w:rPr>
          <w:noProof/>
        </w:rPr>
        <w:fldChar w:fldCharType="begin"/>
      </w:r>
      <w:r w:rsidR="0013299B">
        <w:rPr>
          <w:noProof/>
        </w:rPr>
        <w:instrText xml:space="preserve"> SEQ Gráfica \* ARABIC </w:instrText>
      </w:r>
      <w:r w:rsidR="0013299B">
        <w:rPr>
          <w:noProof/>
        </w:rPr>
        <w:fldChar w:fldCharType="separate"/>
      </w:r>
      <w:r w:rsidR="001A36FE">
        <w:rPr>
          <w:noProof/>
        </w:rPr>
        <w:t>7</w:t>
      </w:r>
      <w:r w:rsidR="0013299B">
        <w:rPr>
          <w:noProof/>
        </w:rPr>
        <w:fldChar w:fldCharType="end"/>
      </w:r>
      <w:r w:rsidRPr="00FC67FB">
        <w:t xml:space="preserve"> Ejecución Presupuestal por Dependencias Proyectos </w:t>
      </w:r>
      <w:r w:rsidR="00FC67FB">
        <w:t>Inversión</w:t>
      </w:r>
      <w:bookmarkEnd w:id="14"/>
    </w:p>
    <w:p w:rsidR="00055251" w:rsidRPr="00A55373" w:rsidRDefault="008F5526" w:rsidP="000D6BE7">
      <w:pPr>
        <w:pStyle w:val="Ttulo2"/>
      </w:pPr>
      <w:bookmarkStart w:id="15" w:name="_Toc34845725"/>
      <w:bookmarkStart w:id="16" w:name="_Toc41316075"/>
      <w:r>
        <w:t>1.</w:t>
      </w:r>
      <w:r w:rsidR="008F4C6A">
        <w:t>4</w:t>
      </w:r>
      <w:r>
        <w:t xml:space="preserve"> </w:t>
      </w:r>
      <w:r w:rsidR="002B0D61" w:rsidRPr="00A55373">
        <w:t>GESTIÓN</w:t>
      </w:r>
      <w:r w:rsidR="00055251" w:rsidRPr="00A55373">
        <w:t xml:space="preserve"> DE ACTIVIDADES DE INVERSIÓN DEL PAA </w:t>
      </w:r>
      <w:bookmarkEnd w:id="15"/>
      <w:r w:rsidR="00E6494A" w:rsidRPr="00A55373">
        <w:t>2020</w:t>
      </w:r>
      <w:bookmarkEnd w:id="16"/>
      <w:r w:rsidR="00055251" w:rsidRPr="00A55373">
        <w:t xml:space="preserve"> </w:t>
      </w:r>
    </w:p>
    <w:p w:rsidR="00055251" w:rsidRPr="00BA0C13" w:rsidRDefault="00055251" w:rsidP="00A53559">
      <w:pPr>
        <w:spacing w:after="0" w:line="240" w:lineRule="auto"/>
        <w:rPr>
          <w:rFonts w:cstheme="minorHAnsi"/>
        </w:rPr>
      </w:pPr>
    </w:p>
    <w:p w:rsidR="00055251" w:rsidRPr="0054431B" w:rsidRDefault="00055251" w:rsidP="00A53559">
      <w:pPr>
        <w:spacing w:after="0" w:line="240" w:lineRule="auto"/>
        <w:jc w:val="both"/>
        <w:rPr>
          <w:rFonts w:cstheme="minorHAnsi"/>
        </w:rPr>
      </w:pPr>
      <w:r w:rsidRPr="0054431B">
        <w:rPr>
          <w:rFonts w:cstheme="minorHAnsi"/>
        </w:rPr>
        <w:t xml:space="preserve">El proceso de planificación de actividades del </w:t>
      </w:r>
      <w:r w:rsidR="0036112E" w:rsidRPr="0054431B">
        <w:rPr>
          <w:rFonts w:cstheme="minorHAnsi"/>
        </w:rPr>
        <w:t>2020</w:t>
      </w:r>
      <w:r w:rsidRPr="0054431B">
        <w:rPr>
          <w:rFonts w:cstheme="minorHAnsi"/>
        </w:rPr>
        <w:t xml:space="preserve"> en el instituto se caracterizó por una gran cantidad de propuestas enfocadas al desarrollo del conocimiento de riesgos de desastres y por el conocimiento de las principales problemáticas ambientales que aquejan al país.</w:t>
      </w:r>
    </w:p>
    <w:p w:rsidR="00055251" w:rsidRPr="0054431B" w:rsidRDefault="00055251" w:rsidP="00A53559">
      <w:pPr>
        <w:spacing w:after="0" w:line="240" w:lineRule="auto"/>
        <w:jc w:val="both"/>
        <w:rPr>
          <w:rFonts w:cstheme="minorHAnsi"/>
        </w:rPr>
      </w:pPr>
    </w:p>
    <w:p w:rsidR="00055251" w:rsidRPr="0054431B" w:rsidRDefault="00055251" w:rsidP="00A53559">
      <w:pPr>
        <w:spacing w:after="0" w:line="240" w:lineRule="auto"/>
        <w:jc w:val="both"/>
        <w:rPr>
          <w:rFonts w:cstheme="minorHAnsi"/>
        </w:rPr>
      </w:pPr>
      <w:r w:rsidRPr="0054431B">
        <w:rPr>
          <w:rFonts w:cstheme="minorHAnsi"/>
        </w:rPr>
        <w:t>Esta apropiación continúa siendo deficitaria para el total cumplimiento de las metas y actividad</w:t>
      </w:r>
      <w:r w:rsidR="00E9390E" w:rsidRPr="0054431B">
        <w:rPr>
          <w:rFonts w:cstheme="minorHAnsi"/>
        </w:rPr>
        <w:t xml:space="preserve">es de todas las áreas del IDEAM, aún más ahora que se tiene un bloqueo de apropiación del </w:t>
      </w:r>
      <w:r w:rsidR="00E74CF2" w:rsidRPr="0054431B">
        <w:rPr>
          <w:rFonts w:cstheme="minorHAnsi"/>
        </w:rPr>
        <w:t>10 %</w:t>
      </w:r>
      <w:r w:rsidR="00A55373" w:rsidRPr="0054431B">
        <w:rPr>
          <w:rFonts w:cstheme="minorHAnsi"/>
        </w:rPr>
        <w:t>.</w:t>
      </w:r>
    </w:p>
    <w:p w:rsidR="005B04FF" w:rsidRPr="0054431B" w:rsidRDefault="005B04FF" w:rsidP="00A53559">
      <w:pPr>
        <w:pStyle w:val="Ttulo2"/>
        <w:spacing w:line="240" w:lineRule="auto"/>
        <w:rPr>
          <w:rFonts w:cstheme="minorHAnsi"/>
          <w:b/>
          <w:sz w:val="22"/>
          <w:szCs w:val="22"/>
        </w:rPr>
      </w:pPr>
      <w:bookmarkStart w:id="17" w:name="_Toc34845727"/>
    </w:p>
    <w:p w:rsidR="003E3AEF" w:rsidRDefault="003E3AEF">
      <w:pPr>
        <w:rPr>
          <w:rFonts w:eastAsiaTheme="majorEastAsia" w:cstheme="minorHAnsi"/>
          <w:color w:val="2E74B5" w:themeColor="accent1" w:themeShade="BF"/>
          <w:sz w:val="24"/>
          <w:szCs w:val="24"/>
        </w:rPr>
      </w:pPr>
      <w:r>
        <w:rPr>
          <w:rFonts w:cstheme="minorHAnsi"/>
          <w:sz w:val="24"/>
          <w:szCs w:val="24"/>
        </w:rPr>
        <w:br w:type="page"/>
      </w:r>
    </w:p>
    <w:p w:rsidR="00055251" w:rsidRPr="00C277EC" w:rsidRDefault="00055251" w:rsidP="00C277EC">
      <w:pPr>
        <w:pStyle w:val="Ttulo1"/>
        <w:numPr>
          <w:ilvl w:val="0"/>
          <w:numId w:val="18"/>
        </w:numPr>
        <w:rPr>
          <w:rStyle w:val="Ttulo1Car"/>
          <w:b/>
        </w:rPr>
      </w:pPr>
      <w:bookmarkStart w:id="18" w:name="_Toc41316076"/>
      <w:r w:rsidRPr="00C277EC">
        <w:rPr>
          <w:rStyle w:val="Ttulo1Car"/>
          <w:b/>
        </w:rPr>
        <w:lastRenderedPageBreak/>
        <w:t xml:space="preserve">AVANCE EN LA GESTIÓN DE ACTIVIDADES DEL PAA </w:t>
      </w:r>
      <w:bookmarkEnd w:id="17"/>
      <w:r w:rsidR="00EB1A95" w:rsidRPr="00C277EC">
        <w:rPr>
          <w:rStyle w:val="Ttulo1Car"/>
          <w:b/>
        </w:rPr>
        <w:t>2020</w:t>
      </w:r>
      <w:bookmarkEnd w:id="18"/>
      <w:r w:rsidRPr="00C277EC">
        <w:rPr>
          <w:rStyle w:val="Ttulo1Car"/>
          <w:b/>
        </w:rPr>
        <w:t xml:space="preserve"> </w:t>
      </w:r>
    </w:p>
    <w:p w:rsidR="00055251" w:rsidRPr="00BA0C13" w:rsidRDefault="00055251" w:rsidP="00A53559">
      <w:pPr>
        <w:spacing w:after="0" w:line="240" w:lineRule="auto"/>
        <w:jc w:val="both"/>
        <w:rPr>
          <w:rFonts w:cstheme="minorHAnsi"/>
        </w:rPr>
      </w:pPr>
    </w:p>
    <w:p w:rsidR="00055251" w:rsidRPr="0054431B" w:rsidRDefault="009E28AD" w:rsidP="00A53559">
      <w:pPr>
        <w:spacing w:after="0" w:line="240" w:lineRule="auto"/>
        <w:jc w:val="both"/>
        <w:rPr>
          <w:rFonts w:cstheme="minorHAnsi"/>
        </w:rPr>
      </w:pPr>
      <w:r w:rsidRPr="0054431B">
        <w:rPr>
          <w:rFonts w:cstheme="minorHAnsi"/>
        </w:rPr>
        <w:t xml:space="preserve">A continuación, se presenta el avance del primer </w:t>
      </w:r>
      <w:r w:rsidR="00055251" w:rsidRPr="0054431B">
        <w:rPr>
          <w:rFonts w:cstheme="minorHAnsi"/>
        </w:rPr>
        <w:t>trimest</w:t>
      </w:r>
      <w:r w:rsidRPr="0054431B">
        <w:rPr>
          <w:rFonts w:cstheme="minorHAnsi"/>
        </w:rPr>
        <w:t>re</w:t>
      </w:r>
      <w:r w:rsidR="00055251" w:rsidRPr="0054431B">
        <w:rPr>
          <w:rFonts w:cstheme="minorHAnsi"/>
        </w:rPr>
        <w:t xml:space="preserve"> </w:t>
      </w:r>
      <w:r w:rsidRPr="0054431B">
        <w:rPr>
          <w:rFonts w:cstheme="minorHAnsi"/>
        </w:rPr>
        <w:t xml:space="preserve">de la vigencia, </w:t>
      </w:r>
      <w:r w:rsidR="00055251" w:rsidRPr="0054431B">
        <w:rPr>
          <w:rFonts w:cstheme="minorHAnsi"/>
        </w:rPr>
        <w:t xml:space="preserve">conseguidos por las dependencias frente a la programación realizada por actividad principal y actividades desagregadas, acumulados del 1 de enero al 31 de </w:t>
      </w:r>
      <w:r w:rsidRPr="0054431B">
        <w:rPr>
          <w:rFonts w:cstheme="minorHAnsi"/>
        </w:rPr>
        <w:t>marzo</w:t>
      </w:r>
      <w:r w:rsidR="00055251" w:rsidRPr="0054431B">
        <w:rPr>
          <w:rFonts w:cstheme="minorHAnsi"/>
        </w:rPr>
        <w:t>.</w:t>
      </w:r>
    </w:p>
    <w:p w:rsidR="00055251" w:rsidRPr="0054431B" w:rsidRDefault="00055251" w:rsidP="00A53559">
      <w:pPr>
        <w:spacing w:after="0" w:line="240" w:lineRule="auto"/>
        <w:jc w:val="both"/>
        <w:rPr>
          <w:rFonts w:cstheme="minorHAnsi"/>
        </w:rPr>
      </w:pPr>
    </w:p>
    <w:p w:rsidR="00055251" w:rsidRPr="0054431B" w:rsidRDefault="00055251" w:rsidP="00A53559">
      <w:pPr>
        <w:spacing w:after="0" w:line="240" w:lineRule="auto"/>
        <w:jc w:val="both"/>
        <w:rPr>
          <w:rFonts w:cstheme="minorHAnsi"/>
        </w:rPr>
      </w:pPr>
      <w:r w:rsidRPr="0054431B">
        <w:rPr>
          <w:rFonts w:cstheme="minorHAnsi"/>
        </w:rPr>
        <w:t xml:space="preserve">De acuerdo con el cumplimiento en la programación se definió una leyenda de rangos o porcentajes, y estos están representados por los colores verde, amarillo y rojo, así: </w:t>
      </w:r>
    </w:p>
    <w:p w:rsidR="00055251" w:rsidRPr="00A53559" w:rsidRDefault="00055251" w:rsidP="00A53559">
      <w:pPr>
        <w:spacing w:after="0" w:line="240" w:lineRule="auto"/>
        <w:jc w:val="both"/>
        <w:rPr>
          <w:rFonts w:cstheme="minorHAnsi"/>
          <w:sz w:val="24"/>
          <w:szCs w:val="24"/>
        </w:rPr>
      </w:pPr>
    </w:p>
    <w:p w:rsidR="00055251" w:rsidRPr="00BA0C13" w:rsidRDefault="00055251" w:rsidP="00A53559">
      <w:pPr>
        <w:spacing w:after="0" w:line="240" w:lineRule="auto"/>
        <w:jc w:val="both"/>
        <w:rPr>
          <w:rFonts w:cstheme="minorHAnsi"/>
          <w:sz w:val="24"/>
          <w:szCs w:val="24"/>
        </w:rPr>
      </w:pPr>
    </w:p>
    <w:tbl>
      <w:tblPr>
        <w:tblW w:w="8648" w:type="dxa"/>
        <w:jc w:val="center"/>
        <w:tblCellMar>
          <w:left w:w="0" w:type="dxa"/>
          <w:right w:w="0" w:type="dxa"/>
        </w:tblCellMar>
        <w:tblLook w:val="0420" w:firstRow="1" w:lastRow="0" w:firstColumn="0" w:lastColumn="0" w:noHBand="0" w:noVBand="1"/>
      </w:tblPr>
      <w:tblGrid>
        <w:gridCol w:w="3925"/>
        <w:gridCol w:w="4723"/>
      </w:tblGrid>
      <w:tr w:rsidR="00A53559" w:rsidRPr="00A4795E" w:rsidTr="00A4795E">
        <w:trPr>
          <w:trHeight w:val="328"/>
          <w:jc w:val="center"/>
        </w:trPr>
        <w:tc>
          <w:tcPr>
            <w:tcW w:w="3925"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A53559" w:rsidRPr="00A4795E" w:rsidRDefault="00055251" w:rsidP="00A53559">
            <w:pPr>
              <w:spacing w:line="240" w:lineRule="auto"/>
              <w:jc w:val="center"/>
              <w:rPr>
                <w:rFonts w:cstheme="minorHAnsi"/>
                <w:color w:val="FFFFFF" w:themeColor="background1"/>
              </w:rPr>
            </w:pPr>
            <w:r w:rsidRPr="00A4795E">
              <w:rPr>
                <w:rFonts w:cstheme="minorHAnsi"/>
                <w:color w:val="FFFFFF" w:themeColor="background1"/>
              </w:rPr>
              <w:br w:type="page"/>
            </w:r>
            <w:r w:rsidR="00A53559" w:rsidRPr="00A4795E">
              <w:rPr>
                <w:rFonts w:cstheme="minorHAnsi"/>
                <w:b/>
                <w:bCs/>
                <w:color w:val="FFFFFF" w:themeColor="background1"/>
              </w:rPr>
              <w:t>SEMÁFORO</w:t>
            </w:r>
          </w:p>
        </w:tc>
        <w:tc>
          <w:tcPr>
            <w:tcW w:w="4723"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A53559" w:rsidRPr="00A4795E" w:rsidRDefault="00A53559" w:rsidP="00A53559">
            <w:pPr>
              <w:spacing w:line="240" w:lineRule="auto"/>
              <w:jc w:val="center"/>
              <w:rPr>
                <w:rFonts w:cstheme="minorHAnsi"/>
                <w:color w:val="FFFFFF" w:themeColor="background1"/>
              </w:rPr>
            </w:pPr>
            <w:r w:rsidRPr="00A4795E">
              <w:rPr>
                <w:rFonts w:cstheme="minorHAnsi"/>
                <w:b/>
                <w:bCs/>
                <w:color w:val="FFFFFF" w:themeColor="background1"/>
              </w:rPr>
              <w:t>RANGO CUMPLIMIENTO</w:t>
            </w:r>
          </w:p>
        </w:tc>
      </w:tr>
      <w:tr w:rsidR="00A53559" w:rsidRPr="00A4795E" w:rsidTr="00A4795E">
        <w:trPr>
          <w:trHeight w:val="734"/>
          <w:jc w:val="center"/>
        </w:trPr>
        <w:tc>
          <w:tcPr>
            <w:tcW w:w="3925"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A53559" w:rsidRPr="00A4795E" w:rsidRDefault="00170BB9" w:rsidP="00A53559">
            <w:pPr>
              <w:spacing w:line="240" w:lineRule="auto"/>
              <w:rPr>
                <w:rFonts w:cstheme="minorHAnsi"/>
              </w:rPr>
            </w:pPr>
            <w:r w:rsidRPr="00A4795E">
              <w:rPr>
                <w:rFonts w:cstheme="minorHAnsi"/>
                <w:b/>
                <w:bCs/>
                <w:noProof/>
                <w:lang w:eastAsia="es-CO"/>
              </w:rPr>
              <w:drawing>
                <wp:anchor distT="0" distB="0" distL="114300" distR="114300" simplePos="0" relativeHeight="252486656" behindDoc="0" locked="0" layoutInCell="1" allowOverlap="1">
                  <wp:simplePos x="0" y="0"/>
                  <wp:positionH relativeFrom="column">
                    <wp:posOffset>844550</wp:posOffset>
                  </wp:positionH>
                  <wp:positionV relativeFrom="paragraph">
                    <wp:posOffset>12700</wp:posOffset>
                  </wp:positionV>
                  <wp:extent cx="485140" cy="479425"/>
                  <wp:effectExtent l="0" t="0" r="0" b="0"/>
                  <wp:wrapSquare wrapText="bothSides"/>
                  <wp:docPr id="415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485140" cy="479425"/>
                          </a:xfrm>
                          <a:prstGeom prst="rect">
                            <a:avLst/>
                          </a:prstGeom>
                        </pic:spPr>
                      </pic:pic>
                    </a:graphicData>
                  </a:graphic>
                  <wp14:sizeRelH relativeFrom="margin">
                    <wp14:pctWidth>0</wp14:pctWidth>
                  </wp14:sizeRelH>
                  <wp14:sizeRelV relativeFrom="margin">
                    <wp14:pctHeight>0</wp14:pctHeight>
                  </wp14:sizeRelV>
                </wp:anchor>
              </w:drawing>
            </w:r>
          </w:p>
        </w:tc>
        <w:tc>
          <w:tcPr>
            <w:tcW w:w="4723"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A53559" w:rsidRPr="00A4795E" w:rsidRDefault="00A53559" w:rsidP="00A1039E">
            <w:pPr>
              <w:spacing w:line="240" w:lineRule="auto"/>
              <w:jc w:val="center"/>
              <w:rPr>
                <w:rFonts w:cstheme="minorHAnsi"/>
              </w:rPr>
            </w:pPr>
            <w:r w:rsidRPr="00A4795E">
              <w:rPr>
                <w:rFonts w:cstheme="minorHAnsi"/>
                <w:b/>
                <w:bCs/>
                <w:u w:val="single"/>
              </w:rPr>
              <w:t>&gt;</w:t>
            </w:r>
            <w:r w:rsidRPr="00A4795E">
              <w:rPr>
                <w:rFonts w:cstheme="minorHAnsi"/>
                <w:b/>
                <w:bCs/>
              </w:rPr>
              <w:t xml:space="preserve"> 80 %</w:t>
            </w:r>
          </w:p>
        </w:tc>
      </w:tr>
      <w:tr w:rsidR="00A53559" w:rsidRPr="00A4795E" w:rsidTr="00A4795E">
        <w:trPr>
          <w:trHeight w:val="673"/>
          <w:jc w:val="center"/>
        </w:trPr>
        <w:tc>
          <w:tcPr>
            <w:tcW w:w="3925"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A53559" w:rsidRPr="00A4795E" w:rsidRDefault="00170BB9" w:rsidP="00A53559">
            <w:pPr>
              <w:spacing w:line="240" w:lineRule="auto"/>
              <w:rPr>
                <w:rFonts w:cstheme="minorHAnsi"/>
              </w:rPr>
            </w:pPr>
            <w:r w:rsidRPr="00A4795E">
              <w:rPr>
                <w:rFonts w:cstheme="minorHAnsi"/>
                <w:b/>
                <w:noProof/>
                <w:lang w:eastAsia="es-CO"/>
              </w:rPr>
              <w:drawing>
                <wp:anchor distT="0" distB="0" distL="114300" distR="114300" simplePos="0" relativeHeight="252487680" behindDoc="0" locked="0" layoutInCell="1" allowOverlap="1">
                  <wp:simplePos x="0" y="0"/>
                  <wp:positionH relativeFrom="column">
                    <wp:posOffset>854075</wp:posOffset>
                  </wp:positionH>
                  <wp:positionV relativeFrom="paragraph">
                    <wp:posOffset>76200</wp:posOffset>
                  </wp:positionV>
                  <wp:extent cx="456065" cy="450065"/>
                  <wp:effectExtent l="0" t="0" r="1270" b="7620"/>
                  <wp:wrapSquare wrapText="bothSides"/>
                  <wp:docPr id="10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456065" cy="450065"/>
                          </a:xfrm>
                          <a:prstGeom prst="rect">
                            <a:avLst/>
                          </a:prstGeom>
                        </pic:spPr>
                      </pic:pic>
                    </a:graphicData>
                  </a:graphic>
                </wp:anchor>
              </w:drawing>
            </w:r>
          </w:p>
        </w:tc>
        <w:tc>
          <w:tcPr>
            <w:tcW w:w="4723"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rsidR="00A53559" w:rsidRPr="00A4795E" w:rsidRDefault="00A53559" w:rsidP="00A1039E">
            <w:pPr>
              <w:spacing w:line="240" w:lineRule="auto"/>
              <w:jc w:val="center"/>
              <w:rPr>
                <w:rFonts w:cstheme="minorHAnsi"/>
              </w:rPr>
            </w:pPr>
            <w:r w:rsidRPr="00A4795E">
              <w:rPr>
                <w:rFonts w:cstheme="minorHAnsi"/>
                <w:b/>
                <w:bCs/>
              </w:rPr>
              <w:t>&gt; 60 % y &lt; 79 %</w:t>
            </w:r>
          </w:p>
        </w:tc>
      </w:tr>
      <w:tr w:rsidR="00A53559" w:rsidRPr="00A4795E" w:rsidTr="00A4795E">
        <w:trPr>
          <w:trHeight w:val="699"/>
          <w:jc w:val="center"/>
        </w:trPr>
        <w:tc>
          <w:tcPr>
            <w:tcW w:w="3925"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A53559" w:rsidRPr="00A4795E" w:rsidRDefault="00170BB9" w:rsidP="00A53559">
            <w:pPr>
              <w:spacing w:line="240" w:lineRule="auto"/>
              <w:rPr>
                <w:rFonts w:cstheme="minorHAnsi"/>
              </w:rPr>
            </w:pPr>
            <w:r w:rsidRPr="00A4795E">
              <w:rPr>
                <w:rFonts w:cstheme="minorHAnsi"/>
                <w:noProof/>
                <w:lang w:eastAsia="es-CO"/>
              </w:rPr>
              <w:drawing>
                <wp:anchor distT="0" distB="0" distL="114300" distR="114300" simplePos="0" relativeHeight="252488704" behindDoc="0" locked="0" layoutInCell="1" allowOverlap="1">
                  <wp:simplePos x="0" y="0"/>
                  <wp:positionH relativeFrom="column">
                    <wp:posOffset>835025</wp:posOffset>
                  </wp:positionH>
                  <wp:positionV relativeFrom="paragraph">
                    <wp:posOffset>66675</wp:posOffset>
                  </wp:positionV>
                  <wp:extent cx="456307" cy="414020"/>
                  <wp:effectExtent l="0" t="0" r="1270" b="5080"/>
                  <wp:wrapSquare wrapText="bothSides"/>
                  <wp:docPr id="10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56307" cy="414020"/>
                          </a:xfrm>
                          <a:prstGeom prst="rect">
                            <a:avLst/>
                          </a:prstGeom>
                        </pic:spPr>
                      </pic:pic>
                    </a:graphicData>
                  </a:graphic>
                </wp:anchor>
              </w:drawing>
            </w:r>
          </w:p>
        </w:tc>
        <w:tc>
          <w:tcPr>
            <w:tcW w:w="4723"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A53559" w:rsidRPr="00A4795E" w:rsidRDefault="00A53559" w:rsidP="00A1039E">
            <w:pPr>
              <w:spacing w:line="240" w:lineRule="auto"/>
              <w:jc w:val="center"/>
              <w:rPr>
                <w:rFonts w:cstheme="minorHAnsi"/>
              </w:rPr>
            </w:pPr>
            <w:r w:rsidRPr="00A4795E">
              <w:rPr>
                <w:rFonts w:cstheme="minorHAnsi"/>
                <w:b/>
                <w:bCs/>
                <w:u w:val="single"/>
              </w:rPr>
              <w:t>&lt;</w:t>
            </w:r>
            <w:r w:rsidRPr="00A4795E">
              <w:rPr>
                <w:rFonts w:cstheme="minorHAnsi"/>
                <w:b/>
                <w:bCs/>
              </w:rPr>
              <w:t xml:space="preserve"> 59 %</w:t>
            </w:r>
          </w:p>
        </w:tc>
      </w:tr>
      <w:tr w:rsidR="00A53559" w:rsidRPr="00A4795E" w:rsidTr="00A4795E">
        <w:trPr>
          <w:trHeight w:val="542"/>
          <w:jc w:val="center"/>
        </w:trPr>
        <w:tc>
          <w:tcPr>
            <w:tcW w:w="3925"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A53559" w:rsidRPr="00A4795E" w:rsidRDefault="003D3717" w:rsidP="00A53559">
            <w:pPr>
              <w:spacing w:line="240" w:lineRule="auto"/>
              <w:rPr>
                <w:rFonts w:cstheme="minorHAnsi"/>
              </w:rPr>
            </w:pPr>
            <w:r w:rsidRPr="00A4795E">
              <w:rPr>
                <w:rFonts w:cstheme="minorHAnsi"/>
                <w:noProof/>
                <w:lang w:eastAsia="es-CO"/>
              </w:rPr>
              <w:drawing>
                <wp:anchor distT="0" distB="0" distL="114300" distR="114300" simplePos="0" relativeHeight="252489728" behindDoc="0" locked="0" layoutInCell="1" allowOverlap="1">
                  <wp:simplePos x="0" y="0"/>
                  <wp:positionH relativeFrom="column">
                    <wp:posOffset>852170</wp:posOffset>
                  </wp:positionH>
                  <wp:positionV relativeFrom="paragraph">
                    <wp:posOffset>55245</wp:posOffset>
                  </wp:positionV>
                  <wp:extent cx="452120" cy="464185"/>
                  <wp:effectExtent l="0" t="0" r="5080" b="0"/>
                  <wp:wrapSquare wrapText="bothSides"/>
                  <wp:docPr id="10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21" cstate="print">
                            <a:clrChange>
                              <a:clrFrom>
                                <a:srgbClr val="FEFEF6"/>
                              </a:clrFrom>
                              <a:clrTo>
                                <a:srgbClr val="FEFEF6">
                                  <a:alpha val="0"/>
                                </a:srgbClr>
                              </a:clrTo>
                            </a:clrChange>
                            <a:extLst>
                              <a:ext uri="{28A0092B-C50C-407E-A947-70E740481C1C}">
                                <a14:useLocalDpi xmlns:a14="http://schemas.microsoft.com/office/drawing/2010/main" val="0"/>
                              </a:ext>
                            </a:extLst>
                          </a:blip>
                          <a:srcRect l="65665" r="2860"/>
                          <a:stretch/>
                        </pic:blipFill>
                        <pic:spPr>
                          <a:xfrm>
                            <a:off x="0" y="0"/>
                            <a:ext cx="452120" cy="464185"/>
                          </a:xfrm>
                          <a:prstGeom prst="rect">
                            <a:avLst/>
                          </a:prstGeom>
                        </pic:spPr>
                      </pic:pic>
                    </a:graphicData>
                  </a:graphic>
                  <wp14:sizeRelH relativeFrom="margin">
                    <wp14:pctWidth>0</wp14:pctWidth>
                  </wp14:sizeRelH>
                  <wp14:sizeRelV relativeFrom="margin">
                    <wp14:pctHeight>0</wp14:pctHeight>
                  </wp14:sizeRelV>
                </wp:anchor>
              </w:drawing>
            </w:r>
          </w:p>
        </w:tc>
        <w:tc>
          <w:tcPr>
            <w:tcW w:w="4723" w:type="dxa"/>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rsidR="00A53559" w:rsidRPr="00A4795E" w:rsidRDefault="00170BB9" w:rsidP="00A1039E">
            <w:pPr>
              <w:spacing w:line="240" w:lineRule="auto"/>
              <w:jc w:val="center"/>
              <w:rPr>
                <w:rFonts w:cstheme="minorHAnsi"/>
              </w:rPr>
            </w:pPr>
            <w:r w:rsidRPr="00A4795E">
              <w:rPr>
                <w:rFonts w:cstheme="minorHAnsi"/>
                <w:b/>
                <w:bCs/>
              </w:rPr>
              <w:t>A</w:t>
            </w:r>
            <w:r w:rsidR="00A53559" w:rsidRPr="00A4795E">
              <w:rPr>
                <w:rFonts w:cstheme="minorHAnsi"/>
                <w:b/>
                <w:bCs/>
              </w:rPr>
              <w:t>propiación completamente bloqueada</w:t>
            </w:r>
          </w:p>
        </w:tc>
      </w:tr>
    </w:tbl>
    <w:p w:rsidR="00055251" w:rsidRPr="00BA0C13" w:rsidRDefault="00055251" w:rsidP="00A53559">
      <w:pPr>
        <w:spacing w:line="240" w:lineRule="auto"/>
        <w:rPr>
          <w:rFonts w:cstheme="minorHAnsi"/>
          <w:sz w:val="24"/>
          <w:szCs w:val="24"/>
        </w:rPr>
      </w:pPr>
    </w:p>
    <w:p w:rsidR="00055251" w:rsidRPr="00BA0C13" w:rsidRDefault="00055251" w:rsidP="00A53559">
      <w:pPr>
        <w:spacing w:after="0" w:line="240" w:lineRule="auto"/>
        <w:jc w:val="both"/>
        <w:rPr>
          <w:rFonts w:cstheme="minorHAnsi"/>
          <w:sz w:val="24"/>
          <w:szCs w:val="24"/>
        </w:rPr>
      </w:pPr>
    </w:p>
    <w:p w:rsidR="00170BB9" w:rsidRDefault="00170BB9">
      <w:pPr>
        <w:rPr>
          <w:rFonts w:eastAsiaTheme="majorEastAsia" w:cstheme="minorHAnsi"/>
          <w:b/>
          <w:color w:val="2E74B5" w:themeColor="accent1" w:themeShade="BF"/>
          <w:sz w:val="26"/>
          <w:szCs w:val="26"/>
        </w:rPr>
      </w:pPr>
      <w:bookmarkStart w:id="19" w:name="_Toc34845728"/>
      <w:r>
        <w:rPr>
          <w:rFonts w:cstheme="minorHAnsi"/>
          <w:b/>
        </w:rPr>
        <w:br w:type="page"/>
      </w:r>
    </w:p>
    <w:p w:rsidR="003E3C44" w:rsidRDefault="008F5526" w:rsidP="003E3C44">
      <w:pPr>
        <w:pStyle w:val="Ttulo2"/>
      </w:pPr>
      <w:bookmarkStart w:id="20" w:name="_Toc41316077"/>
      <w:r>
        <w:lastRenderedPageBreak/>
        <w:t xml:space="preserve">2.1 </w:t>
      </w:r>
      <w:r w:rsidR="00055251" w:rsidRPr="000D6BE7">
        <w:t>OFICINA ASESORA DE PLANEACIÓN</w:t>
      </w:r>
      <w:bookmarkEnd w:id="19"/>
      <w:bookmarkEnd w:id="20"/>
    </w:p>
    <w:p w:rsidR="003E3C44" w:rsidRDefault="003E3C44" w:rsidP="003E3C44"/>
    <w:p w:rsidR="00D341B0" w:rsidRDefault="00113F01" w:rsidP="006D2867">
      <w:pPr>
        <w:jc w:val="both"/>
      </w:pPr>
      <w:r w:rsidRPr="00113F01">
        <w:t xml:space="preserve">La Oficina Asesora de Planeación </w:t>
      </w:r>
      <w:r>
        <w:t>como</w:t>
      </w:r>
      <w:r w:rsidRPr="00113F01">
        <w:t xml:space="preserve"> dependencia estratégica del </w:t>
      </w:r>
      <w:r>
        <w:t xml:space="preserve">Instituto </w:t>
      </w:r>
      <w:r w:rsidR="00D738E2">
        <w:t>en el primer trimestre de la vigencia</w:t>
      </w:r>
      <w:r w:rsidR="002157FE">
        <w:t>,</w:t>
      </w:r>
      <w:r w:rsidR="00D93BA0">
        <w:t xml:space="preserve"> en coordinación </w:t>
      </w:r>
      <w:r w:rsidR="00374E19">
        <w:t xml:space="preserve">con </w:t>
      </w:r>
      <w:r>
        <w:t xml:space="preserve">las dependencias </w:t>
      </w:r>
      <w:r w:rsidR="00374E19">
        <w:t xml:space="preserve">de la entidad </w:t>
      </w:r>
      <w:r w:rsidR="00D93BA0">
        <w:t xml:space="preserve">formuló </w:t>
      </w:r>
      <w:r w:rsidRPr="00113F01">
        <w:t>el</w:t>
      </w:r>
      <w:r>
        <w:t xml:space="preserve"> plan de </w:t>
      </w:r>
      <w:r w:rsidRPr="00113F01">
        <w:t xml:space="preserve">acción </w:t>
      </w:r>
      <w:r w:rsidR="00D738E2">
        <w:t xml:space="preserve">para </w:t>
      </w:r>
      <w:r w:rsidRPr="00113F01">
        <w:t xml:space="preserve">el cumplimiento de metas; </w:t>
      </w:r>
      <w:r w:rsidR="00D738E2">
        <w:t xml:space="preserve">inició el </w:t>
      </w:r>
      <w:r w:rsidRPr="00113F01">
        <w:t xml:space="preserve">seguimiento y evaluación </w:t>
      </w:r>
      <w:r w:rsidR="002157FE">
        <w:t xml:space="preserve">de </w:t>
      </w:r>
      <w:r w:rsidR="00D341B0">
        <w:t xml:space="preserve">los </w:t>
      </w:r>
      <w:r w:rsidRPr="00113F01">
        <w:t xml:space="preserve">proyectos en el Banco de Programas y Proyectos </w:t>
      </w:r>
      <w:r w:rsidRPr="002157FE">
        <w:t>de Inversión Nacional y en el Sistema de Seguimiento de Proyectos de Inversión</w:t>
      </w:r>
      <w:r w:rsidR="00D341B0" w:rsidRPr="002157FE">
        <w:t>.</w:t>
      </w:r>
    </w:p>
    <w:p w:rsidR="00EF2009" w:rsidRPr="002157FE" w:rsidRDefault="00752E38" w:rsidP="006D2867">
      <w:pPr>
        <w:jc w:val="both"/>
      </w:pPr>
      <w:r w:rsidRPr="00752E38">
        <w:t>Elaboró</w:t>
      </w:r>
      <w:r w:rsidR="00EF2009" w:rsidRPr="00752E38">
        <w:t>, consolid</w:t>
      </w:r>
      <w:r w:rsidRPr="00752E38">
        <w:t xml:space="preserve">ó </w:t>
      </w:r>
      <w:r w:rsidR="00EF2009" w:rsidRPr="00752E38">
        <w:t xml:space="preserve">y </w:t>
      </w:r>
      <w:r w:rsidRPr="00752E38">
        <w:t xml:space="preserve">registró </w:t>
      </w:r>
      <w:r w:rsidR="00EF2009" w:rsidRPr="00752E38">
        <w:t>el anteproyecto de presupuesto</w:t>
      </w:r>
      <w:r w:rsidRPr="00752E38">
        <w:t xml:space="preserve"> en el Sistema Integrado de </w:t>
      </w:r>
      <w:r w:rsidR="00141AB7">
        <w:t>Información Financiera S</w:t>
      </w:r>
      <w:r w:rsidR="00D40241">
        <w:t>IIF.</w:t>
      </w:r>
    </w:p>
    <w:p w:rsidR="006D2867" w:rsidRPr="002157FE" w:rsidRDefault="002157FE" w:rsidP="006D2867">
      <w:pPr>
        <w:jc w:val="both"/>
        <w:rPr>
          <w:rFonts w:cstheme="minorHAnsi"/>
        </w:rPr>
      </w:pPr>
      <w:r w:rsidRPr="00752E38">
        <w:t>A</w:t>
      </w:r>
      <w:r w:rsidR="006D2867" w:rsidRPr="00752E38">
        <w:t>ctualizó, modificó e ingresó nuevos documentos al S</w:t>
      </w:r>
      <w:r w:rsidRPr="00752E38">
        <w:t>istema Integrado de Gestión</w:t>
      </w:r>
      <w:r w:rsidR="006D2867" w:rsidRPr="00752E38">
        <w:t>, además de la actualización de Lista Maestra de Documentos</w:t>
      </w:r>
      <w:r w:rsidR="00E924E8" w:rsidRPr="00752E38">
        <w:t>, así como la presentación oportuna</w:t>
      </w:r>
      <w:r w:rsidR="00E924E8" w:rsidRPr="002157FE">
        <w:rPr>
          <w:rFonts w:cstheme="minorHAnsi"/>
        </w:rPr>
        <w:t xml:space="preserve"> del FURAG.</w:t>
      </w:r>
    </w:p>
    <w:p w:rsidR="00E924E8" w:rsidRDefault="00C50634" w:rsidP="006D2867">
      <w:pPr>
        <w:jc w:val="both"/>
        <w:rPr>
          <w:rFonts w:cstheme="minorHAnsi"/>
        </w:rPr>
      </w:pPr>
      <w:r>
        <w:rPr>
          <w:rFonts w:cstheme="minorHAnsi"/>
        </w:rPr>
        <w:t>I</w:t>
      </w:r>
      <w:r w:rsidR="00E924E8" w:rsidRPr="002157FE">
        <w:rPr>
          <w:rFonts w:cstheme="minorHAnsi"/>
        </w:rPr>
        <w:t xml:space="preserve">nició la parametrización </w:t>
      </w:r>
      <w:r w:rsidR="00714278">
        <w:rPr>
          <w:rFonts w:cstheme="minorHAnsi"/>
        </w:rPr>
        <w:t xml:space="preserve">y capacitaciones del manejo </w:t>
      </w:r>
      <w:r w:rsidR="00E924E8" w:rsidRPr="002157FE">
        <w:rPr>
          <w:rFonts w:cstheme="minorHAnsi"/>
        </w:rPr>
        <w:t>del software Suite Visi</w:t>
      </w:r>
      <w:r w:rsidR="00714278">
        <w:rPr>
          <w:rFonts w:cstheme="minorHAnsi"/>
        </w:rPr>
        <w:t>ó</w:t>
      </w:r>
      <w:r w:rsidR="00E924E8" w:rsidRPr="002157FE">
        <w:rPr>
          <w:rFonts w:cstheme="minorHAnsi"/>
        </w:rPr>
        <w:t xml:space="preserve">n Empresarial, </w:t>
      </w:r>
      <w:r w:rsidR="00714278">
        <w:rPr>
          <w:rFonts w:cstheme="minorHAnsi"/>
        </w:rPr>
        <w:t xml:space="preserve">el cual permitirá optimizar el desempeño de la institución a través de la integración del Sistema de Gestión. </w:t>
      </w:r>
    </w:p>
    <w:p w:rsidR="00B430F6" w:rsidRDefault="008F5526" w:rsidP="00414DFF">
      <w:pPr>
        <w:pStyle w:val="Ttulo3"/>
        <w:spacing w:before="0" w:line="240" w:lineRule="auto"/>
        <w:ind w:left="720" w:hanging="720"/>
        <w:jc w:val="both"/>
        <w:rPr>
          <w:rFonts w:asciiTheme="minorHAnsi" w:hAnsiTheme="minorHAnsi" w:cstheme="minorHAnsi"/>
          <w:color w:val="2E74B5" w:themeColor="accent1" w:themeShade="BF"/>
        </w:rPr>
      </w:pPr>
      <w:bookmarkStart w:id="21" w:name="_Toc41316078"/>
      <w:r>
        <w:rPr>
          <w:rFonts w:asciiTheme="minorHAnsi" w:hAnsiTheme="minorHAnsi" w:cstheme="minorHAnsi"/>
          <w:color w:val="2E74B5" w:themeColor="accent1" w:themeShade="BF"/>
        </w:rPr>
        <w:t>2.1.</w:t>
      </w:r>
      <w:r w:rsidR="009047E5">
        <w:rPr>
          <w:rFonts w:asciiTheme="minorHAnsi" w:hAnsiTheme="minorHAnsi" w:cstheme="minorHAnsi"/>
          <w:color w:val="2E74B5" w:themeColor="accent1" w:themeShade="BF"/>
        </w:rPr>
        <w:t>1.</w:t>
      </w:r>
      <w:r w:rsidR="009047E5" w:rsidRPr="003E3AEF">
        <w:rPr>
          <w:rFonts w:asciiTheme="minorHAnsi" w:hAnsiTheme="minorHAnsi" w:cstheme="minorHAnsi"/>
          <w:color w:val="2E74B5" w:themeColor="accent1" w:themeShade="BF"/>
        </w:rPr>
        <w:t xml:space="preserve"> Resumen</w:t>
      </w:r>
      <w:r w:rsidR="00B430F6" w:rsidRPr="003E3AEF">
        <w:rPr>
          <w:rFonts w:asciiTheme="minorHAnsi" w:hAnsiTheme="minorHAnsi" w:cstheme="minorHAnsi"/>
          <w:color w:val="2E74B5" w:themeColor="accent1" w:themeShade="BF"/>
        </w:rPr>
        <w:t xml:space="preserve"> </w:t>
      </w:r>
      <w:r w:rsidR="0007514F" w:rsidRPr="003E3AEF">
        <w:rPr>
          <w:rFonts w:asciiTheme="minorHAnsi" w:hAnsiTheme="minorHAnsi" w:cstheme="minorHAnsi"/>
          <w:color w:val="2E74B5" w:themeColor="accent1" w:themeShade="BF"/>
        </w:rPr>
        <w:t>Movimientos Presupuestales</w:t>
      </w:r>
      <w:bookmarkEnd w:id="21"/>
    </w:p>
    <w:p w:rsidR="003E3AEF" w:rsidRDefault="003E3AEF" w:rsidP="00414DFF">
      <w:pPr>
        <w:jc w:val="both"/>
      </w:pPr>
    </w:p>
    <w:p w:rsidR="003E3AEF" w:rsidRPr="003E3AEF" w:rsidRDefault="0055216C" w:rsidP="00414DFF">
      <w:pPr>
        <w:jc w:val="both"/>
      </w:pPr>
      <w:r>
        <w:t>E</w:t>
      </w:r>
      <w:r w:rsidR="00761C5E">
        <w:t>n el mes de marzo</w:t>
      </w:r>
      <w:r>
        <w:t>, se realiza traslado</w:t>
      </w:r>
      <w:r w:rsidR="00414DFF">
        <w:t>,</w:t>
      </w:r>
      <w:r>
        <w:t xml:space="preserve"> de la Actividad OAP01 a la actividad INFO</w:t>
      </w:r>
      <w:r w:rsidR="00414DFF">
        <w:t>04 de la Oficina de Informática por $75 millones de pesos.</w:t>
      </w:r>
    </w:p>
    <w:p w:rsidR="00B430F6" w:rsidRDefault="00B430F6" w:rsidP="00B430F6">
      <w:r w:rsidRPr="00B430F6">
        <w:rPr>
          <w:noProof/>
          <w:lang w:eastAsia="es-CO"/>
        </w:rPr>
        <w:drawing>
          <wp:inline distT="0" distB="0" distL="0" distR="0" wp14:anchorId="57E7EFB4" wp14:editId="77E3B01E">
            <wp:extent cx="5941695" cy="2868405"/>
            <wp:effectExtent l="0" t="0" r="190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949" cy="2876734"/>
                    </a:xfrm>
                    <a:prstGeom prst="rect">
                      <a:avLst/>
                    </a:prstGeom>
                    <a:noFill/>
                    <a:ln>
                      <a:noFill/>
                    </a:ln>
                  </pic:spPr>
                </pic:pic>
              </a:graphicData>
            </a:graphic>
          </wp:inline>
        </w:drawing>
      </w:r>
    </w:p>
    <w:p w:rsidR="00B430F6" w:rsidRDefault="00B430F6" w:rsidP="00055251">
      <w:pPr>
        <w:spacing w:after="0" w:line="240" w:lineRule="auto"/>
        <w:rPr>
          <w:rFonts w:cstheme="minorHAnsi"/>
          <w:b/>
          <w:color w:val="ED7D31" w:themeColor="accent2"/>
          <w:sz w:val="24"/>
        </w:rPr>
      </w:pPr>
    </w:p>
    <w:p w:rsidR="007648EE" w:rsidRDefault="007648EE" w:rsidP="00055251">
      <w:pPr>
        <w:spacing w:after="0" w:line="240" w:lineRule="auto"/>
        <w:rPr>
          <w:rFonts w:cstheme="minorHAnsi"/>
          <w:b/>
          <w:color w:val="ED7D31" w:themeColor="accent2"/>
          <w:sz w:val="24"/>
        </w:rPr>
      </w:pPr>
    </w:p>
    <w:p w:rsidR="007648EE" w:rsidRDefault="007648EE" w:rsidP="00055251">
      <w:pPr>
        <w:spacing w:after="0" w:line="240" w:lineRule="auto"/>
        <w:rPr>
          <w:rFonts w:cstheme="minorHAnsi"/>
          <w:b/>
          <w:color w:val="ED7D31" w:themeColor="accent2"/>
          <w:sz w:val="24"/>
        </w:rPr>
      </w:pPr>
    </w:p>
    <w:p w:rsidR="009665E1" w:rsidRDefault="009665E1" w:rsidP="00055251">
      <w:pPr>
        <w:spacing w:after="0" w:line="240" w:lineRule="auto"/>
        <w:rPr>
          <w:rFonts w:cstheme="minorHAnsi"/>
          <w:b/>
          <w:color w:val="ED7D31" w:themeColor="accent2"/>
          <w:sz w:val="24"/>
        </w:rPr>
      </w:pPr>
    </w:p>
    <w:p w:rsidR="007648EE" w:rsidRDefault="007648EE" w:rsidP="00055251">
      <w:pPr>
        <w:spacing w:after="0" w:line="240" w:lineRule="auto"/>
        <w:rPr>
          <w:rFonts w:cstheme="minorHAnsi"/>
          <w:b/>
          <w:color w:val="ED7D31" w:themeColor="accent2"/>
          <w:sz w:val="24"/>
        </w:rPr>
      </w:pPr>
    </w:p>
    <w:p w:rsidR="007648EE" w:rsidRDefault="007648EE" w:rsidP="00055251">
      <w:pPr>
        <w:spacing w:after="0" w:line="240" w:lineRule="auto"/>
        <w:rPr>
          <w:rFonts w:cstheme="minorHAnsi"/>
          <w:b/>
          <w:color w:val="ED7D31" w:themeColor="accent2"/>
          <w:sz w:val="24"/>
        </w:rPr>
      </w:pPr>
    </w:p>
    <w:p w:rsidR="00B430F6" w:rsidRDefault="008F5526" w:rsidP="00B430F6">
      <w:pPr>
        <w:pStyle w:val="Ttulo3"/>
        <w:ind w:left="720" w:hanging="720"/>
        <w:rPr>
          <w:rFonts w:asciiTheme="minorHAnsi" w:hAnsiTheme="minorHAnsi" w:cstheme="minorHAnsi"/>
          <w:color w:val="2E74B5" w:themeColor="accent1" w:themeShade="BF"/>
        </w:rPr>
      </w:pPr>
      <w:bookmarkStart w:id="22" w:name="_Toc41316079"/>
      <w:r>
        <w:rPr>
          <w:rFonts w:asciiTheme="minorHAnsi" w:hAnsiTheme="minorHAnsi" w:cstheme="minorHAnsi"/>
          <w:color w:val="2E74B5" w:themeColor="accent1" w:themeShade="BF"/>
        </w:rPr>
        <w:lastRenderedPageBreak/>
        <w:t xml:space="preserve">2.1.2 </w:t>
      </w:r>
      <w:r w:rsidR="00B430F6" w:rsidRPr="00657473">
        <w:rPr>
          <w:rFonts w:asciiTheme="minorHAnsi" w:hAnsiTheme="minorHAnsi" w:cstheme="minorHAnsi"/>
          <w:color w:val="2E74B5" w:themeColor="accent1" w:themeShade="BF"/>
        </w:rPr>
        <w:t xml:space="preserve">Ejecución Presupuestal </w:t>
      </w:r>
      <w:r w:rsidR="0007514F" w:rsidRPr="00657473">
        <w:rPr>
          <w:rFonts w:asciiTheme="minorHAnsi" w:hAnsiTheme="minorHAnsi" w:cstheme="minorHAnsi"/>
          <w:color w:val="2E74B5" w:themeColor="accent1" w:themeShade="BF"/>
        </w:rPr>
        <w:t>Total</w:t>
      </w:r>
      <w:bookmarkEnd w:id="22"/>
    </w:p>
    <w:p w:rsidR="007648EE" w:rsidRPr="007648EE" w:rsidRDefault="007648EE" w:rsidP="007648EE"/>
    <w:p w:rsidR="00BB55DB" w:rsidRDefault="00BB55DB" w:rsidP="00055251">
      <w:pPr>
        <w:spacing w:after="0" w:line="240" w:lineRule="auto"/>
        <w:rPr>
          <w:rFonts w:cstheme="minorHAnsi"/>
          <w:b/>
          <w:color w:val="ED7D31" w:themeColor="accent2"/>
          <w:sz w:val="24"/>
        </w:rPr>
      </w:pPr>
      <w:r>
        <w:rPr>
          <w:rFonts w:cstheme="minorHAnsi"/>
          <w:b/>
          <w:noProof/>
          <w:color w:val="ED7D31" w:themeColor="accent2"/>
          <w:sz w:val="24"/>
          <w:lang w:eastAsia="es-CO"/>
        </w:rPr>
        <w:drawing>
          <wp:inline distT="0" distB="0" distL="0" distR="0" wp14:anchorId="74E86608" wp14:editId="129F39C5">
            <wp:extent cx="5610050" cy="267652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7763" cy="2684976"/>
                    </a:xfrm>
                    <a:prstGeom prst="rect">
                      <a:avLst/>
                    </a:prstGeom>
                    <a:noFill/>
                  </pic:spPr>
                </pic:pic>
              </a:graphicData>
            </a:graphic>
          </wp:inline>
        </w:drawing>
      </w:r>
    </w:p>
    <w:p w:rsidR="00B430F6" w:rsidRDefault="00560729" w:rsidP="00560729">
      <w:pPr>
        <w:pStyle w:val="Descripcin"/>
        <w:jc w:val="center"/>
        <w:rPr>
          <w:rFonts w:cstheme="minorHAnsi"/>
          <w:b/>
          <w:color w:val="ED7D31" w:themeColor="accent2"/>
          <w:sz w:val="24"/>
        </w:rPr>
      </w:pPr>
      <w:bookmarkStart w:id="23" w:name="_Toc41317892"/>
      <w:r>
        <w:t xml:space="preserve">Gráfica </w:t>
      </w:r>
      <w:r>
        <w:fldChar w:fldCharType="begin"/>
      </w:r>
      <w:r>
        <w:instrText xml:space="preserve"> SEQ Gráfica \* ARABIC </w:instrText>
      </w:r>
      <w:r>
        <w:fldChar w:fldCharType="separate"/>
      </w:r>
      <w:r w:rsidR="001A36FE">
        <w:rPr>
          <w:noProof/>
        </w:rPr>
        <w:t>8</w:t>
      </w:r>
      <w:r>
        <w:fldChar w:fldCharType="end"/>
      </w:r>
      <w:r>
        <w:t xml:space="preserve"> </w:t>
      </w:r>
      <w:r w:rsidRPr="004214B2">
        <w:t xml:space="preserve">Ejecución Presupuestal </w:t>
      </w:r>
      <w:r>
        <w:t>Total Oficina Asesora de Planeación</w:t>
      </w:r>
      <w:bookmarkEnd w:id="23"/>
    </w:p>
    <w:p w:rsidR="00C345D9" w:rsidRPr="00657473" w:rsidRDefault="008F5526" w:rsidP="00C345D9">
      <w:pPr>
        <w:pStyle w:val="Ttulo3"/>
        <w:ind w:left="720" w:hanging="720"/>
        <w:rPr>
          <w:rFonts w:asciiTheme="minorHAnsi" w:hAnsiTheme="minorHAnsi" w:cstheme="minorHAnsi"/>
          <w:color w:val="2E74B5" w:themeColor="accent1" w:themeShade="BF"/>
        </w:rPr>
      </w:pPr>
      <w:bookmarkStart w:id="24" w:name="_Toc34845729"/>
      <w:bookmarkStart w:id="25" w:name="_Toc41316080"/>
      <w:r>
        <w:rPr>
          <w:rFonts w:asciiTheme="minorHAnsi" w:hAnsiTheme="minorHAnsi" w:cstheme="minorHAnsi"/>
          <w:color w:val="2E74B5" w:themeColor="accent1" w:themeShade="BF"/>
        </w:rPr>
        <w:t xml:space="preserve">2.1.3 </w:t>
      </w:r>
      <w:r w:rsidR="00C345D9" w:rsidRPr="00657473">
        <w:rPr>
          <w:rFonts w:asciiTheme="minorHAnsi" w:hAnsiTheme="minorHAnsi" w:cstheme="minorHAnsi"/>
          <w:color w:val="2E74B5" w:themeColor="accent1" w:themeShade="BF"/>
        </w:rPr>
        <w:t>Ejecución Presupuestal por Actividades</w:t>
      </w:r>
      <w:bookmarkEnd w:id="25"/>
    </w:p>
    <w:p w:rsidR="0058692F" w:rsidRPr="0058692F" w:rsidRDefault="0058692F" w:rsidP="0058692F"/>
    <w:p w:rsidR="00526D70" w:rsidRPr="00560729" w:rsidRDefault="004500B7" w:rsidP="00560729">
      <w:pPr>
        <w:jc w:val="center"/>
        <w:rPr>
          <w:i/>
          <w:iCs/>
          <w:color w:val="44546A" w:themeColor="text2"/>
          <w:sz w:val="18"/>
          <w:szCs w:val="18"/>
        </w:rPr>
      </w:pPr>
      <w:bookmarkStart w:id="26" w:name="_Toc41317893"/>
      <w:r>
        <w:rPr>
          <w:noProof/>
          <w:lang w:eastAsia="es-CO"/>
        </w:rPr>
        <w:drawing>
          <wp:inline distT="0" distB="0" distL="0" distR="0" wp14:anchorId="0177ED99" wp14:editId="70E2AE71">
            <wp:extent cx="5964865" cy="32848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94458" cy="3301152"/>
                    </a:xfrm>
                    <a:prstGeom prst="rect">
                      <a:avLst/>
                    </a:prstGeom>
                    <a:noFill/>
                  </pic:spPr>
                </pic:pic>
              </a:graphicData>
            </a:graphic>
          </wp:inline>
        </w:drawing>
      </w:r>
      <w:r w:rsidR="00560729" w:rsidRPr="00560729">
        <w:rPr>
          <w:i/>
          <w:iCs/>
          <w:color w:val="44546A" w:themeColor="text2"/>
          <w:sz w:val="18"/>
          <w:szCs w:val="18"/>
        </w:rPr>
        <w:t xml:space="preserve">Gráfica </w:t>
      </w:r>
      <w:r w:rsidR="00560729" w:rsidRPr="00560729">
        <w:rPr>
          <w:i/>
          <w:iCs/>
          <w:color w:val="44546A" w:themeColor="text2"/>
          <w:sz w:val="18"/>
          <w:szCs w:val="18"/>
        </w:rPr>
        <w:fldChar w:fldCharType="begin"/>
      </w:r>
      <w:r w:rsidR="00560729" w:rsidRPr="00560729">
        <w:rPr>
          <w:i/>
          <w:iCs/>
          <w:color w:val="44546A" w:themeColor="text2"/>
          <w:sz w:val="18"/>
          <w:szCs w:val="18"/>
        </w:rPr>
        <w:instrText xml:space="preserve"> SEQ Gráfica \* ARABIC </w:instrText>
      </w:r>
      <w:r w:rsidR="00560729" w:rsidRPr="00560729">
        <w:rPr>
          <w:i/>
          <w:iCs/>
          <w:color w:val="44546A" w:themeColor="text2"/>
          <w:sz w:val="18"/>
          <w:szCs w:val="18"/>
        </w:rPr>
        <w:fldChar w:fldCharType="separate"/>
      </w:r>
      <w:r w:rsidR="001A36FE">
        <w:rPr>
          <w:i/>
          <w:iCs/>
          <w:noProof/>
          <w:color w:val="44546A" w:themeColor="text2"/>
          <w:sz w:val="18"/>
          <w:szCs w:val="18"/>
        </w:rPr>
        <w:t>9</w:t>
      </w:r>
      <w:r w:rsidR="00560729" w:rsidRPr="00560729">
        <w:rPr>
          <w:i/>
          <w:iCs/>
          <w:color w:val="44546A" w:themeColor="text2"/>
          <w:sz w:val="18"/>
          <w:szCs w:val="18"/>
        </w:rPr>
        <w:fldChar w:fldCharType="end"/>
      </w:r>
      <w:r w:rsidR="00560729" w:rsidRPr="00560729">
        <w:rPr>
          <w:i/>
          <w:iCs/>
          <w:color w:val="44546A" w:themeColor="text2"/>
          <w:sz w:val="18"/>
          <w:szCs w:val="18"/>
        </w:rPr>
        <w:t xml:space="preserve"> Ejecución Presupuestal por Actividades Oficina Asesora de Planeación</w:t>
      </w:r>
      <w:bookmarkEnd w:id="26"/>
    </w:p>
    <w:p w:rsidR="00560729" w:rsidRDefault="00560729" w:rsidP="00560729"/>
    <w:p w:rsidR="00560729" w:rsidRDefault="00560729" w:rsidP="00560729"/>
    <w:p w:rsidR="00560729" w:rsidRDefault="00560729" w:rsidP="00560729"/>
    <w:p w:rsidR="00560729" w:rsidRDefault="00560729" w:rsidP="00560729"/>
    <w:p w:rsidR="00560729" w:rsidRDefault="00560729" w:rsidP="00560729"/>
    <w:p w:rsidR="00055251" w:rsidRDefault="008F5526" w:rsidP="00526D70">
      <w:pPr>
        <w:pStyle w:val="Ttulo3"/>
        <w:spacing w:before="0" w:line="240" w:lineRule="auto"/>
        <w:ind w:left="720" w:hanging="720"/>
        <w:rPr>
          <w:rFonts w:asciiTheme="minorHAnsi" w:hAnsiTheme="minorHAnsi" w:cstheme="minorHAnsi"/>
        </w:rPr>
      </w:pPr>
      <w:bookmarkStart w:id="27" w:name="_Toc41316081"/>
      <w:r>
        <w:rPr>
          <w:rFonts w:asciiTheme="minorHAnsi" w:hAnsiTheme="minorHAnsi" w:cstheme="minorHAnsi"/>
        </w:rPr>
        <w:t xml:space="preserve">2.1.4 </w:t>
      </w:r>
      <w:r w:rsidR="004415CA" w:rsidRPr="00657473">
        <w:rPr>
          <w:rFonts w:asciiTheme="minorHAnsi" w:hAnsiTheme="minorHAnsi" w:cstheme="minorHAnsi"/>
        </w:rPr>
        <w:t>A</w:t>
      </w:r>
      <w:r w:rsidR="001C13B7" w:rsidRPr="00657473">
        <w:rPr>
          <w:rFonts w:asciiTheme="minorHAnsi" w:hAnsiTheme="minorHAnsi" w:cstheme="minorHAnsi"/>
        </w:rPr>
        <w:t xml:space="preserve">vance de las </w:t>
      </w:r>
      <w:bookmarkEnd w:id="24"/>
      <w:r w:rsidR="00D7343D" w:rsidRPr="00657473">
        <w:rPr>
          <w:rFonts w:asciiTheme="minorHAnsi" w:hAnsiTheme="minorHAnsi" w:cstheme="minorHAnsi"/>
        </w:rPr>
        <w:t>Actividades</w:t>
      </w:r>
      <w:bookmarkEnd w:id="27"/>
    </w:p>
    <w:p w:rsidR="00526D70" w:rsidRPr="00526D70" w:rsidRDefault="00526D70" w:rsidP="00526D70">
      <w:pPr>
        <w:spacing w:line="240" w:lineRule="auto"/>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C915F2" w:rsidRPr="004C7B45" w:rsidTr="00526D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C915F2" w:rsidRPr="00BA0C13" w:rsidRDefault="00C915F2" w:rsidP="00646CF7">
            <w:pPr>
              <w:jc w:val="center"/>
              <w:rPr>
                <w:rFonts w:cstheme="minorHAnsi"/>
                <w:sz w:val="18"/>
                <w:szCs w:val="18"/>
              </w:rPr>
            </w:pPr>
            <w:r w:rsidRPr="00BA0C13">
              <w:rPr>
                <w:rFonts w:cstheme="minorHAnsi"/>
                <w:sz w:val="18"/>
                <w:szCs w:val="18"/>
              </w:rPr>
              <w:t>Actividad principal</w:t>
            </w:r>
          </w:p>
        </w:tc>
        <w:tc>
          <w:tcPr>
            <w:tcW w:w="1140" w:type="dxa"/>
            <w:vAlign w:val="center"/>
          </w:tcPr>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C915F2" w:rsidRPr="00BA0C13" w:rsidRDefault="00C915F2"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C915F2" w:rsidRPr="004C7B45" w:rsidTr="00526D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C915F2" w:rsidRDefault="00C915F2" w:rsidP="00C915F2">
            <w:pPr>
              <w:jc w:val="both"/>
              <w:rPr>
                <w:rFonts w:cstheme="minorHAnsi"/>
                <w:b w:val="0"/>
                <w:bCs w:val="0"/>
                <w:sz w:val="18"/>
                <w:szCs w:val="18"/>
              </w:rPr>
            </w:pPr>
            <w:proofErr w:type="gramStart"/>
            <w:r>
              <w:rPr>
                <w:rFonts w:cstheme="minorHAnsi"/>
                <w:bCs w:val="0"/>
                <w:sz w:val="20"/>
                <w:szCs w:val="20"/>
                <w:u w:val="single"/>
              </w:rPr>
              <w:t>OAP01</w:t>
            </w:r>
            <w:r>
              <w:rPr>
                <w:rFonts w:cstheme="minorHAnsi"/>
                <w:b w:val="0"/>
                <w:bCs w:val="0"/>
                <w:sz w:val="18"/>
                <w:szCs w:val="18"/>
              </w:rPr>
              <w:t xml:space="preserve">  </w:t>
            </w:r>
            <w:r w:rsidRPr="00C915F2">
              <w:rPr>
                <w:rFonts w:cstheme="minorHAnsi"/>
                <w:b w:val="0"/>
                <w:bCs w:val="0"/>
                <w:sz w:val="18"/>
                <w:szCs w:val="18"/>
              </w:rPr>
              <w:t>Mejorar</w:t>
            </w:r>
            <w:proofErr w:type="gramEnd"/>
            <w:r w:rsidRPr="00C915F2">
              <w:rPr>
                <w:rFonts w:cstheme="minorHAnsi"/>
                <w:b w:val="0"/>
                <w:bCs w:val="0"/>
                <w:sz w:val="18"/>
                <w:szCs w:val="18"/>
              </w:rPr>
              <w:t xml:space="preserve"> los procesos de planificación, apoyo, operación, evaluación de desempeño y mejora del Sistema de Gestión Integrado</w:t>
            </w:r>
            <w:r w:rsidRPr="002411BF">
              <w:rPr>
                <w:rFonts w:cstheme="minorHAnsi"/>
                <w:b w:val="0"/>
                <w:bCs w:val="0"/>
                <w:sz w:val="18"/>
                <w:szCs w:val="18"/>
              </w:rPr>
              <w:t>.</w:t>
            </w:r>
          </w:p>
          <w:p w:rsidR="0023680A" w:rsidRPr="0023680A" w:rsidRDefault="0023680A" w:rsidP="00C915F2">
            <w:pPr>
              <w:jc w:val="both"/>
              <w:rPr>
                <w:rFonts w:cstheme="minorHAnsi"/>
                <w:bCs w:val="0"/>
                <w:sz w:val="18"/>
                <w:szCs w:val="18"/>
              </w:rPr>
            </w:pPr>
          </w:p>
          <w:p w:rsidR="0023680A" w:rsidRDefault="0023680A" w:rsidP="00C915F2">
            <w:pPr>
              <w:jc w:val="both"/>
              <w:rPr>
                <w:rFonts w:cstheme="minorHAnsi"/>
                <w:b w:val="0"/>
                <w:bCs w:val="0"/>
                <w:sz w:val="18"/>
                <w:szCs w:val="18"/>
              </w:rPr>
            </w:pPr>
            <w:r w:rsidRPr="0023680A">
              <w:rPr>
                <w:rFonts w:cstheme="minorHAnsi"/>
                <w:bCs w:val="0"/>
                <w:sz w:val="18"/>
                <w:szCs w:val="18"/>
              </w:rPr>
              <w:t>INDICADOR</w:t>
            </w:r>
            <w:r>
              <w:rPr>
                <w:rFonts w:cstheme="minorHAnsi"/>
                <w:b w:val="0"/>
                <w:bCs w:val="0"/>
                <w:sz w:val="18"/>
                <w:szCs w:val="18"/>
              </w:rPr>
              <w:t xml:space="preserve"> </w:t>
            </w:r>
            <w:r w:rsidRPr="0023680A">
              <w:rPr>
                <w:rFonts w:cstheme="minorHAnsi"/>
                <w:b w:val="0"/>
                <w:bCs w:val="0"/>
                <w:sz w:val="18"/>
                <w:szCs w:val="18"/>
              </w:rPr>
              <w:t>Requerimientos atendidos</w:t>
            </w:r>
            <w:r>
              <w:rPr>
                <w:rFonts w:cstheme="minorHAnsi"/>
                <w:b w:val="0"/>
                <w:bCs w:val="0"/>
                <w:sz w:val="18"/>
                <w:szCs w:val="18"/>
              </w:rPr>
              <w:t xml:space="preserve"> </w:t>
            </w:r>
            <w:r w:rsidRPr="0023680A">
              <w:rPr>
                <w:rFonts w:cstheme="minorHAnsi"/>
                <w:b w:val="0"/>
                <w:bCs w:val="0"/>
                <w:sz w:val="18"/>
                <w:szCs w:val="18"/>
              </w:rPr>
              <w:t>/</w:t>
            </w:r>
            <w:r>
              <w:rPr>
                <w:rFonts w:cstheme="minorHAnsi"/>
                <w:b w:val="0"/>
                <w:bCs w:val="0"/>
                <w:sz w:val="18"/>
                <w:szCs w:val="18"/>
              </w:rPr>
              <w:t xml:space="preserve"> </w:t>
            </w:r>
            <w:r w:rsidRPr="0023680A">
              <w:rPr>
                <w:rFonts w:cstheme="minorHAnsi"/>
                <w:b w:val="0"/>
                <w:bCs w:val="0"/>
                <w:sz w:val="18"/>
                <w:szCs w:val="18"/>
              </w:rPr>
              <w:t>requerimientos solicitados x 100</w:t>
            </w:r>
          </w:p>
          <w:p w:rsidR="009359FE" w:rsidRPr="00BA0C13" w:rsidRDefault="009359FE" w:rsidP="00C915F2">
            <w:pPr>
              <w:jc w:val="both"/>
              <w:rPr>
                <w:rFonts w:cstheme="minorHAnsi"/>
                <w:b w:val="0"/>
                <w:bCs w:val="0"/>
                <w:sz w:val="18"/>
                <w:szCs w:val="18"/>
              </w:rPr>
            </w:pPr>
          </w:p>
        </w:tc>
        <w:tc>
          <w:tcPr>
            <w:tcW w:w="1140" w:type="dxa"/>
            <w:vAlign w:val="center"/>
          </w:tcPr>
          <w:p w:rsidR="00C915F2" w:rsidRPr="00BA0C13" w:rsidRDefault="009359FE"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C915F2" w:rsidRPr="00BA0C13" w:rsidRDefault="009359FE"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1567" w:type="dxa"/>
            <w:vAlign w:val="center"/>
          </w:tcPr>
          <w:p w:rsidR="00C915F2" w:rsidRPr="00BA0C13" w:rsidRDefault="00C915F2"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C915F2" w:rsidRDefault="00C915F2"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490752" behindDoc="0" locked="0" layoutInCell="1" allowOverlap="1">
                  <wp:simplePos x="0" y="0"/>
                  <wp:positionH relativeFrom="column">
                    <wp:posOffset>-34925</wp:posOffset>
                  </wp:positionH>
                  <wp:positionV relativeFrom="paragraph">
                    <wp:posOffset>280035</wp:posOffset>
                  </wp:positionV>
                  <wp:extent cx="464185" cy="464185"/>
                  <wp:effectExtent l="0" t="0" r="0" b="0"/>
                  <wp:wrapSquare wrapText="bothSides"/>
                  <wp:docPr id="1050" name="Imagen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C915F2" w:rsidRPr="004C7B45" w:rsidTr="00526D70">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C915F2" w:rsidRPr="00294BB2" w:rsidRDefault="00C915F2" w:rsidP="00646CF7">
            <w:pPr>
              <w:jc w:val="both"/>
              <w:rPr>
                <w:rFonts w:cstheme="minorHAnsi"/>
                <w:sz w:val="18"/>
                <w:szCs w:val="18"/>
              </w:rPr>
            </w:pPr>
          </w:p>
          <w:p w:rsidR="00C915F2" w:rsidRPr="00294BB2" w:rsidRDefault="00C915F2" w:rsidP="00646CF7">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C915F2" w:rsidRPr="00294BB2" w:rsidRDefault="00C915F2" w:rsidP="00646CF7">
            <w:pPr>
              <w:jc w:val="both"/>
              <w:rPr>
                <w:rFonts w:cstheme="minorHAnsi"/>
                <w:color w:val="2E74B5" w:themeColor="accent1" w:themeShade="BF"/>
                <w:sz w:val="18"/>
                <w:szCs w:val="18"/>
              </w:rPr>
            </w:pPr>
          </w:p>
          <w:p w:rsidR="009359FE" w:rsidRPr="009359FE" w:rsidRDefault="009359FE" w:rsidP="009359FE">
            <w:pPr>
              <w:pStyle w:val="Prrafodelista"/>
              <w:numPr>
                <w:ilvl w:val="0"/>
                <w:numId w:val="2"/>
              </w:numPr>
              <w:jc w:val="both"/>
              <w:rPr>
                <w:rFonts w:cstheme="minorHAnsi"/>
                <w:b w:val="0"/>
                <w:sz w:val="18"/>
                <w:szCs w:val="18"/>
              </w:rPr>
            </w:pPr>
            <w:r w:rsidRPr="009359FE">
              <w:rPr>
                <w:rFonts w:cstheme="minorHAnsi"/>
                <w:b w:val="0"/>
                <w:sz w:val="18"/>
                <w:szCs w:val="18"/>
              </w:rPr>
              <w:t>Atención a los requerimientos y solicitudes de los procesos en implementación, adecuación, seguimiento, evaluación y medición del SGI-MIPG.</w:t>
            </w:r>
          </w:p>
          <w:p w:rsidR="009359FE" w:rsidRPr="00AC4438" w:rsidRDefault="009359FE" w:rsidP="009359FE">
            <w:pPr>
              <w:pStyle w:val="Prrafodelista"/>
              <w:numPr>
                <w:ilvl w:val="0"/>
                <w:numId w:val="2"/>
              </w:numPr>
              <w:jc w:val="both"/>
              <w:rPr>
                <w:rFonts w:cstheme="minorHAnsi"/>
                <w:b w:val="0"/>
                <w:sz w:val="18"/>
                <w:szCs w:val="18"/>
              </w:rPr>
            </w:pPr>
            <w:r w:rsidRPr="009359FE">
              <w:rPr>
                <w:rFonts w:cstheme="minorHAnsi"/>
                <w:b w:val="0"/>
                <w:sz w:val="18"/>
                <w:szCs w:val="18"/>
              </w:rPr>
              <w:t xml:space="preserve">Revisión, </w:t>
            </w:r>
            <w:r w:rsidRPr="00AC4438">
              <w:rPr>
                <w:rFonts w:cstheme="minorHAnsi"/>
                <w:b w:val="0"/>
                <w:sz w:val="18"/>
                <w:szCs w:val="18"/>
              </w:rPr>
              <w:t>actualización y publicación de 42 documentos del SGI.</w:t>
            </w:r>
          </w:p>
          <w:p w:rsidR="00C915F2" w:rsidRPr="00294BB2" w:rsidRDefault="009359FE" w:rsidP="009359FE">
            <w:pPr>
              <w:pStyle w:val="Prrafodelista"/>
              <w:numPr>
                <w:ilvl w:val="0"/>
                <w:numId w:val="2"/>
              </w:numPr>
              <w:jc w:val="both"/>
              <w:rPr>
                <w:rFonts w:cstheme="minorHAnsi"/>
                <w:b w:val="0"/>
                <w:sz w:val="18"/>
                <w:szCs w:val="18"/>
              </w:rPr>
            </w:pPr>
            <w:r>
              <w:rPr>
                <w:rFonts w:cstheme="minorHAnsi"/>
                <w:b w:val="0"/>
                <w:sz w:val="18"/>
                <w:szCs w:val="18"/>
              </w:rPr>
              <w:t xml:space="preserve">Revisión y </w:t>
            </w:r>
            <w:r w:rsidRPr="009359FE">
              <w:rPr>
                <w:rFonts w:cstheme="minorHAnsi"/>
                <w:b w:val="0"/>
                <w:sz w:val="18"/>
                <w:szCs w:val="18"/>
              </w:rPr>
              <w:t>actualización</w:t>
            </w:r>
            <w:r>
              <w:rPr>
                <w:rFonts w:cstheme="minorHAnsi"/>
                <w:b w:val="0"/>
                <w:sz w:val="18"/>
                <w:szCs w:val="18"/>
              </w:rPr>
              <w:t xml:space="preserve"> de </w:t>
            </w:r>
            <w:r w:rsidRPr="009359FE">
              <w:rPr>
                <w:rFonts w:cstheme="minorHAnsi"/>
                <w:b w:val="0"/>
                <w:sz w:val="18"/>
                <w:szCs w:val="18"/>
              </w:rPr>
              <w:t>Listas Maestras de Documentos y Registros.</w:t>
            </w:r>
          </w:p>
          <w:p w:rsidR="00C915F2" w:rsidRDefault="00C915F2" w:rsidP="00646CF7">
            <w:pPr>
              <w:pStyle w:val="Prrafodelista"/>
              <w:jc w:val="both"/>
              <w:rPr>
                <w:rFonts w:cstheme="minorHAnsi"/>
                <w:sz w:val="18"/>
                <w:szCs w:val="18"/>
              </w:rPr>
            </w:pPr>
          </w:p>
          <w:p w:rsidR="00C915F2" w:rsidRDefault="00C915F2" w:rsidP="00646CF7">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C915F2" w:rsidRDefault="00C915F2" w:rsidP="00646CF7">
            <w:pPr>
              <w:jc w:val="both"/>
              <w:rPr>
                <w:rFonts w:cstheme="minorHAnsi"/>
                <w:color w:val="2E74B5" w:themeColor="accent1" w:themeShade="BF"/>
                <w:sz w:val="18"/>
                <w:szCs w:val="18"/>
              </w:rPr>
            </w:pPr>
          </w:p>
          <w:p w:rsidR="00C915F2" w:rsidRPr="009359FE" w:rsidRDefault="009359FE" w:rsidP="009359FE">
            <w:pPr>
              <w:pStyle w:val="Prrafodelista"/>
              <w:numPr>
                <w:ilvl w:val="0"/>
                <w:numId w:val="2"/>
              </w:numPr>
              <w:jc w:val="both"/>
              <w:rPr>
                <w:rFonts w:cstheme="minorHAnsi"/>
                <w:sz w:val="18"/>
                <w:szCs w:val="18"/>
              </w:rPr>
            </w:pPr>
            <w:r w:rsidRPr="009359FE">
              <w:rPr>
                <w:rFonts w:cstheme="minorHAnsi"/>
                <w:b w:val="0"/>
                <w:sz w:val="18"/>
                <w:szCs w:val="18"/>
              </w:rPr>
              <w:t>Se actualizó, modificó e ingresó de nuevos documentos al SIG, además de la actualización de Lista Maestra de Documentos y Registros, evaluación y medición del SGI-MIPG.</w:t>
            </w:r>
          </w:p>
          <w:p w:rsidR="009359FE" w:rsidRPr="00294BB2" w:rsidRDefault="009359FE" w:rsidP="009359FE">
            <w:pPr>
              <w:pStyle w:val="Prrafodelista"/>
              <w:jc w:val="both"/>
              <w:rPr>
                <w:rFonts w:cstheme="minorHAnsi"/>
                <w:sz w:val="18"/>
                <w:szCs w:val="18"/>
              </w:rPr>
            </w:pPr>
          </w:p>
        </w:tc>
      </w:tr>
    </w:tbl>
    <w:p w:rsidR="00055251" w:rsidRPr="00BA0C13" w:rsidRDefault="00055251" w:rsidP="00055251">
      <w:pPr>
        <w:spacing w:after="0" w:line="240" w:lineRule="auto"/>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3680A" w:rsidRPr="004C7B45" w:rsidTr="00646C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3680A" w:rsidRPr="00BA0C13" w:rsidRDefault="00603AEE" w:rsidP="00646CF7">
            <w:pPr>
              <w:jc w:val="center"/>
              <w:rPr>
                <w:rFonts w:cstheme="minorHAnsi"/>
                <w:sz w:val="18"/>
                <w:szCs w:val="18"/>
              </w:rPr>
            </w:pPr>
            <w:r>
              <w:rPr>
                <w:rFonts w:cstheme="minorHAnsi"/>
                <w:sz w:val="24"/>
                <w:szCs w:val="24"/>
                <w:lang w:val="es-ES"/>
              </w:rPr>
              <w:br w:type="page"/>
            </w:r>
            <w:r w:rsidR="0023680A" w:rsidRPr="00BA0C13">
              <w:rPr>
                <w:rFonts w:cstheme="minorHAnsi"/>
                <w:sz w:val="18"/>
                <w:szCs w:val="18"/>
              </w:rPr>
              <w:t>Actividad principal</w:t>
            </w:r>
          </w:p>
        </w:tc>
        <w:tc>
          <w:tcPr>
            <w:tcW w:w="1140" w:type="dxa"/>
            <w:vAlign w:val="center"/>
          </w:tcPr>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3680A" w:rsidRPr="00BA0C13" w:rsidRDefault="0023680A"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3680A" w:rsidRPr="004C7B45" w:rsidTr="00646C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3680A" w:rsidRDefault="0023680A" w:rsidP="00646CF7">
            <w:pPr>
              <w:jc w:val="both"/>
              <w:rPr>
                <w:rFonts w:cstheme="minorHAnsi"/>
                <w:b w:val="0"/>
                <w:bCs w:val="0"/>
                <w:sz w:val="18"/>
                <w:szCs w:val="18"/>
              </w:rPr>
            </w:pPr>
            <w:proofErr w:type="gramStart"/>
            <w:r>
              <w:rPr>
                <w:rFonts w:cstheme="minorHAnsi"/>
                <w:bCs w:val="0"/>
                <w:sz w:val="20"/>
                <w:szCs w:val="20"/>
                <w:u w:val="single"/>
              </w:rPr>
              <w:t>OAP01</w:t>
            </w:r>
            <w:r>
              <w:rPr>
                <w:rFonts w:cstheme="minorHAnsi"/>
                <w:b w:val="0"/>
                <w:bCs w:val="0"/>
                <w:sz w:val="18"/>
                <w:szCs w:val="18"/>
              </w:rPr>
              <w:t xml:space="preserve">  </w:t>
            </w:r>
            <w:r w:rsidRPr="00C915F2">
              <w:rPr>
                <w:rFonts w:cstheme="minorHAnsi"/>
                <w:b w:val="0"/>
                <w:bCs w:val="0"/>
                <w:sz w:val="18"/>
                <w:szCs w:val="18"/>
              </w:rPr>
              <w:t>Mejorar</w:t>
            </w:r>
            <w:proofErr w:type="gramEnd"/>
            <w:r w:rsidRPr="00C915F2">
              <w:rPr>
                <w:rFonts w:cstheme="minorHAnsi"/>
                <w:b w:val="0"/>
                <w:bCs w:val="0"/>
                <w:sz w:val="18"/>
                <w:szCs w:val="18"/>
              </w:rPr>
              <w:t xml:space="preserve"> los procesos de planificación, apoyo, operación, evaluación de desempeño y mejora del Sistema de Gestión Integrado</w:t>
            </w:r>
            <w:r w:rsidRPr="002411BF">
              <w:rPr>
                <w:rFonts w:cstheme="minorHAnsi"/>
                <w:b w:val="0"/>
                <w:bCs w:val="0"/>
                <w:sz w:val="18"/>
                <w:szCs w:val="18"/>
              </w:rPr>
              <w:t>.</w:t>
            </w:r>
          </w:p>
          <w:p w:rsidR="00A50AE0" w:rsidRDefault="00A50AE0" w:rsidP="00646CF7">
            <w:pPr>
              <w:jc w:val="both"/>
              <w:rPr>
                <w:rFonts w:cstheme="minorHAnsi"/>
                <w:b w:val="0"/>
                <w:bCs w:val="0"/>
                <w:sz w:val="18"/>
                <w:szCs w:val="18"/>
              </w:rPr>
            </w:pPr>
          </w:p>
          <w:p w:rsidR="00A50AE0" w:rsidRDefault="00A50AE0" w:rsidP="00646CF7">
            <w:pPr>
              <w:jc w:val="both"/>
              <w:rPr>
                <w:rFonts w:cstheme="minorHAnsi"/>
                <w:b w:val="0"/>
                <w:bCs w:val="0"/>
                <w:sz w:val="18"/>
                <w:szCs w:val="18"/>
              </w:rPr>
            </w:pPr>
            <w:r w:rsidRPr="00A50AE0">
              <w:rPr>
                <w:rFonts w:cstheme="minorHAnsi"/>
                <w:bCs w:val="0"/>
                <w:sz w:val="18"/>
                <w:szCs w:val="18"/>
              </w:rPr>
              <w:t>INDICADOR</w:t>
            </w:r>
            <w:r>
              <w:rPr>
                <w:rFonts w:cstheme="minorHAnsi"/>
                <w:b w:val="0"/>
                <w:bCs w:val="0"/>
                <w:sz w:val="18"/>
                <w:szCs w:val="18"/>
              </w:rPr>
              <w:t xml:space="preserve">  </w:t>
            </w:r>
            <w:r w:rsidRPr="00A50AE0">
              <w:rPr>
                <w:rFonts w:cstheme="minorHAnsi"/>
                <w:b w:val="0"/>
                <w:bCs w:val="0"/>
                <w:sz w:val="18"/>
                <w:szCs w:val="18"/>
              </w:rPr>
              <w:t>Informes de auditorías atendidas</w:t>
            </w:r>
            <w:r>
              <w:rPr>
                <w:rFonts w:cstheme="minorHAnsi"/>
                <w:b w:val="0"/>
                <w:bCs w:val="0"/>
                <w:sz w:val="18"/>
                <w:szCs w:val="18"/>
              </w:rPr>
              <w:t xml:space="preserve"> </w:t>
            </w:r>
            <w:r w:rsidRPr="00A50AE0">
              <w:rPr>
                <w:rFonts w:cstheme="minorHAnsi"/>
                <w:b w:val="0"/>
                <w:bCs w:val="0"/>
                <w:sz w:val="18"/>
                <w:szCs w:val="18"/>
              </w:rPr>
              <w:t>/</w:t>
            </w:r>
            <w:r>
              <w:rPr>
                <w:rFonts w:cstheme="minorHAnsi"/>
                <w:b w:val="0"/>
                <w:bCs w:val="0"/>
                <w:sz w:val="18"/>
                <w:szCs w:val="18"/>
              </w:rPr>
              <w:t xml:space="preserve"> </w:t>
            </w:r>
            <w:r w:rsidRPr="00A50AE0">
              <w:rPr>
                <w:rFonts w:cstheme="minorHAnsi"/>
                <w:b w:val="0"/>
                <w:bCs w:val="0"/>
                <w:sz w:val="18"/>
                <w:szCs w:val="18"/>
              </w:rPr>
              <w:t>auditorias x 100</w:t>
            </w:r>
          </w:p>
          <w:p w:rsidR="0023680A" w:rsidRPr="00BA0C13" w:rsidRDefault="0023680A" w:rsidP="00646CF7">
            <w:pPr>
              <w:jc w:val="both"/>
              <w:rPr>
                <w:rFonts w:cstheme="minorHAnsi"/>
                <w:b w:val="0"/>
                <w:bCs w:val="0"/>
                <w:sz w:val="18"/>
                <w:szCs w:val="18"/>
              </w:rPr>
            </w:pPr>
          </w:p>
        </w:tc>
        <w:tc>
          <w:tcPr>
            <w:tcW w:w="1140" w:type="dxa"/>
            <w:vAlign w:val="center"/>
          </w:tcPr>
          <w:p w:rsidR="0023680A" w:rsidRPr="00BA0C13"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23680A" w:rsidRPr="00BA0C13"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23680A" w:rsidRPr="00BA0C13"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23680A" w:rsidRDefault="0023680A"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3680A" w:rsidRPr="004C7B45" w:rsidTr="00646CF7">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3680A" w:rsidRPr="00294BB2" w:rsidRDefault="0023680A" w:rsidP="00646CF7">
            <w:pPr>
              <w:jc w:val="both"/>
              <w:rPr>
                <w:rFonts w:cstheme="minorHAnsi"/>
                <w:sz w:val="18"/>
                <w:szCs w:val="18"/>
              </w:rPr>
            </w:pPr>
          </w:p>
          <w:p w:rsidR="0023680A" w:rsidRDefault="00A50AE0" w:rsidP="00646CF7">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23680A" w:rsidRDefault="0023680A" w:rsidP="00646CF7">
            <w:pPr>
              <w:jc w:val="both"/>
              <w:rPr>
                <w:rFonts w:cstheme="minorHAnsi"/>
                <w:color w:val="2E74B5" w:themeColor="accent1" w:themeShade="BF"/>
                <w:sz w:val="18"/>
                <w:szCs w:val="18"/>
              </w:rPr>
            </w:pPr>
          </w:p>
          <w:p w:rsidR="0023680A" w:rsidRPr="009359FE" w:rsidRDefault="00A50AE0" w:rsidP="00A50AE0">
            <w:pPr>
              <w:pStyle w:val="Prrafodelista"/>
              <w:numPr>
                <w:ilvl w:val="0"/>
                <w:numId w:val="2"/>
              </w:numPr>
              <w:jc w:val="both"/>
              <w:rPr>
                <w:rFonts w:cstheme="minorHAnsi"/>
                <w:sz w:val="18"/>
                <w:szCs w:val="18"/>
              </w:rPr>
            </w:pPr>
            <w:r w:rsidRPr="00A50AE0">
              <w:rPr>
                <w:rFonts w:cstheme="minorHAnsi"/>
                <w:b w:val="0"/>
                <w:sz w:val="18"/>
                <w:szCs w:val="18"/>
              </w:rPr>
              <w:t>Debido a la enfermedad por coronavirus (</w:t>
            </w:r>
            <w:proofErr w:type="spellStart"/>
            <w:r w:rsidRPr="00A50AE0">
              <w:rPr>
                <w:rFonts w:cstheme="minorHAnsi"/>
                <w:b w:val="0"/>
                <w:sz w:val="18"/>
                <w:szCs w:val="18"/>
              </w:rPr>
              <w:t>Covid</w:t>
            </w:r>
            <w:proofErr w:type="spellEnd"/>
            <w:r w:rsidRPr="00A50AE0">
              <w:rPr>
                <w:rFonts w:cstheme="minorHAnsi"/>
                <w:b w:val="0"/>
                <w:sz w:val="18"/>
                <w:szCs w:val="18"/>
              </w:rPr>
              <w:t xml:space="preserve"> 19), se tuvo que realizar una nueva programación de auditorías a partir del mes de junio.</w:t>
            </w:r>
          </w:p>
          <w:p w:rsidR="0023680A" w:rsidRPr="00294BB2" w:rsidRDefault="0023680A" w:rsidP="00646CF7">
            <w:pPr>
              <w:pStyle w:val="Prrafodelista"/>
              <w:jc w:val="both"/>
              <w:rPr>
                <w:rFonts w:cstheme="minorHAnsi"/>
                <w:sz w:val="18"/>
                <w:szCs w:val="18"/>
              </w:rPr>
            </w:pPr>
          </w:p>
        </w:tc>
      </w:tr>
    </w:tbl>
    <w:p w:rsidR="00603AEE" w:rsidRDefault="00603AEE">
      <w:pPr>
        <w:rPr>
          <w:rFonts w:cstheme="minorHAnsi"/>
          <w:sz w:val="24"/>
          <w:szCs w:val="24"/>
          <w:lang w:val="es-ES"/>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50AE0" w:rsidRPr="004C7B45" w:rsidTr="00646C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50AE0" w:rsidRPr="00BA0C13" w:rsidRDefault="00A50AE0" w:rsidP="00646CF7">
            <w:pPr>
              <w:jc w:val="center"/>
              <w:rPr>
                <w:rFonts w:cstheme="minorHAnsi"/>
                <w:sz w:val="18"/>
                <w:szCs w:val="18"/>
              </w:rPr>
            </w:pPr>
            <w:r w:rsidRPr="00BA0C13">
              <w:rPr>
                <w:rFonts w:cstheme="minorHAnsi"/>
                <w:sz w:val="18"/>
                <w:szCs w:val="18"/>
              </w:rPr>
              <w:t>Actividad principal</w:t>
            </w:r>
          </w:p>
        </w:tc>
        <w:tc>
          <w:tcPr>
            <w:tcW w:w="1140" w:type="dxa"/>
            <w:vAlign w:val="center"/>
          </w:tcPr>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50AE0" w:rsidRPr="00BA0C13" w:rsidRDefault="00A50AE0"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50AE0" w:rsidRPr="004C7B45" w:rsidTr="00646C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4E48DB" w:rsidRPr="004E48DB" w:rsidRDefault="00A50AE0" w:rsidP="004E48DB">
            <w:pPr>
              <w:jc w:val="both"/>
              <w:rPr>
                <w:rFonts w:cstheme="minorHAnsi"/>
                <w:b w:val="0"/>
                <w:bCs w:val="0"/>
                <w:sz w:val="18"/>
                <w:szCs w:val="18"/>
              </w:rPr>
            </w:pPr>
            <w:r>
              <w:rPr>
                <w:rFonts w:cstheme="minorHAnsi"/>
                <w:bCs w:val="0"/>
                <w:sz w:val="20"/>
                <w:szCs w:val="20"/>
                <w:u w:val="single"/>
              </w:rPr>
              <w:lastRenderedPageBreak/>
              <w:t>OAP01</w:t>
            </w:r>
            <w:r>
              <w:rPr>
                <w:rFonts w:cstheme="minorHAnsi"/>
                <w:b w:val="0"/>
                <w:bCs w:val="0"/>
                <w:sz w:val="18"/>
                <w:szCs w:val="18"/>
              </w:rPr>
              <w:t xml:space="preserve">  </w:t>
            </w:r>
            <w:r w:rsidR="004E48DB" w:rsidRPr="004E48DB">
              <w:rPr>
                <w:rFonts w:cstheme="minorHAnsi"/>
                <w:b w:val="0"/>
                <w:bCs w:val="0"/>
                <w:sz w:val="18"/>
                <w:szCs w:val="18"/>
              </w:rPr>
              <w:t>Implementar y acompañar en la ejecución de las dimensiones y políticas de MIPG 2.0</w:t>
            </w:r>
          </w:p>
          <w:p w:rsidR="00A50AE0" w:rsidRDefault="004E48DB" w:rsidP="004E48DB">
            <w:pPr>
              <w:jc w:val="both"/>
              <w:rPr>
                <w:rFonts w:cstheme="minorHAnsi"/>
                <w:b w:val="0"/>
                <w:bCs w:val="0"/>
                <w:sz w:val="18"/>
                <w:szCs w:val="18"/>
              </w:rPr>
            </w:pPr>
            <w:r w:rsidRPr="004E48DB">
              <w:rPr>
                <w:rFonts w:cstheme="minorHAnsi"/>
                <w:b w:val="0"/>
                <w:bCs w:val="0"/>
                <w:sz w:val="18"/>
                <w:szCs w:val="18"/>
              </w:rPr>
              <w:t xml:space="preserve"> Integrado</w:t>
            </w:r>
            <w:r>
              <w:rPr>
                <w:rFonts w:cstheme="minorHAnsi"/>
                <w:b w:val="0"/>
                <w:bCs w:val="0"/>
                <w:sz w:val="18"/>
                <w:szCs w:val="18"/>
              </w:rPr>
              <w:t>.</w:t>
            </w:r>
          </w:p>
          <w:p w:rsidR="004E48DB" w:rsidRPr="00BA0C13" w:rsidRDefault="004E48DB" w:rsidP="004E48DB">
            <w:pPr>
              <w:jc w:val="both"/>
              <w:rPr>
                <w:rFonts w:cstheme="minorHAnsi"/>
                <w:b w:val="0"/>
                <w:bCs w:val="0"/>
                <w:sz w:val="18"/>
                <w:szCs w:val="18"/>
              </w:rPr>
            </w:pPr>
          </w:p>
        </w:tc>
        <w:tc>
          <w:tcPr>
            <w:tcW w:w="1140" w:type="dxa"/>
            <w:vAlign w:val="center"/>
          </w:tcPr>
          <w:p w:rsidR="00A50AE0" w:rsidRPr="00BA0C13"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w:t>
            </w:r>
          </w:p>
        </w:tc>
        <w:tc>
          <w:tcPr>
            <w:tcW w:w="944" w:type="dxa"/>
            <w:vAlign w:val="center"/>
          </w:tcPr>
          <w:p w:rsidR="00A50AE0" w:rsidRPr="00BA0C13"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w:t>
            </w:r>
          </w:p>
        </w:tc>
        <w:tc>
          <w:tcPr>
            <w:tcW w:w="1567" w:type="dxa"/>
            <w:vAlign w:val="center"/>
          </w:tcPr>
          <w:p w:rsidR="00A50AE0" w:rsidRPr="00BA0C13"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A50AE0" w:rsidRDefault="00A50AE0"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A50AE0" w:rsidRPr="004C7B45" w:rsidTr="00646CF7">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50AE0" w:rsidRPr="00294BB2" w:rsidRDefault="00A50AE0" w:rsidP="00646CF7">
            <w:pPr>
              <w:jc w:val="both"/>
              <w:rPr>
                <w:rFonts w:cstheme="minorHAnsi"/>
                <w:sz w:val="18"/>
                <w:szCs w:val="18"/>
              </w:rPr>
            </w:pPr>
          </w:p>
          <w:p w:rsidR="00C92AFC" w:rsidRPr="00294BB2" w:rsidRDefault="00C92AFC" w:rsidP="00C92AFC">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C92AFC" w:rsidRPr="00294BB2" w:rsidRDefault="00C92AFC" w:rsidP="00C92AFC">
            <w:pPr>
              <w:jc w:val="both"/>
              <w:rPr>
                <w:rFonts w:cstheme="minorHAnsi"/>
                <w:color w:val="2E74B5" w:themeColor="accent1" w:themeShade="BF"/>
                <w:sz w:val="18"/>
                <w:szCs w:val="18"/>
              </w:rPr>
            </w:pPr>
          </w:p>
          <w:p w:rsidR="00C92AFC" w:rsidRPr="007648EE" w:rsidRDefault="00C92AFC" w:rsidP="00D5175D">
            <w:pPr>
              <w:pStyle w:val="Prrafodelista"/>
              <w:numPr>
                <w:ilvl w:val="0"/>
                <w:numId w:val="2"/>
              </w:numPr>
              <w:jc w:val="both"/>
              <w:rPr>
                <w:rFonts w:cstheme="minorHAnsi"/>
                <w:sz w:val="18"/>
                <w:szCs w:val="18"/>
              </w:rPr>
            </w:pPr>
            <w:r w:rsidRPr="007648EE">
              <w:rPr>
                <w:rFonts w:cstheme="minorHAnsi"/>
                <w:b w:val="0"/>
                <w:sz w:val="18"/>
                <w:szCs w:val="18"/>
              </w:rPr>
              <w:t>Diligenciamiento del Formulario de Reporte de Avances de la Gestión - FURAG, correspondiente a la</w:t>
            </w:r>
            <w:r w:rsidR="007648EE">
              <w:rPr>
                <w:rFonts w:cstheme="minorHAnsi"/>
                <w:b w:val="0"/>
                <w:sz w:val="18"/>
                <w:szCs w:val="18"/>
              </w:rPr>
              <w:t xml:space="preserve"> </w:t>
            </w:r>
            <w:r w:rsidRPr="007648EE">
              <w:rPr>
                <w:rFonts w:cstheme="minorHAnsi"/>
                <w:b w:val="0"/>
                <w:sz w:val="18"/>
                <w:szCs w:val="18"/>
              </w:rPr>
              <w:t>vigencia 2019 referente a las preguntas aplicadas en febrero - marzo de 2020.</w:t>
            </w:r>
          </w:p>
          <w:p w:rsidR="00C92AFC" w:rsidRPr="00C92AFC" w:rsidRDefault="00C92AFC" w:rsidP="00C92AFC">
            <w:pPr>
              <w:pStyle w:val="Prrafodelista"/>
              <w:numPr>
                <w:ilvl w:val="0"/>
                <w:numId w:val="2"/>
              </w:numPr>
              <w:jc w:val="both"/>
              <w:rPr>
                <w:rFonts w:cstheme="minorHAnsi"/>
                <w:sz w:val="18"/>
                <w:szCs w:val="18"/>
              </w:rPr>
            </w:pPr>
            <w:r w:rsidRPr="00C92AFC">
              <w:rPr>
                <w:rFonts w:cstheme="minorHAnsi"/>
                <w:b w:val="0"/>
                <w:sz w:val="18"/>
                <w:szCs w:val="18"/>
              </w:rPr>
              <w:t>Presentación del Formulario Único de Reporte de Avances de la Gestión (FURAG) 2019.</w:t>
            </w:r>
          </w:p>
          <w:p w:rsidR="00C92AFC" w:rsidRDefault="00C92AFC" w:rsidP="00C92AFC">
            <w:pPr>
              <w:pStyle w:val="Prrafodelista"/>
              <w:jc w:val="both"/>
              <w:rPr>
                <w:rFonts w:cstheme="minorHAnsi"/>
                <w:sz w:val="18"/>
                <w:szCs w:val="18"/>
              </w:rPr>
            </w:pPr>
          </w:p>
          <w:p w:rsidR="00C92AFC" w:rsidRDefault="00C92AFC" w:rsidP="00C92AFC">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C92AFC" w:rsidRDefault="00C92AFC" w:rsidP="00C92AFC">
            <w:pPr>
              <w:jc w:val="both"/>
              <w:rPr>
                <w:rFonts w:cstheme="minorHAnsi"/>
                <w:color w:val="2E74B5" w:themeColor="accent1" w:themeShade="BF"/>
                <w:sz w:val="18"/>
                <w:szCs w:val="18"/>
              </w:rPr>
            </w:pPr>
          </w:p>
          <w:p w:rsidR="00C92AFC" w:rsidRPr="009359FE" w:rsidRDefault="00C92AFC" w:rsidP="00C92AFC">
            <w:pPr>
              <w:pStyle w:val="Prrafodelista"/>
              <w:numPr>
                <w:ilvl w:val="0"/>
                <w:numId w:val="2"/>
              </w:numPr>
              <w:jc w:val="both"/>
              <w:rPr>
                <w:rFonts w:cstheme="minorHAnsi"/>
                <w:sz w:val="18"/>
                <w:szCs w:val="18"/>
              </w:rPr>
            </w:pPr>
            <w:r w:rsidRPr="009359FE">
              <w:rPr>
                <w:rFonts w:cstheme="minorHAnsi"/>
                <w:b w:val="0"/>
                <w:sz w:val="18"/>
                <w:szCs w:val="18"/>
              </w:rPr>
              <w:t>Se actualizó, modificó e ingresó de nuevos documentos al SIG, además de la actualización de Lista Maestra de Documentos y Registros, evaluación y medición del SGI-MIPG.</w:t>
            </w:r>
          </w:p>
          <w:p w:rsidR="00A50AE0" w:rsidRPr="00294BB2" w:rsidRDefault="00A50AE0" w:rsidP="00646CF7">
            <w:pPr>
              <w:pStyle w:val="Prrafodelista"/>
              <w:jc w:val="both"/>
              <w:rPr>
                <w:rFonts w:cstheme="minorHAnsi"/>
                <w:sz w:val="18"/>
                <w:szCs w:val="18"/>
              </w:rPr>
            </w:pPr>
          </w:p>
        </w:tc>
      </w:tr>
    </w:tbl>
    <w:p w:rsidR="00A50AE0" w:rsidRDefault="00A50AE0">
      <w:pPr>
        <w:rPr>
          <w:rFonts w:cstheme="minorHAnsi"/>
          <w:sz w:val="24"/>
          <w:szCs w:val="24"/>
          <w:lang w:val="es-ES"/>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C92AFC" w:rsidRPr="004C7B45" w:rsidTr="00FC37D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C92AFC" w:rsidRPr="00BA0C13" w:rsidRDefault="00A50AE0" w:rsidP="00646CF7">
            <w:pPr>
              <w:jc w:val="center"/>
              <w:rPr>
                <w:rFonts w:cstheme="minorHAnsi"/>
                <w:sz w:val="18"/>
                <w:szCs w:val="18"/>
              </w:rPr>
            </w:pPr>
            <w:r>
              <w:rPr>
                <w:rFonts w:cstheme="minorHAnsi"/>
                <w:b w:val="0"/>
              </w:rPr>
              <w:br w:type="page"/>
            </w:r>
            <w:r w:rsidR="00C92AFC" w:rsidRPr="00BA0C13">
              <w:rPr>
                <w:rFonts w:cstheme="minorHAnsi"/>
                <w:sz w:val="18"/>
                <w:szCs w:val="18"/>
              </w:rPr>
              <w:t>Actividad principal</w:t>
            </w:r>
          </w:p>
        </w:tc>
        <w:tc>
          <w:tcPr>
            <w:tcW w:w="1140" w:type="dxa"/>
            <w:vAlign w:val="center"/>
          </w:tcPr>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C92AFC" w:rsidRPr="00BA0C13" w:rsidRDefault="00C92AFC"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C92AFC" w:rsidRPr="004C7B45" w:rsidTr="00646C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C92AFC" w:rsidRPr="00BA0C13" w:rsidRDefault="00C92AFC" w:rsidP="00646CF7">
            <w:pPr>
              <w:jc w:val="both"/>
              <w:rPr>
                <w:rFonts w:cstheme="minorHAnsi"/>
                <w:b w:val="0"/>
                <w:bCs w:val="0"/>
                <w:sz w:val="18"/>
                <w:szCs w:val="18"/>
              </w:rPr>
            </w:pPr>
            <w:r>
              <w:rPr>
                <w:rFonts w:cstheme="minorHAnsi"/>
                <w:bCs w:val="0"/>
                <w:sz w:val="20"/>
                <w:szCs w:val="20"/>
                <w:u w:val="single"/>
              </w:rPr>
              <w:t>OAP01</w:t>
            </w:r>
            <w:r>
              <w:rPr>
                <w:rFonts w:cstheme="minorHAnsi"/>
                <w:b w:val="0"/>
                <w:bCs w:val="0"/>
                <w:sz w:val="18"/>
                <w:szCs w:val="18"/>
              </w:rPr>
              <w:t xml:space="preserve">  </w:t>
            </w:r>
            <w:r w:rsidRPr="00C92AFC">
              <w:rPr>
                <w:rFonts w:cstheme="minorHAnsi"/>
                <w:b w:val="0"/>
                <w:bCs w:val="0"/>
                <w:sz w:val="18"/>
                <w:szCs w:val="18"/>
              </w:rPr>
              <w:t>Monitorear y realizar seguimiento a los planes institucionales 2020</w:t>
            </w:r>
          </w:p>
        </w:tc>
        <w:tc>
          <w:tcPr>
            <w:tcW w:w="1140" w:type="dxa"/>
            <w:vAlign w:val="center"/>
          </w:tcPr>
          <w:p w:rsidR="00C92AFC" w:rsidRPr="00BA0C13" w:rsidRDefault="00C92AFC"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C92AFC" w:rsidRPr="00BA0C13" w:rsidRDefault="00C92AFC"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1567" w:type="dxa"/>
            <w:vAlign w:val="center"/>
          </w:tcPr>
          <w:p w:rsidR="00C92AFC" w:rsidRPr="00BA0C13" w:rsidRDefault="00C92AFC"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C92AFC" w:rsidRDefault="00C92AFC"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75D8B163" wp14:editId="151A0F64">
                  <wp:extent cx="464185" cy="464185"/>
                  <wp:effectExtent l="0" t="0" r="0" b="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C92AFC" w:rsidRPr="004C7B45" w:rsidTr="00646CF7">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C92AFC" w:rsidRPr="00294BB2" w:rsidRDefault="00C92AFC" w:rsidP="00646CF7">
            <w:pPr>
              <w:jc w:val="both"/>
              <w:rPr>
                <w:rFonts w:cstheme="minorHAnsi"/>
                <w:sz w:val="18"/>
                <w:szCs w:val="18"/>
              </w:rPr>
            </w:pPr>
          </w:p>
          <w:p w:rsidR="00C92AFC" w:rsidRPr="00294BB2" w:rsidRDefault="00C92AFC" w:rsidP="00646CF7">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C92AFC" w:rsidRPr="00294BB2" w:rsidRDefault="00C92AFC" w:rsidP="00646CF7">
            <w:pPr>
              <w:jc w:val="both"/>
              <w:rPr>
                <w:rFonts w:cstheme="minorHAnsi"/>
                <w:color w:val="2E74B5" w:themeColor="accent1" w:themeShade="BF"/>
                <w:sz w:val="18"/>
                <w:szCs w:val="18"/>
              </w:rPr>
            </w:pPr>
          </w:p>
          <w:p w:rsidR="00493159" w:rsidRPr="00493159" w:rsidRDefault="00493159" w:rsidP="00493159">
            <w:pPr>
              <w:pStyle w:val="Prrafodelista"/>
              <w:numPr>
                <w:ilvl w:val="0"/>
                <w:numId w:val="2"/>
              </w:numPr>
              <w:jc w:val="both"/>
              <w:rPr>
                <w:rFonts w:cstheme="minorHAnsi"/>
                <w:b w:val="0"/>
                <w:sz w:val="18"/>
                <w:szCs w:val="18"/>
              </w:rPr>
            </w:pPr>
            <w:r w:rsidRPr="00493159">
              <w:rPr>
                <w:rFonts w:cstheme="minorHAnsi"/>
                <w:b w:val="0"/>
                <w:sz w:val="18"/>
                <w:szCs w:val="18"/>
              </w:rPr>
              <w:t>Se realizó la revisión de las programaciones de plan de acción de cada dependencia y con este se elaboró el Plan de Acción Anual 2020, incluyendo el presupuesto discriminado por actividades</w:t>
            </w:r>
          </w:p>
          <w:p w:rsidR="00493159" w:rsidRPr="00526D70" w:rsidRDefault="00493159" w:rsidP="00D5175D">
            <w:pPr>
              <w:pStyle w:val="Prrafodelista"/>
              <w:numPr>
                <w:ilvl w:val="0"/>
                <w:numId w:val="2"/>
              </w:numPr>
              <w:jc w:val="both"/>
              <w:rPr>
                <w:rFonts w:cstheme="minorHAnsi"/>
                <w:sz w:val="18"/>
                <w:szCs w:val="18"/>
              </w:rPr>
            </w:pPr>
            <w:r w:rsidRPr="00526D70">
              <w:rPr>
                <w:rFonts w:cstheme="minorHAnsi"/>
                <w:b w:val="0"/>
                <w:sz w:val="18"/>
                <w:szCs w:val="18"/>
              </w:rPr>
              <w:t xml:space="preserve">Se </w:t>
            </w:r>
            <w:r w:rsidR="00CA1B1E" w:rsidRPr="00526D70">
              <w:rPr>
                <w:rFonts w:cstheme="minorHAnsi"/>
                <w:b w:val="0"/>
                <w:sz w:val="18"/>
                <w:szCs w:val="18"/>
              </w:rPr>
              <w:t>ajustó</w:t>
            </w:r>
            <w:r w:rsidRPr="00526D70">
              <w:rPr>
                <w:rFonts w:cstheme="minorHAnsi"/>
                <w:b w:val="0"/>
                <w:sz w:val="18"/>
                <w:szCs w:val="18"/>
              </w:rPr>
              <w:t xml:space="preserve"> el Plan de Acción Anual 2020, con las actividades de los Proyectos de Inversión.</w:t>
            </w:r>
          </w:p>
          <w:p w:rsidR="00C92AFC" w:rsidRPr="00294BB2" w:rsidRDefault="00C92AFC" w:rsidP="00E924E8">
            <w:pPr>
              <w:pStyle w:val="Prrafodelista"/>
              <w:jc w:val="both"/>
              <w:rPr>
                <w:rFonts w:cstheme="minorHAnsi"/>
                <w:sz w:val="18"/>
                <w:szCs w:val="18"/>
              </w:rPr>
            </w:pPr>
          </w:p>
        </w:tc>
      </w:tr>
    </w:tbl>
    <w:p w:rsidR="00424E65" w:rsidRDefault="00424E65">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424E65" w:rsidRPr="004C7B45" w:rsidTr="00646C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424E65" w:rsidRPr="00BA0C13" w:rsidRDefault="00424E65" w:rsidP="00646CF7">
            <w:pPr>
              <w:jc w:val="center"/>
              <w:rPr>
                <w:rFonts w:cstheme="minorHAnsi"/>
                <w:sz w:val="18"/>
                <w:szCs w:val="18"/>
              </w:rPr>
            </w:pPr>
            <w:r w:rsidRPr="00BA0C13">
              <w:rPr>
                <w:rFonts w:cstheme="minorHAnsi"/>
                <w:sz w:val="18"/>
                <w:szCs w:val="18"/>
              </w:rPr>
              <w:t>Actividad principal</w:t>
            </w:r>
          </w:p>
        </w:tc>
        <w:tc>
          <w:tcPr>
            <w:tcW w:w="1140" w:type="dxa"/>
            <w:vAlign w:val="center"/>
          </w:tcPr>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424E65" w:rsidRPr="00BA0C13" w:rsidRDefault="00424E65"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424E65" w:rsidRPr="004C7B45" w:rsidTr="00646C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424E65" w:rsidRDefault="00424E65" w:rsidP="00424E65">
            <w:pPr>
              <w:jc w:val="both"/>
              <w:rPr>
                <w:rFonts w:cstheme="minorHAnsi"/>
                <w:b w:val="0"/>
                <w:bCs w:val="0"/>
                <w:sz w:val="18"/>
                <w:szCs w:val="18"/>
              </w:rPr>
            </w:pPr>
            <w:r>
              <w:rPr>
                <w:rFonts w:cstheme="minorHAnsi"/>
                <w:bCs w:val="0"/>
                <w:sz w:val="20"/>
                <w:szCs w:val="20"/>
                <w:u w:val="single"/>
              </w:rPr>
              <w:t>OAP02</w:t>
            </w:r>
            <w:r>
              <w:rPr>
                <w:rFonts w:cstheme="minorHAnsi"/>
                <w:b w:val="0"/>
                <w:bCs w:val="0"/>
                <w:sz w:val="18"/>
                <w:szCs w:val="18"/>
              </w:rPr>
              <w:t xml:space="preserve">  </w:t>
            </w:r>
            <w:r w:rsidRPr="00424E65">
              <w:rPr>
                <w:rFonts w:cstheme="minorHAnsi"/>
                <w:b w:val="0"/>
                <w:bCs w:val="0"/>
                <w:sz w:val="18"/>
                <w:szCs w:val="18"/>
              </w:rPr>
              <w:t>Formular, programar, distribuir y realizar seguimiento a la ejecución de recursos del presupuesto general de la Nación</w:t>
            </w:r>
          </w:p>
          <w:p w:rsidR="00424E65" w:rsidRPr="00BA0C13" w:rsidRDefault="00424E65" w:rsidP="00424E65">
            <w:pPr>
              <w:jc w:val="both"/>
              <w:rPr>
                <w:rFonts w:cstheme="minorHAnsi"/>
                <w:b w:val="0"/>
                <w:bCs w:val="0"/>
                <w:sz w:val="18"/>
                <w:szCs w:val="18"/>
              </w:rPr>
            </w:pPr>
          </w:p>
        </w:tc>
        <w:tc>
          <w:tcPr>
            <w:tcW w:w="1140" w:type="dxa"/>
            <w:vAlign w:val="center"/>
          </w:tcPr>
          <w:p w:rsidR="00424E65" w:rsidRPr="00BA0C13" w:rsidRDefault="00424E65"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944" w:type="dxa"/>
            <w:vAlign w:val="center"/>
          </w:tcPr>
          <w:p w:rsidR="00424E65" w:rsidRPr="00BA0C13" w:rsidRDefault="00424E65"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1567" w:type="dxa"/>
            <w:vAlign w:val="center"/>
          </w:tcPr>
          <w:p w:rsidR="00424E65" w:rsidRPr="00BA0C13" w:rsidRDefault="00424E65"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424E65" w:rsidRDefault="00424E65"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29992598" wp14:editId="7343FEE0">
                  <wp:extent cx="464185" cy="464185"/>
                  <wp:effectExtent l="0" t="0" r="0" b="0"/>
                  <wp:docPr id="1056" name="Imagen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424E65" w:rsidRPr="004C7B45" w:rsidTr="00646CF7">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424E65" w:rsidRPr="00294BB2" w:rsidRDefault="00424E65" w:rsidP="00646CF7">
            <w:pPr>
              <w:jc w:val="both"/>
              <w:rPr>
                <w:rFonts w:cstheme="minorHAnsi"/>
                <w:sz w:val="18"/>
                <w:szCs w:val="18"/>
              </w:rPr>
            </w:pPr>
          </w:p>
          <w:p w:rsidR="00424E65" w:rsidRPr="00294BB2" w:rsidRDefault="00424E65" w:rsidP="00646CF7">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424E65" w:rsidRPr="00294BB2" w:rsidRDefault="00424E65" w:rsidP="00646CF7">
            <w:pPr>
              <w:jc w:val="both"/>
              <w:rPr>
                <w:rFonts w:cstheme="minorHAnsi"/>
                <w:color w:val="2E74B5" w:themeColor="accent1" w:themeShade="BF"/>
                <w:sz w:val="18"/>
                <w:szCs w:val="18"/>
              </w:rPr>
            </w:pPr>
          </w:p>
          <w:p w:rsidR="00230F47" w:rsidRPr="00230F47" w:rsidRDefault="00230F47" w:rsidP="00230F47">
            <w:pPr>
              <w:pStyle w:val="Prrafodelista"/>
              <w:numPr>
                <w:ilvl w:val="0"/>
                <w:numId w:val="2"/>
              </w:numPr>
              <w:jc w:val="both"/>
              <w:rPr>
                <w:rFonts w:cstheme="minorHAnsi"/>
                <w:b w:val="0"/>
                <w:sz w:val="18"/>
                <w:szCs w:val="18"/>
              </w:rPr>
            </w:pPr>
            <w:r w:rsidRPr="00230F47">
              <w:rPr>
                <w:rFonts w:cstheme="minorHAnsi"/>
                <w:b w:val="0"/>
                <w:sz w:val="18"/>
                <w:szCs w:val="18"/>
              </w:rPr>
              <w:t>Se realizó el reporte de avance de enero, febrero y marzo de los dos proyectos de inversión: FORTALECIMIENTO DE LA GESTIÓN DEL CONOCIMIENTO HIDROLÓGICO, METEOROLÓGICO Y AMBIENTAL, código BPIN 2017011000189 y FORTALECIMIENTO DE LA GESTIÓN Y DIRECCIÓN DEL INSTITUTO DE HIDROLOGÍA, METEOROLOGÍA Y ESTUDIOS AMBIENTALES NACIONAL, código BPIN 2017011000128.</w:t>
            </w:r>
          </w:p>
          <w:p w:rsidR="00424E65" w:rsidRPr="00493159" w:rsidRDefault="00230F47" w:rsidP="00230F47">
            <w:pPr>
              <w:pStyle w:val="Prrafodelista"/>
              <w:numPr>
                <w:ilvl w:val="0"/>
                <w:numId w:val="2"/>
              </w:numPr>
              <w:jc w:val="both"/>
              <w:rPr>
                <w:rFonts w:cstheme="minorHAnsi"/>
                <w:sz w:val="18"/>
                <w:szCs w:val="18"/>
              </w:rPr>
            </w:pPr>
            <w:r w:rsidRPr="00230F47">
              <w:rPr>
                <w:rFonts w:cstheme="minorHAnsi"/>
                <w:b w:val="0"/>
                <w:sz w:val="18"/>
                <w:szCs w:val="18"/>
              </w:rPr>
              <w:t>Se registró el anteproyecto 2021 en el aplicativo SIIF Nación.</w:t>
            </w:r>
          </w:p>
          <w:p w:rsidR="00424E65" w:rsidRDefault="00424E65" w:rsidP="00646CF7">
            <w:pPr>
              <w:pStyle w:val="Prrafodelista"/>
              <w:jc w:val="both"/>
              <w:rPr>
                <w:rFonts w:cstheme="minorHAnsi"/>
                <w:sz w:val="18"/>
                <w:szCs w:val="18"/>
              </w:rPr>
            </w:pPr>
          </w:p>
          <w:p w:rsidR="00424E65" w:rsidRDefault="00FC186A" w:rsidP="00646CF7">
            <w:pPr>
              <w:jc w:val="both"/>
              <w:rPr>
                <w:rFonts w:cstheme="minorHAnsi"/>
                <w:color w:val="2E74B5" w:themeColor="accent1" w:themeShade="BF"/>
                <w:sz w:val="18"/>
                <w:szCs w:val="18"/>
              </w:rPr>
            </w:pPr>
            <w:r>
              <w:rPr>
                <w:rFonts w:cstheme="minorHAnsi"/>
                <w:color w:val="2E74B5" w:themeColor="accent1" w:themeShade="BF"/>
                <w:sz w:val="18"/>
                <w:szCs w:val="18"/>
              </w:rPr>
              <w:t>Logros</w:t>
            </w:r>
          </w:p>
          <w:p w:rsidR="00424E65" w:rsidRDefault="00424E65" w:rsidP="00646CF7">
            <w:pPr>
              <w:jc w:val="both"/>
              <w:rPr>
                <w:rFonts w:cstheme="minorHAnsi"/>
                <w:color w:val="2E74B5" w:themeColor="accent1" w:themeShade="BF"/>
                <w:sz w:val="18"/>
                <w:szCs w:val="18"/>
              </w:rPr>
            </w:pPr>
          </w:p>
          <w:p w:rsidR="00424E65" w:rsidRPr="009359FE" w:rsidRDefault="00FC186A" w:rsidP="00FC186A">
            <w:pPr>
              <w:pStyle w:val="Prrafodelista"/>
              <w:numPr>
                <w:ilvl w:val="0"/>
                <w:numId w:val="2"/>
              </w:numPr>
              <w:jc w:val="both"/>
              <w:rPr>
                <w:rFonts w:cstheme="minorHAnsi"/>
                <w:sz w:val="18"/>
                <w:szCs w:val="18"/>
              </w:rPr>
            </w:pPr>
            <w:r w:rsidRPr="00FC186A">
              <w:rPr>
                <w:rFonts w:cstheme="minorHAnsi"/>
                <w:b w:val="0"/>
                <w:sz w:val="18"/>
                <w:szCs w:val="18"/>
              </w:rPr>
              <w:t>Mantener actualizado el SPI tanto en avance físico como en avance financiero de los proyectos de inversión del Ideam</w:t>
            </w:r>
            <w:r w:rsidR="00424E65" w:rsidRPr="00C53085">
              <w:rPr>
                <w:rFonts w:cstheme="minorHAnsi"/>
                <w:b w:val="0"/>
                <w:sz w:val="18"/>
                <w:szCs w:val="18"/>
              </w:rPr>
              <w:t>.</w:t>
            </w:r>
          </w:p>
          <w:p w:rsidR="00424E65" w:rsidRPr="00294BB2" w:rsidRDefault="00424E65" w:rsidP="00646CF7">
            <w:pPr>
              <w:pStyle w:val="Prrafodelista"/>
              <w:jc w:val="both"/>
              <w:rPr>
                <w:rFonts w:cstheme="minorHAnsi"/>
                <w:sz w:val="18"/>
                <w:szCs w:val="18"/>
              </w:rPr>
            </w:pPr>
          </w:p>
        </w:tc>
      </w:tr>
    </w:tbl>
    <w:p w:rsidR="00526D70" w:rsidRDefault="00526D70">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9092F" w:rsidRPr="004C7B45" w:rsidTr="00526D7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9092F" w:rsidRPr="00BA0C13" w:rsidRDefault="00526D70" w:rsidP="00646CF7">
            <w:pPr>
              <w:jc w:val="center"/>
              <w:rPr>
                <w:rFonts w:cstheme="minorHAnsi"/>
                <w:sz w:val="18"/>
                <w:szCs w:val="18"/>
              </w:rPr>
            </w:pPr>
            <w:r>
              <w:rPr>
                <w:rFonts w:eastAsiaTheme="majorEastAsia" w:cstheme="minorHAnsi"/>
                <w:b w:val="0"/>
                <w:color w:val="2E74B5" w:themeColor="accent1" w:themeShade="BF"/>
                <w:sz w:val="26"/>
                <w:szCs w:val="26"/>
              </w:rPr>
              <w:lastRenderedPageBreak/>
              <w:br w:type="page"/>
            </w:r>
            <w:r w:rsidR="005F33CD">
              <w:rPr>
                <w:rFonts w:cstheme="minorHAnsi"/>
                <w:b w:val="0"/>
              </w:rPr>
              <w:br w:type="page"/>
            </w:r>
            <w:r w:rsidR="0029092F" w:rsidRPr="00BA0C13">
              <w:rPr>
                <w:rFonts w:cstheme="minorHAnsi"/>
                <w:sz w:val="18"/>
                <w:szCs w:val="18"/>
              </w:rPr>
              <w:t>Actividad principal</w:t>
            </w:r>
          </w:p>
        </w:tc>
        <w:tc>
          <w:tcPr>
            <w:tcW w:w="1140" w:type="dxa"/>
            <w:vAlign w:val="center"/>
          </w:tcPr>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9092F" w:rsidRPr="00BA0C13" w:rsidRDefault="0029092F" w:rsidP="00646CF7">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9092F" w:rsidRPr="004C7B45" w:rsidTr="00526D7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9092F" w:rsidRPr="00BA0C13" w:rsidRDefault="0029092F" w:rsidP="00646CF7">
            <w:pPr>
              <w:jc w:val="both"/>
              <w:rPr>
                <w:rFonts w:cstheme="minorHAnsi"/>
                <w:b w:val="0"/>
                <w:bCs w:val="0"/>
                <w:sz w:val="18"/>
                <w:szCs w:val="18"/>
              </w:rPr>
            </w:pPr>
            <w:proofErr w:type="gramStart"/>
            <w:r>
              <w:rPr>
                <w:rFonts w:cstheme="minorHAnsi"/>
                <w:bCs w:val="0"/>
                <w:sz w:val="20"/>
                <w:szCs w:val="20"/>
                <w:u w:val="single"/>
              </w:rPr>
              <w:t>OAP03</w:t>
            </w:r>
            <w:r>
              <w:rPr>
                <w:rFonts w:cstheme="minorHAnsi"/>
                <w:b w:val="0"/>
                <w:bCs w:val="0"/>
                <w:sz w:val="18"/>
                <w:szCs w:val="18"/>
              </w:rPr>
              <w:t xml:space="preserve">  </w:t>
            </w:r>
            <w:r w:rsidRPr="0029092F">
              <w:rPr>
                <w:rFonts w:cstheme="minorHAnsi"/>
                <w:b w:val="0"/>
                <w:bCs w:val="0"/>
                <w:sz w:val="18"/>
                <w:szCs w:val="18"/>
              </w:rPr>
              <w:t>Implementar</w:t>
            </w:r>
            <w:proofErr w:type="gramEnd"/>
            <w:r w:rsidRPr="0029092F">
              <w:rPr>
                <w:rFonts w:cstheme="minorHAnsi"/>
                <w:b w:val="0"/>
                <w:bCs w:val="0"/>
                <w:sz w:val="18"/>
                <w:szCs w:val="18"/>
              </w:rPr>
              <w:t>, operar y licencias software comercial IDEAM.</w:t>
            </w:r>
          </w:p>
        </w:tc>
        <w:tc>
          <w:tcPr>
            <w:tcW w:w="1140" w:type="dxa"/>
            <w:vAlign w:val="center"/>
          </w:tcPr>
          <w:p w:rsidR="0029092F" w:rsidRPr="00BA0C13" w:rsidRDefault="0029092F"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29092F" w:rsidRPr="00BA0C13" w:rsidRDefault="0029092F"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1567" w:type="dxa"/>
            <w:vAlign w:val="center"/>
          </w:tcPr>
          <w:p w:rsidR="0029092F" w:rsidRPr="00BA0C13" w:rsidRDefault="0029092F"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75</w:t>
            </w:r>
          </w:p>
        </w:tc>
        <w:tc>
          <w:tcPr>
            <w:tcW w:w="942" w:type="dxa"/>
          </w:tcPr>
          <w:p w:rsidR="0029092F" w:rsidRDefault="000C6366" w:rsidP="00646CF7">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3568E">
              <w:rPr>
                <w:rFonts w:cstheme="minorHAnsi"/>
                <w:noProof/>
                <w:sz w:val="18"/>
                <w:szCs w:val="18"/>
                <w:lang w:eastAsia="es-CO"/>
              </w:rPr>
              <w:drawing>
                <wp:inline distT="0" distB="0" distL="0" distR="0" wp14:anchorId="734A0805" wp14:editId="7A22A9AA">
                  <wp:extent cx="461010" cy="455295"/>
                  <wp:effectExtent l="0" t="0" r="0" b="1905"/>
                  <wp:docPr id="10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461010" cy="455295"/>
                          </a:xfrm>
                          <a:prstGeom prst="rect">
                            <a:avLst/>
                          </a:prstGeom>
                        </pic:spPr>
                      </pic:pic>
                    </a:graphicData>
                  </a:graphic>
                </wp:inline>
              </w:drawing>
            </w:r>
          </w:p>
        </w:tc>
      </w:tr>
      <w:tr w:rsidR="0029092F" w:rsidRPr="004C7B45" w:rsidTr="00526D70">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9092F" w:rsidRPr="00294BB2" w:rsidRDefault="0029092F" w:rsidP="00646CF7">
            <w:pPr>
              <w:jc w:val="both"/>
              <w:rPr>
                <w:rFonts w:cstheme="minorHAnsi"/>
                <w:sz w:val="18"/>
                <w:szCs w:val="18"/>
              </w:rPr>
            </w:pPr>
          </w:p>
          <w:p w:rsidR="0029092F" w:rsidRPr="00294BB2" w:rsidRDefault="0029092F" w:rsidP="00646CF7">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29092F" w:rsidRPr="00294BB2" w:rsidRDefault="0029092F" w:rsidP="00646CF7">
            <w:pPr>
              <w:jc w:val="both"/>
              <w:rPr>
                <w:rFonts w:cstheme="minorHAnsi"/>
                <w:color w:val="2E74B5" w:themeColor="accent1" w:themeShade="BF"/>
                <w:sz w:val="18"/>
                <w:szCs w:val="18"/>
              </w:rPr>
            </w:pPr>
          </w:p>
          <w:p w:rsidR="002116F5" w:rsidRPr="002116F5" w:rsidRDefault="002116F5" w:rsidP="002116F5">
            <w:pPr>
              <w:pStyle w:val="Prrafodelista"/>
              <w:numPr>
                <w:ilvl w:val="0"/>
                <w:numId w:val="2"/>
              </w:numPr>
              <w:jc w:val="both"/>
              <w:rPr>
                <w:rFonts w:cstheme="minorHAnsi"/>
                <w:b w:val="0"/>
                <w:sz w:val="18"/>
                <w:szCs w:val="18"/>
              </w:rPr>
            </w:pPr>
            <w:r w:rsidRPr="002116F5">
              <w:rPr>
                <w:rFonts w:cstheme="minorHAnsi"/>
                <w:b w:val="0"/>
                <w:sz w:val="18"/>
                <w:szCs w:val="18"/>
              </w:rPr>
              <w:t>Se elaboró la Hoja de Ruta de la implementación del software SVE</w:t>
            </w:r>
          </w:p>
          <w:p w:rsidR="002116F5" w:rsidRPr="002116F5" w:rsidRDefault="002116F5" w:rsidP="002116F5">
            <w:pPr>
              <w:pStyle w:val="Prrafodelista"/>
              <w:numPr>
                <w:ilvl w:val="0"/>
                <w:numId w:val="2"/>
              </w:numPr>
              <w:jc w:val="both"/>
              <w:rPr>
                <w:rFonts w:cstheme="minorHAnsi"/>
                <w:b w:val="0"/>
                <w:sz w:val="18"/>
                <w:szCs w:val="18"/>
              </w:rPr>
            </w:pPr>
            <w:r w:rsidRPr="002116F5">
              <w:rPr>
                <w:rFonts w:cstheme="minorHAnsi"/>
                <w:b w:val="0"/>
                <w:sz w:val="18"/>
                <w:szCs w:val="18"/>
              </w:rPr>
              <w:t>El 19 de febrero de 2020, se realizó la capacitación del módulo administrador en el SVE</w:t>
            </w:r>
          </w:p>
          <w:p w:rsidR="0029092F" w:rsidRDefault="002116F5" w:rsidP="002116F5">
            <w:pPr>
              <w:pStyle w:val="Prrafodelista"/>
              <w:numPr>
                <w:ilvl w:val="0"/>
                <w:numId w:val="2"/>
              </w:numPr>
              <w:jc w:val="both"/>
              <w:rPr>
                <w:rFonts w:cstheme="minorHAnsi"/>
                <w:sz w:val="18"/>
                <w:szCs w:val="18"/>
              </w:rPr>
            </w:pPr>
            <w:r w:rsidRPr="002116F5">
              <w:rPr>
                <w:rFonts w:cstheme="minorHAnsi"/>
                <w:b w:val="0"/>
                <w:sz w:val="18"/>
                <w:szCs w:val="18"/>
              </w:rPr>
              <w:t>Se elaboraron los archivos para la parametrización del módulo administrador.</w:t>
            </w:r>
          </w:p>
          <w:p w:rsidR="002116F5" w:rsidRDefault="002116F5" w:rsidP="00646CF7">
            <w:pPr>
              <w:jc w:val="both"/>
              <w:rPr>
                <w:rFonts w:cstheme="minorHAnsi"/>
                <w:color w:val="2E74B5" w:themeColor="accent1" w:themeShade="BF"/>
                <w:sz w:val="18"/>
                <w:szCs w:val="18"/>
              </w:rPr>
            </w:pPr>
          </w:p>
          <w:p w:rsidR="0029092F" w:rsidRDefault="002116F5" w:rsidP="00646CF7">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2116F5" w:rsidRDefault="002116F5" w:rsidP="00646CF7">
            <w:pPr>
              <w:jc w:val="both"/>
              <w:rPr>
                <w:rFonts w:cstheme="minorHAnsi"/>
                <w:color w:val="2E74B5" w:themeColor="accent1" w:themeShade="BF"/>
                <w:sz w:val="18"/>
                <w:szCs w:val="18"/>
              </w:rPr>
            </w:pPr>
          </w:p>
          <w:p w:rsidR="0029092F" w:rsidRPr="002116F5" w:rsidRDefault="002116F5" w:rsidP="002116F5">
            <w:pPr>
              <w:pStyle w:val="Prrafodelista"/>
              <w:numPr>
                <w:ilvl w:val="0"/>
                <w:numId w:val="2"/>
              </w:numPr>
              <w:jc w:val="both"/>
              <w:rPr>
                <w:rFonts w:cstheme="minorHAnsi"/>
                <w:sz w:val="18"/>
                <w:szCs w:val="18"/>
              </w:rPr>
            </w:pPr>
            <w:r w:rsidRPr="002116F5">
              <w:rPr>
                <w:rFonts w:cstheme="minorHAnsi"/>
                <w:b w:val="0"/>
                <w:sz w:val="18"/>
                <w:szCs w:val="18"/>
              </w:rPr>
              <w:t>Debido a la cuarentena establecida por el Gobierno Nacional, se demoró la programación de las capacitaciones de los demás módulos del SVE</w:t>
            </w:r>
            <w:r>
              <w:rPr>
                <w:rFonts w:cstheme="minorHAnsi"/>
                <w:b w:val="0"/>
                <w:sz w:val="18"/>
                <w:szCs w:val="18"/>
              </w:rPr>
              <w:t>.</w:t>
            </w:r>
          </w:p>
          <w:p w:rsidR="002116F5" w:rsidRPr="00294BB2" w:rsidRDefault="002116F5" w:rsidP="002116F5">
            <w:pPr>
              <w:pStyle w:val="Prrafodelista"/>
              <w:jc w:val="both"/>
              <w:rPr>
                <w:rFonts w:cstheme="minorHAnsi"/>
                <w:sz w:val="18"/>
                <w:szCs w:val="18"/>
              </w:rPr>
            </w:pPr>
          </w:p>
        </w:tc>
      </w:tr>
    </w:tbl>
    <w:p w:rsidR="00361A35" w:rsidRDefault="00361A35">
      <w:pPr>
        <w:rPr>
          <w:rFonts w:eastAsiaTheme="majorEastAsia" w:cstheme="minorHAnsi"/>
          <w:b/>
          <w:color w:val="2E74B5" w:themeColor="accent1" w:themeShade="BF"/>
          <w:sz w:val="26"/>
          <w:szCs w:val="26"/>
        </w:rPr>
      </w:pPr>
    </w:p>
    <w:p w:rsidR="00361A35" w:rsidRDefault="00361A35">
      <w:pPr>
        <w:rPr>
          <w:rFonts w:eastAsiaTheme="majorEastAsia" w:cstheme="minorHAnsi"/>
          <w:b/>
          <w:color w:val="2E74B5" w:themeColor="accent1" w:themeShade="BF"/>
          <w:sz w:val="26"/>
          <w:szCs w:val="26"/>
        </w:rPr>
      </w:pPr>
      <w:r>
        <w:rPr>
          <w:rFonts w:eastAsiaTheme="majorEastAsia" w:cstheme="minorHAnsi"/>
          <w:b/>
          <w:color w:val="2E74B5" w:themeColor="accent1" w:themeShade="BF"/>
          <w:sz w:val="26"/>
          <w:szCs w:val="26"/>
        </w:rPr>
        <w:br w:type="page"/>
      </w:r>
    </w:p>
    <w:p w:rsidR="0013636F" w:rsidRDefault="008F5526" w:rsidP="006350FC">
      <w:pPr>
        <w:pStyle w:val="Ttulo2"/>
      </w:pPr>
      <w:bookmarkStart w:id="28" w:name="_Toc41316082"/>
      <w:r>
        <w:lastRenderedPageBreak/>
        <w:t xml:space="preserve">2.2 </w:t>
      </w:r>
      <w:r w:rsidR="00603AEE" w:rsidRPr="000D6BE7">
        <w:t>DIRECCIÓN GENERAL</w:t>
      </w:r>
      <w:bookmarkEnd w:id="28"/>
    </w:p>
    <w:p w:rsidR="006350FC" w:rsidRDefault="006350FC" w:rsidP="00526D70">
      <w:pPr>
        <w:spacing w:after="0" w:line="240" w:lineRule="auto"/>
      </w:pPr>
    </w:p>
    <w:p w:rsidR="00DF50DA" w:rsidRPr="00855F8C" w:rsidRDefault="00DF50DA" w:rsidP="00526D70">
      <w:pPr>
        <w:spacing w:after="0" w:line="240" w:lineRule="auto"/>
        <w:jc w:val="both"/>
      </w:pPr>
      <w:r w:rsidRPr="00855F8C">
        <w:t>La Dirección General del Instituto, alcanzó las metas establecidos en el plan de acción 2020 para el primer trimestre del año. Su gestión se enfocó en el cumplimiento y seguimiento a los procesos administrativos, jurídicos, técnicos, de planeación, presupuestales y financieros, de talento humano, y de requerimientos establecidos por los órganos legislativos, ejecutivo, judicial</w:t>
      </w:r>
      <w:proofErr w:type="gramStart"/>
      <w:r w:rsidRPr="00855F8C">
        <w:t>,  de</w:t>
      </w:r>
      <w:proofErr w:type="gramEnd"/>
      <w:r w:rsidRPr="00855F8C">
        <w:t xml:space="preserve"> los órganos de control del estado, aquellos solicitados por la comunidad en general, los ciudadanos, los entes del control y los compromisos del orden internacional. </w:t>
      </w:r>
    </w:p>
    <w:p w:rsidR="00526D70" w:rsidRPr="00855F8C" w:rsidRDefault="00526D70" w:rsidP="00526D70">
      <w:pPr>
        <w:spacing w:after="0" w:line="240" w:lineRule="auto"/>
        <w:jc w:val="both"/>
      </w:pPr>
    </w:p>
    <w:p w:rsidR="006350FC" w:rsidRPr="00855F8C" w:rsidRDefault="006350FC" w:rsidP="00526D70">
      <w:pPr>
        <w:spacing w:after="0" w:line="240" w:lineRule="auto"/>
        <w:jc w:val="both"/>
      </w:pPr>
      <w:r w:rsidRPr="00855F8C">
        <w:t xml:space="preserve">Dentro de las acciones adelantadas por la Dirección orientadas al cumplimiento de la actividad DIR01, se participó en encuentros realizados en las ciudades de Medellín, Tunja, Florencia, Bucaramanga y </w:t>
      </w:r>
      <w:proofErr w:type="spellStart"/>
      <w:r w:rsidRPr="00855F8C">
        <w:t>Tenjo</w:t>
      </w:r>
      <w:proofErr w:type="spellEnd"/>
      <w:r w:rsidRPr="00855F8C">
        <w:t xml:space="preserve"> a nivel nacional, se asistió al encuentro de IPCC en París, lo que ha permitido posesionar a la Entidad en los contextos nacionales e internacionales, consolidando la imagen de referente en temas meteorológicos, hidrológicos y todos los temas de estudios de impacto ambiental.</w:t>
      </w:r>
    </w:p>
    <w:p w:rsidR="00526D70" w:rsidRPr="00855F8C" w:rsidRDefault="00526D70" w:rsidP="00526D70">
      <w:pPr>
        <w:spacing w:after="0" w:line="240" w:lineRule="auto"/>
        <w:jc w:val="both"/>
      </w:pPr>
    </w:p>
    <w:p w:rsidR="006350FC" w:rsidRPr="00855F8C" w:rsidRDefault="006350FC" w:rsidP="00526D70">
      <w:pPr>
        <w:spacing w:after="0" w:line="240" w:lineRule="auto"/>
        <w:jc w:val="both"/>
      </w:pPr>
      <w:r w:rsidRPr="00855F8C">
        <w:t xml:space="preserve">Asimismo, para la actividad DIR02, se han realizado los avances de la actualización de los documentos que son de referencia para el Plan Estratégico de Investigación realizado en el año 2016, ajustado posteriormente en el año 2019 y actualizado para el año 2020, lo cual permite definir nuevos alcances técnicos y de investigación del IDEAM. De definen actividades para fortalecer el grupo de investigación y mejorar la investigación mediante la ejecución de las siguientes acciones: </w:t>
      </w:r>
    </w:p>
    <w:p w:rsidR="00DF50DA" w:rsidRPr="00855F8C" w:rsidRDefault="006350FC" w:rsidP="00526D70">
      <w:pPr>
        <w:spacing w:after="0" w:line="240" w:lineRule="auto"/>
        <w:jc w:val="both"/>
      </w:pPr>
      <w:r w:rsidRPr="00855F8C">
        <w:t xml:space="preserve">1) Actualizar la información del Grupo de investigación en la plataforma </w:t>
      </w:r>
      <w:proofErr w:type="spellStart"/>
      <w:r w:rsidRPr="00855F8C">
        <w:t>Scienti</w:t>
      </w:r>
      <w:proofErr w:type="spellEnd"/>
      <w:r w:rsidRPr="00855F8C">
        <w:t xml:space="preserve">, conforme a los parámetros señalados por el supervisor del contrato. </w:t>
      </w:r>
    </w:p>
    <w:p w:rsidR="006350FC" w:rsidRPr="00855F8C" w:rsidRDefault="006350FC" w:rsidP="00526D70">
      <w:pPr>
        <w:spacing w:after="0" w:line="240" w:lineRule="auto"/>
        <w:jc w:val="both"/>
      </w:pPr>
      <w:r w:rsidRPr="00855F8C">
        <w:t xml:space="preserve">2) Apoyar las acciones para actualizar los documentos asociados al proceso de investigación, que actualmente tiene el IDEAM. </w:t>
      </w:r>
    </w:p>
    <w:p w:rsidR="006350FC" w:rsidRPr="006350FC" w:rsidRDefault="006350FC" w:rsidP="00526D70">
      <w:pPr>
        <w:spacing w:after="0" w:line="240" w:lineRule="auto"/>
        <w:jc w:val="both"/>
      </w:pPr>
      <w:r w:rsidRPr="00855F8C">
        <w:t>3) Apoyar la identificación de estrategias a corto, mediano y largo plazo para mejorar el posicionamiento del Grupo de investigación del IDEAM, reconocido por Colciencias.</w:t>
      </w:r>
      <w:r w:rsidRPr="006350FC">
        <w:t xml:space="preserve">   </w:t>
      </w:r>
    </w:p>
    <w:p w:rsidR="00637A17" w:rsidRDefault="00637A17" w:rsidP="00526D70">
      <w:pPr>
        <w:spacing w:after="0" w:line="240" w:lineRule="auto"/>
        <w:jc w:val="both"/>
        <w:rPr>
          <w:rFonts w:cstheme="minorHAnsi"/>
          <w:b/>
          <w:color w:val="ED7D31" w:themeColor="accent2"/>
          <w:sz w:val="24"/>
        </w:rPr>
      </w:pPr>
    </w:p>
    <w:p w:rsidR="0013636F" w:rsidRPr="000D6BE7" w:rsidRDefault="008F5526" w:rsidP="00526D70">
      <w:pPr>
        <w:pStyle w:val="Ttulo3"/>
        <w:spacing w:line="240" w:lineRule="auto"/>
      </w:pPr>
      <w:bookmarkStart w:id="29" w:name="_Toc41316083"/>
      <w:r>
        <w:t>2.2.1</w:t>
      </w:r>
      <w:r w:rsidR="00526D70">
        <w:t xml:space="preserve"> </w:t>
      </w:r>
      <w:r w:rsidR="0013636F" w:rsidRPr="000D6BE7">
        <w:t>Resumen Movimientos Presupuestales</w:t>
      </w:r>
      <w:bookmarkEnd w:id="29"/>
    </w:p>
    <w:p w:rsidR="005C4539" w:rsidRDefault="005C4539" w:rsidP="00526D70">
      <w:pPr>
        <w:spacing w:after="0" w:line="240" w:lineRule="auto"/>
      </w:pPr>
    </w:p>
    <w:p w:rsidR="0013636F" w:rsidRPr="0013636F" w:rsidRDefault="005C4539" w:rsidP="00526D70">
      <w:pPr>
        <w:spacing w:after="0" w:line="240" w:lineRule="auto"/>
      </w:pPr>
      <w:r>
        <w:t>Durante el primer trimestre de la vigencia no se presentó ningún traslado presupuestal.</w:t>
      </w:r>
    </w:p>
    <w:p w:rsidR="0013636F" w:rsidRDefault="0013636F" w:rsidP="0013636F"/>
    <w:p w:rsidR="0013636F" w:rsidRDefault="009373C7" w:rsidP="0013636F">
      <w:r w:rsidRPr="0013636F">
        <w:rPr>
          <w:noProof/>
          <w:lang w:eastAsia="es-CO"/>
        </w:rPr>
        <w:drawing>
          <wp:inline distT="0" distB="0" distL="0" distR="0" wp14:anchorId="47C8A56B" wp14:editId="777EC339">
            <wp:extent cx="5962226" cy="2154804"/>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192" cy="2162020"/>
                    </a:xfrm>
                    <a:prstGeom prst="rect">
                      <a:avLst/>
                    </a:prstGeom>
                    <a:noFill/>
                    <a:ln>
                      <a:noFill/>
                    </a:ln>
                  </pic:spPr>
                </pic:pic>
              </a:graphicData>
            </a:graphic>
          </wp:inline>
        </w:drawing>
      </w:r>
    </w:p>
    <w:p w:rsidR="009373C7" w:rsidRDefault="009373C7" w:rsidP="0013636F">
      <w:pPr>
        <w:pStyle w:val="Ttulo3"/>
        <w:ind w:left="720" w:hanging="720"/>
        <w:rPr>
          <w:rFonts w:asciiTheme="minorHAnsi" w:hAnsiTheme="minorHAnsi" w:cstheme="minorHAnsi"/>
          <w:b/>
          <w:color w:val="2E74B5" w:themeColor="accent1" w:themeShade="BF"/>
          <w:sz w:val="26"/>
          <w:szCs w:val="26"/>
        </w:rPr>
      </w:pPr>
    </w:p>
    <w:p w:rsidR="0013636F" w:rsidRPr="000D6BE7" w:rsidRDefault="008F5526" w:rsidP="000D6BE7">
      <w:pPr>
        <w:pStyle w:val="Ttulo3"/>
      </w:pPr>
      <w:bookmarkStart w:id="30" w:name="_Toc41316084"/>
      <w:r>
        <w:t xml:space="preserve">2.2.2 </w:t>
      </w:r>
      <w:r w:rsidR="0013636F" w:rsidRPr="000D6BE7">
        <w:t>Ejecución Presupuestal Total</w:t>
      </w:r>
      <w:bookmarkEnd w:id="30"/>
    </w:p>
    <w:p w:rsidR="0070108D" w:rsidRPr="0070108D" w:rsidRDefault="0070108D" w:rsidP="0070108D"/>
    <w:p w:rsidR="00526D70" w:rsidRPr="009B3AA3" w:rsidRDefault="0070108D" w:rsidP="009B3AA3">
      <w:pPr>
        <w:keepNext/>
        <w:jc w:val="center"/>
        <w:rPr>
          <w:i/>
          <w:iCs/>
          <w:color w:val="44546A" w:themeColor="text2"/>
          <w:sz w:val="18"/>
          <w:szCs w:val="18"/>
        </w:rPr>
      </w:pPr>
      <w:bookmarkStart w:id="31" w:name="_Toc41317894"/>
      <w:r>
        <w:rPr>
          <w:noProof/>
          <w:lang w:eastAsia="es-CO"/>
        </w:rPr>
        <w:drawing>
          <wp:inline distT="0" distB="0" distL="0" distR="0" wp14:anchorId="55145B3D" wp14:editId="08FD24D4">
            <wp:extent cx="5819775" cy="29601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9082" cy="2970006"/>
                    </a:xfrm>
                    <a:prstGeom prst="rect">
                      <a:avLst/>
                    </a:prstGeom>
                    <a:noFill/>
                  </pic:spPr>
                </pic:pic>
              </a:graphicData>
            </a:graphic>
          </wp:inline>
        </w:drawing>
      </w:r>
      <w:r w:rsidR="00560729" w:rsidRPr="009B3AA3">
        <w:rPr>
          <w:i/>
          <w:iCs/>
          <w:color w:val="44546A" w:themeColor="text2"/>
          <w:sz w:val="18"/>
          <w:szCs w:val="18"/>
        </w:rPr>
        <w:t xml:space="preserve">Gráfica </w:t>
      </w:r>
      <w:r w:rsidR="00560729" w:rsidRPr="009B3AA3">
        <w:rPr>
          <w:i/>
          <w:iCs/>
          <w:color w:val="44546A" w:themeColor="text2"/>
          <w:sz w:val="18"/>
          <w:szCs w:val="18"/>
        </w:rPr>
        <w:fldChar w:fldCharType="begin"/>
      </w:r>
      <w:r w:rsidR="00560729" w:rsidRPr="009B3AA3">
        <w:rPr>
          <w:i/>
          <w:iCs/>
          <w:color w:val="44546A" w:themeColor="text2"/>
          <w:sz w:val="18"/>
          <w:szCs w:val="18"/>
        </w:rPr>
        <w:instrText xml:space="preserve"> SEQ Gráfica \* ARABIC </w:instrText>
      </w:r>
      <w:r w:rsidR="00560729" w:rsidRPr="009B3AA3">
        <w:rPr>
          <w:i/>
          <w:iCs/>
          <w:color w:val="44546A" w:themeColor="text2"/>
          <w:sz w:val="18"/>
          <w:szCs w:val="18"/>
        </w:rPr>
        <w:fldChar w:fldCharType="separate"/>
      </w:r>
      <w:r w:rsidR="001A36FE">
        <w:rPr>
          <w:i/>
          <w:iCs/>
          <w:noProof/>
          <w:color w:val="44546A" w:themeColor="text2"/>
          <w:sz w:val="18"/>
          <w:szCs w:val="18"/>
        </w:rPr>
        <w:t>10</w:t>
      </w:r>
      <w:r w:rsidR="00560729" w:rsidRPr="009B3AA3">
        <w:rPr>
          <w:i/>
          <w:iCs/>
          <w:color w:val="44546A" w:themeColor="text2"/>
          <w:sz w:val="18"/>
          <w:szCs w:val="18"/>
        </w:rPr>
        <w:fldChar w:fldCharType="end"/>
      </w:r>
      <w:r w:rsidR="00560729" w:rsidRPr="009B3AA3">
        <w:rPr>
          <w:i/>
          <w:iCs/>
          <w:color w:val="44546A" w:themeColor="text2"/>
          <w:sz w:val="18"/>
          <w:szCs w:val="18"/>
        </w:rPr>
        <w:t xml:space="preserve"> Ejecución Presupuestal Total Dirección General</w:t>
      </w:r>
      <w:bookmarkEnd w:id="31"/>
    </w:p>
    <w:p w:rsidR="00526D70" w:rsidRPr="00657473" w:rsidRDefault="00526D70" w:rsidP="00526D70">
      <w:pPr>
        <w:pStyle w:val="Ttulo3"/>
        <w:ind w:left="720" w:hanging="720"/>
        <w:rPr>
          <w:rFonts w:asciiTheme="minorHAnsi" w:hAnsiTheme="minorHAnsi" w:cstheme="minorHAnsi"/>
          <w:color w:val="2E74B5" w:themeColor="accent1" w:themeShade="BF"/>
        </w:rPr>
      </w:pPr>
      <w:bookmarkStart w:id="32" w:name="_Toc41316085"/>
      <w:r>
        <w:rPr>
          <w:rFonts w:asciiTheme="minorHAnsi" w:hAnsiTheme="minorHAnsi" w:cstheme="minorHAnsi"/>
          <w:color w:val="2E74B5" w:themeColor="accent1" w:themeShade="BF"/>
        </w:rPr>
        <w:t xml:space="preserve">2.2.3 </w:t>
      </w:r>
      <w:r w:rsidRPr="00657473">
        <w:rPr>
          <w:rFonts w:asciiTheme="minorHAnsi" w:hAnsiTheme="minorHAnsi" w:cstheme="minorHAnsi"/>
          <w:color w:val="2E74B5" w:themeColor="accent1" w:themeShade="BF"/>
        </w:rPr>
        <w:t>Ejecución Presupuestal por Actividades</w:t>
      </w:r>
      <w:bookmarkEnd w:id="32"/>
    </w:p>
    <w:p w:rsidR="00526D70" w:rsidRDefault="00526D70">
      <w:pPr>
        <w:rPr>
          <w:rFonts w:eastAsiaTheme="majorEastAsia" w:cstheme="minorHAnsi"/>
          <w:b/>
          <w:color w:val="2E74B5" w:themeColor="accent1" w:themeShade="BF"/>
          <w:sz w:val="24"/>
          <w:szCs w:val="24"/>
        </w:rPr>
      </w:pPr>
    </w:p>
    <w:p w:rsidR="008107B0" w:rsidRPr="0059328C" w:rsidRDefault="00486F47" w:rsidP="009B3AA3">
      <w:pPr>
        <w:keepNext/>
        <w:jc w:val="center"/>
        <w:rPr>
          <w:i/>
          <w:iCs/>
          <w:color w:val="44546A" w:themeColor="text2"/>
          <w:sz w:val="18"/>
          <w:szCs w:val="18"/>
        </w:rPr>
      </w:pPr>
      <w:bookmarkStart w:id="33" w:name="_Toc41317895"/>
      <w:r>
        <w:rPr>
          <w:rFonts w:cstheme="minorHAnsi"/>
          <w:b/>
          <w:noProof/>
          <w:color w:val="2E74B5" w:themeColor="accent1" w:themeShade="BF"/>
          <w:lang w:eastAsia="es-CO"/>
        </w:rPr>
        <w:drawing>
          <wp:inline distT="0" distB="0" distL="0" distR="0" wp14:anchorId="727AA18B" wp14:editId="65944B1A">
            <wp:extent cx="5791200" cy="290723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6780" cy="2915053"/>
                    </a:xfrm>
                    <a:prstGeom prst="rect">
                      <a:avLst/>
                    </a:prstGeom>
                    <a:noFill/>
                  </pic:spPr>
                </pic:pic>
              </a:graphicData>
            </a:graphic>
          </wp:inline>
        </w:drawing>
      </w:r>
      <w:r w:rsidR="00560729" w:rsidRPr="0059328C">
        <w:rPr>
          <w:i/>
          <w:iCs/>
          <w:color w:val="44546A" w:themeColor="text2"/>
          <w:sz w:val="18"/>
          <w:szCs w:val="18"/>
        </w:rPr>
        <w:t xml:space="preserve">Gráfica </w:t>
      </w:r>
      <w:r w:rsidR="00560729" w:rsidRPr="0059328C">
        <w:rPr>
          <w:i/>
          <w:iCs/>
          <w:color w:val="44546A" w:themeColor="text2"/>
          <w:sz w:val="18"/>
          <w:szCs w:val="18"/>
        </w:rPr>
        <w:fldChar w:fldCharType="begin"/>
      </w:r>
      <w:r w:rsidR="00560729" w:rsidRPr="0059328C">
        <w:rPr>
          <w:i/>
          <w:iCs/>
          <w:color w:val="44546A" w:themeColor="text2"/>
          <w:sz w:val="18"/>
          <w:szCs w:val="18"/>
        </w:rPr>
        <w:instrText xml:space="preserve"> SEQ Gráfica \* ARABIC </w:instrText>
      </w:r>
      <w:r w:rsidR="00560729" w:rsidRPr="0059328C">
        <w:rPr>
          <w:i/>
          <w:iCs/>
          <w:color w:val="44546A" w:themeColor="text2"/>
          <w:sz w:val="18"/>
          <w:szCs w:val="18"/>
        </w:rPr>
        <w:fldChar w:fldCharType="separate"/>
      </w:r>
      <w:r w:rsidR="001A36FE">
        <w:rPr>
          <w:i/>
          <w:iCs/>
          <w:noProof/>
          <w:color w:val="44546A" w:themeColor="text2"/>
          <w:sz w:val="18"/>
          <w:szCs w:val="18"/>
        </w:rPr>
        <w:t>11</w:t>
      </w:r>
      <w:r w:rsidR="00560729" w:rsidRPr="0059328C">
        <w:rPr>
          <w:i/>
          <w:iCs/>
          <w:color w:val="44546A" w:themeColor="text2"/>
          <w:sz w:val="18"/>
          <w:szCs w:val="18"/>
        </w:rPr>
        <w:fldChar w:fldCharType="end"/>
      </w:r>
      <w:r w:rsidR="00560729" w:rsidRPr="0059328C">
        <w:rPr>
          <w:i/>
          <w:iCs/>
          <w:color w:val="44546A" w:themeColor="text2"/>
          <w:sz w:val="18"/>
          <w:szCs w:val="18"/>
        </w:rPr>
        <w:t xml:space="preserve"> Ejecución Presupuestal por Actividades Dirección General</w:t>
      </w:r>
      <w:bookmarkEnd w:id="33"/>
    </w:p>
    <w:p w:rsidR="00526D70" w:rsidRDefault="00526D70">
      <w:r>
        <w:br w:type="page"/>
      </w:r>
    </w:p>
    <w:p w:rsidR="005B6BDF" w:rsidRDefault="005B6BDF"/>
    <w:p w:rsidR="00361A35" w:rsidRDefault="00361A35" w:rsidP="00361A35">
      <w:pPr>
        <w:pStyle w:val="Ttulo3"/>
      </w:pPr>
      <w:bookmarkStart w:id="34" w:name="_Toc34845733"/>
      <w:bookmarkStart w:id="35" w:name="_Toc41316086"/>
      <w:r>
        <w:t>2.2.</w:t>
      </w:r>
      <w:r w:rsidR="00526D70">
        <w:t>4</w:t>
      </w:r>
      <w:r>
        <w:t xml:space="preserve"> </w:t>
      </w:r>
      <w:r w:rsidRPr="000D6BE7">
        <w:t>Ejecución Presupuestal por Actividades</w:t>
      </w:r>
      <w:bookmarkEnd w:id="35"/>
    </w:p>
    <w:p w:rsidR="009019C8" w:rsidRDefault="009019C8"/>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9019C8" w:rsidRPr="004C7B45" w:rsidTr="006A0A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9019C8" w:rsidRPr="00BA0C13" w:rsidRDefault="009019C8" w:rsidP="006A0AEF">
            <w:pPr>
              <w:jc w:val="center"/>
              <w:rPr>
                <w:rFonts w:cstheme="minorHAnsi"/>
                <w:sz w:val="18"/>
                <w:szCs w:val="18"/>
              </w:rPr>
            </w:pPr>
            <w:r w:rsidRPr="00BA0C13">
              <w:rPr>
                <w:rFonts w:cstheme="minorHAnsi"/>
                <w:sz w:val="18"/>
                <w:szCs w:val="18"/>
              </w:rPr>
              <w:t>Actividad principal</w:t>
            </w:r>
          </w:p>
        </w:tc>
        <w:tc>
          <w:tcPr>
            <w:tcW w:w="1140" w:type="dxa"/>
            <w:vAlign w:val="center"/>
          </w:tcPr>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9019C8" w:rsidRPr="00BA0C13" w:rsidRDefault="009019C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9019C8" w:rsidRPr="004C7B45" w:rsidTr="006A0A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9019C8" w:rsidRPr="00BA0C13" w:rsidRDefault="009019C8" w:rsidP="006A0AEF">
            <w:pPr>
              <w:jc w:val="both"/>
              <w:rPr>
                <w:rFonts w:cstheme="minorHAnsi"/>
                <w:b w:val="0"/>
                <w:bCs w:val="0"/>
                <w:sz w:val="18"/>
                <w:szCs w:val="18"/>
              </w:rPr>
            </w:pPr>
            <w:r>
              <w:rPr>
                <w:rFonts w:cstheme="minorHAnsi"/>
                <w:bCs w:val="0"/>
                <w:sz w:val="20"/>
                <w:szCs w:val="20"/>
                <w:u w:val="single"/>
              </w:rPr>
              <w:t>DIR01</w:t>
            </w:r>
            <w:r>
              <w:rPr>
                <w:rFonts w:cstheme="minorHAnsi"/>
                <w:b w:val="0"/>
                <w:bCs w:val="0"/>
                <w:sz w:val="18"/>
                <w:szCs w:val="18"/>
              </w:rPr>
              <w:t xml:space="preserve"> </w:t>
            </w:r>
            <w:r w:rsidRPr="009019C8">
              <w:rPr>
                <w:rFonts w:cstheme="minorHAnsi"/>
                <w:b w:val="0"/>
                <w:bCs w:val="0"/>
                <w:sz w:val="18"/>
                <w:szCs w:val="18"/>
              </w:rPr>
              <w:t>Participar de las actividades necesarias para lograr el posicionamiento de la entidad a nivel nacional e internacional, en cumplimiento de la misionalidad institucional</w:t>
            </w:r>
            <w:r w:rsidRPr="002411BF">
              <w:rPr>
                <w:rFonts w:cstheme="minorHAnsi"/>
                <w:b w:val="0"/>
                <w:bCs w:val="0"/>
                <w:sz w:val="18"/>
                <w:szCs w:val="18"/>
              </w:rPr>
              <w:t>.</w:t>
            </w:r>
          </w:p>
        </w:tc>
        <w:tc>
          <w:tcPr>
            <w:tcW w:w="1140" w:type="dxa"/>
            <w:vAlign w:val="center"/>
          </w:tcPr>
          <w:p w:rsidR="009019C8" w:rsidRPr="00BA0C13" w:rsidRDefault="009019C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w:t>
            </w:r>
          </w:p>
        </w:tc>
        <w:tc>
          <w:tcPr>
            <w:tcW w:w="944" w:type="dxa"/>
            <w:vAlign w:val="center"/>
          </w:tcPr>
          <w:p w:rsidR="009019C8" w:rsidRPr="00BA0C13" w:rsidRDefault="009019C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w:t>
            </w:r>
          </w:p>
        </w:tc>
        <w:tc>
          <w:tcPr>
            <w:tcW w:w="1567" w:type="dxa"/>
            <w:vAlign w:val="center"/>
          </w:tcPr>
          <w:p w:rsidR="009019C8" w:rsidRPr="00BA0C13" w:rsidRDefault="009019C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9019C8" w:rsidRDefault="00AD3FC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492800" behindDoc="0" locked="0" layoutInCell="1" allowOverlap="1" wp14:anchorId="65EF4DDC" wp14:editId="288AE61D">
                  <wp:simplePos x="0" y="0"/>
                  <wp:positionH relativeFrom="margin">
                    <wp:posOffset>-5080</wp:posOffset>
                  </wp:positionH>
                  <wp:positionV relativeFrom="margin">
                    <wp:posOffset>26035</wp:posOffset>
                  </wp:positionV>
                  <wp:extent cx="464185" cy="46418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9019C8" w:rsidRPr="004C7B45" w:rsidTr="006A0AE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9019C8" w:rsidRPr="00294BB2" w:rsidRDefault="009019C8" w:rsidP="006A0AEF">
            <w:pPr>
              <w:jc w:val="both"/>
              <w:rPr>
                <w:rFonts w:cstheme="minorHAnsi"/>
                <w:sz w:val="18"/>
                <w:szCs w:val="18"/>
              </w:rPr>
            </w:pPr>
          </w:p>
          <w:p w:rsidR="009019C8" w:rsidRPr="00294BB2" w:rsidRDefault="009019C8" w:rsidP="006A0AE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9019C8" w:rsidRPr="00294BB2" w:rsidRDefault="009019C8" w:rsidP="006A0AEF">
            <w:pPr>
              <w:jc w:val="both"/>
              <w:rPr>
                <w:rFonts w:cstheme="minorHAnsi"/>
                <w:color w:val="2E74B5" w:themeColor="accent1" w:themeShade="BF"/>
                <w:sz w:val="18"/>
                <w:szCs w:val="18"/>
              </w:rPr>
            </w:pPr>
          </w:p>
          <w:p w:rsidR="009019C8" w:rsidRDefault="009019C8" w:rsidP="006A0AEF">
            <w:pPr>
              <w:pStyle w:val="Prrafodelista"/>
              <w:numPr>
                <w:ilvl w:val="0"/>
                <w:numId w:val="2"/>
              </w:numPr>
              <w:jc w:val="both"/>
              <w:rPr>
                <w:rFonts w:cstheme="minorHAnsi"/>
                <w:b w:val="0"/>
                <w:sz w:val="18"/>
                <w:szCs w:val="18"/>
              </w:rPr>
            </w:pPr>
            <w:r w:rsidRPr="009019C8">
              <w:rPr>
                <w:rFonts w:cstheme="minorHAnsi"/>
                <w:b w:val="0"/>
                <w:sz w:val="18"/>
                <w:szCs w:val="18"/>
              </w:rPr>
              <w:t>Visitas técnicas de evaluación y control al plan de acción áreas operativas y proyectos técnicos regionales, M</w:t>
            </w:r>
            <w:r>
              <w:rPr>
                <w:rFonts w:cstheme="minorHAnsi"/>
                <w:b w:val="0"/>
                <w:sz w:val="18"/>
                <w:szCs w:val="18"/>
              </w:rPr>
              <w:t xml:space="preserve">unicipio </w:t>
            </w:r>
            <w:r w:rsidRPr="009019C8">
              <w:rPr>
                <w:rFonts w:cstheme="minorHAnsi"/>
                <w:b w:val="0"/>
                <w:sz w:val="18"/>
                <w:szCs w:val="18"/>
              </w:rPr>
              <w:t xml:space="preserve">de </w:t>
            </w:r>
            <w:proofErr w:type="spellStart"/>
            <w:r w:rsidRPr="009019C8">
              <w:rPr>
                <w:rFonts w:cstheme="minorHAnsi"/>
                <w:b w:val="0"/>
                <w:sz w:val="18"/>
                <w:szCs w:val="18"/>
              </w:rPr>
              <w:t>Tenjo</w:t>
            </w:r>
            <w:proofErr w:type="spellEnd"/>
            <w:r>
              <w:rPr>
                <w:rFonts w:cstheme="minorHAnsi"/>
                <w:b w:val="0"/>
                <w:sz w:val="18"/>
                <w:szCs w:val="18"/>
              </w:rPr>
              <w:t xml:space="preserve"> y E</w:t>
            </w:r>
            <w:r w:rsidRPr="009019C8">
              <w:rPr>
                <w:rFonts w:cstheme="minorHAnsi"/>
                <w:b w:val="0"/>
                <w:sz w:val="18"/>
                <w:szCs w:val="18"/>
              </w:rPr>
              <w:t>ncuentro Mundial Paris IPCC.</w:t>
            </w:r>
          </w:p>
          <w:p w:rsidR="009019C8" w:rsidRPr="009019C8" w:rsidRDefault="009019C8" w:rsidP="009019C8">
            <w:pPr>
              <w:pStyle w:val="Prrafodelista"/>
              <w:numPr>
                <w:ilvl w:val="0"/>
                <w:numId w:val="2"/>
              </w:numPr>
              <w:jc w:val="both"/>
              <w:rPr>
                <w:rFonts w:cstheme="minorHAnsi"/>
                <w:sz w:val="18"/>
                <w:szCs w:val="18"/>
              </w:rPr>
            </w:pPr>
            <w:r w:rsidRPr="009019C8">
              <w:rPr>
                <w:rFonts w:cstheme="minorHAnsi"/>
                <w:b w:val="0"/>
                <w:sz w:val="18"/>
                <w:szCs w:val="18"/>
              </w:rPr>
              <w:t>Planeación visitas técnicas. Visitas Talleres cambio climático Vaupés, Guainía</w:t>
            </w:r>
            <w:r>
              <w:rPr>
                <w:rFonts w:cstheme="minorHAnsi"/>
                <w:b w:val="0"/>
                <w:sz w:val="18"/>
                <w:szCs w:val="18"/>
              </w:rPr>
              <w:t xml:space="preserve"> y </w:t>
            </w:r>
            <w:r w:rsidRPr="009019C8">
              <w:rPr>
                <w:rFonts w:cstheme="minorHAnsi"/>
                <w:b w:val="0"/>
                <w:sz w:val="18"/>
                <w:szCs w:val="18"/>
              </w:rPr>
              <w:t>Vichada.</w:t>
            </w:r>
          </w:p>
          <w:p w:rsidR="009019C8" w:rsidRDefault="009019C8" w:rsidP="009019C8">
            <w:pPr>
              <w:pStyle w:val="Prrafodelista"/>
              <w:jc w:val="both"/>
              <w:rPr>
                <w:rFonts w:cstheme="minorHAnsi"/>
                <w:sz w:val="18"/>
                <w:szCs w:val="18"/>
              </w:rPr>
            </w:pPr>
          </w:p>
          <w:p w:rsidR="009019C8" w:rsidRDefault="009019C8" w:rsidP="006A0AE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9019C8" w:rsidRDefault="009019C8" w:rsidP="006A0AEF">
            <w:pPr>
              <w:jc w:val="both"/>
              <w:rPr>
                <w:rFonts w:cstheme="minorHAnsi"/>
                <w:color w:val="2E74B5" w:themeColor="accent1" w:themeShade="BF"/>
                <w:sz w:val="18"/>
                <w:szCs w:val="18"/>
              </w:rPr>
            </w:pPr>
          </w:p>
          <w:p w:rsidR="009019C8" w:rsidRPr="009019C8" w:rsidRDefault="009019C8" w:rsidP="009019C8">
            <w:pPr>
              <w:pStyle w:val="Prrafodelista"/>
              <w:numPr>
                <w:ilvl w:val="0"/>
                <w:numId w:val="2"/>
              </w:numPr>
              <w:jc w:val="both"/>
              <w:rPr>
                <w:rFonts w:cstheme="minorHAnsi"/>
                <w:sz w:val="18"/>
                <w:szCs w:val="18"/>
              </w:rPr>
            </w:pPr>
            <w:r w:rsidRPr="009019C8">
              <w:rPr>
                <w:rFonts w:cstheme="minorHAnsi"/>
                <w:b w:val="0"/>
                <w:sz w:val="18"/>
                <w:szCs w:val="18"/>
              </w:rPr>
              <w:t>Se realizaron las visitas de asistencia requeridas de acuerdo a la meta establecida</w:t>
            </w:r>
            <w:r>
              <w:rPr>
                <w:rFonts w:cstheme="minorHAnsi"/>
                <w:b w:val="0"/>
                <w:sz w:val="18"/>
                <w:szCs w:val="18"/>
              </w:rPr>
              <w:t>.</w:t>
            </w:r>
          </w:p>
          <w:p w:rsidR="009019C8" w:rsidRDefault="009019C8" w:rsidP="009019C8">
            <w:pPr>
              <w:jc w:val="both"/>
              <w:rPr>
                <w:rFonts w:cstheme="minorHAnsi"/>
                <w:sz w:val="18"/>
                <w:szCs w:val="18"/>
              </w:rPr>
            </w:pPr>
          </w:p>
          <w:p w:rsidR="009019C8" w:rsidRDefault="009019C8" w:rsidP="009019C8">
            <w:pPr>
              <w:jc w:val="both"/>
              <w:rPr>
                <w:rFonts w:cstheme="minorHAnsi"/>
                <w:color w:val="2E74B5" w:themeColor="accent1" w:themeShade="BF"/>
                <w:sz w:val="18"/>
                <w:szCs w:val="18"/>
              </w:rPr>
            </w:pPr>
            <w:r w:rsidRPr="009019C8">
              <w:rPr>
                <w:rFonts w:cstheme="minorHAnsi"/>
                <w:color w:val="2E74B5" w:themeColor="accent1" w:themeShade="BF"/>
                <w:sz w:val="18"/>
                <w:szCs w:val="18"/>
              </w:rPr>
              <w:t>Dificultades</w:t>
            </w:r>
          </w:p>
          <w:p w:rsidR="009019C8" w:rsidRDefault="009019C8" w:rsidP="009019C8">
            <w:pPr>
              <w:jc w:val="both"/>
              <w:rPr>
                <w:rFonts w:cstheme="minorHAnsi"/>
                <w:color w:val="2E74B5" w:themeColor="accent1" w:themeShade="BF"/>
                <w:sz w:val="18"/>
                <w:szCs w:val="18"/>
              </w:rPr>
            </w:pPr>
          </w:p>
          <w:p w:rsidR="009019C8" w:rsidRPr="009019C8" w:rsidRDefault="009019C8" w:rsidP="007716A0">
            <w:pPr>
              <w:pStyle w:val="Prrafodelista"/>
              <w:numPr>
                <w:ilvl w:val="0"/>
                <w:numId w:val="2"/>
              </w:numPr>
              <w:jc w:val="both"/>
              <w:rPr>
                <w:rFonts w:cstheme="minorHAnsi"/>
                <w:sz w:val="18"/>
                <w:szCs w:val="18"/>
              </w:rPr>
            </w:pPr>
            <w:r w:rsidRPr="009019C8">
              <w:rPr>
                <w:rFonts w:cstheme="minorHAnsi"/>
                <w:b w:val="0"/>
                <w:sz w:val="18"/>
                <w:szCs w:val="18"/>
              </w:rPr>
              <w:t>Suspensión de visitas dada la entrada en vigor del Decreto 457 que ordena el aislamiento preventivo obligatorio para todos los habitantes de Colombia</w:t>
            </w:r>
          </w:p>
        </w:tc>
      </w:tr>
    </w:tbl>
    <w:p w:rsidR="00333507" w:rsidRDefault="00333507" w:rsidP="007716A0">
      <w:pPr>
        <w:spacing w:after="0" w:line="240" w:lineRule="auto"/>
      </w:pPr>
    </w:p>
    <w:p w:rsidR="00557C7C" w:rsidRDefault="00557C7C" w:rsidP="007716A0">
      <w:pPr>
        <w:spacing w:after="0" w:line="240" w:lineRule="auto"/>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E70CB8" w:rsidRPr="004C7B45" w:rsidTr="006A0A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E70CB8" w:rsidRPr="00BA0C13" w:rsidRDefault="00E70CB8" w:rsidP="006A0AEF">
            <w:pPr>
              <w:jc w:val="center"/>
              <w:rPr>
                <w:rFonts w:cstheme="minorHAnsi"/>
                <w:sz w:val="18"/>
                <w:szCs w:val="18"/>
              </w:rPr>
            </w:pPr>
            <w:r w:rsidRPr="00BA0C13">
              <w:rPr>
                <w:rFonts w:cstheme="minorHAnsi"/>
                <w:sz w:val="18"/>
                <w:szCs w:val="18"/>
              </w:rPr>
              <w:t>Actividad principal</w:t>
            </w:r>
          </w:p>
        </w:tc>
        <w:tc>
          <w:tcPr>
            <w:tcW w:w="1140" w:type="dxa"/>
            <w:vAlign w:val="center"/>
          </w:tcPr>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E70CB8" w:rsidRPr="00BA0C13" w:rsidRDefault="00E70CB8" w:rsidP="006A0AE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E70CB8" w:rsidRPr="004C7B45" w:rsidTr="006A0A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E70CB8" w:rsidRDefault="00E70CB8" w:rsidP="00E70CB8">
            <w:pPr>
              <w:jc w:val="both"/>
              <w:rPr>
                <w:rFonts w:cstheme="minorHAnsi"/>
                <w:b w:val="0"/>
                <w:bCs w:val="0"/>
                <w:sz w:val="18"/>
                <w:szCs w:val="18"/>
              </w:rPr>
            </w:pPr>
            <w:r>
              <w:rPr>
                <w:rFonts w:cstheme="minorHAnsi"/>
                <w:bCs w:val="0"/>
                <w:sz w:val="20"/>
                <w:szCs w:val="20"/>
                <w:u w:val="single"/>
              </w:rPr>
              <w:t>DIR02</w:t>
            </w:r>
            <w:r>
              <w:rPr>
                <w:rFonts w:cstheme="minorHAnsi"/>
                <w:b w:val="0"/>
                <w:bCs w:val="0"/>
                <w:sz w:val="18"/>
                <w:szCs w:val="18"/>
              </w:rPr>
              <w:t xml:space="preserve"> </w:t>
            </w:r>
            <w:r w:rsidRPr="00E70CB8">
              <w:rPr>
                <w:rFonts w:cstheme="minorHAnsi"/>
                <w:b w:val="0"/>
                <w:bCs w:val="0"/>
                <w:sz w:val="18"/>
                <w:szCs w:val="18"/>
              </w:rPr>
              <w:t>Elaborar insumos para la planeación de la investigación ambiental institucional, de acuerdo con los intereses y objetivos nacionales, armonizados y focalizados con los instrumentos de planificación del Sistema Nacional Ambiental, SINA</w:t>
            </w:r>
            <w:r w:rsidRPr="002411BF">
              <w:rPr>
                <w:rFonts w:cstheme="minorHAnsi"/>
                <w:b w:val="0"/>
                <w:bCs w:val="0"/>
                <w:sz w:val="18"/>
                <w:szCs w:val="18"/>
              </w:rPr>
              <w:t>.</w:t>
            </w:r>
          </w:p>
          <w:p w:rsidR="00E70CB8" w:rsidRPr="00BA0C13" w:rsidRDefault="00E70CB8" w:rsidP="00E70CB8">
            <w:pPr>
              <w:jc w:val="both"/>
              <w:rPr>
                <w:rFonts w:cstheme="minorHAnsi"/>
                <w:b w:val="0"/>
                <w:bCs w:val="0"/>
                <w:sz w:val="18"/>
                <w:szCs w:val="18"/>
              </w:rPr>
            </w:pPr>
          </w:p>
        </w:tc>
        <w:tc>
          <w:tcPr>
            <w:tcW w:w="1140" w:type="dxa"/>
            <w:vAlign w:val="center"/>
          </w:tcPr>
          <w:p w:rsidR="00E70CB8" w:rsidRPr="00BA0C13" w:rsidRDefault="00E70CB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w:t>
            </w:r>
          </w:p>
        </w:tc>
        <w:tc>
          <w:tcPr>
            <w:tcW w:w="944" w:type="dxa"/>
            <w:vAlign w:val="center"/>
          </w:tcPr>
          <w:p w:rsidR="00E70CB8" w:rsidRPr="00BA0C13" w:rsidRDefault="00E70CB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w:t>
            </w:r>
          </w:p>
        </w:tc>
        <w:tc>
          <w:tcPr>
            <w:tcW w:w="1567" w:type="dxa"/>
            <w:vAlign w:val="center"/>
          </w:tcPr>
          <w:p w:rsidR="00E70CB8" w:rsidRPr="00BA0C13" w:rsidRDefault="00E70CB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E70CB8" w:rsidRDefault="00E70CB8" w:rsidP="006A0AE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494848" behindDoc="0" locked="0" layoutInCell="1" allowOverlap="1" wp14:anchorId="0F655333" wp14:editId="3D358AB1">
                  <wp:simplePos x="0" y="0"/>
                  <wp:positionH relativeFrom="margin">
                    <wp:posOffset>-5080</wp:posOffset>
                  </wp:positionH>
                  <wp:positionV relativeFrom="margin">
                    <wp:posOffset>178435</wp:posOffset>
                  </wp:positionV>
                  <wp:extent cx="464185" cy="4641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E70CB8" w:rsidRPr="004C7B45" w:rsidTr="006A0AE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E70CB8" w:rsidRPr="00294BB2" w:rsidRDefault="00E70CB8" w:rsidP="006A0AEF">
            <w:pPr>
              <w:jc w:val="both"/>
              <w:rPr>
                <w:rFonts w:cstheme="minorHAnsi"/>
                <w:sz w:val="18"/>
                <w:szCs w:val="18"/>
              </w:rPr>
            </w:pPr>
          </w:p>
          <w:p w:rsidR="00E70CB8" w:rsidRPr="00294BB2" w:rsidRDefault="00E70CB8" w:rsidP="006A0AE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E70CB8" w:rsidRPr="00294BB2" w:rsidRDefault="00E70CB8" w:rsidP="006A0AEF">
            <w:pPr>
              <w:jc w:val="both"/>
              <w:rPr>
                <w:rFonts w:cstheme="minorHAnsi"/>
                <w:color w:val="2E74B5" w:themeColor="accent1" w:themeShade="BF"/>
                <w:sz w:val="18"/>
                <w:szCs w:val="18"/>
              </w:rPr>
            </w:pPr>
          </w:p>
          <w:p w:rsidR="00E70CB8" w:rsidRPr="00E70CB8" w:rsidRDefault="00E70CB8" w:rsidP="00E70CB8">
            <w:pPr>
              <w:pStyle w:val="Prrafodelista"/>
              <w:numPr>
                <w:ilvl w:val="0"/>
                <w:numId w:val="2"/>
              </w:numPr>
              <w:jc w:val="both"/>
              <w:rPr>
                <w:rFonts w:cstheme="minorHAnsi"/>
                <w:b w:val="0"/>
                <w:sz w:val="18"/>
                <w:szCs w:val="18"/>
              </w:rPr>
            </w:pPr>
            <w:r w:rsidRPr="00E70CB8">
              <w:rPr>
                <w:rFonts w:cstheme="minorHAnsi"/>
                <w:b w:val="0"/>
                <w:sz w:val="18"/>
                <w:szCs w:val="18"/>
              </w:rPr>
              <w:t>Se elaboró versión preliminar del Documento técnico con descripción básica de la gestión estratégica de investigación institucional.</w:t>
            </w:r>
          </w:p>
          <w:p w:rsidR="00E70CB8" w:rsidRPr="00E70CB8" w:rsidRDefault="00E70CB8" w:rsidP="00E70CB8">
            <w:pPr>
              <w:pStyle w:val="Prrafodelista"/>
              <w:numPr>
                <w:ilvl w:val="0"/>
                <w:numId w:val="2"/>
              </w:numPr>
              <w:jc w:val="both"/>
              <w:rPr>
                <w:rFonts w:cstheme="minorHAnsi"/>
                <w:b w:val="0"/>
                <w:sz w:val="18"/>
                <w:szCs w:val="18"/>
              </w:rPr>
            </w:pPr>
            <w:r w:rsidRPr="00E70CB8">
              <w:rPr>
                <w:rFonts w:cstheme="minorHAnsi"/>
                <w:b w:val="0"/>
                <w:sz w:val="18"/>
                <w:szCs w:val="18"/>
              </w:rPr>
              <w:t xml:space="preserve">Se revisó y actualizó el </w:t>
            </w:r>
            <w:r>
              <w:rPr>
                <w:rFonts w:cstheme="minorHAnsi"/>
                <w:b w:val="0"/>
                <w:sz w:val="18"/>
                <w:szCs w:val="18"/>
              </w:rPr>
              <w:t>d</w:t>
            </w:r>
            <w:r w:rsidRPr="00E70CB8">
              <w:rPr>
                <w:rFonts w:cstheme="minorHAnsi"/>
                <w:b w:val="0"/>
                <w:sz w:val="18"/>
                <w:szCs w:val="18"/>
              </w:rPr>
              <w:t>ocumento técnico con la caracterización técnica institucional.</w:t>
            </w:r>
          </w:p>
          <w:p w:rsidR="00E70CB8" w:rsidRPr="009019C8" w:rsidRDefault="00E70CB8" w:rsidP="00E70CB8">
            <w:pPr>
              <w:pStyle w:val="Prrafodelista"/>
              <w:numPr>
                <w:ilvl w:val="0"/>
                <w:numId w:val="2"/>
              </w:numPr>
              <w:jc w:val="both"/>
              <w:rPr>
                <w:rFonts w:cstheme="minorHAnsi"/>
                <w:sz w:val="18"/>
                <w:szCs w:val="18"/>
              </w:rPr>
            </w:pPr>
            <w:r w:rsidRPr="00E70CB8">
              <w:rPr>
                <w:rFonts w:cstheme="minorHAnsi"/>
                <w:b w:val="0"/>
                <w:sz w:val="18"/>
                <w:szCs w:val="18"/>
              </w:rPr>
              <w:t>Se incluyó en la versión preliminar el componente de Documento técnico con la caracterización científica institucional.</w:t>
            </w:r>
          </w:p>
          <w:p w:rsidR="00E70CB8" w:rsidRDefault="00E70CB8" w:rsidP="006A0AEF">
            <w:pPr>
              <w:pStyle w:val="Prrafodelista"/>
              <w:jc w:val="both"/>
              <w:rPr>
                <w:rFonts w:cstheme="minorHAnsi"/>
                <w:sz w:val="18"/>
                <w:szCs w:val="18"/>
              </w:rPr>
            </w:pPr>
          </w:p>
          <w:p w:rsidR="00E70CB8" w:rsidRDefault="00E70CB8" w:rsidP="006A0AE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E70CB8" w:rsidRDefault="00E70CB8" w:rsidP="006A0AEF">
            <w:pPr>
              <w:jc w:val="both"/>
              <w:rPr>
                <w:rFonts w:cstheme="minorHAnsi"/>
                <w:color w:val="2E74B5" w:themeColor="accent1" w:themeShade="BF"/>
                <w:sz w:val="18"/>
                <w:szCs w:val="18"/>
              </w:rPr>
            </w:pPr>
          </w:p>
          <w:p w:rsidR="00E70CB8" w:rsidRPr="009019C8" w:rsidRDefault="00E70CB8" w:rsidP="00E70CB8">
            <w:pPr>
              <w:pStyle w:val="Prrafodelista"/>
              <w:numPr>
                <w:ilvl w:val="0"/>
                <w:numId w:val="2"/>
              </w:numPr>
              <w:jc w:val="both"/>
              <w:rPr>
                <w:rFonts w:cstheme="minorHAnsi"/>
                <w:sz w:val="18"/>
                <w:szCs w:val="18"/>
              </w:rPr>
            </w:pPr>
            <w:r w:rsidRPr="00E70CB8">
              <w:rPr>
                <w:rFonts w:cstheme="minorHAnsi"/>
                <w:b w:val="0"/>
                <w:sz w:val="18"/>
                <w:szCs w:val="18"/>
              </w:rPr>
              <w:t>Se viene adelantando en la construcción del documento</w:t>
            </w:r>
            <w:r>
              <w:rPr>
                <w:rFonts w:cstheme="minorHAnsi"/>
                <w:b w:val="0"/>
                <w:sz w:val="18"/>
                <w:szCs w:val="18"/>
              </w:rPr>
              <w:t>.</w:t>
            </w:r>
          </w:p>
          <w:p w:rsidR="00E70CB8" w:rsidRPr="009019C8" w:rsidRDefault="00E70CB8" w:rsidP="006A0AEF">
            <w:pPr>
              <w:jc w:val="both"/>
              <w:rPr>
                <w:rFonts w:cstheme="minorHAnsi"/>
                <w:sz w:val="18"/>
                <w:szCs w:val="18"/>
              </w:rPr>
            </w:pPr>
          </w:p>
        </w:tc>
      </w:tr>
    </w:tbl>
    <w:p w:rsidR="002A4700" w:rsidRDefault="002A4700"/>
    <w:p w:rsidR="002A4700" w:rsidRDefault="002A4700">
      <w:r>
        <w:br w:type="page"/>
      </w:r>
    </w:p>
    <w:p w:rsidR="00E70CB8" w:rsidRDefault="00E70CB8"/>
    <w:p w:rsidR="003C7A37" w:rsidRDefault="003C7A37">
      <w:pPr>
        <w:rPr>
          <w:rFonts w:eastAsiaTheme="majorEastAsia" w:cstheme="minorHAnsi"/>
          <w:b/>
          <w:color w:val="2E74B5" w:themeColor="accent1" w:themeShade="BF"/>
          <w:sz w:val="26"/>
          <w:szCs w:val="26"/>
        </w:rPr>
      </w:pPr>
    </w:p>
    <w:p w:rsidR="00055251" w:rsidRPr="0046293E" w:rsidRDefault="008F5526" w:rsidP="000D6BE7">
      <w:pPr>
        <w:pStyle w:val="Ttulo2"/>
      </w:pPr>
      <w:bookmarkStart w:id="36" w:name="_Toc41316087"/>
      <w:r>
        <w:t xml:space="preserve">2.3 </w:t>
      </w:r>
      <w:r w:rsidR="00055251" w:rsidRPr="0046293E">
        <w:t>SECRETARÍA GENERAL</w:t>
      </w:r>
      <w:bookmarkEnd w:id="34"/>
      <w:bookmarkEnd w:id="36"/>
    </w:p>
    <w:p w:rsidR="00846D23" w:rsidRDefault="00846D23" w:rsidP="00846D23">
      <w:pPr>
        <w:spacing w:after="0" w:line="240" w:lineRule="auto"/>
        <w:jc w:val="both"/>
      </w:pPr>
    </w:p>
    <w:p w:rsidR="00846D23" w:rsidRPr="00912AC6" w:rsidRDefault="00753EC9" w:rsidP="00753EC9">
      <w:pPr>
        <w:pStyle w:val="Prrafodelista"/>
        <w:numPr>
          <w:ilvl w:val="0"/>
          <w:numId w:val="21"/>
        </w:numPr>
        <w:spacing w:after="0" w:line="240" w:lineRule="auto"/>
        <w:ind w:left="360"/>
        <w:jc w:val="both"/>
      </w:pPr>
      <w:r w:rsidRPr="00912AC6">
        <w:t xml:space="preserve">Grupo de Comunicaciones y Prensa: </w:t>
      </w:r>
      <w:r w:rsidR="00846D23" w:rsidRPr="00912AC6">
        <w:t xml:space="preserve">En el marco de la gestión que ha venido desarrollando el Grupo de Comunicaciones, es oportuno señalar que han avanzado en la consecución de las metas relacionadas con el posicionamiento institucional, consideración que se puede evidenciar en el crecimiento de nuestras redes sociales, pasando de una evolución promedio del 3 % mensual a casi un 6 % para el mismo periodo de tiempo. Adicionalmente, el elevado número de consultas, entrevistas, ruedas de prensa y menciones en medios de comunicación, depositan en el instituto un alto índice de credibilidad que se materializa en nuestro eslogan "Ideam es confianza y prevención". </w:t>
      </w:r>
    </w:p>
    <w:p w:rsidR="00846D23" w:rsidRPr="00912AC6" w:rsidRDefault="00846D23" w:rsidP="00753EC9">
      <w:pPr>
        <w:spacing w:after="0" w:line="240" w:lineRule="auto"/>
        <w:jc w:val="both"/>
      </w:pPr>
    </w:p>
    <w:p w:rsidR="00846D23" w:rsidRPr="00912AC6" w:rsidRDefault="00846D23" w:rsidP="00753EC9">
      <w:pPr>
        <w:pStyle w:val="Prrafodelista"/>
        <w:spacing w:after="0" w:line="240" w:lineRule="auto"/>
        <w:ind w:left="360"/>
        <w:jc w:val="both"/>
      </w:pPr>
      <w:r w:rsidRPr="00912AC6">
        <w:t>A lo anterior, se suma una encuesta en el noticiero CM&amp;, donde cerca del 80% de las personas consultadas indicaron que tienen confianza en la información que genera la entidad. Por otra parte, organizamos la logística y estrategia de comunicación para la realización de 12 talleres de prevención sobre incendios forestales y primera temporada seca del año, llegando de manera presencial a diferentes regiones del territorio nacional.   También se puso en marcha el Comité Editorial y el Plan Estratégico de Comunicaciones versión 2020. </w:t>
      </w:r>
    </w:p>
    <w:p w:rsidR="00846D23" w:rsidRPr="00912AC6" w:rsidRDefault="00846D23" w:rsidP="00753EC9">
      <w:pPr>
        <w:spacing w:after="0" w:line="240" w:lineRule="auto"/>
        <w:jc w:val="both"/>
      </w:pPr>
    </w:p>
    <w:p w:rsidR="00846D23" w:rsidRPr="00912AC6" w:rsidRDefault="00846D23" w:rsidP="00753EC9">
      <w:pPr>
        <w:pStyle w:val="Prrafodelista"/>
        <w:spacing w:after="0" w:line="240" w:lineRule="auto"/>
        <w:ind w:left="360"/>
        <w:jc w:val="both"/>
      </w:pPr>
      <w:r w:rsidRPr="00912AC6">
        <w:t>Se continúa emitiendo el video pronóstico producido por RTVC, a través de nuestras redes sociales, canal de YouTube, página web y Canal Institucional, tres veces al día, los siete días de la semana. </w:t>
      </w:r>
    </w:p>
    <w:p w:rsidR="00753EC9" w:rsidRPr="00912AC6" w:rsidRDefault="00753EC9" w:rsidP="00753EC9">
      <w:pPr>
        <w:spacing w:after="0" w:line="240" w:lineRule="auto"/>
        <w:jc w:val="both"/>
      </w:pPr>
    </w:p>
    <w:p w:rsidR="00753EC9" w:rsidRPr="00912AC6" w:rsidRDefault="00753EC9" w:rsidP="00753EC9">
      <w:pPr>
        <w:pStyle w:val="Prrafodelista"/>
        <w:numPr>
          <w:ilvl w:val="0"/>
          <w:numId w:val="21"/>
        </w:numPr>
        <w:spacing w:after="0" w:line="240" w:lineRule="auto"/>
        <w:ind w:left="360"/>
        <w:jc w:val="both"/>
      </w:pPr>
      <w:r w:rsidRPr="00912AC6">
        <w:t xml:space="preserve">Grupo de Gestión Documental: </w:t>
      </w:r>
      <w:r w:rsidR="00F161BF" w:rsidRPr="00912AC6">
        <w:t xml:space="preserve">Se inició el proceso de intervención documental, realizando las </w:t>
      </w:r>
      <w:r w:rsidRPr="00912AC6">
        <w:t>fichas de valoración documental, de conformidad con la normativa vigente a las series documentales que pasaran a aprobación ante el Comité Institucional de Gestión y Desempeño.</w:t>
      </w:r>
    </w:p>
    <w:p w:rsidR="00753EC9" w:rsidRPr="00912AC6" w:rsidRDefault="00753EC9" w:rsidP="00753EC9">
      <w:pPr>
        <w:spacing w:after="0" w:line="240" w:lineRule="auto"/>
        <w:jc w:val="both"/>
      </w:pPr>
    </w:p>
    <w:p w:rsidR="00753EC9" w:rsidRPr="00912AC6" w:rsidRDefault="00F161BF" w:rsidP="00753EC9">
      <w:pPr>
        <w:pStyle w:val="Prrafodelista"/>
        <w:spacing w:after="0" w:line="240" w:lineRule="auto"/>
        <w:ind w:left="360"/>
        <w:jc w:val="both"/>
      </w:pPr>
      <w:r w:rsidRPr="00912AC6">
        <w:t>Adicionalmente, s</w:t>
      </w:r>
      <w:r w:rsidR="00753EC9" w:rsidRPr="00912AC6">
        <w:t>e actualiz</w:t>
      </w:r>
      <w:r w:rsidRPr="00912AC6">
        <w:t>ó</w:t>
      </w:r>
      <w:r w:rsidR="00753EC9" w:rsidRPr="00912AC6">
        <w:t xml:space="preserve"> la matriz de levantamiento en soporte electrónico (documento Excel) la cual contiene: Tabla normativa, revisión de instrumentos archivísticos, formato de disposición final, FUID y propuesta de ficha de valoración para las series.</w:t>
      </w:r>
    </w:p>
    <w:p w:rsidR="009650FC" w:rsidRPr="00912AC6" w:rsidRDefault="009650FC" w:rsidP="00753EC9">
      <w:pPr>
        <w:pStyle w:val="Prrafodelista"/>
        <w:spacing w:after="0" w:line="240" w:lineRule="auto"/>
        <w:ind w:left="360"/>
        <w:jc w:val="both"/>
      </w:pPr>
    </w:p>
    <w:p w:rsidR="009650FC" w:rsidRPr="00912AC6" w:rsidRDefault="009650FC" w:rsidP="004B2DEC">
      <w:pPr>
        <w:pStyle w:val="Prrafodelista"/>
        <w:numPr>
          <w:ilvl w:val="0"/>
          <w:numId w:val="21"/>
        </w:numPr>
        <w:spacing w:after="0" w:line="240" w:lineRule="auto"/>
        <w:ind w:left="360"/>
        <w:jc w:val="both"/>
      </w:pPr>
      <w:r w:rsidRPr="00912AC6">
        <w:t xml:space="preserve">Grupo de Servicios Administrativos: Realizó el diagnóstico </w:t>
      </w:r>
      <w:r w:rsidR="00A01CB0" w:rsidRPr="00912AC6">
        <w:t xml:space="preserve">y los estudios previos definitivos </w:t>
      </w:r>
      <w:r w:rsidRPr="00912AC6">
        <w:t xml:space="preserve">de las adecuaciones de las Oficinas del IDEAM, de las ciudades </w:t>
      </w:r>
      <w:r w:rsidR="00A01CB0" w:rsidRPr="00912AC6">
        <w:t>Puerto Carreño que pertenece al Área Operativa # 11, Área Operativa # 08 de la ciudad de Bucaramanga y  Área Operativa # 01 de la ciudad de Medellín.</w:t>
      </w:r>
    </w:p>
    <w:p w:rsidR="009650FC" w:rsidRPr="00912AC6" w:rsidRDefault="009650FC" w:rsidP="00753EC9">
      <w:pPr>
        <w:pStyle w:val="Prrafodelista"/>
        <w:spacing w:after="0" w:line="240" w:lineRule="auto"/>
        <w:ind w:left="360"/>
        <w:jc w:val="both"/>
      </w:pPr>
    </w:p>
    <w:p w:rsidR="00431CF0" w:rsidRPr="00912AC6" w:rsidRDefault="0086006F" w:rsidP="00F31844">
      <w:pPr>
        <w:pStyle w:val="Prrafodelista"/>
        <w:numPr>
          <w:ilvl w:val="0"/>
          <w:numId w:val="29"/>
        </w:numPr>
        <w:spacing w:after="0" w:line="240" w:lineRule="auto"/>
        <w:ind w:left="360"/>
        <w:jc w:val="both"/>
        <w:rPr>
          <w:rFonts w:ascii="Calibri" w:eastAsia="Times New Roman" w:hAnsi="Calibri" w:cs="Calibri"/>
          <w:color w:val="000000"/>
          <w:lang w:eastAsia="es-CO"/>
        </w:rPr>
      </w:pPr>
      <w:r w:rsidRPr="00912AC6">
        <w:rPr>
          <w:rFonts w:ascii="Calibri" w:eastAsia="Times New Roman" w:hAnsi="Calibri" w:cs="Calibri"/>
          <w:color w:val="000000"/>
          <w:lang w:eastAsia="es-CO"/>
        </w:rPr>
        <w:t xml:space="preserve">Grupo </w:t>
      </w:r>
      <w:r w:rsidR="00431CF0" w:rsidRPr="00912AC6">
        <w:rPr>
          <w:rFonts w:ascii="Calibri" w:eastAsia="Times New Roman" w:hAnsi="Calibri" w:cs="Calibri"/>
          <w:color w:val="000000"/>
          <w:lang w:eastAsia="es-CO"/>
        </w:rPr>
        <w:t>Servicio</w:t>
      </w:r>
      <w:r w:rsidRPr="00912AC6">
        <w:rPr>
          <w:rFonts w:ascii="Calibri" w:eastAsia="Times New Roman" w:hAnsi="Calibri" w:cs="Calibri"/>
          <w:color w:val="000000"/>
          <w:lang w:eastAsia="es-CO"/>
        </w:rPr>
        <w:t xml:space="preserve"> al Ciudadano: Garantizó </w:t>
      </w:r>
      <w:r w:rsidR="00431CF0" w:rsidRPr="00912AC6">
        <w:rPr>
          <w:rFonts w:ascii="Calibri" w:eastAsia="Times New Roman" w:hAnsi="Calibri" w:cs="Calibri"/>
          <w:color w:val="000000"/>
          <w:lang w:eastAsia="es-CO"/>
        </w:rPr>
        <w:t>a los usuarios internos y externos del Instituto, una atención y orientación oportuna, eficaz, eficiente y con calidad, ofreciendo un trato amable y el acceso efectivo a la informa</w:t>
      </w:r>
      <w:r w:rsidRPr="00912AC6">
        <w:rPr>
          <w:rFonts w:ascii="Calibri" w:eastAsia="Times New Roman" w:hAnsi="Calibri" w:cs="Calibri"/>
          <w:color w:val="000000"/>
          <w:lang w:eastAsia="es-CO"/>
        </w:rPr>
        <w:t xml:space="preserve">ción de la que dispone el IDEAM y se </w:t>
      </w:r>
      <w:r w:rsidR="00431CF0" w:rsidRPr="00912AC6">
        <w:rPr>
          <w:rFonts w:ascii="Calibri" w:eastAsia="Times New Roman" w:hAnsi="Calibri" w:cs="Calibri"/>
          <w:color w:val="000000"/>
          <w:lang w:eastAsia="es-CO"/>
        </w:rPr>
        <w:t xml:space="preserve"> atendió oportunamente a los usuarios, expidiendo las respectivas certificaciones meteorológicas dentro de los términos de ley.</w:t>
      </w:r>
    </w:p>
    <w:p w:rsidR="00431CF0" w:rsidRPr="00912AC6" w:rsidRDefault="00431CF0" w:rsidP="00431CF0">
      <w:pPr>
        <w:spacing w:after="0" w:line="240" w:lineRule="auto"/>
        <w:jc w:val="both"/>
        <w:rPr>
          <w:rFonts w:ascii="Calibri" w:eastAsia="Times New Roman" w:hAnsi="Calibri" w:cs="Calibri"/>
          <w:color w:val="000000"/>
          <w:lang w:eastAsia="es-CO"/>
        </w:rPr>
      </w:pPr>
    </w:p>
    <w:p w:rsidR="00431CF0" w:rsidRPr="00912AC6" w:rsidRDefault="00431CF0" w:rsidP="00431CF0">
      <w:pPr>
        <w:pStyle w:val="Prrafodelista"/>
        <w:numPr>
          <w:ilvl w:val="0"/>
          <w:numId w:val="21"/>
        </w:numPr>
        <w:spacing w:after="0" w:line="240" w:lineRule="auto"/>
        <w:ind w:left="360"/>
        <w:jc w:val="both"/>
      </w:pPr>
      <w:r w:rsidRPr="00912AC6">
        <w:t>Grupo de Gestión Documental: Se inició el proceso de intervención documental, realizando las fichas de valoración documental, de conformidad con la normativa vigente a las series documentales que pasaran a aprobación ante el Comité Institucional de Gestión y Desempeño.</w:t>
      </w:r>
    </w:p>
    <w:p w:rsidR="00431CF0" w:rsidRPr="00912AC6" w:rsidRDefault="00431CF0" w:rsidP="00431CF0">
      <w:pPr>
        <w:pStyle w:val="Prrafodelista"/>
        <w:spacing w:after="0" w:line="240" w:lineRule="auto"/>
        <w:ind w:left="360"/>
        <w:jc w:val="both"/>
      </w:pPr>
      <w:r w:rsidRPr="00912AC6">
        <w:lastRenderedPageBreak/>
        <w:t>Adicionalmente, se actualizó la matriz de levantamiento en soporte electrónico (documento Excel) la cual contiene: Tabla normativa, revisión de instrumentos archivísticos, formato de disposición final, FUID y propuesta de ficha de valoración para las series.</w:t>
      </w:r>
    </w:p>
    <w:p w:rsidR="00431CF0" w:rsidRPr="003711D5" w:rsidRDefault="00431CF0" w:rsidP="00431CF0">
      <w:pPr>
        <w:spacing w:after="0" w:line="240" w:lineRule="auto"/>
        <w:jc w:val="both"/>
        <w:rPr>
          <w:rFonts w:ascii="Calibri" w:eastAsia="Times New Roman" w:hAnsi="Calibri" w:cs="Calibri"/>
          <w:color w:val="000000"/>
          <w:lang w:eastAsia="es-CO"/>
        </w:rPr>
      </w:pPr>
    </w:p>
    <w:p w:rsidR="005B6BDF" w:rsidRDefault="00F37E3E" w:rsidP="000D6BE7">
      <w:pPr>
        <w:pStyle w:val="Ttulo3"/>
      </w:pPr>
      <w:bookmarkStart w:id="37" w:name="_Toc41316088"/>
      <w:r>
        <w:t xml:space="preserve">2.3.1 </w:t>
      </w:r>
      <w:r w:rsidR="005B6BDF" w:rsidRPr="0046293E">
        <w:t>Resumen Movimientos Presupuestales</w:t>
      </w:r>
      <w:bookmarkEnd w:id="37"/>
    </w:p>
    <w:p w:rsidR="00E3060A" w:rsidRPr="00E3060A" w:rsidRDefault="00E3060A" w:rsidP="00E3060A">
      <w:r>
        <w:t>La Secretaría General no adelantó ningún traslado presupuestal en el trimestre.</w:t>
      </w:r>
    </w:p>
    <w:p w:rsidR="00055251" w:rsidRDefault="00055251" w:rsidP="0046293E">
      <w:pPr>
        <w:spacing w:after="0" w:line="240" w:lineRule="auto"/>
        <w:rPr>
          <w:rFonts w:cstheme="minorHAnsi"/>
          <w:b/>
          <w:color w:val="ED7D31" w:themeColor="accent2"/>
          <w:sz w:val="24"/>
        </w:rPr>
      </w:pPr>
    </w:p>
    <w:p w:rsidR="005B6BDF" w:rsidRDefault="005B6BDF" w:rsidP="00AC3360">
      <w:pPr>
        <w:spacing w:after="0" w:line="240" w:lineRule="auto"/>
        <w:jc w:val="center"/>
        <w:rPr>
          <w:rFonts w:cstheme="minorHAnsi"/>
          <w:b/>
          <w:color w:val="ED7D31" w:themeColor="accent2"/>
          <w:sz w:val="24"/>
        </w:rPr>
      </w:pPr>
      <w:r w:rsidRPr="005B6BDF">
        <w:rPr>
          <w:noProof/>
          <w:lang w:eastAsia="es-CO"/>
        </w:rPr>
        <w:drawing>
          <wp:inline distT="0" distB="0" distL="0" distR="0" wp14:anchorId="05121D29" wp14:editId="22F552E9">
            <wp:extent cx="5762625" cy="315849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357" cy="3172594"/>
                    </a:xfrm>
                    <a:prstGeom prst="rect">
                      <a:avLst/>
                    </a:prstGeom>
                    <a:noFill/>
                    <a:ln>
                      <a:noFill/>
                    </a:ln>
                  </pic:spPr>
                </pic:pic>
              </a:graphicData>
            </a:graphic>
          </wp:inline>
        </w:drawing>
      </w:r>
    </w:p>
    <w:p w:rsidR="005B6BDF" w:rsidRDefault="005B6BDF" w:rsidP="00055251">
      <w:pPr>
        <w:spacing w:after="0" w:line="240" w:lineRule="auto"/>
        <w:rPr>
          <w:rFonts w:cstheme="minorHAnsi"/>
          <w:b/>
          <w:color w:val="ED7D31" w:themeColor="accent2"/>
          <w:sz w:val="24"/>
        </w:rPr>
      </w:pPr>
    </w:p>
    <w:p w:rsidR="00AB41A1" w:rsidRDefault="00F37E3E" w:rsidP="00AC3360">
      <w:pPr>
        <w:pStyle w:val="Ttulo3"/>
        <w:spacing w:before="0" w:line="240" w:lineRule="auto"/>
      </w:pPr>
      <w:bookmarkStart w:id="38" w:name="_Toc41316089"/>
      <w:r>
        <w:t xml:space="preserve">2.3.2 </w:t>
      </w:r>
      <w:r w:rsidR="00AB41A1" w:rsidRPr="000D6BE7">
        <w:t>Ejecución Presupuestal Total</w:t>
      </w:r>
      <w:bookmarkEnd w:id="38"/>
    </w:p>
    <w:p w:rsidR="00AC3360" w:rsidRPr="00AC3360" w:rsidRDefault="00AC3360" w:rsidP="00AC3360">
      <w:pPr>
        <w:spacing w:line="240" w:lineRule="auto"/>
      </w:pPr>
    </w:p>
    <w:p w:rsidR="009B3AA3" w:rsidRDefault="00AB41A1" w:rsidP="009B3AA3">
      <w:pPr>
        <w:keepNext/>
        <w:spacing w:after="0" w:line="240" w:lineRule="auto"/>
        <w:jc w:val="center"/>
      </w:pPr>
      <w:r>
        <w:rPr>
          <w:rFonts w:cstheme="minorHAnsi"/>
          <w:b/>
          <w:noProof/>
          <w:color w:val="ED7D31" w:themeColor="accent2"/>
          <w:sz w:val="24"/>
          <w:lang w:eastAsia="es-CO"/>
        </w:rPr>
        <w:drawing>
          <wp:inline distT="0" distB="0" distL="0" distR="0" wp14:anchorId="387A8425" wp14:editId="4F2C4E91">
            <wp:extent cx="5677535" cy="2700670"/>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724" cy="2726922"/>
                    </a:xfrm>
                    <a:prstGeom prst="rect">
                      <a:avLst/>
                    </a:prstGeom>
                    <a:noFill/>
                  </pic:spPr>
                </pic:pic>
              </a:graphicData>
            </a:graphic>
          </wp:inline>
        </w:drawing>
      </w:r>
    </w:p>
    <w:p w:rsidR="00AB41A1" w:rsidRDefault="009B3AA3" w:rsidP="009B3AA3">
      <w:pPr>
        <w:pStyle w:val="Descripcin"/>
        <w:jc w:val="center"/>
        <w:rPr>
          <w:rFonts w:cstheme="minorHAnsi"/>
          <w:b/>
          <w:color w:val="ED7D31" w:themeColor="accent2"/>
          <w:sz w:val="24"/>
        </w:rPr>
      </w:pPr>
      <w:bookmarkStart w:id="39" w:name="_Toc41317896"/>
      <w:r>
        <w:t xml:space="preserve">Gráfica </w:t>
      </w:r>
      <w:r>
        <w:fldChar w:fldCharType="begin"/>
      </w:r>
      <w:r>
        <w:instrText xml:space="preserve"> SEQ Gráfica \* ARABIC </w:instrText>
      </w:r>
      <w:r>
        <w:fldChar w:fldCharType="separate"/>
      </w:r>
      <w:r w:rsidR="001A36FE">
        <w:rPr>
          <w:noProof/>
        </w:rPr>
        <w:t>12</w:t>
      </w:r>
      <w:r>
        <w:fldChar w:fldCharType="end"/>
      </w:r>
      <w:r>
        <w:t xml:space="preserve"> </w:t>
      </w:r>
      <w:r w:rsidRPr="00B633B5">
        <w:t xml:space="preserve">Ejecución Presupuestal </w:t>
      </w:r>
      <w:r>
        <w:t>Total Secretaría General</w:t>
      </w:r>
      <w:bookmarkEnd w:id="39"/>
    </w:p>
    <w:p w:rsidR="005B6BDF" w:rsidRDefault="005B6BDF" w:rsidP="00055251">
      <w:pPr>
        <w:spacing w:after="0" w:line="240" w:lineRule="auto"/>
        <w:rPr>
          <w:rFonts w:cstheme="minorHAnsi"/>
          <w:b/>
          <w:color w:val="ED7D31" w:themeColor="accent2"/>
          <w:sz w:val="24"/>
        </w:rPr>
      </w:pPr>
    </w:p>
    <w:p w:rsidR="001537A8" w:rsidRPr="000D6BE7" w:rsidRDefault="00F37E3E" w:rsidP="000D6BE7">
      <w:pPr>
        <w:pStyle w:val="Ttulo3"/>
      </w:pPr>
      <w:bookmarkStart w:id="40" w:name="_Toc41316090"/>
      <w:r>
        <w:t>2.3.</w:t>
      </w:r>
      <w:r w:rsidR="001A0B81">
        <w:t>3</w:t>
      </w:r>
      <w:r>
        <w:t xml:space="preserve"> </w:t>
      </w:r>
      <w:r w:rsidR="001537A8" w:rsidRPr="000D6BE7">
        <w:t>Ejecución Presupuestal por Actividades</w:t>
      </w:r>
      <w:bookmarkEnd w:id="40"/>
    </w:p>
    <w:p w:rsidR="003C7A37" w:rsidRDefault="003C7A37" w:rsidP="003C7A37"/>
    <w:p w:rsidR="003C7A37" w:rsidRDefault="003C7A37" w:rsidP="009B3AA3">
      <w:pPr>
        <w:pStyle w:val="Descripcin"/>
        <w:jc w:val="center"/>
      </w:pPr>
      <w:bookmarkStart w:id="41" w:name="_Toc41317897"/>
      <w:r>
        <w:rPr>
          <w:noProof/>
          <w:lang w:eastAsia="es-CO"/>
        </w:rPr>
        <w:drawing>
          <wp:inline distT="0" distB="0" distL="0" distR="0" wp14:anchorId="71CEE352" wp14:editId="28F3A80B">
            <wp:extent cx="5612130" cy="3002668"/>
            <wp:effectExtent l="19050" t="19050" r="2667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3002668"/>
                    </a:xfrm>
                    <a:prstGeom prst="rect">
                      <a:avLst/>
                    </a:prstGeom>
                    <a:noFill/>
                    <a:ln>
                      <a:solidFill>
                        <a:schemeClr val="bg1">
                          <a:lumMod val="85000"/>
                        </a:schemeClr>
                      </a:solidFill>
                    </a:ln>
                  </pic:spPr>
                </pic:pic>
              </a:graphicData>
            </a:graphic>
          </wp:inline>
        </w:drawing>
      </w:r>
      <w:r w:rsidR="009B3AA3">
        <w:t xml:space="preserve">Gráfica </w:t>
      </w:r>
      <w:r w:rsidR="009B3AA3">
        <w:fldChar w:fldCharType="begin"/>
      </w:r>
      <w:r w:rsidR="009B3AA3">
        <w:instrText xml:space="preserve"> SEQ Gráfica \* ARABIC </w:instrText>
      </w:r>
      <w:r w:rsidR="009B3AA3">
        <w:fldChar w:fldCharType="separate"/>
      </w:r>
      <w:r w:rsidR="001A36FE">
        <w:rPr>
          <w:noProof/>
        </w:rPr>
        <w:t>13</w:t>
      </w:r>
      <w:r w:rsidR="009B3AA3">
        <w:fldChar w:fldCharType="end"/>
      </w:r>
      <w:r w:rsidR="009B3AA3">
        <w:t xml:space="preserve"> </w:t>
      </w:r>
      <w:r w:rsidR="009B3AA3" w:rsidRPr="00AE7B1D">
        <w:t xml:space="preserve">Ejecución Presupuestal por Actividades </w:t>
      </w:r>
      <w:r w:rsidR="009B3AA3">
        <w:t>Secretaría General</w:t>
      </w:r>
      <w:bookmarkEnd w:id="41"/>
    </w:p>
    <w:p w:rsidR="003C7A37" w:rsidRPr="000D6BE7" w:rsidRDefault="00F37E3E" w:rsidP="000D6BE7">
      <w:pPr>
        <w:pStyle w:val="Ttulo3"/>
      </w:pPr>
      <w:bookmarkStart w:id="42" w:name="_Toc41316091"/>
      <w:r>
        <w:t>2.3.</w:t>
      </w:r>
      <w:r w:rsidR="001A0B81">
        <w:t>4</w:t>
      </w:r>
      <w:r>
        <w:t xml:space="preserve"> </w:t>
      </w:r>
      <w:r w:rsidR="003C7A37" w:rsidRPr="000D6BE7">
        <w:t>Avance de las Actividades</w:t>
      </w:r>
      <w:bookmarkEnd w:id="42"/>
    </w:p>
    <w:p w:rsidR="002411BF" w:rsidRDefault="002411BF" w:rsidP="003C7A37"/>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3C7A37" w:rsidRPr="004C7B45" w:rsidTr="002B56C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3C7A37" w:rsidRPr="00BA0C13" w:rsidRDefault="003C7A37" w:rsidP="002B56C3">
            <w:pPr>
              <w:tabs>
                <w:tab w:val="left" w:pos="824"/>
              </w:tabs>
              <w:jc w:val="center"/>
              <w:rPr>
                <w:rFonts w:cstheme="minorHAnsi"/>
                <w:sz w:val="18"/>
                <w:szCs w:val="18"/>
              </w:rPr>
            </w:pPr>
            <w:r w:rsidRPr="00BA0C13">
              <w:rPr>
                <w:rFonts w:cstheme="minorHAnsi"/>
                <w:sz w:val="18"/>
                <w:szCs w:val="18"/>
              </w:rPr>
              <w:t>Actividad principal</w:t>
            </w:r>
          </w:p>
        </w:tc>
        <w:tc>
          <w:tcPr>
            <w:tcW w:w="1140" w:type="dxa"/>
            <w:vAlign w:val="center"/>
          </w:tcPr>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3C7A37" w:rsidRPr="00BA0C13" w:rsidRDefault="003C7A37" w:rsidP="002B56C3">
            <w:pPr>
              <w:tabs>
                <w:tab w:val="left" w:pos="824"/>
              </w:tabs>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3C7A37"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3C7A37" w:rsidRPr="00BA0C13" w:rsidRDefault="002411BF" w:rsidP="002411BF">
            <w:pPr>
              <w:jc w:val="both"/>
              <w:rPr>
                <w:rFonts w:cstheme="minorHAnsi"/>
                <w:b w:val="0"/>
                <w:bCs w:val="0"/>
                <w:sz w:val="18"/>
                <w:szCs w:val="18"/>
              </w:rPr>
            </w:pPr>
            <w:r w:rsidRPr="002411BF">
              <w:rPr>
                <w:rFonts w:cstheme="minorHAnsi"/>
                <w:bCs w:val="0"/>
                <w:sz w:val="20"/>
                <w:szCs w:val="20"/>
                <w:u w:val="single"/>
              </w:rPr>
              <w:t>3299006</w:t>
            </w:r>
            <w:r>
              <w:rPr>
                <w:rFonts w:cstheme="minorHAnsi"/>
                <w:b w:val="0"/>
                <w:bCs w:val="0"/>
                <w:sz w:val="18"/>
                <w:szCs w:val="18"/>
              </w:rPr>
              <w:t xml:space="preserve"> </w:t>
            </w:r>
            <w:r w:rsidRPr="002411BF">
              <w:rPr>
                <w:rFonts w:cstheme="minorHAnsi"/>
                <w:b w:val="0"/>
                <w:bCs w:val="0"/>
                <w:sz w:val="18"/>
                <w:szCs w:val="18"/>
              </w:rPr>
              <w:t>Divulgación del video pronóstico diario (tres veces al día, siete días a la semana), que describe el estado de las condiciones hidrometeorológicas actuales. Este producto es elaborado y emitido por RTVC, con la supervisión de la Oficina de Comunicaciones del Ideam.</w:t>
            </w:r>
          </w:p>
        </w:tc>
        <w:tc>
          <w:tcPr>
            <w:tcW w:w="1140" w:type="dxa"/>
            <w:vAlign w:val="center"/>
          </w:tcPr>
          <w:p w:rsidR="003C7A37" w:rsidRPr="00BA0C13" w:rsidRDefault="002411BF" w:rsidP="002411B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3C7A37" w:rsidRPr="00BA0C13" w:rsidRDefault="002411BF" w:rsidP="002411B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3C7A37" w:rsidRPr="00BA0C13" w:rsidRDefault="003C7A37" w:rsidP="002411B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3C7A37" w:rsidRDefault="002411BF"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10528" behindDoc="0" locked="0" layoutInCell="1" allowOverlap="1" wp14:anchorId="26826D03" wp14:editId="749CDCB6">
                  <wp:simplePos x="0" y="0"/>
                  <wp:positionH relativeFrom="margin">
                    <wp:posOffset>-25124</wp:posOffset>
                  </wp:positionH>
                  <wp:positionV relativeFrom="margin">
                    <wp:posOffset>222636</wp:posOffset>
                  </wp:positionV>
                  <wp:extent cx="464185" cy="464185"/>
                  <wp:effectExtent l="0" t="0" r="0" b="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3C7A37"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3C7A37" w:rsidRPr="00294BB2" w:rsidRDefault="003C7A37" w:rsidP="00294BB2">
            <w:pPr>
              <w:jc w:val="both"/>
              <w:rPr>
                <w:rFonts w:cstheme="minorHAnsi"/>
                <w:sz w:val="18"/>
                <w:szCs w:val="18"/>
              </w:rPr>
            </w:pPr>
          </w:p>
          <w:p w:rsidR="003C7A37" w:rsidRPr="00294BB2" w:rsidRDefault="003C7A37" w:rsidP="00294BB2">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3C7A37" w:rsidRPr="00294BB2" w:rsidRDefault="003C7A37" w:rsidP="00294BB2">
            <w:pPr>
              <w:jc w:val="both"/>
              <w:rPr>
                <w:rFonts w:cstheme="minorHAnsi"/>
                <w:color w:val="2E74B5" w:themeColor="accent1" w:themeShade="BF"/>
                <w:sz w:val="18"/>
                <w:szCs w:val="18"/>
              </w:rPr>
            </w:pPr>
          </w:p>
          <w:p w:rsidR="003C7A37" w:rsidRPr="00294BB2" w:rsidRDefault="002411BF" w:rsidP="001F15A5">
            <w:pPr>
              <w:pStyle w:val="Prrafodelista"/>
              <w:numPr>
                <w:ilvl w:val="0"/>
                <w:numId w:val="2"/>
              </w:numPr>
              <w:jc w:val="both"/>
              <w:rPr>
                <w:rFonts w:cstheme="minorHAnsi"/>
                <w:b w:val="0"/>
                <w:sz w:val="18"/>
                <w:szCs w:val="18"/>
              </w:rPr>
            </w:pPr>
            <w:r w:rsidRPr="00294BB2">
              <w:rPr>
                <w:rFonts w:cstheme="minorHAnsi"/>
                <w:b w:val="0"/>
                <w:sz w:val="18"/>
                <w:szCs w:val="18"/>
              </w:rPr>
              <w:t>Divulgación del video pronóstico diario (tres veces al día, siete días a la semana), que describe el estado de las condiciones hidrometeorológicas actuales. Este producto es elaborado y emitido por RTVC, con la supervisión de la Oficina de Comunicaciones del Ideam.</w:t>
            </w:r>
          </w:p>
          <w:p w:rsidR="00294BB2" w:rsidRDefault="00294BB2" w:rsidP="00294BB2">
            <w:pPr>
              <w:pStyle w:val="Prrafodelista"/>
              <w:jc w:val="both"/>
              <w:rPr>
                <w:rFonts w:cstheme="minorHAnsi"/>
                <w:sz w:val="18"/>
                <w:szCs w:val="18"/>
              </w:rPr>
            </w:pPr>
          </w:p>
          <w:p w:rsidR="00136CD1" w:rsidRDefault="00136CD1" w:rsidP="00294BB2">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136CD1" w:rsidRDefault="00136CD1" w:rsidP="00294BB2">
            <w:pPr>
              <w:jc w:val="both"/>
              <w:rPr>
                <w:rFonts w:cstheme="minorHAnsi"/>
                <w:color w:val="2E74B5" w:themeColor="accent1" w:themeShade="BF"/>
                <w:sz w:val="18"/>
                <w:szCs w:val="18"/>
              </w:rPr>
            </w:pPr>
          </w:p>
          <w:p w:rsidR="00136CD1" w:rsidRPr="00294BB2" w:rsidRDefault="00136CD1" w:rsidP="001F15A5">
            <w:pPr>
              <w:pStyle w:val="Prrafodelista"/>
              <w:numPr>
                <w:ilvl w:val="0"/>
                <w:numId w:val="2"/>
              </w:numPr>
              <w:jc w:val="both"/>
              <w:rPr>
                <w:rFonts w:cstheme="minorHAnsi"/>
                <w:sz w:val="18"/>
                <w:szCs w:val="18"/>
              </w:rPr>
            </w:pPr>
            <w:r w:rsidRPr="00136CD1">
              <w:rPr>
                <w:rFonts w:cstheme="minorHAnsi"/>
                <w:b w:val="0"/>
                <w:sz w:val="18"/>
                <w:szCs w:val="18"/>
              </w:rPr>
              <w:t>Se han  publicado 273 videos pronóstico del estado del tiempo (3 videos diarios) a través de RTVC y YouTube, de los 1098 programados en el año</w:t>
            </w:r>
          </w:p>
        </w:tc>
      </w:tr>
    </w:tbl>
    <w:p w:rsidR="00055251" w:rsidRPr="00BA0C13" w:rsidRDefault="00055251" w:rsidP="00055251">
      <w:pPr>
        <w:spacing w:after="0" w:line="240" w:lineRule="auto"/>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995EF5" w:rsidRPr="004C7B45" w:rsidTr="00A54C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995EF5" w:rsidRPr="00BA0C13" w:rsidRDefault="00995EF5" w:rsidP="00705FDF">
            <w:pPr>
              <w:jc w:val="center"/>
              <w:rPr>
                <w:rFonts w:cstheme="minorHAnsi"/>
                <w:sz w:val="18"/>
                <w:szCs w:val="18"/>
              </w:rPr>
            </w:pPr>
            <w:r w:rsidRPr="00BA0C13">
              <w:rPr>
                <w:rFonts w:cstheme="minorHAnsi"/>
                <w:sz w:val="18"/>
                <w:szCs w:val="18"/>
              </w:rPr>
              <w:lastRenderedPageBreak/>
              <w:t>Actividad principal</w:t>
            </w:r>
          </w:p>
        </w:tc>
        <w:tc>
          <w:tcPr>
            <w:tcW w:w="1140" w:type="dxa"/>
            <w:vAlign w:val="center"/>
          </w:tcPr>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995EF5" w:rsidRPr="00BA0C13" w:rsidRDefault="00995EF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995EF5"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995EF5" w:rsidRDefault="00995EF5" w:rsidP="00995EF5">
            <w:pPr>
              <w:jc w:val="both"/>
              <w:rPr>
                <w:rFonts w:cstheme="minorHAnsi"/>
                <w:b w:val="0"/>
                <w:bCs w:val="0"/>
                <w:sz w:val="18"/>
                <w:szCs w:val="18"/>
              </w:rPr>
            </w:pPr>
            <w:r w:rsidRPr="00995EF5">
              <w:rPr>
                <w:rFonts w:cstheme="minorHAnsi"/>
                <w:bCs w:val="0"/>
                <w:sz w:val="20"/>
                <w:szCs w:val="20"/>
                <w:u w:val="single"/>
              </w:rPr>
              <w:t>3204049</w:t>
            </w:r>
            <w:r w:rsidRPr="00995EF5">
              <w:rPr>
                <w:rFonts w:cstheme="minorHAnsi"/>
                <w:bCs w:val="0"/>
                <w:sz w:val="20"/>
                <w:szCs w:val="20"/>
              </w:rPr>
              <w:t xml:space="preserve">  </w:t>
            </w:r>
            <w:r w:rsidRPr="00995EF5">
              <w:rPr>
                <w:rFonts w:cstheme="minorHAnsi"/>
                <w:b w:val="0"/>
                <w:bCs w:val="0"/>
                <w:sz w:val="18"/>
                <w:szCs w:val="18"/>
              </w:rPr>
              <w:t>Implementación y desarrollo de estrategias comunicacionales, que permitan la divulgación de información científica y la socialización de contenidos (campañas institucionales, publicaciones, comunicados, boletines, entre otros) para difundir los mensajes de prevención y posicion</w:t>
            </w:r>
            <w:r>
              <w:rPr>
                <w:rFonts w:cstheme="minorHAnsi"/>
                <w:b w:val="0"/>
                <w:bCs w:val="0"/>
                <w:sz w:val="18"/>
                <w:szCs w:val="18"/>
              </w:rPr>
              <w:t>ar la imagen institucional</w:t>
            </w:r>
          </w:p>
          <w:p w:rsidR="00995EF5" w:rsidRDefault="00995EF5" w:rsidP="00995EF5">
            <w:pPr>
              <w:jc w:val="both"/>
              <w:rPr>
                <w:rFonts w:cstheme="minorHAnsi"/>
                <w:b w:val="0"/>
                <w:bCs w:val="0"/>
                <w:sz w:val="18"/>
                <w:szCs w:val="18"/>
              </w:rPr>
            </w:pPr>
          </w:p>
          <w:p w:rsidR="00995EF5" w:rsidRPr="00BA0C13" w:rsidRDefault="00995EF5" w:rsidP="00995EF5">
            <w:pPr>
              <w:jc w:val="both"/>
              <w:rPr>
                <w:rFonts w:cstheme="minorHAnsi"/>
                <w:b w:val="0"/>
                <w:bCs w:val="0"/>
                <w:sz w:val="18"/>
                <w:szCs w:val="18"/>
              </w:rPr>
            </w:pPr>
            <w:r w:rsidRPr="00995EF5">
              <w:rPr>
                <w:rFonts w:cstheme="minorHAnsi"/>
                <w:b w:val="0"/>
                <w:bCs w:val="0"/>
                <w:sz w:val="18"/>
                <w:szCs w:val="18"/>
              </w:rPr>
              <w:t>Plan institucional de posicionamiento</w:t>
            </w:r>
          </w:p>
        </w:tc>
        <w:tc>
          <w:tcPr>
            <w:tcW w:w="1140" w:type="dxa"/>
            <w:vAlign w:val="center"/>
          </w:tcPr>
          <w:p w:rsidR="00995EF5" w:rsidRPr="00BA0C13" w:rsidRDefault="00995EF5" w:rsidP="00995E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24.86</w:t>
            </w:r>
          </w:p>
        </w:tc>
        <w:tc>
          <w:tcPr>
            <w:tcW w:w="944" w:type="dxa"/>
            <w:vAlign w:val="center"/>
          </w:tcPr>
          <w:p w:rsidR="00995EF5" w:rsidRPr="00BA0C13" w:rsidRDefault="00995EF5"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24.86</w:t>
            </w:r>
          </w:p>
        </w:tc>
        <w:tc>
          <w:tcPr>
            <w:tcW w:w="1567" w:type="dxa"/>
            <w:vAlign w:val="center"/>
          </w:tcPr>
          <w:p w:rsidR="00995EF5" w:rsidRPr="00BA0C13" w:rsidRDefault="00995EF5"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995EF5" w:rsidRDefault="00995EF5"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12576" behindDoc="0" locked="0" layoutInCell="1" allowOverlap="1" wp14:anchorId="40CC1D0A" wp14:editId="7182EA43">
                  <wp:simplePos x="0" y="0"/>
                  <wp:positionH relativeFrom="margin">
                    <wp:posOffset>-24765</wp:posOffset>
                  </wp:positionH>
                  <wp:positionV relativeFrom="margin">
                    <wp:posOffset>428984</wp:posOffset>
                  </wp:positionV>
                  <wp:extent cx="464185" cy="46418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995EF5"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995EF5" w:rsidRPr="00294BB2" w:rsidRDefault="00995EF5" w:rsidP="00705FDF">
            <w:pPr>
              <w:jc w:val="both"/>
              <w:rPr>
                <w:rFonts w:cstheme="minorHAnsi"/>
                <w:sz w:val="18"/>
                <w:szCs w:val="18"/>
              </w:rPr>
            </w:pPr>
          </w:p>
          <w:p w:rsidR="00995EF5" w:rsidRPr="00294BB2" w:rsidRDefault="00995EF5"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995EF5" w:rsidRPr="00294BB2" w:rsidRDefault="00995EF5" w:rsidP="00705FDF">
            <w:pPr>
              <w:jc w:val="both"/>
              <w:rPr>
                <w:rFonts w:cstheme="minorHAnsi"/>
                <w:color w:val="2E74B5" w:themeColor="accent1" w:themeShade="BF"/>
                <w:sz w:val="18"/>
                <w:szCs w:val="18"/>
              </w:rPr>
            </w:pPr>
          </w:p>
          <w:p w:rsidR="00995EF5" w:rsidRPr="00294BB2" w:rsidRDefault="002E7472" w:rsidP="001F15A5">
            <w:pPr>
              <w:pStyle w:val="Prrafodelista"/>
              <w:numPr>
                <w:ilvl w:val="0"/>
                <w:numId w:val="2"/>
              </w:numPr>
              <w:jc w:val="both"/>
              <w:rPr>
                <w:rFonts w:cstheme="minorHAnsi"/>
                <w:b w:val="0"/>
                <w:sz w:val="18"/>
                <w:szCs w:val="18"/>
              </w:rPr>
            </w:pPr>
            <w:r w:rsidRPr="002E7472">
              <w:rPr>
                <w:rFonts w:cstheme="minorHAnsi"/>
                <w:b w:val="0"/>
                <w:sz w:val="18"/>
                <w:szCs w:val="18"/>
              </w:rPr>
              <w:t>Se realizó el monitoreo de medios de comunicación, publicac</w:t>
            </w:r>
            <w:r>
              <w:rPr>
                <w:rFonts w:cstheme="minorHAnsi"/>
                <w:b w:val="0"/>
                <w:sz w:val="18"/>
                <w:szCs w:val="18"/>
              </w:rPr>
              <w:t>i</w:t>
            </w:r>
            <w:r w:rsidRPr="002E7472">
              <w:rPr>
                <w:rFonts w:cstheme="minorHAnsi"/>
                <w:b w:val="0"/>
                <w:sz w:val="18"/>
                <w:szCs w:val="18"/>
              </w:rPr>
              <w:t xml:space="preserve">ón de noticias y </w:t>
            </w:r>
            <w:r w:rsidR="007A53E3" w:rsidRPr="002E7472">
              <w:rPr>
                <w:rFonts w:cstheme="minorHAnsi"/>
                <w:b w:val="0"/>
                <w:sz w:val="18"/>
                <w:szCs w:val="18"/>
              </w:rPr>
              <w:t>boletines en</w:t>
            </w:r>
            <w:r w:rsidRPr="002E7472">
              <w:rPr>
                <w:rFonts w:cstheme="minorHAnsi"/>
                <w:b w:val="0"/>
                <w:sz w:val="18"/>
                <w:szCs w:val="18"/>
              </w:rPr>
              <w:t xml:space="preserve"> redes sociales, se hizo seguimiento de usuarios de las Redes Sociales, y publicaciones a través de la web e intranet del Ideam en el link Comunicaciones y prensa. Talleres por temporada seca.</w:t>
            </w:r>
          </w:p>
          <w:p w:rsidR="00995EF5" w:rsidRDefault="00995EF5" w:rsidP="00705FDF">
            <w:pPr>
              <w:pStyle w:val="Prrafodelista"/>
              <w:jc w:val="both"/>
              <w:rPr>
                <w:rFonts w:cstheme="minorHAnsi"/>
                <w:sz w:val="18"/>
                <w:szCs w:val="18"/>
              </w:rPr>
            </w:pPr>
          </w:p>
          <w:p w:rsidR="00995EF5" w:rsidRDefault="00995EF5"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995EF5" w:rsidRDefault="00995EF5" w:rsidP="00705FDF">
            <w:pPr>
              <w:jc w:val="both"/>
              <w:rPr>
                <w:rFonts w:cstheme="minorHAnsi"/>
                <w:color w:val="2E74B5" w:themeColor="accent1" w:themeShade="BF"/>
                <w:sz w:val="18"/>
                <w:szCs w:val="18"/>
              </w:rPr>
            </w:pPr>
          </w:p>
          <w:p w:rsidR="00164F51" w:rsidRPr="007A53E3" w:rsidRDefault="00164F51" w:rsidP="001F15A5">
            <w:pPr>
              <w:pStyle w:val="Prrafodelista"/>
              <w:numPr>
                <w:ilvl w:val="0"/>
                <w:numId w:val="2"/>
              </w:numPr>
              <w:jc w:val="both"/>
              <w:rPr>
                <w:rFonts w:cstheme="minorHAnsi"/>
                <w:b w:val="0"/>
                <w:sz w:val="18"/>
                <w:szCs w:val="18"/>
              </w:rPr>
            </w:pPr>
            <w:r w:rsidRPr="007A53E3">
              <w:rPr>
                <w:rFonts w:cstheme="minorHAnsi"/>
                <w:b w:val="0"/>
                <w:sz w:val="18"/>
                <w:szCs w:val="18"/>
              </w:rPr>
              <w:t xml:space="preserve">Se ha obtenido un crecimiento promedio en </w:t>
            </w:r>
            <w:r w:rsidR="007A53E3">
              <w:rPr>
                <w:rFonts w:cstheme="minorHAnsi"/>
                <w:b w:val="0"/>
                <w:sz w:val="18"/>
                <w:szCs w:val="18"/>
              </w:rPr>
              <w:t>r</w:t>
            </w:r>
            <w:r w:rsidRPr="007A53E3">
              <w:rPr>
                <w:rFonts w:cstheme="minorHAnsi"/>
                <w:b w:val="0"/>
                <w:sz w:val="18"/>
                <w:szCs w:val="18"/>
              </w:rPr>
              <w:t>edes sociales del 2020 en el 2.2%, del 4% programado para el año.</w:t>
            </w:r>
          </w:p>
          <w:p w:rsidR="00164F51" w:rsidRPr="007A53E3" w:rsidRDefault="003F7076" w:rsidP="00164F51">
            <w:pPr>
              <w:pStyle w:val="Prrafodelista"/>
              <w:jc w:val="both"/>
              <w:rPr>
                <w:rFonts w:cstheme="minorHAnsi"/>
                <w:b w:val="0"/>
                <w:sz w:val="18"/>
                <w:szCs w:val="18"/>
              </w:rPr>
            </w:pPr>
            <w:r w:rsidRPr="007A53E3">
              <w:rPr>
                <w:rFonts w:cstheme="minorHAnsi"/>
                <w:b w:val="0"/>
                <w:sz w:val="18"/>
                <w:szCs w:val="18"/>
              </w:rPr>
              <w:t>Twitter</w:t>
            </w:r>
            <w:r w:rsidR="00164F51" w:rsidRPr="007A53E3">
              <w:rPr>
                <w:rFonts w:cstheme="minorHAnsi"/>
                <w:b w:val="0"/>
                <w:sz w:val="18"/>
                <w:szCs w:val="18"/>
              </w:rPr>
              <w:t>: Crecimiento trimestral l: 6,633 seguidores, llegando a 280 seguidores.</w:t>
            </w:r>
          </w:p>
          <w:p w:rsidR="00164F51" w:rsidRPr="007A53E3" w:rsidRDefault="00164F51" w:rsidP="00164F51">
            <w:pPr>
              <w:pStyle w:val="Prrafodelista"/>
              <w:jc w:val="both"/>
              <w:rPr>
                <w:rFonts w:cstheme="minorHAnsi"/>
                <w:b w:val="0"/>
                <w:sz w:val="18"/>
                <w:szCs w:val="18"/>
              </w:rPr>
            </w:pPr>
            <w:r w:rsidRPr="007A53E3">
              <w:rPr>
                <w:rFonts w:cstheme="minorHAnsi"/>
                <w:b w:val="0"/>
                <w:sz w:val="18"/>
                <w:szCs w:val="18"/>
              </w:rPr>
              <w:t xml:space="preserve">Facebook: incremento de 1212 </w:t>
            </w:r>
            <w:proofErr w:type="spellStart"/>
            <w:r w:rsidRPr="007A53E3">
              <w:rPr>
                <w:rFonts w:cstheme="minorHAnsi"/>
                <w:b w:val="0"/>
                <w:sz w:val="18"/>
                <w:szCs w:val="18"/>
              </w:rPr>
              <w:t>megustas</w:t>
            </w:r>
            <w:proofErr w:type="spellEnd"/>
            <w:r w:rsidRPr="007A53E3">
              <w:rPr>
                <w:rFonts w:cstheme="minorHAnsi"/>
                <w:b w:val="0"/>
                <w:sz w:val="18"/>
                <w:szCs w:val="18"/>
              </w:rPr>
              <w:t>, llegando a un total de 67,551.</w:t>
            </w:r>
          </w:p>
          <w:p w:rsidR="00995EF5" w:rsidRDefault="00164F51" w:rsidP="00164F51">
            <w:pPr>
              <w:pStyle w:val="Prrafodelista"/>
              <w:jc w:val="both"/>
              <w:rPr>
                <w:rFonts w:cstheme="minorHAnsi"/>
                <w:b w:val="0"/>
                <w:sz w:val="18"/>
                <w:szCs w:val="18"/>
              </w:rPr>
            </w:pPr>
            <w:r w:rsidRPr="007A53E3">
              <w:rPr>
                <w:rFonts w:cstheme="minorHAnsi"/>
                <w:b w:val="0"/>
                <w:sz w:val="18"/>
                <w:szCs w:val="18"/>
              </w:rPr>
              <w:t>Instagram un crecimiento de 6140</w:t>
            </w:r>
          </w:p>
          <w:p w:rsidR="00D34628" w:rsidRPr="00294BB2" w:rsidRDefault="00D34628" w:rsidP="00164F51">
            <w:pPr>
              <w:pStyle w:val="Prrafodelista"/>
              <w:jc w:val="both"/>
              <w:rPr>
                <w:rFonts w:cstheme="minorHAnsi"/>
                <w:sz w:val="18"/>
                <w:szCs w:val="18"/>
              </w:rPr>
            </w:pPr>
          </w:p>
        </w:tc>
      </w:tr>
    </w:tbl>
    <w:p w:rsidR="00055251" w:rsidRDefault="00055251" w:rsidP="006E65C7">
      <w:pPr>
        <w:pStyle w:val="Ttulo2"/>
        <w:rPr>
          <w:rFonts w:cstheme="minorHAnsi"/>
          <w:b/>
          <w:sz w:val="28"/>
          <w:u w:val="single"/>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C139B1" w:rsidRPr="004C7B45" w:rsidTr="00C9761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C139B1" w:rsidRPr="00BA0C13" w:rsidRDefault="00C139B1"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C139B1" w:rsidRPr="00BA0C13" w:rsidRDefault="00C139B1"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C139B1"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C139B1" w:rsidRDefault="00C139B1" w:rsidP="00705FDF">
            <w:pPr>
              <w:jc w:val="both"/>
              <w:rPr>
                <w:rFonts w:cstheme="minorHAnsi"/>
                <w:b w:val="0"/>
                <w:bCs w:val="0"/>
                <w:sz w:val="18"/>
                <w:szCs w:val="18"/>
              </w:rPr>
            </w:pPr>
            <w:r w:rsidRPr="00995EF5">
              <w:rPr>
                <w:rFonts w:cstheme="minorHAnsi"/>
                <w:bCs w:val="0"/>
                <w:sz w:val="20"/>
                <w:szCs w:val="20"/>
                <w:u w:val="single"/>
              </w:rPr>
              <w:t>3204049</w:t>
            </w:r>
            <w:r w:rsidRPr="00995EF5">
              <w:rPr>
                <w:rFonts w:cstheme="minorHAnsi"/>
                <w:bCs w:val="0"/>
                <w:sz w:val="20"/>
                <w:szCs w:val="20"/>
              </w:rPr>
              <w:t xml:space="preserve">  </w:t>
            </w:r>
            <w:r w:rsidRPr="00995EF5">
              <w:rPr>
                <w:rFonts w:cstheme="minorHAnsi"/>
                <w:b w:val="0"/>
                <w:bCs w:val="0"/>
                <w:sz w:val="18"/>
                <w:szCs w:val="18"/>
              </w:rPr>
              <w:t>Implementación y desarrollo de estrategias comunicacionales, que permitan la divulgación de información científica y la socialización de contenidos (campañas institucionales, publicaciones, comunicados, boletines, entre otros) para difundir los mensajes de prevención y posicion</w:t>
            </w:r>
            <w:r>
              <w:rPr>
                <w:rFonts w:cstheme="minorHAnsi"/>
                <w:b w:val="0"/>
                <w:bCs w:val="0"/>
                <w:sz w:val="18"/>
                <w:szCs w:val="18"/>
              </w:rPr>
              <w:t>ar la imagen institucional</w:t>
            </w:r>
          </w:p>
          <w:p w:rsidR="00C139B1" w:rsidRDefault="00C139B1" w:rsidP="00705FDF">
            <w:pPr>
              <w:jc w:val="both"/>
              <w:rPr>
                <w:rFonts w:cstheme="minorHAnsi"/>
                <w:b w:val="0"/>
                <w:bCs w:val="0"/>
                <w:sz w:val="18"/>
                <w:szCs w:val="18"/>
              </w:rPr>
            </w:pPr>
          </w:p>
          <w:p w:rsidR="00C139B1" w:rsidRPr="00BA0C13" w:rsidRDefault="00C139B1" w:rsidP="00705FDF">
            <w:pPr>
              <w:jc w:val="both"/>
              <w:rPr>
                <w:rFonts w:cstheme="minorHAnsi"/>
                <w:b w:val="0"/>
                <w:bCs w:val="0"/>
                <w:sz w:val="18"/>
                <w:szCs w:val="18"/>
              </w:rPr>
            </w:pPr>
            <w:r w:rsidRPr="00C139B1">
              <w:rPr>
                <w:rFonts w:cstheme="minorHAnsi"/>
                <w:b w:val="0"/>
                <w:bCs w:val="0"/>
                <w:sz w:val="18"/>
                <w:szCs w:val="18"/>
              </w:rPr>
              <w:t>Política editorial</w:t>
            </w:r>
          </w:p>
        </w:tc>
        <w:tc>
          <w:tcPr>
            <w:tcW w:w="1140" w:type="dxa"/>
            <w:vAlign w:val="center"/>
          </w:tcPr>
          <w:p w:rsidR="00C139B1" w:rsidRPr="00BA0C13" w:rsidRDefault="00C139B1"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C139B1" w:rsidRPr="00BA0C13" w:rsidRDefault="00C139B1"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C139B1" w:rsidRPr="00BA0C13" w:rsidRDefault="00C139B1"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C139B1" w:rsidRDefault="00C139B1"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14624" behindDoc="0" locked="0" layoutInCell="1" allowOverlap="1" wp14:anchorId="4662002E" wp14:editId="38ADB782">
                  <wp:simplePos x="0" y="0"/>
                  <wp:positionH relativeFrom="margin">
                    <wp:posOffset>-24765</wp:posOffset>
                  </wp:positionH>
                  <wp:positionV relativeFrom="margin">
                    <wp:posOffset>428984</wp:posOffset>
                  </wp:positionV>
                  <wp:extent cx="464185" cy="464185"/>
                  <wp:effectExtent l="0" t="0" r="0"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C139B1"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C139B1" w:rsidRPr="00294BB2" w:rsidRDefault="00C139B1" w:rsidP="00705FDF">
            <w:pPr>
              <w:jc w:val="both"/>
              <w:rPr>
                <w:rFonts w:cstheme="minorHAnsi"/>
                <w:sz w:val="18"/>
                <w:szCs w:val="18"/>
              </w:rPr>
            </w:pPr>
          </w:p>
          <w:p w:rsidR="00C139B1" w:rsidRPr="00294BB2" w:rsidRDefault="00C139B1"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C139B1" w:rsidRPr="00294BB2" w:rsidRDefault="00C139B1" w:rsidP="00705FDF">
            <w:pPr>
              <w:jc w:val="both"/>
              <w:rPr>
                <w:rFonts w:cstheme="minorHAnsi"/>
                <w:color w:val="2E74B5" w:themeColor="accent1" w:themeShade="BF"/>
                <w:sz w:val="18"/>
                <w:szCs w:val="18"/>
              </w:rPr>
            </w:pPr>
          </w:p>
          <w:p w:rsidR="00D34628" w:rsidRPr="00D34628" w:rsidRDefault="00C139B1" w:rsidP="001F15A5">
            <w:pPr>
              <w:pStyle w:val="Prrafodelista"/>
              <w:numPr>
                <w:ilvl w:val="0"/>
                <w:numId w:val="2"/>
              </w:numPr>
              <w:jc w:val="both"/>
              <w:rPr>
                <w:rFonts w:cstheme="minorHAnsi"/>
                <w:sz w:val="18"/>
                <w:szCs w:val="18"/>
              </w:rPr>
            </w:pPr>
            <w:r w:rsidRPr="00C139B1">
              <w:rPr>
                <w:rFonts w:cstheme="minorHAnsi"/>
                <w:b w:val="0"/>
                <w:sz w:val="18"/>
                <w:szCs w:val="18"/>
              </w:rPr>
              <w:t xml:space="preserve">Lectura, revisión, corrección y edición de textos y avances de la política. </w:t>
            </w:r>
          </w:p>
          <w:p w:rsidR="00C139B1" w:rsidRPr="00C139B1" w:rsidRDefault="00C139B1" w:rsidP="001F15A5">
            <w:pPr>
              <w:pStyle w:val="Prrafodelista"/>
              <w:numPr>
                <w:ilvl w:val="0"/>
                <w:numId w:val="2"/>
              </w:numPr>
              <w:jc w:val="both"/>
              <w:rPr>
                <w:rFonts w:cstheme="minorHAnsi"/>
                <w:sz w:val="18"/>
                <w:szCs w:val="18"/>
              </w:rPr>
            </w:pPr>
            <w:r w:rsidRPr="00C139B1">
              <w:rPr>
                <w:rFonts w:cstheme="minorHAnsi"/>
                <w:b w:val="0"/>
                <w:sz w:val="18"/>
                <w:szCs w:val="18"/>
              </w:rPr>
              <w:t>Realizar avances de reuniones de Política Editorial</w:t>
            </w:r>
            <w:r>
              <w:rPr>
                <w:rFonts w:cstheme="minorHAnsi"/>
                <w:b w:val="0"/>
                <w:sz w:val="18"/>
                <w:szCs w:val="18"/>
              </w:rPr>
              <w:t>.</w:t>
            </w:r>
          </w:p>
          <w:p w:rsidR="00C139B1" w:rsidRDefault="00C139B1" w:rsidP="00C139B1">
            <w:pPr>
              <w:pStyle w:val="Prrafodelista"/>
              <w:jc w:val="both"/>
              <w:rPr>
                <w:rFonts w:cstheme="minorHAnsi"/>
                <w:sz w:val="18"/>
                <w:szCs w:val="18"/>
              </w:rPr>
            </w:pPr>
          </w:p>
          <w:p w:rsidR="00C139B1" w:rsidRDefault="00C139B1"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C139B1" w:rsidRDefault="00C139B1" w:rsidP="00705FDF">
            <w:pPr>
              <w:jc w:val="both"/>
              <w:rPr>
                <w:rFonts w:cstheme="minorHAnsi"/>
                <w:color w:val="2E74B5" w:themeColor="accent1" w:themeShade="BF"/>
                <w:sz w:val="18"/>
                <w:szCs w:val="18"/>
              </w:rPr>
            </w:pPr>
          </w:p>
          <w:p w:rsidR="00C139B1" w:rsidRPr="00AC3360" w:rsidRDefault="00C139B1" w:rsidP="00AC3360">
            <w:pPr>
              <w:pStyle w:val="Prrafodelista"/>
              <w:numPr>
                <w:ilvl w:val="0"/>
                <w:numId w:val="2"/>
              </w:numPr>
              <w:jc w:val="both"/>
              <w:rPr>
                <w:rFonts w:cstheme="minorHAnsi"/>
                <w:sz w:val="18"/>
                <w:szCs w:val="18"/>
              </w:rPr>
            </w:pPr>
            <w:r w:rsidRPr="00C139B1">
              <w:rPr>
                <w:rFonts w:cstheme="minorHAnsi"/>
                <w:b w:val="0"/>
                <w:sz w:val="18"/>
                <w:szCs w:val="18"/>
              </w:rPr>
              <w:t xml:space="preserve">Se ha avanzado en el l 25% </w:t>
            </w:r>
            <w:r w:rsidR="00AC3360">
              <w:rPr>
                <w:rFonts w:cstheme="minorHAnsi"/>
                <w:b w:val="0"/>
                <w:sz w:val="18"/>
                <w:szCs w:val="18"/>
              </w:rPr>
              <w:t>d</w:t>
            </w:r>
            <w:r w:rsidRPr="00C139B1">
              <w:rPr>
                <w:rFonts w:cstheme="minorHAnsi"/>
                <w:b w:val="0"/>
                <w:sz w:val="18"/>
                <w:szCs w:val="18"/>
              </w:rPr>
              <w:t>e lo programado en el año, en cuanto a la revisión, corrección de textos y avances de la Política Editorial (esta última Creado el Comité Editorial y de Publicaciones bajo la</w:t>
            </w:r>
            <w:r w:rsidR="00AC3360">
              <w:rPr>
                <w:rFonts w:cstheme="minorHAnsi"/>
                <w:b w:val="0"/>
                <w:sz w:val="18"/>
                <w:szCs w:val="18"/>
              </w:rPr>
              <w:t xml:space="preserve"> R</w:t>
            </w:r>
            <w:r w:rsidR="00AC3360" w:rsidRPr="00C139B1">
              <w:rPr>
                <w:rFonts w:cstheme="minorHAnsi"/>
                <w:b w:val="0"/>
                <w:sz w:val="18"/>
                <w:szCs w:val="18"/>
              </w:rPr>
              <w:t>esolución</w:t>
            </w:r>
            <w:r w:rsidRPr="00C139B1">
              <w:rPr>
                <w:rFonts w:cstheme="minorHAnsi"/>
                <w:b w:val="0"/>
                <w:sz w:val="18"/>
                <w:szCs w:val="18"/>
              </w:rPr>
              <w:t xml:space="preserve"> </w:t>
            </w:r>
            <w:r w:rsidR="00AC3360">
              <w:rPr>
                <w:rFonts w:cstheme="minorHAnsi"/>
                <w:b w:val="0"/>
                <w:sz w:val="18"/>
                <w:szCs w:val="18"/>
              </w:rPr>
              <w:t>No.</w:t>
            </w:r>
            <w:r w:rsidRPr="00C139B1">
              <w:rPr>
                <w:rFonts w:cstheme="minorHAnsi"/>
                <w:b w:val="0"/>
                <w:sz w:val="18"/>
                <w:szCs w:val="18"/>
              </w:rPr>
              <w:t xml:space="preserve"> 0133 de 11 de febrero de 2020.</w:t>
            </w:r>
          </w:p>
          <w:p w:rsidR="00AC3360" w:rsidRPr="00294BB2" w:rsidRDefault="00AC3360" w:rsidP="00AC3360">
            <w:pPr>
              <w:pStyle w:val="Prrafodelista"/>
              <w:jc w:val="both"/>
              <w:rPr>
                <w:rFonts w:cstheme="minorHAnsi"/>
                <w:sz w:val="18"/>
                <w:szCs w:val="18"/>
              </w:rPr>
            </w:pPr>
          </w:p>
        </w:tc>
      </w:tr>
    </w:tbl>
    <w:p w:rsidR="00C139B1" w:rsidRDefault="00C139B1"/>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BD0499"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BD0499" w:rsidRPr="00BA0C13" w:rsidRDefault="00BD0499" w:rsidP="00705FDF">
            <w:pPr>
              <w:jc w:val="center"/>
              <w:rPr>
                <w:rFonts w:cstheme="minorHAnsi"/>
                <w:sz w:val="18"/>
                <w:szCs w:val="18"/>
              </w:rPr>
            </w:pPr>
            <w:r>
              <w:lastRenderedPageBreak/>
              <w:br w:type="page"/>
            </w:r>
            <w:r w:rsidRPr="00BA0C13">
              <w:rPr>
                <w:rFonts w:cstheme="minorHAnsi"/>
                <w:sz w:val="18"/>
                <w:szCs w:val="18"/>
              </w:rPr>
              <w:t>Actividad principal</w:t>
            </w:r>
          </w:p>
        </w:tc>
        <w:tc>
          <w:tcPr>
            <w:tcW w:w="1140" w:type="dxa"/>
            <w:vAlign w:val="center"/>
          </w:tcPr>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BD0499" w:rsidRPr="00BA0C13" w:rsidRDefault="00BD049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BD0499"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BD0499" w:rsidRDefault="00BD0499" w:rsidP="00705FDF">
            <w:pPr>
              <w:jc w:val="both"/>
              <w:rPr>
                <w:rFonts w:cstheme="minorHAnsi"/>
                <w:b w:val="0"/>
                <w:bCs w:val="0"/>
                <w:sz w:val="18"/>
                <w:szCs w:val="18"/>
              </w:rPr>
            </w:pPr>
            <w:r w:rsidRPr="00995EF5">
              <w:rPr>
                <w:rFonts w:cstheme="minorHAnsi"/>
                <w:bCs w:val="0"/>
                <w:sz w:val="20"/>
                <w:szCs w:val="20"/>
                <w:u w:val="single"/>
              </w:rPr>
              <w:t>3204049</w:t>
            </w:r>
            <w:r w:rsidRPr="00995EF5">
              <w:rPr>
                <w:rFonts w:cstheme="minorHAnsi"/>
                <w:bCs w:val="0"/>
                <w:sz w:val="20"/>
                <w:szCs w:val="20"/>
              </w:rPr>
              <w:t xml:space="preserve">  </w:t>
            </w:r>
            <w:r w:rsidRPr="00995EF5">
              <w:rPr>
                <w:rFonts w:cstheme="minorHAnsi"/>
                <w:b w:val="0"/>
                <w:bCs w:val="0"/>
                <w:sz w:val="18"/>
                <w:szCs w:val="18"/>
              </w:rPr>
              <w:t>Implementación y desarrollo de estrategias comunicacionales, que permitan la divulgación de información científica y la socialización de contenidos (campañas institucionales, publicaciones, comunicados, boletines, entre otros) para difundir los mensajes de prevención y posicion</w:t>
            </w:r>
            <w:r>
              <w:rPr>
                <w:rFonts w:cstheme="minorHAnsi"/>
                <w:b w:val="0"/>
                <w:bCs w:val="0"/>
                <w:sz w:val="18"/>
                <w:szCs w:val="18"/>
              </w:rPr>
              <w:t>ar la imagen institucional</w:t>
            </w:r>
          </w:p>
          <w:p w:rsidR="00BD0499" w:rsidRDefault="00BD0499" w:rsidP="00705FDF">
            <w:pPr>
              <w:jc w:val="both"/>
              <w:rPr>
                <w:rFonts w:cstheme="minorHAnsi"/>
                <w:b w:val="0"/>
                <w:bCs w:val="0"/>
                <w:sz w:val="18"/>
                <w:szCs w:val="18"/>
              </w:rPr>
            </w:pPr>
          </w:p>
          <w:p w:rsidR="00BD0499" w:rsidRPr="00BA0C13" w:rsidRDefault="00BD0499" w:rsidP="00705FDF">
            <w:pPr>
              <w:jc w:val="both"/>
              <w:rPr>
                <w:rFonts w:cstheme="minorHAnsi"/>
                <w:b w:val="0"/>
                <w:bCs w:val="0"/>
                <w:sz w:val="18"/>
                <w:szCs w:val="18"/>
              </w:rPr>
            </w:pPr>
            <w:r w:rsidRPr="00BD0499">
              <w:rPr>
                <w:rFonts w:cstheme="minorHAnsi"/>
                <w:b w:val="0"/>
                <w:bCs w:val="0"/>
                <w:sz w:val="18"/>
                <w:szCs w:val="18"/>
              </w:rPr>
              <w:t>Fortalecimiento del clima organizacional</w:t>
            </w:r>
          </w:p>
        </w:tc>
        <w:tc>
          <w:tcPr>
            <w:tcW w:w="1140" w:type="dxa"/>
            <w:vAlign w:val="center"/>
          </w:tcPr>
          <w:p w:rsidR="00BD0499" w:rsidRPr="00BA0C13" w:rsidRDefault="00BD049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BD0499" w:rsidRPr="00BA0C13" w:rsidRDefault="00BD049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BD0499" w:rsidRPr="00BA0C13" w:rsidRDefault="00BD049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BD0499" w:rsidRDefault="00BD049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16672" behindDoc="0" locked="0" layoutInCell="1" allowOverlap="1" wp14:anchorId="7B65C50C" wp14:editId="0A4560DD">
                  <wp:simplePos x="0" y="0"/>
                  <wp:positionH relativeFrom="margin">
                    <wp:posOffset>-24765</wp:posOffset>
                  </wp:positionH>
                  <wp:positionV relativeFrom="margin">
                    <wp:posOffset>428984</wp:posOffset>
                  </wp:positionV>
                  <wp:extent cx="464185" cy="464185"/>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BD0499"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BD0499" w:rsidRPr="00294BB2" w:rsidRDefault="00BD0499" w:rsidP="00705FDF">
            <w:pPr>
              <w:jc w:val="both"/>
              <w:rPr>
                <w:rFonts w:cstheme="minorHAnsi"/>
                <w:sz w:val="18"/>
                <w:szCs w:val="18"/>
              </w:rPr>
            </w:pPr>
          </w:p>
          <w:p w:rsidR="00BD0499" w:rsidRPr="00294BB2" w:rsidRDefault="00BD0499"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BD0499" w:rsidRPr="00294BB2" w:rsidRDefault="00BD0499" w:rsidP="00705FDF">
            <w:pPr>
              <w:jc w:val="both"/>
              <w:rPr>
                <w:rFonts w:cstheme="minorHAnsi"/>
                <w:color w:val="2E74B5" w:themeColor="accent1" w:themeShade="BF"/>
                <w:sz w:val="18"/>
                <w:szCs w:val="18"/>
              </w:rPr>
            </w:pPr>
          </w:p>
          <w:p w:rsidR="00BD0499" w:rsidRPr="00C139B1" w:rsidRDefault="00BD0499" w:rsidP="001F15A5">
            <w:pPr>
              <w:pStyle w:val="Prrafodelista"/>
              <w:numPr>
                <w:ilvl w:val="0"/>
                <w:numId w:val="2"/>
              </w:numPr>
              <w:jc w:val="both"/>
              <w:rPr>
                <w:rFonts w:cstheme="minorHAnsi"/>
                <w:sz w:val="18"/>
                <w:szCs w:val="18"/>
              </w:rPr>
            </w:pPr>
            <w:r w:rsidRPr="00BD0499">
              <w:rPr>
                <w:rFonts w:cstheme="minorHAnsi"/>
                <w:b w:val="0"/>
                <w:sz w:val="18"/>
                <w:szCs w:val="18"/>
              </w:rPr>
              <w:t>Realizaron campañas, envío información por canales internos de comunicación, reuniones con diferentes dependencias de la entidad, apoyo de talleres</w:t>
            </w:r>
            <w:r>
              <w:rPr>
                <w:rFonts w:cstheme="minorHAnsi"/>
                <w:b w:val="0"/>
                <w:sz w:val="18"/>
                <w:szCs w:val="18"/>
              </w:rPr>
              <w:t>.</w:t>
            </w:r>
          </w:p>
          <w:p w:rsidR="00BD0499" w:rsidRDefault="00BD0499" w:rsidP="00705FDF">
            <w:pPr>
              <w:pStyle w:val="Prrafodelista"/>
              <w:jc w:val="both"/>
              <w:rPr>
                <w:rFonts w:cstheme="minorHAnsi"/>
                <w:sz w:val="18"/>
                <w:szCs w:val="18"/>
              </w:rPr>
            </w:pPr>
          </w:p>
          <w:p w:rsidR="00BD0499" w:rsidRDefault="00BD0499"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BD0499" w:rsidRDefault="00BD0499" w:rsidP="00705FDF">
            <w:pPr>
              <w:jc w:val="both"/>
              <w:rPr>
                <w:rFonts w:cstheme="minorHAnsi"/>
                <w:color w:val="2E74B5" w:themeColor="accent1" w:themeShade="BF"/>
                <w:sz w:val="18"/>
                <w:szCs w:val="18"/>
              </w:rPr>
            </w:pPr>
          </w:p>
          <w:p w:rsidR="00BD0499" w:rsidRPr="00CB4E26" w:rsidRDefault="00BD0499" w:rsidP="001F15A5">
            <w:pPr>
              <w:pStyle w:val="Prrafodelista"/>
              <w:numPr>
                <w:ilvl w:val="0"/>
                <w:numId w:val="2"/>
              </w:numPr>
              <w:jc w:val="both"/>
              <w:rPr>
                <w:rFonts w:cstheme="minorHAnsi"/>
                <w:sz w:val="18"/>
                <w:szCs w:val="18"/>
              </w:rPr>
            </w:pPr>
            <w:r w:rsidRPr="00BD0499">
              <w:rPr>
                <w:rFonts w:cstheme="minorHAnsi"/>
                <w:b w:val="0"/>
                <w:sz w:val="18"/>
                <w:szCs w:val="18"/>
              </w:rPr>
              <w:t xml:space="preserve">Avance del 25% de lo programado para el año, donde se han proyectado campañas y envíos de información por los diferentes canales de comunicación internos y se han hecho reuniones con las </w:t>
            </w:r>
            <w:r w:rsidR="00CB4E26" w:rsidRPr="00BD0499">
              <w:rPr>
                <w:rFonts w:cstheme="minorHAnsi"/>
                <w:b w:val="0"/>
                <w:sz w:val="18"/>
                <w:szCs w:val="18"/>
              </w:rPr>
              <w:t>dependencias</w:t>
            </w:r>
            <w:r w:rsidRPr="00BD0499">
              <w:rPr>
                <w:rFonts w:cstheme="minorHAnsi"/>
                <w:b w:val="0"/>
                <w:sz w:val="18"/>
                <w:szCs w:val="18"/>
              </w:rPr>
              <w:t xml:space="preserve"> que se han requerido en los diferentes eventos realizados</w:t>
            </w:r>
            <w:r>
              <w:rPr>
                <w:rFonts w:cstheme="minorHAnsi"/>
                <w:b w:val="0"/>
                <w:sz w:val="18"/>
                <w:szCs w:val="18"/>
              </w:rPr>
              <w:t>.</w:t>
            </w:r>
          </w:p>
          <w:p w:rsidR="00CB4E26" w:rsidRPr="00294BB2" w:rsidRDefault="00CB4E26" w:rsidP="00CB4E26">
            <w:pPr>
              <w:pStyle w:val="Prrafodelista"/>
              <w:jc w:val="both"/>
              <w:rPr>
                <w:rFonts w:cstheme="minorHAnsi"/>
                <w:sz w:val="18"/>
                <w:szCs w:val="18"/>
              </w:rPr>
            </w:pPr>
          </w:p>
        </w:tc>
      </w:tr>
    </w:tbl>
    <w:p w:rsidR="00BD0499" w:rsidRDefault="00BD0499"/>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E4442"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E4442" w:rsidRPr="00BA0C13" w:rsidRDefault="00DE4442"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E4442" w:rsidRPr="00BA0C13" w:rsidRDefault="00DE444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E4442"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E4442" w:rsidRDefault="00DE4442" w:rsidP="00705FDF">
            <w:pPr>
              <w:jc w:val="both"/>
              <w:rPr>
                <w:rFonts w:cstheme="minorHAnsi"/>
                <w:b w:val="0"/>
                <w:bCs w:val="0"/>
                <w:sz w:val="18"/>
                <w:szCs w:val="18"/>
              </w:rPr>
            </w:pPr>
            <w:r w:rsidRPr="00995EF5">
              <w:rPr>
                <w:rFonts w:cstheme="minorHAnsi"/>
                <w:bCs w:val="0"/>
                <w:sz w:val="20"/>
                <w:szCs w:val="20"/>
                <w:u w:val="single"/>
              </w:rPr>
              <w:t>3204049</w:t>
            </w:r>
            <w:r w:rsidRPr="00995EF5">
              <w:rPr>
                <w:rFonts w:cstheme="minorHAnsi"/>
                <w:bCs w:val="0"/>
                <w:sz w:val="20"/>
                <w:szCs w:val="20"/>
              </w:rPr>
              <w:t xml:space="preserve">  </w:t>
            </w:r>
            <w:r w:rsidRPr="00995EF5">
              <w:rPr>
                <w:rFonts w:cstheme="minorHAnsi"/>
                <w:b w:val="0"/>
                <w:bCs w:val="0"/>
                <w:sz w:val="18"/>
                <w:szCs w:val="18"/>
              </w:rPr>
              <w:t>Implementación y desarrollo de estrategias comunicacionales, que permitan la divulgación de información científica y la socialización de contenidos (campañas institucionales, publicaciones, comunicados, boletines, entre otros) para difundir los mensajes de prevención y posicion</w:t>
            </w:r>
            <w:r>
              <w:rPr>
                <w:rFonts w:cstheme="minorHAnsi"/>
                <w:b w:val="0"/>
                <w:bCs w:val="0"/>
                <w:sz w:val="18"/>
                <w:szCs w:val="18"/>
              </w:rPr>
              <w:t>ar la imagen institucional</w:t>
            </w:r>
          </w:p>
          <w:p w:rsidR="00DE4442" w:rsidRDefault="00DE4442" w:rsidP="00705FDF">
            <w:pPr>
              <w:jc w:val="both"/>
              <w:rPr>
                <w:rFonts w:cstheme="minorHAnsi"/>
                <w:b w:val="0"/>
                <w:bCs w:val="0"/>
                <w:sz w:val="18"/>
                <w:szCs w:val="18"/>
              </w:rPr>
            </w:pPr>
          </w:p>
          <w:p w:rsidR="00DE4442" w:rsidRPr="00BA0C13" w:rsidRDefault="00DE4442" w:rsidP="00705FDF">
            <w:pPr>
              <w:jc w:val="both"/>
              <w:rPr>
                <w:rFonts w:cstheme="minorHAnsi"/>
                <w:b w:val="0"/>
                <w:bCs w:val="0"/>
                <w:sz w:val="18"/>
                <w:szCs w:val="18"/>
              </w:rPr>
            </w:pPr>
            <w:r w:rsidRPr="00DE4442">
              <w:rPr>
                <w:rFonts w:cstheme="minorHAnsi"/>
                <w:b w:val="0"/>
                <w:bCs w:val="0"/>
                <w:sz w:val="18"/>
                <w:szCs w:val="18"/>
              </w:rPr>
              <w:t>Diseño, diagramación de contenidos y material gráfico audiovisual.</w:t>
            </w:r>
          </w:p>
        </w:tc>
        <w:tc>
          <w:tcPr>
            <w:tcW w:w="1140" w:type="dxa"/>
            <w:vAlign w:val="center"/>
          </w:tcPr>
          <w:p w:rsidR="00DE4442" w:rsidRPr="00BA0C13" w:rsidRDefault="00DE444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DE4442" w:rsidRPr="00BA0C13" w:rsidRDefault="00DE444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DE4442" w:rsidRPr="00BA0C13" w:rsidRDefault="00DE444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DE4442" w:rsidRDefault="00DE444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18720" behindDoc="0" locked="0" layoutInCell="1" allowOverlap="1" wp14:anchorId="22A1A95F" wp14:editId="2EEB65FF">
                  <wp:simplePos x="0" y="0"/>
                  <wp:positionH relativeFrom="margin">
                    <wp:posOffset>-24765</wp:posOffset>
                  </wp:positionH>
                  <wp:positionV relativeFrom="margin">
                    <wp:posOffset>428984</wp:posOffset>
                  </wp:positionV>
                  <wp:extent cx="464185" cy="46418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DE4442"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E4442" w:rsidRPr="00294BB2" w:rsidRDefault="00DE4442" w:rsidP="00705FDF">
            <w:pPr>
              <w:jc w:val="both"/>
              <w:rPr>
                <w:rFonts w:cstheme="minorHAnsi"/>
                <w:sz w:val="18"/>
                <w:szCs w:val="18"/>
              </w:rPr>
            </w:pPr>
          </w:p>
          <w:p w:rsidR="00DE4442" w:rsidRPr="00294BB2" w:rsidRDefault="00DE4442"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DE4442" w:rsidRPr="00294BB2" w:rsidRDefault="00DE4442" w:rsidP="00705FDF">
            <w:pPr>
              <w:jc w:val="both"/>
              <w:rPr>
                <w:rFonts w:cstheme="minorHAnsi"/>
                <w:color w:val="2E74B5" w:themeColor="accent1" w:themeShade="BF"/>
                <w:sz w:val="18"/>
                <w:szCs w:val="18"/>
              </w:rPr>
            </w:pPr>
          </w:p>
          <w:p w:rsidR="00DE4442" w:rsidRPr="00C139B1" w:rsidRDefault="00DE4442" w:rsidP="001F15A5">
            <w:pPr>
              <w:pStyle w:val="Prrafodelista"/>
              <w:numPr>
                <w:ilvl w:val="0"/>
                <w:numId w:val="2"/>
              </w:numPr>
              <w:jc w:val="both"/>
              <w:rPr>
                <w:rFonts w:cstheme="minorHAnsi"/>
                <w:sz w:val="18"/>
                <w:szCs w:val="18"/>
              </w:rPr>
            </w:pPr>
            <w:r w:rsidRPr="00DE4442">
              <w:rPr>
                <w:rFonts w:cstheme="minorHAnsi"/>
                <w:b w:val="0"/>
                <w:sz w:val="18"/>
                <w:szCs w:val="18"/>
              </w:rPr>
              <w:t xml:space="preserve">Se realizó y revisó </w:t>
            </w:r>
            <w:r w:rsidR="00D34628">
              <w:rPr>
                <w:rFonts w:cstheme="minorHAnsi"/>
                <w:b w:val="0"/>
                <w:sz w:val="18"/>
                <w:szCs w:val="18"/>
              </w:rPr>
              <w:t xml:space="preserve">las </w:t>
            </w:r>
            <w:r w:rsidRPr="00DE4442">
              <w:rPr>
                <w:rFonts w:cstheme="minorHAnsi"/>
                <w:b w:val="0"/>
                <w:sz w:val="18"/>
                <w:szCs w:val="18"/>
              </w:rPr>
              <w:t xml:space="preserve">plantillas, diseño y diagramación de publicaciones, diseño de piezas y </w:t>
            </w:r>
            <w:r w:rsidR="00373CEA">
              <w:rPr>
                <w:rFonts w:cstheme="minorHAnsi"/>
                <w:b w:val="0"/>
                <w:sz w:val="18"/>
                <w:szCs w:val="18"/>
              </w:rPr>
              <w:t xml:space="preserve">se </w:t>
            </w:r>
            <w:r w:rsidRPr="00DE4442">
              <w:rPr>
                <w:rFonts w:cstheme="minorHAnsi"/>
                <w:b w:val="0"/>
                <w:sz w:val="18"/>
                <w:szCs w:val="18"/>
              </w:rPr>
              <w:t>apoy</w:t>
            </w:r>
            <w:r w:rsidR="00373CEA">
              <w:rPr>
                <w:rFonts w:cstheme="minorHAnsi"/>
                <w:b w:val="0"/>
                <w:sz w:val="18"/>
                <w:szCs w:val="18"/>
              </w:rPr>
              <w:t>ó</w:t>
            </w:r>
            <w:r w:rsidRPr="00DE4442">
              <w:rPr>
                <w:rFonts w:cstheme="minorHAnsi"/>
                <w:b w:val="0"/>
                <w:sz w:val="18"/>
                <w:szCs w:val="18"/>
              </w:rPr>
              <w:t xml:space="preserve"> el 100%</w:t>
            </w:r>
            <w:r w:rsidR="006101F5">
              <w:rPr>
                <w:rFonts w:cstheme="minorHAnsi"/>
                <w:b w:val="0"/>
                <w:sz w:val="18"/>
                <w:szCs w:val="18"/>
              </w:rPr>
              <w:t xml:space="preserve"> de </w:t>
            </w:r>
            <w:r w:rsidRPr="00DE4442">
              <w:rPr>
                <w:rFonts w:cstheme="minorHAnsi"/>
                <w:b w:val="0"/>
                <w:sz w:val="18"/>
                <w:szCs w:val="18"/>
              </w:rPr>
              <w:t>las solicitudes</w:t>
            </w:r>
            <w:r>
              <w:rPr>
                <w:rFonts w:cstheme="minorHAnsi"/>
                <w:b w:val="0"/>
                <w:sz w:val="18"/>
                <w:szCs w:val="18"/>
              </w:rPr>
              <w:t>.</w:t>
            </w:r>
          </w:p>
          <w:p w:rsidR="00DE4442" w:rsidRDefault="00DE4442" w:rsidP="00705FDF">
            <w:pPr>
              <w:pStyle w:val="Prrafodelista"/>
              <w:jc w:val="both"/>
              <w:rPr>
                <w:rFonts w:cstheme="minorHAnsi"/>
                <w:sz w:val="18"/>
                <w:szCs w:val="18"/>
              </w:rPr>
            </w:pPr>
          </w:p>
          <w:p w:rsidR="00DE4442" w:rsidRDefault="00DE4442"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DE4442" w:rsidRDefault="00DE4442" w:rsidP="00705FDF">
            <w:pPr>
              <w:jc w:val="both"/>
              <w:rPr>
                <w:rFonts w:cstheme="minorHAnsi"/>
                <w:color w:val="2E74B5" w:themeColor="accent1" w:themeShade="BF"/>
                <w:sz w:val="18"/>
                <w:szCs w:val="18"/>
              </w:rPr>
            </w:pPr>
          </w:p>
          <w:p w:rsidR="00DE4442" w:rsidRPr="00373CEA" w:rsidRDefault="003907A1" w:rsidP="001F15A5">
            <w:pPr>
              <w:pStyle w:val="Prrafodelista"/>
              <w:numPr>
                <w:ilvl w:val="0"/>
                <w:numId w:val="2"/>
              </w:numPr>
              <w:jc w:val="both"/>
              <w:rPr>
                <w:rFonts w:cstheme="minorHAnsi"/>
                <w:sz w:val="18"/>
                <w:szCs w:val="18"/>
              </w:rPr>
            </w:pPr>
            <w:r w:rsidRPr="003907A1">
              <w:rPr>
                <w:rFonts w:cstheme="minorHAnsi"/>
                <w:b w:val="0"/>
                <w:sz w:val="18"/>
                <w:szCs w:val="18"/>
              </w:rPr>
              <w:t>Avance del 25% del 100% programado en el año, en cuanto  a diagramación de publicaciones, diseño de piezas, para las publicaciones y edición de productos  que han requerido las dependencias  en los diferentes eventos realizados</w:t>
            </w:r>
            <w:r w:rsidR="00DE4442">
              <w:rPr>
                <w:rFonts w:cstheme="minorHAnsi"/>
                <w:b w:val="0"/>
                <w:sz w:val="18"/>
                <w:szCs w:val="18"/>
              </w:rPr>
              <w:t>.</w:t>
            </w:r>
          </w:p>
          <w:p w:rsidR="00373CEA" w:rsidRPr="00294BB2" w:rsidRDefault="00373CEA" w:rsidP="00373CEA">
            <w:pPr>
              <w:pStyle w:val="Prrafodelista"/>
              <w:jc w:val="both"/>
              <w:rPr>
                <w:rFonts w:cstheme="minorHAnsi"/>
                <w:sz w:val="18"/>
                <w:szCs w:val="18"/>
              </w:rPr>
            </w:pPr>
          </w:p>
        </w:tc>
      </w:tr>
    </w:tbl>
    <w:p w:rsidR="00C139B1" w:rsidRDefault="00C139B1" w:rsidP="00C139B1"/>
    <w:p w:rsidR="00A54CF2" w:rsidRDefault="00A54CF2" w:rsidP="00C139B1"/>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54CF2"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54CF2" w:rsidRPr="00BA0C13" w:rsidRDefault="00A54CF2" w:rsidP="00705FDF">
            <w:pPr>
              <w:jc w:val="center"/>
              <w:rPr>
                <w:rFonts w:cstheme="minorHAnsi"/>
                <w:sz w:val="18"/>
                <w:szCs w:val="18"/>
              </w:rPr>
            </w:pPr>
            <w:r>
              <w:lastRenderedPageBreak/>
              <w:br w:type="page"/>
            </w:r>
            <w:r w:rsidRPr="00BA0C13">
              <w:rPr>
                <w:rFonts w:cstheme="minorHAnsi"/>
                <w:sz w:val="18"/>
                <w:szCs w:val="18"/>
              </w:rPr>
              <w:t>Actividad principal</w:t>
            </w:r>
          </w:p>
        </w:tc>
        <w:tc>
          <w:tcPr>
            <w:tcW w:w="1140" w:type="dxa"/>
            <w:vAlign w:val="center"/>
          </w:tcPr>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54CF2" w:rsidRPr="00BA0C13" w:rsidRDefault="00A54CF2"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54CF2"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54CF2" w:rsidRPr="00BA0C13" w:rsidRDefault="00A54CF2" w:rsidP="00705FDF">
            <w:pPr>
              <w:jc w:val="both"/>
              <w:rPr>
                <w:rFonts w:cstheme="minorHAnsi"/>
                <w:b w:val="0"/>
                <w:bCs w:val="0"/>
                <w:sz w:val="18"/>
                <w:szCs w:val="18"/>
              </w:rPr>
            </w:pPr>
            <w:r w:rsidRPr="00A54CF2">
              <w:rPr>
                <w:rFonts w:cstheme="minorHAnsi"/>
                <w:bCs w:val="0"/>
                <w:sz w:val="20"/>
                <w:szCs w:val="20"/>
                <w:u w:val="single"/>
              </w:rPr>
              <w:t>3299011</w:t>
            </w:r>
            <w:r w:rsidRPr="00A54CF2">
              <w:rPr>
                <w:rFonts w:cstheme="minorHAnsi"/>
                <w:bCs w:val="0"/>
                <w:sz w:val="20"/>
                <w:szCs w:val="20"/>
              </w:rPr>
              <w:t xml:space="preserve">  </w:t>
            </w:r>
            <w:r w:rsidRPr="00A54CF2">
              <w:rPr>
                <w:rFonts w:cstheme="minorHAnsi"/>
                <w:b w:val="0"/>
                <w:bCs w:val="0"/>
                <w:sz w:val="18"/>
                <w:szCs w:val="18"/>
              </w:rPr>
              <w:t>Adecuar la infraestructura física de las sedes del instituto, de acuerdo a los recursos asignados, por medio de la realización de las actividades de mantenimiento preventivo y correctivo</w:t>
            </w:r>
          </w:p>
        </w:tc>
        <w:tc>
          <w:tcPr>
            <w:tcW w:w="1140" w:type="dxa"/>
            <w:vAlign w:val="center"/>
          </w:tcPr>
          <w:p w:rsidR="00A54CF2" w:rsidRPr="00BA0C13" w:rsidRDefault="00A54CF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30</w:t>
            </w:r>
          </w:p>
        </w:tc>
        <w:tc>
          <w:tcPr>
            <w:tcW w:w="944" w:type="dxa"/>
            <w:vAlign w:val="center"/>
          </w:tcPr>
          <w:p w:rsidR="00A54CF2" w:rsidRPr="00BA0C13" w:rsidRDefault="00A54CF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33</w:t>
            </w:r>
          </w:p>
        </w:tc>
        <w:tc>
          <w:tcPr>
            <w:tcW w:w="1567" w:type="dxa"/>
            <w:vAlign w:val="center"/>
          </w:tcPr>
          <w:p w:rsidR="00A54CF2" w:rsidRPr="00BA0C13" w:rsidRDefault="00A54CF2" w:rsidP="00A54CF2">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110</w:t>
            </w:r>
          </w:p>
        </w:tc>
        <w:tc>
          <w:tcPr>
            <w:tcW w:w="942" w:type="dxa"/>
          </w:tcPr>
          <w:p w:rsidR="00A54CF2" w:rsidRDefault="00A54CF2"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20768" behindDoc="0" locked="0" layoutInCell="1" allowOverlap="1" wp14:anchorId="17B4C23A" wp14:editId="0C8BF5B4">
                  <wp:simplePos x="0" y="0"/>
                  <wp:positionH relativeFrom="margin">
                    <wp:posOffset>-32717</wp:posOffset>
                  </wp:positionH>
                  <wp:positionV relativeFrom="margin">
                    <wp:posOffset>134427</wp:posOffset>
                  </wp:positionV>
                  <wp:extent cx="464185" cy="464185"/>
                  <wp:effectExtent l="0" t="0" r="0" b="0"/>
                  <wp:wrapSquare wrapText="bothSides"/>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A54CF2"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54CF2" w:rsidRPr="00294BB2" w:rsidRDefault="00A54CF2" w:rsidP="00705FDF">
            <w:pPr>
              <w:jc w:val="both"/>
              <w:rPr>
                <w:rFonts w:cstheme="minorHAnsi"/>
                <w:sz w:val="18"/>
                <w:szCs w:val="18"/>
              </w:rPr>
            </w:pPr>
          </w:p>
          <w:p w:rsidR="00A54CF2" w:rsidRPr="00294BB2" w:rsidRDefault="00A54CF2"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A54CF2" w:rsidRPr="00294BB2" w:rsidRDefault="00A54CF2" w:rsidP="00705FDF">
            <w:pPr>
              <w:jc w:val="both"/>
              <w:rPr>
                <w:rFonts w:cstheme="minorHAnsi"/>
                <w:color w:val="2E74B5" w:themeColor="accent1" w:themeShade="BF"/>
                <w:sz w:val="18"/>
                <w:szCs w:val="18"/>
              </w:rPr>
            </w:pPr>
          </w:p>
          <w:p w:rsidR="00A54CF2" w:rsidRPr="00A54CF2" w:rsidRDefault="00A54CF2" w:rsidP="001F15A5">
            <w:pPr>
              <w:pStyle w:val="Prrafodelista"/>
              <w:numPr>
                <w:ilvl w:val="0"/>
                <w:numId w:val="2"/>
              </w:numPr>
              <w:jc w:val="both"/>
              <w:rPr>
                <w:rFonts w:cstheme="minorHAnsi"/>
                <w:sz w:val="18"/>
                <w:szCs w:val="18"/>
              </w:rPr>
            </w:pPr>
            <w:r w:rsidRPr="00A54CF2">
              <w:rPr>
                <w:rFonts w:cstheme="minorHAnsi"/>
                <w:b w:val="0"/>
                <w:sz w:val="18"/>
                <w:szCs w:val="18"/>
              </w:rPr>
              <w:t>Diagnóstico adecuaciones: Oficina del IDEAM de Puerto Carreño que pertenece al Área Operativa # 11, Área Operativa # 08 de la ciudad de Bucaramanga y  Área Operativa # 01 de la ciudad de Medellín.</w:t>
            </w:r>
          </w:p>
          <w:p w:rsidR="00A54CF2" w:rsidRPr="00A54CF2" w:rsidRDefault="00A54CF2" w:rsidP="001F15A5">
            <w:pPr>
              <w:pStyle w:val="Prrafodelista"/>
              <w:numPr>
                <w:ilvl w:val="0"/>
                <w:numId w:val="2"/>
              </w:numPr>
              <w:jc w:val="both"/>
              <w:rPr>
                <w:rFonts w:cstheme="minorHAnsi"/>
                <w:b w:val="0"/>
                <w:sz w:val="18"/>
                <w:szCs w:val="18"/>
              </w:rPr>
            </w:pPr>
            <w:r w:rsidRPr="00A54CF2">
              <w:rPr>
                <w:rFonts w:cstheme="minorHAnsi"/>
                <w:b w:val="0"/>
                <w:sz w:val="18"/>
                <w:szCs w:val="18"/>
              </w:rPr>
              <w:t>Estudios previos finalizados Oficina del IDEAM de Puerto Carreño que pertenece al Área Operativa # 11 del Área Operativa # 08 de la ciudad de Bucaramanga y Área Operativa # 01 de la ciudad de Medellín.</w:t>
            </w:r>
          </w:p>
          <w:p w:rsidR="00A54CF2" w:rsidRDefault="00A54CF2" w:rsidP="00705FDF">
            <w:pPr>
              <w:pStyle w:val="Prrafodelista"/>
              <w:jc w:val="both"/>
              <w:rPr>
                <w:rFonts w:cstheme="minorHAnsi"/>
                <w:sz w:val="18"/>
                <w:szCs w:val="18"/>
              </w:rPr>
            </w:pPr>
          </w:p>
          <w:p w:rsidR="00A54CF2" w:rsidRDefault="00A54CF2"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A54CF2" w:rsidRDefault="00A54CF2" w:rsidP="00705FDF">
            <w:pPr>
              <w:jc w:val="both"/>
              <w:rPr>
                <w:rFonts w:cstheme="minorHAnsi"/>
                <w:color w:val="2E74B5" w:themeColor="accent1" w:themeShade="BF"/>
                <w:sz w:val="18"/>
                <w:szCs w:val="18"/>
              </w:rPr>
            </w:pPr>
          </w:p>
          <w:p w:rsidR="00A54CF2" w:rsidRPr="00A54CF2" w:rsidRDefault="00A54CF2" w:rsidP="001F15A5">
            <w:pPr>
              <w:pStyle w:val="Prrafodelista"/>
              <w:numPr>
                <w:ilvl w:val="0"/>
                <w:numId w:val="2"/>
              </w:numPr>
              <w:jc w:val="both"/>
              <w:rPr>
                <w:rFonts w:cstheme="minorHAnsi"/>
                <w:sz w:val="18"/>
                <w:szCs w:val="18"/>
              </w:rPr>
            </w:pPr>
            <w:r w:rsidRPr="00A54CF2">
              <w:rPr>
                <w:rFonts w:cstheme="minorHAnsi"/>
                <w:b w:val="0"/>
                <w:sz w:val="18"/>
                <w:szCs w:val="18"/>
              </w:rPr>
              <w:t>Estudios previos terminados en la OAJ, aprobados por Comité de contratación pendientes de publicar en el SECOP</w:t>
            </w:r>
            <w:r>
              <w:rPr>
                <w:rFonts w:cstheme="minorHAnsi"/>
                <w:b w:val="0"/>
                <w:sz w:val="18"/>
                <w:szCs w:val="18"/>
              </w:rPr>
              <w:t>.</w:t>
            </w:r>
          </w:p>
          <w:p w:rsidR="00A54CF2" w:rsidRDefault="00A54CF2" w:rsidP="00A54CF2">
            <w:pPr>
              <w:jc w:val="both"/>
              <w:rPr>
                <w:rFonts w:cstheme="minorHAnsi"/>
                <w:sz w:val="18"/>
                <w:szCs w:val="18"/>
              </w:rPr>
            </w:pPr>
          </w:p>
          <w:p w:rsidR="00A54CF2" w:rsidRDefault="00A54CF2" w:rsidP="00A54CF2">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A54CF2" w:rsidRDefault="00A54CF2" w:rsidP="00A54CF2">
            <w:pPr>
              <w:jc w:val="both"/>
              <w:rPr>
                <w:rFonts w:cstheme="minorHAnsi"/>
                <w:color w:val="2E74B5" w:themeColor="accent1" w:themeShade="BF"/>
                <w:sz w:val="18"/>
                <w:szCs w:val="18"/>
              </w:rPr>
            </w:pPr>
          </w:p>
          <w:p w:rsidR="00A54CF2" w:rsidRPr="00A54CF2" w:rsidRDefault="00A54CF2" w:rsidP="001F15A5">
            <w:pPr>
              <w:pStyle w:val="Prrafodelista"/>
              <w:numPr>
                <w:ilvl w:val="0"/>
                <w:numId w:val="2"/>
              </w:numPr>
              <w:jc w:val="both"/>
              <w:rPr>
                <w:rFonts w:cstheme="minorHAnsi"/>
                <w:b w:val="0"/>
                <w:sz w:val="18"/>
                <w:szCs w:val="18"/>
              </w:rPr>
            </w:pPr>
            <w:r w:rsidRPr="00A54CF2">
              <w:rPr>
                <w:rFonts w:cstheme="minorHAnsi"/>
                <w:b w:val="0"/>
                <w:sz w:val="18"/>
                <w:szCs w:val="18"/>
              </w:rPr>
              <w:t>Bloqueo presupuestal que no permitió que se publicaran los estudios previos con antelación.</w:t>
            </w:r>
          </w:p>
          <w:p w:rsidR="00A54CF2" w:rsidRPr="00A54CF2" w:rsidRDefault="00A54CF2" w:rsidP="001F15A5">
            <w:pPr>
              <w:pStyle w:val="Prrafodelista"/>
              <w:numPr>
                <w:ilvl w:val="0"/>
                <w:numId w:val="2"/>
              </w:numPr>
              <w:jc w:val="both"/>
              <w:rPr>
                <w:rFonts w:cstheme="minorHAnsi"/>
                <w:b w:val="0"/>
                <w:sz w:val="18"/>
                <w:szCs w:val="18"/>
              </w:rPr>
            </w:pPr>
            <w:r w:rsidRPr="00A54CF2">
              <w:rPr>
                <w:rFonts w:cstheme="minorHAnsi"/>
                <w:b w:val="0"/>
                <w:sz w:val="18"/>
                <w:szCs w:val="18"/>
              </w:rPr>
              <w:t>Temas COVID -19, que no ha permitido que exista normalidad en los procesos contractuales.</w:t>
            </w:r>
          </w:p>
          <w:p w:rsidR="00A54CF2" w:rsidRPr="00A54CF2" w:rsidRDefault="00A54CF2" w:rsidP="00A54CF2">
            <w:pPr>
              <w:jc w:val="both"/>
              <w:rPr>
                <w:rFonts w:cstheme="minorHAnsi"/>
                <w:sz w:val="18"/>
                <w:szCs w:val="18"/>
              </w:rPr>
            </w:pPr>
          </w:p>
        </w:tc>
      </w:tr>
    </w:tbl>
    <w:p w:rsidR="00A54CF2" w:rsidRDefault="00A54CF2" w:rsidP="00C139B1"/>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EC6C2B"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EC6C2B" w:rsidRPr="00BA0C13" w:rsidRDefault="00EC6C2B"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EC6C2B" w:rsidRPr="00BA0C13" w:rsidRDefault="00EC6C2B"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EC6C2B"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EC6C2B" w:rsidRDefault="00EC6C2B" w:rsidP="00705FDF">
            <w:pPr>
              <w:jc w:val="both"/>
              <w:rPr>
                <w:rFonts w:cstheme="minorHAnsi"/>
                <w:b w:val="0"/>
                <w:bCs w:val="0"/>
                <w:sz w:val="18"/>
                <w:szCs w:val="18"/>
              </w:rPr>
            </w:pPr>
            <w:proofErr w:type="gramStart"/>
            <w:r w:rsidRPr="00A54CF2">
              <w:rPr>
                <w:rFonts w:cstheme="minorHAnsi"/>
                <w:bCs w:val="0"/>
                <w:sz w:val="20"/>
                <w:szCs w:val="20"/>
                <w:u w:val="single"/>
              </w:rPr>
              <w:t>3299011</w:t>
            </w:r>
            <w:r w:rsidRPr="00A54CF2">
              <w:rPr>
                <w:rFonts w:cstheme="minorHAnsi"/>
                <w:bCs w:val="0"/>
                <w:sz w:val="20"/>
                <w:szCs w:val="20"/>
              </w:rPr>
              <w:t xml:space="preserve">  </w:t>
            </w:r>
            <w:r w:rsidRPr="00EC6C2B">
              <w:rPr>
                <w:rFonts w:cstheme="minorHAnsi"/>
                <w:b w:val="0"/>
                <w:bCs w:val="0"/>
                <w:sz w:val="18"/>
                <w:szCs w:val="18"/>
              </w:rPr>
              <w:t>Adecuar</w:t>
            </w:r>
            <w:proofErr w:type="gramEnd"/>
            <w:r w:rsidRPr="00EC6C2B">
              <w:rPr>
                <w:rFonts w:cstheme="minorHAnsi"/>
                <w:b w:val="0"/>
                <w:bCs w:val="0"/>
                <w:sz w:val="18"/>
                <w:szCs w:val="18"/>
              </w:rPr>
              <w:t xml:space="preserve"> la infraestructura de las sedes del IDEAM.</w:t>
            </w:r>
          </w:p>
          <w:p w:rsidR="00EC6C2B" w:rsidRPr="00BA0C13" w:rsidRDefault="00EC6C2B" w:rsidP="00705FDF">
            <w:pPr>
              <w:jc w:val="both"/>
              <w:rPr>
                <w:rFonts w:cstheme="minorHAnsi"/>
                <w:b w:val="0"/>
                <w:bCs w:val="0"/>
                <w:sz w:val="18"/>
                <w:szCs w:val="18"/>
              </w:rPr>
            </w:pPr>
          </w:p>
        </w:tc>
        <w:tc>
          <w:tcPr>
            <w:tcW w:w="1140" w:type="dxa"/>
            <w:vAlign w:val="center"/>
          </w:tcPr>
          <w:p w:rsidR="00EC6C2B" w:rsidRPr="00BA0C13" w:rsidRDefault="00EC6C2B"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EC6C2B" w:rsidRPr="00BA0C13" w:rsidRDefault="00EC6C2B"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EC6C2B" w:rsidRPr="00BA0C13" w:rsidRDefault="00EC6C2B"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EC6C2B" w:rsidRDefault="00EC6C2B"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EC6C2B"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EC6C2B" w:rsidRPr="00294BB2" w:rsidRDefault="00EC6C2B" w:rsidP="00705FDF">
            <w:pPr>
              <w:jc w:val="both"/>
              <w:rPr>
                <w:rFonts w:cstheme="minorHAnsi"/>
                <w:sz w:val="18"/>
                <w:szCs w:val="18"/>
              </w:rPr>
            </w:pPr>
          </w:p>
          <w:p w:rsidR="00EC6C2B" w:rsidRPr="00294BB2" w:rsidRDefault="00EC6C2B"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EC6C2B" w:rsidRPr="00294BB2" w:rsidRDefault="00EC6C2B" w:rsidP="00705FDF">
            <w:pPr>
              <w:jc w:val="both"/>
              <w:rPr>
                <w:rFonts w:cstheme="minorHAnsi"/>
                <w:color w:val="2E74B5" w:themeColor="accent1" w:themeShade="BF"/>
                <w:sz w:val="18"/>
                <w:szCs w:val="18"/>
              </w:rPr>
            </w:pPr>
          </w:p>
          <w:p w:rsidR="00EC6C2B" w:rsidRPr="00A54CF2" w:rsidRDefault="00AC110A" w:rsidP="001F15A5">
            <w:pPr>
              <w:pStyle w:val="Prrafodelista"/>
              <w:numPr>
                <w:ilvl w:val="0"/>
                <w:numId w:val="2"/>
              </w:numPr>
              <w:jc w:val="both"/>
              <w:rPr>
                <w:rFonts w:cstheme="minorHAnsi"/>
                <w:b w:val="0"/>
                <w:sz w:val="18"/>
                <w:szCs w:val="18"/>
              </w:rPr>
            </w:pPr>
            <w:r w:rsidRPr="00AC110A">
              <w:rPr>
                <w:rFonts w:cstheme="minorHAnsi"/>
                <w:b w:val="0"/>
                <w:sz w:val="18"/>
                <w:szCs w:val="18"/>
              </w:rPr>
              <w:t>Para el primer trimestre esta actividad no tenía programado avance, ya que está programada para reportar en el mes de junio</w:t>
            </w:r>
          </w:p>
          <w:p w:rsidR="00EC6C2B" w:rsidRPr="00AC110A" w:rsidRDefault="00EC6C2B" w:rsidP="00AC110A">
            <w:pPr>
              <w:jc w:val="both"/>
              <w:rPr>
                <w:rFonts w:cstheme="minorHAnsi"/>
                <w:sz w:val="18"/>
                <w:szCs w:val="18"/>
              </w:rPr>
            </w:pPr>
          </w:p>
        </w:tc>
      </w:tr>
    </w:tbl>
    <w:p w:rsidR="00EC6C2B" w:rsidRDefault="00EC6C2B" w:rsidP="00C139B1"/>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C110A" w:rsidRPr="004C7B45" w:rsidTr="006101F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C110A" w:rsidRPr="00BA0C13" w:rsidRDefault="00AC110A"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C110A" w:rsidRPr="00BA0C13" w:rsidRDefault="00AC110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C110A" w:rsidRPr="004C7B45" w:rsidTr="006101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C110A" w:rsidRPr="00BA0C13" w:rsidRDefault="00AC110A" w:rsidP="00AC110A">
            <w:pPr>
              <w:jc w:val="both"/>
              <w:rPr>
                <w:rFonts w:cstheme="minorHAnsi"/>
                <w:b w:val="0"/>
                <w:bCs w:val="0"/>
                <w:sz w:val="18"/>
                <w:szCs w:val="18"/>
              </w:rPr>
            </w:pPr>
            <w:proofErr w:type="gramStart"/>
            <w:r w:rsidRPr="00AC110A">
              <w:rPr>
                <w:rFonts w:cstheme="minorHAnsi"/>
                <w:bCs w:val="0"/>
                <w:sz w:val="20"/>
                <w:szCs w:val="20"/>
                <w:u w:val="single"/>
              </w:rPr>
              <w:t>3299007</w:t>
            </w:r>
            <w:r w:rsidRPr="00A54CF2">
              <w:rPr>
                <w:rFonts w:cstheme="minorHAnsi"/>
                <w:bCs w:val="0"/>
                <w:sz w:val="20"/>
                <w:szCs w:val="20"/>
              </w:rPr>
              <w:t xml:space="preserve">  </w:t>
            </w:r>
            <w:r w:rsidRPr="00AC110A">
              <w:rPr>
                <w:rFonts w:cstheme="minorHAnsi"/>
                <w:b w:val="0"/>
                <w:bCs w:val="0"/>
                <w:sz w:val="18"/>
                <w:szCs w:val="18"/>
              </w:rPr>
              <w:t>Garantizar</w:t>
            </w:r>
            <w:proofErr w:type="gramEnd"/>
            <w:r w:rsidRPr="00AC110A">
              <w:rPr>
                <w:rFonts w:cstheme="minorHAnsi"/>
                <w:b w:val="0"/>
                <w:bCs w:val="0"/>
                <w:sz w:val="18"/>
                <w:szCs w:val="18"/>
              </w:rPr>
              <w:t xml:space="preserve"> a los usuarios internos y externos del Instituto, una atención y orientación oportuna, eficaz, eficiente y con calidad, ofreciendo un trato amable y el acceso efectivo a la informa</w:t>
            </w:r>
            <w:r>
              <w:rPr>
                <w:rFonts w:cstheme="minorHAnsi"/>
                <w:b w:val="0"/>
                <w:bCs w:val="0"/>
                <w:sz w:val="18"/>
                <w:szCs w:val="18"/>
              </w:rPr>
              <w:t>ción de la que dispone el IDEAM.</w:t>
            </w:r>
          </w:p>
        </w:tc>
        <w:tc>
          <w:tcPr>
            <w:tcW w:w="1140" w:type="dxa"/>
            <w:vAlign w:val="center"/>
          </w:tcPr>
          <w:p w:rsidR="00AC110A" w:rsidRPr="00BA0C13" w:rsidRDefault="00AC110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AC110A" w:rsidRPr="00BA0C13" w:rsidRDefault="00AC110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AC110A" w:rsidRPr="00BA0C13" w:rsidRDefault="00AC110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AC110A" w:rsidRDefault="00AC110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22816" behindDoc="0" locked="0" layoutInCell="1" allowOverlap="1" wp14:anchorId="705DAA91" wp14:editId="54657502">
                  <wp:simplePos x="0" y="0"/>
                  <wp:positionH relativeFrom="margin">
                    <wp:posOffset>-32717</wp:posOffset>
                  </wp:positionH>
                  <wp:positionV relativeFrom="margin">
                    <wp:posOffset>134427</wp:posOffset>
                  </wp:positionV>
                  <wp:extent cx="464185" cy="464185"/>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AC110A" w:rsidRPr="004C7B45" w:rsidTr="006101F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C110A" w:rsidRPr="00294BB2" w:rsidRDefault="00AC110A" w:rsidP="00705FDF">
            <w:pPr>
              <w:jc w:val="both"/>
              <w:rPr>
                <w:rFonts w:cstheme="minorHAnsi"/>
                <w:sz w:val="18"/>
                <w:szCs w:val="18"/>
              </w:rPr>
            </w:pPr>
          </w:p>
          <w:p w:rsidR="00AC110A" w:rsidRPr="00294BB2" w:rsidRDefault="00AC110A"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AC110A" w:rsidRPr="00294BB2" w:rsidRDefault="00AC110A" w:rsidP="00705FDF">
            <w:pPr>
              <w:jc w:val="both"/>
              <w:rPr>
                <w:rFonts w:cstheme="minorHAnsi"/>
                <w:color w:val="2E74B5" w:themeColor="accent1" w:themeShade="BF"/>
                <w:sz w:val="18"/>
                <w:szCs w:val="18"/>
              </w:rPr>
            </w:pPr>
          </w:p>
          <w:p w:rsidR="00AC110A" w:rsidRDefault="00712832" w:rsidP="001F15A5">
            <w:pPr>
              <w:pStyle w:val="Prrafodelista"/>
              <w:numPr>
                <w:ilvl w:val="0"/>
                <w:numId w:val="2"/>
              </w:numPr>
              <w:jc w:val="both"/>
              <w:rPr>
                <w:rFonts w:cstheme="minorHAnsi"/>
                <w:b w:val="0"/>
                <w:sz w:val="18"/>
                <w:szCs w:val="18"/>
              </w:rPr>
            </w:pPr>
            <w:r w:rsidRPr="00712832">
              <w:rPr>
                <w:rFonts w:cstheme="minorHAnsi"/>
                <w:b w:val="0"/>
                <w:sz w:val="18"/>
                <w:szCs w:val="18"/>
              </w:rPr>
              <w:t>Se recibieron 199 solic</w:t>
            </w:r>
            <w:r>
              <w:rPr>
                <w:rFonts w:cstheme="minorHAnsi"/>
                <w:b w:val="0"/>
                <w:sz w:val="18"/>
                <w:szCs w:val="18"/>
              </w:rPr>
              <w:t>i</w:t>
            </w:r>
            <w:r w:rsidRPr="00712832">
              <w:rPr>
                <w:rFonts w:cstheme="minorHAnsi"/>
                <w:b w:val="0"/>
                <w:sz w:val="18"/>
                <w:szCs w:val="18"/>
              </w:rPr>
              <w:t>tudes, para las cuales se expidieron las respectivas certificaciones meteorológicas</w:t>
            </w:r>
            <w:r w:rsidR="00AC110A" w:rsidRPr="00A54CF2">
              <w:rPr>
                <w:rFonts w:cstheme="minorHAnsi"/>
                <w:b w:val="0"/>
                <w:sz w:val="18"/>
                <w:szCs w:val="18"/>
              </w:rPr>
              <w:t>.</w:t>
            </w:r>
          </w:p>
          <w:p w:rsidR="006101F5" w:rsidRPr="00A54CF2" w:rsidRDefault="006101F5" w:rsidP="006101F5">
            <w:pPr>
              <w:pStyle w:val="Prrafodelista"/>
              <w:jc w:val="both"/>
              <w:rPr>
                <w:rFonts w:cstheme="minorHAnsi"/>
                <w:b w:val="0"/>
                <w:sz w:val="18"/>
                <w:szCs w:val="18"/>
              </w:rPr>
            </w:pPr>
          </w:p>
          <w:p w:rsidR="00AC110A" w:rsidRDefault="00AC110A"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AC110A" w:rsidRDefault="00AC110A" w:rsidP="00705FDF">
            <w:pPr>
              <w:jc w:val="both"/>
              <w:rPr>
                <w:rFonts w:cstheme="minorHAnsi"/>
                <w:color w:val="2E74B5" w:themeColor="accent1" w:themeShade="BF"/>
                <w:sz w:val="18"/>
                <w:szCs w:val="18"/>
              </w:rPr>
            </w:pPr>
          </w:p>
          <w:p w:rsidR="00AC110A" w:rsidRPr="00A54CF2" w:rsidRDefault="00712832" w:rsidP="001F15A5">
            <w:pPr>
              <w:pStyle w:val="Prrafodelista"/>
              <w:numPr>
                <w:ilvl w:val="0"/>
                <w:numId w:val="2"/>
              </w:numPr>
              <w:jc w:val="both"/>
              <w:rPr>
                <w:rFonts w:cstheme="minorHAnsi"/>
                <w:sz w:val="18"/>
                <w:szCs w:val="18"/>
              </w:rPr>
            </w:pPr>
            <w:r w:rsidRPr="00712832">
              <w:rPr>
                <w:rFonts w:cstheme="minorHAnsi"/>
                <w:b w:val="0"/>
                <w:sz w:val="18"/>
                <w:szCs w:val="18"/>
              </w:rPr>
              <w:t xml:space="preserve">Se respondieron las solicitudes de certificaciones </w:t>
            </w:r>
            <w:r w:rsidR="00B12530" w:rsidRPr="00712832">
              <w:rPr>
                <w:rFonts w:cstheme="minorHAnsi"/>
                <w:b w:val="0"/>
                <w:sz w:val="18"/>
                <w:szCs w:val="18"/>
              </w:rPr>
              <w:t>meteorológicas</w:t>
            </w:r>
            <w:r w:rsidRPr="00712832">
              <w:rPr>
                <w:rFonts w:cstheme="minorHAnsi"/>
                <w:b w:val="0"/>
                <w:sz w:val="18"/>
                <w:szCs w:val="18"/>
              </w:rPr>
              <w:t>, en los tiempos de ley, de manera eficaz, eficiente y con calidad</w:t>
            </w:r>
            <w:r w:rsidR="00AC110A">
              <w:rPr>
                <w:rFonts w:cstheme="minorHAnsi"/>
                <w:b w:val="0"/>
                <w:sz w:val="18"/>
                <w:szCs w:val="18"/>
              </w:rPr>
              <w:t>.</w:t>
            </w:r>
          </w:p>
          <w:p w:rsidR="00AC110A" w:rsidRPr="00712832" w:rsidRDefault="00AC110A" w:rsidP="00712832">
            <w:pPr>
              <w:jc w:val="both"/>
              <w:rPr>
                <w:rFonts w:cstheme="minorHAnsi"/>
                <w:sz w:val="18"/>
                <w:szCs w:val="18"/>
              </w:rPr>
            </w:pPr>
          </w:p>
        </w:tc>
      </w:tr>
    </w:tbl>
    <w:p w:rsidR="00AC110A" w:rsidRDefault="00AC110A" w:rsidP="00C139B1"/>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1542FE"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1542FE" w:rsidRPr="00BA0C13" w:rsidRDefault="001542FE"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1542FE" w:rsidRPr="00BA0C13" w:rsidRDefault="001542F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1542FE"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1542FE" w:rsidRPr="00BA0C13" w:rsidRDefault="001542FE" w:rsidP="001542FE">
            <w:pPr>
              <w:jc w:val="both"/>
              <w:rPr>
                <w:rFonts w:cstheme="minorHAnsi"/>
                <w:b w:val="0"/>
                <w:bCs w:val="0"/>
                <w:sz w:val="18"/>
                <w:szCs w:val="18"/>
              </w:rPr>
            </w:pPr>
            <w:proofErr w:type="gramStart"/>
            <w:r w:rsidRPr="00AC110A">
              <w:rPr>
                <w:rFonts w:cstheme="minorHAnsi"/>
                <w:bCs w:val="0"/>
                <w:sz w:val="20"/>
                <w:szCs w:val="20"/>
                <w:u w:val="single"/>
              </w:rPr>
              <w:t>32</w:t>
            </w:r>
            <w:r>
              <w:rPr>
                <w:rFonts w:cstheme="minorHAnsi"/>
                <w:bCs w:val="0"/>
                <w:sz w:val="20"/>
                <w:szCs w:val="20"/>
                <w:u w:val="single"/>
              </w:rPr>
              <w:t>04048</w:t>
            </w:r>
            <w:r w:rsidRPr="00A54CF2">
              <w:rPr>
                <w:rFonts w:cstheme="minorHAnsi"/>
                <w:bCs w:val="0"/>
                <w:sz w:val="20"/>
                <w:szCs w:val="20"/>
              </w:rPr>
              <w:t xml:space="preserve">  </w:t>
            </w:r>
            <w:r w:rsidRPr="001542FE">
              <w:rPr>
                <w:rFonts w:cstheme="minorHAnsi"/>
                <w:b w:val="0"/>
                <w:bCs w:val="0"/>
                <w:sz w:val="18"/>
                <w:szCs w:val="18"/>
              </w:rPr>
              <w:t>Realizar</w:t>
            </w:r>
            <w:proofErr w:type="gramEnd"/>
            <w:r w:rsidRPr="001542FE">
              <w:rPr>
                <w:rFonts w:cstheme="minorHAnsi"/>
                <w:b w:val="0"/>
                <w:bCs w:val="0"/>
                <w:sz w:val="18"/>
                <w:szCs w:val="18"/>
              </w:rPr>
              <w:t xml:space="preserve"> la organización, digitalización e inventario de las series documentales para transferir al archivo central y al AGN de acuerdo a  las TRD. Sujeto a los recursos apropiados.</w:t>
            </w:r>
          </w:p>
        </w:tc>
        <w:tc>
          <w:tcPr>
            <w:tcW w:w="1140" w:type="dxa"/>
            <w:vAlign w:val="center"/>
          </w:tcPr>
          <w:p w:rsidR="001542FE" w:rsidRPr="00BA0C13" w:rsidRDefault="001542FE" w:rsidP="001542FE">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1542FE" w:rsidRPr="00BA0C13" w:rsidRDefault="001542F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1567" w:type="dxa"/>
            <w:vAlign w:val="center"/>
          </w:tcPr>
          <w:p w:rsidR="001542FE" w:rsidRPr="00BA0C13" w:rsidRDefault="001542F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1542FE" w:rsidRDefault="001542F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24864" behindDoc="0" locked="0" layoutInCell="1" allowOverlap="1" wp14:anchorId="5346C2FD" wp14:editId="5CB34803">
                  <wp:simplePos x="0" y="0"/>
                  <wp:positionH relativeFrom="margin">
                    <wp:posOffset>-32717</wp:posOffset>
                  </wp:positionH>
                  <wp:positionV relativeFrom="margin">
                    <wp:posOffset>134427</wp:posOffset>
                  </wp:positionV>
                  <wp:extent cx="464185" cy="464185"/>
                  <wp:effectExtent l="0" t="0" r="0"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1542FE"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1542FE" w:rsidRPr="00294BB2" w:rsidRDefault="001542FE" w:rsidP="00705FDF">
            <w:pPr>
              <w:jc w:val="both"/>
              <w:rPr>
                <w:rFonts w:cstheme="minorHAnsi"/>
                <w:sz w:val="18"/>
                <w:szCs w:val="18"/>
              </w:rPr>
            </w:pPr>
          </w:p>
          <w:p w:rsidR="001542FE" w:rsidRPr="00294BB2" w:rsidRDefault="001542FE"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1542FE" w:rsidRPr="00294BB2" w:rsidRDefault="001542FE" w:rsidP="00705FDF">
            <w:pPr>
              <w:jc w:val="both"/>
              <w:rPr>
                <w:rFonts w:cstheme="minorHAnsi"/>
                <w:color w:val="2E74B5" w:themeColor="accent1" w:themeShade="BF"/>
                <w:sz w:val="18"/>
                <w:szCs w:val="18"/>
              </w:rPr>
            </w:pPr>
          </w:p>
          <w:p w:rsidR="001542FE" w:rsidRDefault="007E621C" w:rsidP="001F15A5">
            <w:pPr>
              <w:pStyle w:val="Prrafodelista"/>
              <w:numPr>
                <w:ilvl w:val="0"/>
                <w:numId w:val="2"/>
              </w:numPr>
              <w:jc w:val="both"/>
              <w:rPr>
                <w:rFonts w:cstheme="minorHAnsi"/>
                <w:b w:val="0"/>
                <w:sz w:val="18"/>
                <w:szCs w:val="18"/>
              </w:rPr>
            </w:pPr>
            <w:r w:rsidRPr="007E621C">
              <w:rPr>
                <w:rFonts w:cstheme="minorHAnsi"/>
                <w:b w:val="0"/>
                <w:sz w:val="18"/>
                <w:szCs w:val="18"/>
              </w:rPr>
              <w:t>Se contrataron 2 profesionales para la intervención archivística lo</w:t>
            </w:r>
            <w:r>
              <w:rPr>
                <w:rFonts w:cstheme="minorHAnsi"/>
                <w:b w:val="0"/>
                <w:sz w:val="18"/>
                <w:szCs w:val="18"/>
              </w:rPr>
              <w:t>s</w:t>
            </w:r>
            <w:r w:rsidRPr="007E621C">
              <w:rPr>
                <w:rFonts w:cstheme="minorHAnsi"/>
                <w:b w:val="0"/>
                <w:sz w:val="18"/>
                <w:szCs w:val="18"/>
              </w:rPr>
              <w:t xml:space="preserve"> cuales realizaron diagn</w:t>
            </w:r>
            <w:r>
              <w:rPr>
                <w:rFonts w:cstheme="minorHAnsi"/>
                <w:b w:val="0"/>
                <w:sz w:val="18"/>
                <w:szCs w:val="18"/>
              </w:rPr>
              <w:t>ós</w:t>
            </w:r>
            <w:r w:rsidRPr="007E621C">
              <w:rPr>
                <w:rFonts w:cstheme="minorHAnsi"/>
                <w:b w:val="0"/>
                <w:sz w:val="18"/>
                <w:szCs w:val="18"/>
              </w:rPr>
              <w:t>tico preliminar de la información a intervenir</w:t>
            </w:r>
            <w:r w:rsidR="001542FE" w:rsidRPr="00A54CF2">
              <w:rPr>
                <w:rFonts w:cstheme="minorHAnsi"/>
                <w:b w:val="0"/>
                <w:sz w:val="18"/>
                <w:szCs w:val="18"/>
              </w:rPr>
              <w:t>.</w:t>
            </w:r>
          </w:p>
          <w:p w:rsidR="00F161BF" w:rsidRDefault="007E621C" w:rsidP="00F161BF">
            <w:pPr>
              <w:pStyle w:val="Prrafodelista"/>
              <w:numPr>
                <w:ilvl w:val="0"/>
                <w:numId w:val="2"/>
              </w:numPr>
              <w:jc w:val="both"/>
              <w:rPr>
                <w:rFonts w:cstheme="minorHAnsi"/>
                <w:b w:val="0"/>
                <w:sz w:val="18"/>
                <w:szCs w:val="18"/>
              </w:rPr>
            </w:pPr>
            <w:r w:rsidRPr="007E621C">
              <w:rPr>
                <w:rFonts w:cstheme="minorHAnsi"/>
                <w:b w:val="0"/>
                <w:sz w:val="18"/>
                <w:szCs w:val="18"/>
              </w:rPr>
              <w:t xml:space="preserve">Elaboración de las fichas documentales de la información que reposa en el archivo central ubicado en </w:t>
            </w:r>
            <w:r w:rsidR="00D34628">
              <w:rPr>
                <w:rFonts w:cstheme="minorHAnsi"/>
                <w:b w:val="0"/>
                <w:sz w:val="18"/>
                <w:szCs w:val="18"/>
              </w:rPr>
              <w:t>la Carrera</w:t>
            </w:r>
            <w:r w:rsidRPr="007E621C">
              <w:rPr>
                <w:rFonts w:cstheme="minorHAnsi"/>
                <w:b w:val="0"/>
                <w:sz w:val="18"/>
                <w:szCs w:val="18"/>
              </w:rPr>
              <w:t xml:space="preserve"> 10</w:t>
            </w:r>
            <w:r w:rsidR="00F161BF">
              <w:rPr>
                <w:rFonts w:cstheme="minorHAnsi"/>
                <w:b w:val="0"/>
                <w:sz w:val="18"/>
                <w:szCs w:val="18"/>
              </w:rPr>
              <w:t>ª No. 20-30.</w:t>
            </w:r>
          </w:p>
          <w:p w:rsidR="00F161BF" w:rsidRPr="00F161BF" w:rsidRDefault="00F161BF" w:rsidP="00F161BF">
            <w:pPr>
              <w:pStyle w:val="Prrafodelista"/>
              <w:numPr>
                <w:ilvl w:val="0"/>
                <w:numId w:val="2"/>
              </w:numPr>
              <w:jc w:val="both"/>
              <w:rPr>
                <w:rFonts w:cstheme="minorHAnsi"/>
                <w:b w:val="0"/>
                <w:sz w:val="18"/>
                <w:szCs w:val="18"/>
              </w:rPr>
            </w:pPr>
            <w:r w:rsidRPr="00F161BF">
              <w:rPr>
                <w:rFonts w:cstheme="minorHAnsi"/>
                <w:b w:val="0"/>
                <w:sz w:val="18"/>
                <w:szCs w:val="18"/>
              </w:rPr>
              <w:t>Se actualiz</w:t>
            </w:r>
            <w:r>
              <w:rPr>
                <w:rFonts w:cstheme="minorHAnsi"/>
                <w:b w:val="0"/>
                <w:sz w:val="18"/>
                <w:szCs w:val="18"/>
              </w:rPr>
              <w:t>ó</w:t>
            </w:r>
            <w:r w:rsidRPr="00F161BF">
              <w:rPr>
                <w:rFonts w:cstheme="minorHAnsi"/>
                <w:b w:val="0"/>
                <w:sz w:val="18"/>
                <w:szCs w:val="18"/>
              </w:rPr>
              <w:t xml:space="preserve"> la matriz de levantamiento en soporte electrónico (documento Excel) la cual contiene: Tabla normativa, revisión de instrumentos archivísticos, formato de disposición final, FUID y propuesta de ficha de valoración para las series.</w:t>
            </w:r>
          </w:p>
          <w:p w:rsidR="00F161BF" w:rsidRPr="00F161BF" w:rsidRDefault="00F161BF" w:rsidP="004B2DEC">
            <w:pPr>
              <w:pStyle w:val="Prrafodelista"/>
              <w:numPr>
                <w:ilvl w:val="0"/>
                <w:numId w:val="2"/>
              </w:numPr>
              <w:jc w:val="both"/>
              <w:rPr>
                <w:rFonts w:cstheme="minorHAnsi"/>
                <w:b w:val="0"/>
                <w:sz w:val="18"/>
                <w:szCs w:val="18"/>
              </w:rPr>
            </w:pPr>
            <w:r w:rsidRPr="00F161BF">
              <w:rPr>
                <w:rFonts w:cstheme="minorHAnsi"/>
                <w:b w:val="0"/>
                <w:sz w:val="18"/>
                <w:szCs w:val="18"/>
              </w:rPr>
              <w:t xml:space="preserve">Análisis, clasificación y revisión de las siguientes series documentales: a) </w:t>
            </w:r>
            <w:r w:rsidR="00D73098" w:rsidRPr="00F161BF">
              <w:rPr>
                <w:rFonts w:cstheme="minorHAnsi"/>
                <w:b w:val="0"/>
                <w:sz w:val="18"/>
                <w:szCs w:val="18"/>
              </w:rPr>
              <w:t>Serie Documental Boletines, Subserie Boletín Diario de Caja y Bancos</w:t>
            </w:r>
            <w:r w:rsidR="00D73098">
              <w:rPr>
                <w:rFonts w:cstheme="minorHAnsi"/>
                <w:b w:val="0"/>
                <w:sz w:val="18"/>
                <w:szCs w:val="18"/>
              </w:rPr>
              <w:t>,</w:t>
            </w:r>
            <w:r w:rsidR="00D73098" w:rsidRPr="00F161BF">
              <w:rPr>
                <w:rFonts w:cstheme="minorHAnsi"/>
                <w:b w:val="0"/>
                <w:sz w:val="18"/>
                <w:szCs w:val="18"/>
              </w:rPr>
              <w:t xml:space="preserve">  </w:t>
            </w:r>
            <w:r w:rsidRPr="00F161BF">
              <w:rPr>
                <w:rFonts w:cstheme="minorHAnsi"/>
                <w:b w:val="0"/>
                <w:sz w:val="18"/>
                <w:szCs w:val="18"/>
              </w:rPr>
              <w:t xml:space="preserve">290 registros de los años 1995 al 2000, b) </w:t>
            </w:r>
            <w:r w:rsidR="00D73098" w:rsidRPr="00F161BF">
              <w:rPr>
                <w:rFonts w:cstheme="minorHAnsi"/>
                <w:b w:val="0"/>
                <w:sz w:val="18"/>
                <w:szCs w:val="18"/>
              </w:rPr>
              <w:t xml:space="preserve">Serie Documental Certificados de Retención, Subserie </w:t>
            </w:r>
            <w:r w:rsidR="00D73098" w:rsidRPr="00F161BF">
              <w:rPr>
                <w:b w:val="0"/>
              </w:rPr>
              <w:t xml:space="preserve"> </w:t>
            </w:r>
            <w:r w:rsidR="00D73098" w:rsidRPr="00F161BF">
              <w:rPr>
                <w:rFonts w:cstheme="minorHAnsi"/>
                <w:b w:val="0"/>
                <w:sz w:val="18"/>
                <w:szCs w:val="18"/>
              </w:rPr>
              <w:t xml:space="preserve">Certificado Anual de Ingresos y Retenciones y Certificación de Retención a Proveedores </w:t>
            </w:r>
            <w:r w:rsidRPr="00F161BF">
              <w:rPr>
                <w:rFonts w:cstheme="minorHAnsi"/>
                <w:b w:val="0"/>
                <w:sz w:val="18"/>
                <w:szCs w:val="18"/>
              </w:rPr>
              <w:t xml:space="preserve">25 registros de los años 1995 a 1999, </w:t>
            </w:r>
          </w:p>
          <w:p w:rsidR="001542FE" w:rsidRDefault="001542FE" w:rsidP="00705FDF">
            <w:pPr>
              <w:pStyle w:val="Prrafodelista"/>
              <w:jc w:val="both"/>
              <w:rPr>
                <w:rFonts w:cstheme="minorHAnsi"/>
                <w:sz w:val="18"/>
                <w:szCs w:val="18"/>
              </w:rPr>
            </w:pPr>
          </w:p>
          <w:p w:rsidR="001542FE" w:rsidRDefault="001542FE"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1542FE" w:rsidRDefault="001542FE" w:rsidP="00705FDF">
            <w:pPr>
              <w:jc w:val="both"/>
              <w:rPr>
                <w:rFonts w:cstheme="minorHAnsi"/>
                <w:color w:val="2E74B5" w:themeColor="accent1" w:themeShade="BF"/>
                <w:sz w:val="18"/>
                <w:szCs w:val="18"/>
              </w:rPr>
            </w:pPr>
          </w:p>
          <w:p w:rsidR="001542FE" w:rsidRPr="00A54CF2" w:rsidRDefault="007E621C" w:rsidP="001F15A5">
            <w:pPr>
              <w:pStyle w:val="Prrafodelista"/>
              <w:numPr>
                <w:ilvl w:val="0"/>
                <w:numId w:val="2"/>
              </w:numPr>
              <w:jc w:val="both"/>
              <w:rPr>
                <w:rFonts w:cstheme="minorHAnsi"/>
                <w:sz w:val="18"/>
                <w:szCs w:val="18"/>
              </w:rPr>
            </w:pPr>
            <w:r w:rsidRPr="007E621C">
              <w:rPr>
                <w:rFonts w:cstheme="minorHAnsi"/>
                <w:b w:val="0"/>
                <w:sz w:val="18"/>
                <w:szCs w:val="18"/>
              </w:rPr>
              <w:t>Se Inició el proceso de intervención documental, con la elaboración de las fichas de valoración documental.</w:t>
            </w:r>
          </w:p>
          <w:p w:rsidR="001542FE" w:rsidRPr="00712832" w:rsidRDefault="001542FE" w:rsidP="00705FDF">
            <w:pPr>
              <w:jc w:val="both"/>
              <w:rPr>
                <w:rFonts w:cstheme="minorHAnsi"/>
                <w:sz w:val="18"/>
                <w:szCs w:val="18"/>
              </w:rPr>
            </w:pPr>
          </w:p>
        </w:tc>
      </w:tr>
    </w:tbl>
    <w:p w:rsidR="001542FE" w:rsidRPr="00C139B1" w:rsidRDefault="001542FE" w:rsidP="00C139B1"/>
    <w:p w:rsidR="002009B9" w:rsidRDefault="002009B9">
      <w:pPr>
        <w:rPr>
          <w:rFonts w:eastAsiaTheme="majorEastAsia" w:cstheme="minorHAnsi"/>
          <w:b/>
          <w:color w:val="2E74B5" w:themeColor="accent1" w:themeShade="BF"/>
          <w:sz w:val="26"/>
          <w:szCs w:val="26"/>
        </w:rPr>
      </w:pPr>
      <w:bookmarkStart w:id="43" w:name="_Toc34845738"/>
      <w:r>
        <w:rPr>
          <w:rFonts w:cstheme="minorHAnsi"/>
          <w:b/>
        </w:rPr>
        <w:br w:type="page"/>
      </w:r>
    </w:p>
    <w:p w:rsidR="002B1847" w:rsidRPr="000D6BE7" w:rsidRDefault="00F37E3E" w:rsidP="000D6BE7">
      <w:pPr>
        <w:pStyle w:val="Ttulo2"/>
      </w:pPr>
      <w:bookmarkStart w:id="44" w:name="_Toc41316092"/>
      <w:r>
        <w:lastRenderedPageBreak/>
        <w:t xml:space="preserve">2.4 </w:t>
      </w:r>
      <w:r w:rsidR="00055251" w:rsidRPr="000D6BE7">
        <w:t>OFICINA DE INFORMÁTICA</w:t>
      </w:r>
      <w:bookmarkEnd w:id="43"/>
      <w:bookmarkEnd w:id="44"/>
    </w:p>
    <w:p w:rsidR="002B1847" w:rsidRDefault="002B1847" w:rsidP="006101F5">
      <w:pPr>
        <w:spacing w:after="0" w:line="240" w:lineRule="auto"/>
      </w:pPr>
    </w:p>
    <w:p w:rsidR="001B754A" w:rsidRPr="00912AC6" w:rsidRDefault="001B754A" w:rsidP="006101F5">
      <w:pPr>
        <w:spacing w:after="0" w:line="240" w:lineRule="auto"/>
        <w:jc w:val="both"/>
      </w:pPr>
      <w:r w:rsidRPr="00912AC6">
        <w:t xml:space="preserve">Para garantizar la conexión de las estaciones automáticas de monitoreo con transmisión </w:t>
      </w:r>
      <w:proofErr w:type="spellStart"/>
      <w:r w:rsidRPr="00912AC6">
        <w:t>Inmarsat</w:t>
      </w:r>
      <w:proofErr w:type="spellEnd"/>
      <w:r w:rsidRPr="00912AC6">
        <w:t xml:space="preserve">, se adelantó junto con el grupo de automatización el documento técnico soporte para la suscripción del convenio con la Unidad Nacional para la gestión del riesgo de desastres, tendiente a obtener los recursos de conectividad para las estaciones que quedan sin transmisión durante la presente vigencia.  </w:t>
      </w:r>
    </w:p>
    <w:p w:rsidR="001B754A" w:rsidRPr="00912AC6" w:rsidRDefault="001B754A" w:rsidP="006101F5">
      <w:pPr>
        <w:spacing w:after="0" w:line="240" w:lineRule="auto"/>
        <w:jc w:val="both"/>
      </w:pPr>
    </w:p>
    <w:p w:rsidR="001B754A" w:rsidRPr="00912AC6" w:rsidRDefault="001B754A" w:rsidP="006101F5">
      <w:pPr>
        <w:spacing w:after="0" w:line="240" w:lineRule="auto"/>
        <w:jc w:val="both"/>
      </w:pPr>
      <w:r w:rsidRPr="00912AC6">
        <w:t>Se suscribió el contrato No. 172 de 2020, para que la Oficina de pronósticos y alertas, dispongan del servicio de información de actividad de rayos, histórica y en tiempo real.</w:t>
      </w:r>
    </w:p>
    <w:p w:rsidR="001B754A" w:rsidRPr="00912AC6" w:rsidRDefault="001B754A" w:rsidP="006101F5">
      <w:pPr>
        <w:spacing w:after="0" w:line="240" w:lineRule="auto"/>
        <w:jc w:val="both"/>
      </w:pPr>
    </w:p>
    <w:p w:rsidR="001B754A" w:rsidRPr="00912AC6" w:rsidRDefault="001B754A" w:rsidP="006101F5">
      <w:pPr>
        <w:spacing w:after="0" w:line="240" w:lineRule="auto"/>
        <w:jc w:val="both"/>
      </w:pPr>
      <w:r w:rsidRPr="00912AC6">
        <w:t>En relación con el proceso plan de recuperación de desastres, se activó el canal de comunicación de 128 Mbps entre IDEAM y el data center alterno, y se continuó con el monitoreo a los servidores y servicios de misión crítica que operan de forma replicada en data center alterno.</w:t>
      </w:r>
    </w:p>
    <w:p w:rsidR="001B754A" w:rsidRPr="00912AC6" w:rsidRDefault="001B754A" w:rsidP="006101F5">
      <w:pPr>
        <w:spacing w:after="0" w:line="240" w:lineRule="auto"/>
        <w:jc w:val="both"/>
      </w:pPr>
    </w:p>
    <w:p w:rsidR="001B754A" w:rsidRPr="00912AC6" w:rsidRDefault="001B754A" w:rsidP="006101F5">
      <w:pPr>
        <w:spacing w:after="0" w:line="240" w:lineRule="auto"/>
        <w:jc w:val="both"/>
      </w:pPr>
      <w:r w:rsidRPr="00912AC6">
        <w:t xml:space="preserve">Adicionalmente se realizó el estudio de mercado para la adquisición de un sistema de </w:t>
      </w:r>
      <w:proofErr w:type="spellStart"/>
      <w:r w:rsidRPr="00912AC6">
        <w:t>chatbot</w:t>
      </w:r>
      <w:proofErr w:type="spellEnd"/>
      <w:r w:rsidRPr="00912AC6">
        <w:t xml:space="preserve"> que permitan dar respuesta oportuna a preguntas recurrentes de los ciudadanos de forma continua  y la evaluación y estudio de mercado del soporte del sistema de nómina SIGEP junto con la configuración de los módulos de seguridad y salud en el trabajo,  capacitación y bienestar.</w:t>
      </w:r>
    </w:p>
    <w:p w:rsidR="001B754A" w:rsidRPr="00912AC6" w:rsidRDefault="001B754A" w:rsidP="006101F5">
      <w:pPr>
        <w:spacing w:after="0" w:line="240" w:lineRule="auto"/>
      </w:pPr>
    </w:p>
    <w:p w:rsidR="005A56C3" w:rsidRPr="00912AC6" w:rsidRDefault="00F37E3E" w:rsidP="000D6BE7">
      <w:pPr>
        <w:pStyle w:val="Ttulo3"/>
      </w:pPr>
      <w:bookmarkStart w:id="45" w:name="_Toc41316093"/>
      <w:r w:rsidRPr="00912AC6">
        <w:t xml:space="preserve">2.4.1 </w:t>
      </w:r>
      <w:r w:rsidR="005A56C3" w:rsidRPr="00912AC6">
        <w:t>Resumen Movimientos Presupuestales</w:t>
      </w:r>
      <w:bookmarkEnd w:id="45"/>
    </w:p>
    <w:p w:rsidR="006101F5" w:rsidRPr="00912AC6" w:rsidRDefault="006101F5" w:rsidP="006101F5">
      <w:pPr>
        <w:spacing w:after="0" w:line="240" w:lineRule="auto"/>
      </w:pPr>
    </w:p>
    <w:p w:rsidR="009B5632" w:rsidRDefault="009B5632" w:rsidP="006101F5">
      <w:pPr>
        <w:spacing w:after="0" w:line="240" w:lineRule="auto"/>
        <w:jc w:val="both"/>
      </w:pPr>
      <w:r w:rsidRPr="00912AC6">
        <w:t>En el primer trimestre de la vigencia, se presentaron los siguientes traslado presupuestales:</w:t>
      </w:r>
    </w:p>
    <w:p w:rsidR="005A56C3" w:rsidRDefault="009B5632" w:rsidP="006101F5">
      <w:pPr>
        <w:pStyle w:val="Prrafodelista"/>
        <w:numPr>
          <w:ilvl w:val="0"/>
          <w:numId w:val="14"/>
        </w:numPr>
        <w:spacing w:after="0" w:line="240" w:lineRule="auto"/>
        <w:jc w:val="both"/>
      </w:pPr>
      <w:r>
        <w:t>El 9 de marzo, pasan $85.101.665 de la actividad INFO03 a la INFO01</w:t>
      </w:r>
    </w:p>
    <w:p w:rsidR="009B5632" w:rsidRDefault="009B5632" w:rsidP="006101F5">
      <w:pPr>
        <w:pStyle w:val="Prrafodelista"/>
        <w:numPr>
          <w:ilvl w:val="0"/>
          <w:numId w:val="14"/>
        </w:numPr>
        <w:spacing w:after="0" w:line="240" w:lineRule="auto"/>
        <w:jc w:val="both"/>
      </w:pPr>
      <w:r>
        <w:t xml:space="preserve">El 10 de marzo, la actividad INFO01 recibe </w:t>
      </w:r>
      <w:r w:rsidR="00CC6B14">
        <w:t xml:space="preserve">un traslado presupuestal de </w:t>
      </w:r>
      <w:r>
        <w:t xml:space="preserve">$124.645.235 </w:t>
      </w:r>
      <w:r w:rsidR="00CC6B14">
        <w:t xml:space="preserve">procedente </w:t>
      </w:r>
      <w:r>
        <w:t>de la actividad ESTUDI03 de la Subdi</w:t>
      </w:r>
      <w:r w:rsidR="00CC6B14">
        <w:t xml:space="preserve">rección de Estudios Ambientales, y la </w:t>
      </w:r>
      <w:r w:rsidR="000D5A94">
        <w:t>actividad INFO04 recibe $75.000.000 de la actividad OAP01 de la Oficina Asesora de Planeación.</w:t>
      </w:r>
    </w:p>
    <w:p w:rsidR="009B5632" w:rsidRDefault="009B5632" w:rsidP="009B5632">
      <w:pPr>
        <w:spacing w:after="0" w:line="240" w:lineRule="auto"/>
      </w:pPr>
      <w:r>
        <w:t xml:space="preserve"> </w:t>
      </w:r>
    </w:p>
    <w:p w:rsidR="005A56C3" w:rsidRPr="005A56C3" w:rsidRDefault="005A56C3" w:rsidP="005A56C3">
      <w:r w:rsidRPr="005A56C3">
        <w:rPr>
          <w:noProof/>
          <w:lang w:eastAsia="es-CO"/>
        </w:rPr>
        <w:drawing>
          <wp:inline distT="0" distB="0" distL="0" distR="0" wp14:anchorId="64DE8EB4" wp14:editId="491573A5">
            <wp:extent cx="5865962" cy="2052320"/>
            <wp:effectExtent l="0" t="0" r="190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7278" cy="2059778"/>
                    </a:xfrm>
                    <a:prstGeom prst="rect">
                      <a:avLst/>
                    </a:prstGeom>
                    <a:noFill/>
                    <a:ln>
                      <a:noFill/>
                    </a:ln>
                  </pic:spPr>
                </pic:pic>
              </a:graphicData>
            </a:graphic>
          </wp:inline>
        </w:drawing>
      </w:r>
    </w:p>
    <w:p w:rsidR="006101F5" w:rsidRDefault="006101F5">
      <w:pPr>
        <w:rPr>
          <w:rFonts w:eastAsiaTheme="majorEastAsia" w:cstheme="minorHAnsi"/>
          <w:color w:val="2E74B5" w:themeColor="accent1" w:themeShade="BF"/>
          <w:sz w:val="24"/>
          <w:szCs w:val="24"/>
        </w:rPr>
      </w:pPr>
      <w:r>
        <w:rPr>
          <w:rFonts w:cstheme="minorHAnsi"/>
          <w:color w:val="2E74B5" w:themeColor="accent1" w:themeShade="BF"/>
        </w:rPr>
        <w:br w:type="page"/>
      </w:r>
    </w:p>
    <w:p w:rsidR="00C95DCF" w:rsidRPr="002D7ABE" w:rsidRDefault="00F37E3E" w:rsidP="002D7ABE">
      <w:pPr>
        <w:pStyle w:val="Ttulo3"/>
      </w:pPr>
      <w:bookmarkStart w:id="46" w:name="_Toc41316094"/>
      <w:r>
        <w:lastRenderedPageBreak/>
        <w:t xml:space="preserve">2.4.2 </w:t>
      </w:r>
      <w:r w:rsidR="00C95DCF" w:rsidRPr="002D7ABE">
        <w:t>Ejecución Presupuestal Total</w:t>
      </w:r>
      <w:bookmarkEnd w:id="46"/>
    </w:p>
    <w:p w:rsidR="006E059D" w:rsidRDefault="006E059D" w:rsidP="006E059D">
      <w:pPr>
        <w:spacing w:line="240" w:lineRule="auto"/>
        <w:rPr>
          <w:rFonts w:cstheme="minorHAnsi"/>
        </w:rPr>
      </w:pPr>
    </w:p>
    <w:p w:rsidR="00FA52BD" w:rsidRPr="007E67B5" w:rsidRDefault="00FA52BD" w:rsidP="007E67B5">
      <w:pPr>
        <w:keepNext/>
        <w:jc w:val="center"/>
        <w:rPr>
          <w:i/>
          <w:iCs/>
          <w:color w:val="44546A" w:themeColor="text2"/>
          <w:sz w:val="18"/>
          <w:szCs w:val="18"/>
        </w:rPr>
      </w:pPr>
      <w:bookmarkStart w:id="47" w:name="_Toc41317898"/>
      <w:r>
        <w:rPr>
          <w:rFonts w:cstheme="minorHAnsi"/>
          <w:noProof/>
          <w:lang w:eastAsia="es-CO"/>
        </w:rPr>
        <w:drawing>
          <wp:inline distT="0" distB="0" distL="0" distR="0" wp14:anchorId="57025C21" wp14:editId="10953A01">
            <wp:extent cx="5546457" cy="3096883"/>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8994" cy="3120634"/>
                    </a:xfrm>
                    <a:prstGeom prst="rect">
                      <a:avLst/>
                    </a:prstGeom>
                    <a:noFill/>
                  </pic:spPr>
                </pic:pic>
              </a:graphicData>
            </a:graphic>
          </wp:inline>
        </w:drawing>
      </w:r>
      <w:r w:rsidR="007E67B5" w:rsidRPr="007E67B5">
        <w:rPr>
          <w:i/>
          <w:iCs/>
          <w:color w:val="44546A" w:themeColor="text2"/>
          <w:sz w:val="18"/>
          <w:szCs w:val="18"/>
        </w:rPr>
        <w:t xml:space="preserve">Gráfica </w:t>
      </w:r>
      <w:r w:rsidR="007E67B5" w:rsidRPr="007E67B5">
        <w:rPr>
          <w:i/>
          <w:iCs/>
          <w:color w:val="44546A" w:themeColor="text2"/>
          <w:sz w:val="18"/>
          <w:szCs w:val="18"/>
        </w:rPr>
        <w:fldChar w:fldCharType="begin"/>
      </w:r>
      <w:r w:rsidR="007E67B5" w:rsidRPr="007E67B5">
        <w:rPr>
          <w:i/>
          <w:iCs/>
          <w:color w:val="44546A" w:themeColor="text2"/>
          <w:sz w:val="18"/>
          <w:szCs w:val="18"/>
        </w:rPr>
        <w:instrText xml:space="preserve"> SEQ Gráfica \* ARABIC </w:instrText>
      </w:r>
      <w:r w:rsidR="007E67B5" w:rsidRPr="007E67B5">
        <w:rPr>
          <w:i/>
          <w:iCs/>
          <w:color w:val="44546A" w:themeColor="text2"/>
          <w:sz w:val="18"/>
          <w:szCs w:val="18"/>
        </w:rPr>
        <w:fldChar w:fldCharType="separate"/>
      </w:r>
      <w:r w:rsidR="001A36FE">
        <w:rPr>
          <w:i/>
          <w:iCs/>
          <w:noProof/>
          <w:color w:val="44546A" w:themeColor="text2"/>
          <w:sz w:val="18"/>
          <w:szCs w:val="18"/>
        </w:rPr>
        <w:t>14</w:t>
      </w:r>
      <w:r w:rsidR="007E67B5" w:rsidRPr="007E67B5">
        <w:rPr>
          <w:i/>
          <w:iCs/>
          <w:color w:val="44546A" w:themeColor="text2"/>
          <w:sz w:val="18"/>
          <w:szCs w:val="18"/>
        </w:rPr>
        <w:fldChar w:fldCharType="end"/>
      </w:r>
      <w:r w:rsidR="007E67B5" w:rsidRPr="007E67B5">
        <w:rPr>
          <w:i/>
          <w:iCs/>
          <w:color w:val="44546A" w:themeColor="text2"/>
          <w:sz w:val="18"/>
          <w:szCs w:val="18"/>
        </w:rPr>
        <w:t xml:space="preserve"> Ejecución Presupuestal Total Oficina Informática</w:t>
      </w:r>
      <w:bookmarkEnd w:id="47"/>
    </w:p>
    <w:p w:rsidR="00D52110" w:rsidRPr="002D7ABE" w:rsidRDefault="00F37E3E" w:rsidP="00145296">
      <w:pPr>
        <w:pStyle w:val="Ttulo3"/>
      </w:pPr>
      <w:bookmarkStart w:id="48" w:name="_Toc41316095"/>
      <w:r>
        <w:t xml:space="preserve">2.4.3 </w:t>
      </w:r>
      <w:r w:rsidR="00D52110" w:rsidRPr="002D7ABE">
        <w:t>Ejecución Presupuestal por Actividades</w:t>
      </w:r>
      <w:bookmarkEnd w:id="48"/>
    </w:p>
    <w:p w:rsidR="00D52110" w:rsidRDefault="00D52110">
      <w:pPr>
        <w:rPr>
          <w:rFonts w:cstheme="minorHAnsi"/>
          <w:sz w:val="24"/>
        </w:rPr>
      </w:pPr>
    </w:p>
    <w:p w:rsidR="002009B9" w:rsidRPr="007E67B5" w:rsidRDefault="00D52110" w:rsidP="007E67B5">
      <w:pPr>
        <w:keepNext/>
        <w:jc w:val="center"/>
        <w:rPr>
          <w:i/>
          <w:iCs/>
          <w:color w:val="44546A" w:themeColor="text2"/>
          <w:sz w:val="18"/>
          <w:szCs w:val="18"/>
        </w:rPr>
      </w:pPr>
      <w:bookmarkStart w:id="49" w:name="_Toc41317899"/>
      <w:r>
        <w:rPr>
          <w:rFonts w:cstheme="minorHAnsi"/>
          <w:noProof/>
          <w:sz w:val="24"/>
          <w:lang w:eastAsia="es-CO"/>
        </w:rPr>
        <w:drawing>
          <wp:inline distT="0" distB="0" distL="0" distR="0" wp14:anchorId="47DEEDF0" wp14:editId="4E5AE528">
            <wp:extent cx="5942546" cy="2865667"/>
            <wp:effectExtent l="19050" t="19050" r="2032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03404" cy="2895015"/>
                    </a:xfrm>
                    <a:prstGeom prst="rect">
                      <a:avLst/>
                    </a:prstGeom>
                    <a:noFill/>
                    <a:ln cap="rnd">
                      <a:solidFill>
                        <a:schemeClr val="bg1">
                          <a:lumMod val="65000"/>
                        </a:schemeClr>
                      </a:solidFill>
                    </a:ln>
                  </pic:spPr>
                </pic:pic>
              </a:graphicData>
            </a:graphic>
          </wp:inline>
        </w:drawing>
      </w:r>
      <w:r w:rsidR="007E67B5" w:rsidRPr="007E67B5">
        <w:rPr>
          <w:i/>
          <w:iCs/>
          <w:color w:val="44546A" w:themeColor="text2"/>
          <w:sz w:val="18"/>
          <w:szCs w:val="18"/>
        </w:rPr>
        <w:t xml:space="preserve">Gráfica </w:t>
      </w:r>
      <w:r w:rsidR="007E67B5" w:rsidRPr="007E67B5">
        <w:rPr>
          <w:i/>
          <w:iCs/>
          <w:color w:val="44546A" w:themeColor="text2"/>
          <w:sz w:val="18"/>
          <w:szCs w:val="18"/>
        </w:rPr>
        <w:fldChar w:fldCharType="begin"/>
      </w:r>
      <w:r w:rsidR="007E67B5" w:rsidRPr="007E67B5">
        <w:rPr>
          <w:i/>
          <w:iCs/>
          <w:color w:val="44546A" w:themeColor="text2"/>
          <w:sz w:val="18"/>
          <w:szCs w:val="18"/>
        </w:rPr>
        <w:instrText xml:space="preserve"> SEQ Gráfica \* ARABIC </w:instrText>
      </w:r>
      <w:r w:rsidR="007E67B5" w:rsidRPr="007E67B5">
        <w:rPr>
          <w:i/>
          <w:iCs/>
          <w:color w:val="44546A" w:themeColor="text2"/>
          <w:sz w:val="18"/>
          <w:szCs w:val="18"/>
        </w:rPr>
        <w:fldChar w:fldCharType="separate"/>
      </w:r>
      <w:r w:rsidR="001A36FE">
        <w:rPr>
          <w:i/>
          <w:iCs/>
          <w:noProof/>
          <w:color w:val="44546A" w:themeColor="text2"/>
          <w:sz w:val="18"/>
          <w:szCs w:val="18"/>
        </w:rPr>
        <w:t>15</w:t>
      </w:r>
      <w:r w:rsidR="007E67B5" w:rsidRPr="007E67B5">
        <w:rPr>
          <w:i/>
          <w:iCs/>
          <w:color w:val="44546A" w:themeColor="text2"/>
          <w:sz w:val="18"/>
          <w:szCs w:val="18"/>
        </w:rPr>
        <w:fldChar w:fldCharType="end"/>
      </w:r>
      <w:r w:rsidR="007E67B5" w:rsidRPr="007E67B5">
        <w:rPr>
          <w:i/>
          <w:iCs/>
          <w:color w:val="44546A" w:themeColor="text2"/>
          <w:sz w:val="18"/>
          <w:szCs w:val="18"/>
        </w:rPr>
        <w:t xml:space="preserve"> Ejecución Presupuestal por Actividades Oficina Informática</w:t>
      </w:r>
      <w:bookmarkEnd w:id="49"/>
    </w:p>
    <w:p w:rsidR="006101F5" w:rsidRDefault="006101F5">
      <w:pPr>
        <w:rPr>
          <w:rFonts w:cstheme="minorHAnsi"/>
          <w:sz w:val="24"/>
        </w:rPr>
      </w:pPr>
    </w:p>
    <w:p w:rsidR="006101F5" w:rsidRDefault="006101F5">
      <w:pPr>
        <w:rPr>
          <w:rFonts w:cstheme="minorHAnsi"/>
          <w:sz w:val="24"/>
        </w:rPr>
      </w:pPr>
    </w:p>
    <w:p w:rsidR="006101F5" w:rsidRDefault="006101F5">
      <w:pPr>
        <w:rPr>
          <w:rFonts w:cstheme="minorHAnsi"/>
          <w:sz w:val="24"/>
        </w:rPr>
      </w:pPr>
    </w:p>
    <w:p w:rsidR="002009B9" w:rsidRPr="002D7ABE" w:rsidRDefault="00F37E3E" w:rsidP="002D7ABE">
      <w:pPr>
        <w:pStyle w:val="Ttulo3"/>
      </w:pPr>
      <w:bookmarkStart w:id="50" w:name="_Toc41316096"/>
      <w:r>
        <w:t xml:space="preserve">2.4.4 </w:t>
      </w:r>
      <w:r w:rsidR="002009B9" w:rsidRPr="002D7ABE">
        <w:t>Avance de las Actividades</w:t>
      </w:r>
      <w:bookmarkEnd w:id="50"/>
    </w:p>
    <w:p w:rsidR="002009B9" w:rsidRDefault="002009B9">
      <w:pPr>
        <w:rPr>
          <w:rFonts w:cstheme="minorHAnsi"/>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009B9"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009B9" w:rsidRPr="00BA0C13" w:rsidRDefault="002009B9"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009B9" w:rsidRPr="00BA0C13" w:rsidRDefault="002009B9"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009B9"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009B9" w:rsidRDefault="002009B9" w:rsidP="00705FDF">
            <w:pPr>
              <w:jc w:val="both"/>
              <w:rPr>
                <w:rFonts w:cstheme="minorHAnsi"/>
                <w:b w:val="0"/>
                <w:bCs w:val="0"/>
                <w:sz w:val="18"/>
                <w:szCs w:val="18"/>
              </w:rPr>
            </w:pPr>
            <w:proofErr w:type="gramStart"/>
            <w:r>
              <w:rPr>
                <w:rFonts w:cstheme="minorHAnsi"/>
                <w:bCs w:val="0"/>
                <w:sz w:val="20"/>
                <w:szCs w:val="20"/>
                <w:u w:val="single"/>
              </w:rPr>
              <w:t>INFO01</w:t>
            </w:r>
            <w:r w:rsidRPr="00A54CF2">
              <w:rPr>
                <w:rFonts w:cstheme="minorHAnsi"/>
                <w:bCs w:val="0"/>
                <w:sz w:val="20"/>
                <w:szCs w:val="20"/>
              </w:rPr>
              <w:t xml:space="preserve">  </w:t>
            </w:r>
            <w:r w:rsidRPr="002009B9">
              <w:rPr>
                <w:rFonts w:cstheme="minorHAnsi"/>
                <w:b w:val="0"/>
                <w:bCs w:val="0"/>
                <w:sz w:val="18"/>
                <w:szCs w:val="18"/>
              </w:rPr>
              <w:t>Adquisición</w:t>
            </w:r>
            <w:proofErr w:type="gramEnd"/>
            <w:r w:rsidRPr="002009B9">
              <w:rPr>
                <w:rFonts w:cstheme="minorHAnsi"/>
                <w:b w:val="0"/>
                <w:bCs w:val="0"/>
                <w:sz w:val="18"/>
                <w:szCs w:val="18"/>
              </w:rPr>
              <w:t xml:space="preserve"> de componentes de hardware y software</w:t>
            </w:r>
            <w:r w:rsidRPr="001542FE">
              <w:rPr>
                <w:rFonts w:cstheme="minorHAnsi"/>
                <w:b w:val="0"/>
                <w:bCs w:val="0"/>
                <w:sz w:val="18"/>
                <w:szCs w:val="18"/>
              </w:rPr>
              <w:t>.</w:t>
            </w:r>
          </w:p>
          <w:p w:rsidR="002009B9" w:rsidRPr="00BA0C13" w:rsidRDefault="002009B9" w:rsidP="00705FDF">
            <w:pPr>
              <w:jc w:val="both"/>
              <w:rPr>
                <w:rFonts w:cstheme="minorHAnsi"/>
                <w:b w:val="0"/>
                <w:bCs w:val="0"/>
                <w:sz w:val="18"/>
                <w:szCs w:val="18"/>
              </w:rPr>
            </w:pPr>
          </w:p>
        </w:tc>
        <w:tc>
          <w:tcPr>
            <w:tcW w:w="1140" w:type="dxa"/>
            <w:vAlign w:val="center"/>
          </w:tcPr>
          <w:p w:rsidR="002009B9" w:rsidRPr="00BA0C13" w:rsidRDefault="002009B9" w:rsidP="002009B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2009B9" w:rsidRPr="00BA0C13" w:rsidRDefault="002009B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2009B9" w:rsidRPr="00BA0C13" w:rsidRDefault="002009B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2009B9" w:rsidRDefault="002009B9"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009B9"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009B9" w:rsidRPr="00294BB2" w:rsidRDefault="002009B9" w:rsidP="00705FDF">
            <w:pPr>
              <w:jc w:val="both"/>
              <w:rPr>
                <w:rFonts w:cstheme="minorHAnsi"/>
                <w:sz w:val="18"/>
                <w:szCs w:val="18"/>
              </w:rPr>
            </w:pPr>
          </w:p>
          <w:p w:rsidR="002009B9" w:rsidRPr="00294BB2" w:rsidRDefault="002009B9"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2009B9" w:rsidRPr="00294BB2" w:rsidRDefault="002009B9" w:rsidP="00705FDF">
            <w:pPr>
              <w:jc w:val="both"/>
              <w:rPr>
                <w:rFonts w:cstheme="minorHAnsi"/>
                <w:color w:val="2E74B5" w:themeColor="accent1" w:themeShade="BF"/>
                <w:sz w:val="18"/>
                <w:szCs w:val="18"/>
              </w:rPr>
            </w:pPr>
          </w:p>
          <w:p w:rsidR="002009B9" w:rsidRDefault="002009B9" w:rsidP="001F15A5">
            <w:pPr>
              <w:pStyle w:val="Prrafodelista"/>
              <w:numPr>
                <w:ilvl w:val="0"/>
                <w:numId w:val="2"/>
              </w:numPr>
              <w:jc w:val="both"/>
              <w:rPr>
                <w:rFonts w:cstheme="minorHAnsi"/>
                <w:sz w:val="18"/>
                <w:szCs w:val="18"/>
              </w:rPr>
            </w:pPr>
            <w:r w:rsidRPr="002009B9">
              <w:rPr>
                <w:rFonts w:cstheme="minorHAnsi"/>
                <w:b w:val="0"/>
                <w:sz w:val="18"/>
                <w:szCs w:val="18"/>
              </w:rPr>
              <w:t>Para el primer trimestre esta actividad no tenía programado avance, ya que está programada para reportar en el mes de junio.</w:t>
            </w:r>
          </w:p>
          <w:p w:rsidR="002009B9" w:rsidRDefault="002009B9" w:rsidP="00705FDF">
            <w:pPr>
              <w:jc w:val="both"/>
              <w:rPr>
                <w:rFonts w:cstheme="minorHAnsi"/>
                <w:color w:val="2E74B5" w:themeColor="accent1" w:themeShade="BF"/>
                <w:sz w:val="18"/>
                <w:szCs w:val="18"/>
              </w:rPr>
            </w:pPr>
            <w:r w:rsidRPr="00136CD1">
              <w:rPr>
                <w:rFonts w:cstheme="minorHAnsi"/>
                <w:color w:val="2E74B5" w:themeColor="accent1" w:themeShade="BF"/>
                <w:sz w:val="18"/>
                <w:szCs w:val="18"/>
              </w:rPr>
              <w:t>Logros</w:t>
            </w:r>
          </w:p>
          <w:p w:rsidR="002009B9" w:rsidRDefault="002009B9" w:rsidP="00705FDF">
            <w:pPr>
              <w:jc w:val="both"/>
              <w:rPr>
                <w:rFonts w:cstheme="minorHAnsi"/>
                <w:color w:val="2E74B5" w:themeColor="accent1" w:themeShade="BF"/>
                <w:sz w:val="18"/>
                <w:szCs w:val="18"/>
              </w:rPr>
            </w:pPr>
          </w:p>
          <w:p w:rsidR="002009B9" w:rsidRPr="00A54CF2" w:rsidRDefault="002009B9" w:rsidP="001F15A5">
            <w:pPr>
              <w:pStyle w:val="Prrafodelista"/>
              <w:numPr>
                <w:ilvl w:val="0"/>
                <w:numId w:val="2"/>
              </w:numPr>
              <w:jc w:val="both"/>
              <w:rPr>
                <w:rFonts w:cstheme="minorHAnsi"/>
                <w:sz w:val="18"/>
                <w:szCs w:val="18"/>
              </w:rPr>
            </w:pPr>
            <w:r w:rsidRPr="007E621C">
              <w:rPr>
                <w:rFonts w:cstheme="minorHAnsi"/>
                <w:b w:val="0"/>
                <w:sz w:val="18"/>
                <w:szCs w:val="18"/>
              </w:rPr>
              <w:t>Se Inició el proceso de intervención documental, con la elaboración de las fichas de valoración documental.</w:t>
            </w:r>
          </w:p>
          <w:p w:rsidR="002009B9" w:rsidRPr="00712832" w:rsidRDefault="002009B9" w:rsidP="00705FDF">
            <w:pPr>
              <w:jc w:val="both"/>
              <w:rPr>
                <w:rFonts w:cstheme="minorHAnsi"/>
                <w:sz w:val="18"/>
                <w:szCs w:val="18"/>
              </w:rPr>
            </w:pPr>
          </w:p>
        </w:tc>
      </w:tr>
    </w:tbl>
    <w:p w:rsidR="00AD590C" w:rsidRDefault="00AD590C">
      <w:pPr>
        <w:rPr>
          <w:rFonts w:cstheme="minorHAnsi"/>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D590C"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D590C" w:rsidRPr="00BA0C13" w:rsidRDefault="00AD590C"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D590C" w:rsidRPr="00BA0C13" w:rsidRDefault="00AD590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D590C"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D590C" w:rsidRDefault="00AD590C" w:rsidP="00705FDF">
            <w:pPr>
              <w:jc w:val="both"/>
              <w:rPr>
                <w:rFonts w:cstheme="minorHAnsi"/>
                <w:b w:val="0"/>
                <w:bCs w:val="0"/>
                <w:sz w:val="18"/>
                <w:szCs w:val="18"/>
              </w:rPr>
            </w:pPr>
            <w:proofErr w:type="gramStart"/>
            <w:r>
              <w:rPr>
                <w:rFonts w:cstheme="minorHAnsi"/>
                <w:bCs w:val="0"/>
                <w:sz w:val="20"/>
                <w:szCs w:val="20"/>
                <w:u w:val="single"/>
              </w:rPr>
              <w:t>INFO02</w:t>
            </w:r>
            <w:r w:rsidRPr="00A54CF2">
              <w:rPr>
                <w:rFonts w:cstheme="minorHAnsi"/>
                <w:bCs w:val="0"/>
                <w:sz w:val="20"/>
                <w:szCs w:val="20"/>
              </w:rPr>
              <w:t xml:space="preserve">  </w:t>
            </w:r>
            <w:r w:rsidRPr="00AD590C">
              <w:rPr>
                <w:rFonts w:cstheme="minorHAnsi"/>
                <w:b w:val="0"/>
                <w:bCs w:val="0"/>
                <w:sz w:val="18"/>
                <w:szCs w:val="18"/>
              </w:rPr>
              <w:t>Servicio</w:t>
            </w:r>
            <w:proofErr w:type="gramEnd"/>
            <w:r w:rsidRPr="00AD590C">
              <w:rPr>
                <w:rFonts w:cstheme="minorHAnsi"/>
                <w:b w:val="0"/>
                <w:bCs w:val="0"/>
                <w:sz w:val="18"/>
                <w:szCs w:val="18"/>
              </w:rPr>
              <w:t xml:space="preserve"> de centro de datos alterno para el plan de recuperación de desastres</w:t>
            </w:r>
            <w:r w:rsidRPr="001542FE">
              <w:rPr>
                <w:rFonts w:cstheme="minorHAnsi"/>
                <w:b w:val="0"/>
                <w:bCs w:val="0"/>
                <w:sz w:val="18"/>
                <w:szCs w:val="18"/>
              </w:rPr>
              <w:t>.</w:t>
            </w:r>
          </w:p>
          <w:p w:rsidR="00AD590C" w:rsidRPr="00BA0C13" w:rsidRDefault="00AD590C" w:rsidP="00705FDF">
            <w:pPr>
              <w:jc w:val="both"/>
              <w:rPr>
                <w:rFonts w:cstheme="minorHAnsi"/>
                <w:b w:val="0"/>
                <w:bCs w:val="0"/>
                <w:sz w:val="18"/>
                <w:szCs w:val="18"/>
              </w:rPr>
            </w:pPr>
          </w:p>
        </w:tc>
        <w:tc>
          <w:tcPr>
            <w:tcW w:w="1140" w:type="dxa"/>
            <w:vAlign w:val="center"/>
          </w:tcPr>
          <w:p w:rsidR="00AD590C" w:rsidRPr="00BA0C13" w:rsidRDefault="00AD590C" w:rsidP="00AD590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24.99</w:t>
            </w:r>
          </w:p>
        </w:tc>
        <w:tc>
          <w:tcPr>
            <w:tcW w:w="944" w:type="dxa"/>
            <w:vAlign w:val="center"/>
          </w:tcPr>
          <w:p w:rsidR="00AD590C" w:rsidRPr="00BA0C13" w:rsidRDefault="00AD590C"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24.99</w:t>
            </w:r>
          </w:p>
        </w:tc>
        <w:tc>
          <w:tcPr>
            <w:tcW w:w="1567" w:type="dxa"/>
            <w:vAlign w:val="center"/>
          </w:tcPr>
          <w:p w:rsidR="00AD590C" w:rsidRPr="00BA0C13" w:rsidRDefault="00AD590C"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AD590C" w:rsidRDefault="00AD590C"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26912" behindDoc="0" locked="0" layoutInCell="1" allowOverlap="1" wp14:anchorId="101608A0" wp14:editId="3855947A">
                  <wp:simplePos x="0" y="0"/>
                  <wp:positionH relativeFrom="margin">
                    <wp:posOffset>-32385</wp:posOffset>
                  </wp:positionH>
                  <wp:positionV relativeFrom="margin">
                    <wp:posOffset>81280</wp:posOffset>
                  </wp:positionV>
                  <wp:extent cx="464185" cy="464185"/>
                  <wp:effectExtent l="0" t="0" r="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AD590C"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D590C" w:rsidRPr="00294BB2" w:rsidRDefault="00AD590C" w:rsidP="00705FDF">
            <w:pPr>
              <w:jc w:val="both"/>
              <w:rPr>
                <w:rFonts w:cstheme="minorHAnsi"/>
                <w:sz w:val="18"/>
                <w:szCs w:val="18"/>
              </w:rPr>
            </w:pPr>
          </w:p>
          <w:p w:rsidR="00AD590C" w:rsidRPr="00294BB2" w:rsidRDefault="00AD590C"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AD590C" w:rsidRPr="00294BB2" w:rsidRDefault="00AD590C" w:rsidP="00705FDF">
            <w:pPr>
              <w:jc w:val="both"/>
              <w:rPr>
                <w:rFonts w:cstheme="minorHAnsi"/>
                <w:color w:val="2E74B5" w:themeColor="accent1" w:themeShade="BF"/>
                <w:sz w:val="18"/>
                <w:szCs w:val="18"/>
              </w:rPr>
            </w:pPr>
          </w:p>
          <w:p w:rsidR="00AD590C" w:rsidRDefault="00AD590C" w:rsidP="001F15A5">
            <w:pPr>
              <w:pStyle w:val="Prrafodelista"/>
              <w:numPr>
                <w:ilvl w:val="0"/>
                <w:numId w:val="2"/>
              </w:numPr>
              <w:jc w:val="both"/>
              <w:rPr>
                <w:rFonts w:cstheme="minorHAnsi"/>
                <w:sz w:val="18"/>
                <w:szCs w:val="18"/>
              </w:rPr>
            </w:pPr>
            <w:r w:rsidRPr="00AD590C">
              <w:rPr>
                <w:rFonts w:cstheme="minorHAnsi"/>
                <w:b w:val="0"/>
                <w:sz w:val="18"/>
                <w:szCs w:val="18"/>
              </w:rPr>
              <w:t>Actividades propias establecidas en el contrato No. 420 de 2019</w:t>
            </w:r>
            <w:r w:rsidRPr="002009B9">
              <w:rPr>
                <w:rFonts w:cstheme="minorHAnsi"/>
                <w:b w:val="0"/>
                <w:sz w:val="18"/>
                <w:szCs w:val="18"/>
              </w:rPr>
              <w:t>.</w:t>
            </w:r>
          </w:p>
          <w:p w:rsidR="00AD590C" w:rsidRPr="00221E9A" w:rsidRDefault="00AD590C" w:rsidP="00221E9A">
            <w:pPr>
              <w:ind w:left="360"/>
              <w:jc w:val="both"/>
              <w:rPr>
                <w:rFonts w:cstheme="minorHAnsi"/>
                <w:sz w:val="18"/>
                <w:szCs w:val="18"/>
              </w:rPr>
            </w:pPr>
          </w:p>
        </w:tc>
      </w:tr>
    </w:tbl>
    <w:p w:rsidR="00221E9A" w:rsidRDefault="00221E9A">
      <w:pPr>
        <w:rPr>
          <w:rFonts w:cstheme="minorHAnsi"/>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21E9A"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21E9A" w:rsidRPr="00BA0C13" w:rsidRDefault="00221E9A"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21E9A" w:rsidRPr="00BA0C13" w:rsidRDefault="00221E9A"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21E9A"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21E9A" w:rsidRDefault="00221E9A" w:rsidP="00705FDF">
            <w:pPr>
              <w:jc w:val="both"/>
              <w:rPr>
                <w:rFonts w:cstheme="minorHAnsi"/>
                <w:b w:val="0"/>
                <w:bCs w:val="0"/>
                <w:sz w:val="18"/>
                <w:szCs w:val="18"/>
              </w:rPr>
            </w:pPr>
            <w:r>
              <w:rPr>
                <w:rFonts w:cstheme="minorHAnsi"/>
                <w:bCs w:val="0"/>
                <w:sz w:val="20"/>
                <w:szCs w:val="20"/>
                <w:u w:val="single"/>
              </w:rPr>
              <w:t>INFO03</w:t>
            </w:r>
            <w:r w:rsidRPr="00A54CF2">
              <w:rPr>
                <w:rFonts w:cstheme="minorHAnsi"/>
                <w:bCs w:val="0"/>
                <w:sz w:val="20"/>
                <w:szCs w:val="20"/>
              </w:rPr>
              <w:t xml:space="preserve"> </w:t>
            </w:r>
            <w:r w:rsidRPr="00221E9A">
              <w:rPr>
                <w:rFonts w:cstheme="minorHAnsi"/>
                <w:b w:val="0"/>
                <w:bCs w:val="0"/>
                <w:sz w:val="18"/>
                <w:szCs w:val="18"/>
              </w:rPr>
              <w:t>Soporte y mantenimiento aplicativos adquiridos apoyo</w:t>
            </w:r>
            <w:r w:rsidRPr="001542FE">
              <w:rPr>
                <w:rFonts w:cstheme="minorHAnsi"/>
                <w:b w:val="0"/>
                <w:bCs w:val="0"/>
                <w:sz w:val="18"/>
                <w:szCs w:val="18"/>
              </w:rPr>
              <w:t>.</w:t>
            </w:r>
          </w:p>
          <w:p w:rsidR="00221E9A" w:rsidRPr="00BA0C13" w:rsidRDefault="00221E9A" w:rsidP="00705FDF">
            <w:pPr>
              <w:jc w:val="both"/>
              <w:rPr>
                <w:rFonts w:cstheme="minorHAnsi"/>
                <w:b w:val="0"/>
                <w:bCs w:val="0"/>
                <w:sz w:val="18"/>
                <w:szCs w:val="18"/>
              </w:rPr>
            </w:pPr>
          </w:p>
        </w:tc>
        <w:tc>
          <w:tcPr>
            <w:tcW w:w="1140" w:type="dxa"/>
            <w:vAlign w:val="center"/>
          </w:tcPr>
          <w:p w:rsidR="00221E9A" w:rsidRPr="00BA0C13" w:rsidRDefault="00221E9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221E9A" w:rsidRPr="00BA0C13" w:rsidRDefault="00221E9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221E9A" w:rsidRPr="00BA0C13" w:rsidRDefault="00221E9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221E9A" w:rsidRDefault="00221E9A"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221E9A"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21E9A" w:rsidRPr="00294BB2" w:rsidRDefault="00221E9A" w:rsidP="00705FDF">
            <w:pPr>
              <w:jc w:val="both"/>
              <w:rPr>
                <w:rFonts w:cstheme="minorHAnsi"/>
                <w:sz w:val="18"/>
                <w:szCs w:val="18"/>
              </w:rPr>
            </w:pPr>
          </w:p>
          <w:p w:rsidR="00221E9A" w:rsidRPr="00294BB2" w:rsidRDefault="00221E9A"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221E9A" w:rsidRPr="00294BB2" w:rsidRDefault="00221E9A" w:rsidP="00705FDF">
            <w:pPr>
              <w:jc w:val="both"/>
              <w:rPr>
                <w:rFonts w:cstheme="minorHAnsi"/>
                <w:color w:val="2E74B5" w:themeColor="accent1" w:themeShade="BF"/>
                <w:sz w:val="18"/>
                <w:szCs w:val="18"/>
              </w:rPr>
            </w:pPr>
          </w:p>
          <w:p w:rsidR="00221E9A" w:rsidRPr="00221E9A" w:rsidRDefault="00221E9A" w:rsidP="001F15A5">
            <w:pPr>
              <w:pStyle w:val="Prrafodelista"/>
              <w:numPr>
                <w:ilvl w:val="0"/>
                <w:numId w:val="2"/>
              </w:numPr>
              <w:jc w:val="both"/>
              <w:rPr>
                <w:rFonts w:cstheme="minorHAnsi"/>
                <w:sz w:val="18"/>
                <w:szCs w:val="18"/>
              </w:rPr>
            </w:pPr>
            <w:r w:rsidRPr="00221E9A">
              <w:rPr>
                <w:rFonts w:cstheme="minorHAnsi"/>
                <w:b w:val="0"/>
                <w:sz w:val="18"/>
                <w:szCs w:val="18"/>
              </w:rPr>
              <w:t>Para el primer trimestre esta actividad no tenía programado avance, ya que está programada para reportar en el mes de junio.</w:t>
            </w:r>
          </w:p>
          <w:p w:rsidR="00221E9A" w:rsidRDefault="00221E9A" w:rsidP="00221E9A">
            <w:pPr>
              <w:pStyle w:val="Prrafodelista"/>
              <w:jc w:val="both"/>
              <w:rPr>
                <w:rFonts w:cstheme="minorHAnsi"/>
                <w:sz w:val="18"/>
                <w:szCs w:val="18"/>
              </w:rPr>
            </w:pPr>
          </w:p>
          <w:p w:rsidR="00221E9A" w:rsidRDefault="00221E9A" w:rsidP="00705FDF">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221E9A" w:rsidRDefault="00221E9A" w:rsidP="00705FDF">
            <w:pPr>
              <w:jc w:val="both"/>
              <w:rPr>
                <w:rFonts w:cstheme="minorHAnsi"/>
                <w:color w:val="2E74B5" w:themeColor="accent1" w:themeShade="BF"/>
                <w:sz w:val="18"/>
                <w:szCs w:val="18"/>
              </w:rPr>
            </w:pPr>
          </w:p>
          <w:p w:rsidR="00221E9A" w:rsidRPr="00221E9A" w:rsidRDefault="00221E9A" w:rsidP="001F15A5">
            <w:pPr>
              <w:pStyle w:val="Prrafodelista"/>
              <w:numPr>
                <w:ilvl w:val="0"/>
                <w:numId w:val="2"/>
              </w:numPr>
              <w:jc w:val="both"/>
              <w:rPr>
                <w:rFonts w:cstheme="minorHAnsi"/>
                <w:sz w:val="18"/>
                <w:szCs w:val="18"/>
              </w:rPr>
            </w:pPr>
            <w:r w:rsidRPr="00221E9A">
              <w:rPr>
                <w:rFonts w:cstheme="minorHAnsi"/>
                <w:b w:val="0"/>
                <w:sz w:val="18"/>
                <w:szCs w:val="18"/>
              </w:rPr>
              <w:t>Proceso desfinanciado</w:t>
            </w:r>
            <w:r>
              <w:rPr>
                <w:rFonts w:cstheme="minorHAnsi"/>
                <w:b w:val="0"/>
                <w:sz w:val="18"/>
                <w:szCs w:val="18"/>
              </w:rPr>
              <w:t>.</w:t>
            </w:r>
          </w:p>
          <w:p w:rsidR="00221E9A" w:rsidRPr="00221E9A" w:rsidRDefault="00221E9A" w:rsidP="00221E9A">
            <w:pPr>
              <w:pStyle w:val="Prrafodelista"/>
              <w:jc w:val="both"/>
              <w:rPr>
                <w:rFonts w:cstheme="minorHAnsi"/>
                <w:sz w:val="18"/>
                <w:szCs w:val="18"/>
              </w:rPr>
            </w:pPr>
          </w:p>
        </w:tc>
      </w:tr>
    </w:tbl>
    <w:p w:rsidR="00AD590C" w:rsidRDefault="00AD590C">
      <w:pPr>
        <w:rPr>
          <w:rFonts w:cstheme="minorHAnsi"/>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B649D0"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B649D0" w:rsidRPr="00BA0C13" w:rsidRDefault="00B649D0" w:rsidP="00705FDF">
            <w:pPr>
              <w:jc w:val="center"/>
              <w:rPr>
                <w:rFonts w:cstheme="minorHAnsi"/>
                <w:sz w:val="18"/>
                <w:szCs w:val="18"/>
              </w:rPr>
            </w:pPr>
            <w:r>
              <w:lastRenderedPageBreak/>
              <w:br w:type="page"/>
            </w:r>
            <w:r w:rsidRPr="00BA0C13">
              <w:rPr>
                <w:rFonts w:cstheme="minorHAnsi"/>
                <w:sz w:val="18"/>
                <w:szCs w:val="18"/>
              </w:rPr>
              <w:t>Actividad principal</w:t>
            </w:r>
          </w:p>
        </w:tc>
        <w:tc>
          <w:tcPr>
            <w:tcW w:w="1140" w:type="dxa"/>
            <w:vAlign w:val="center"/>
          </w:tcPr>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B649D0" w:rsidRPr="00BA0C13" w:rsidRDefault="00B649D0"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B649D0"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B649D0" w:rsidRDefault="00B649D0" w:rsidP="00705FDF">
            <w:pPr>
              <w:jc w:val="both"/>
              <w:rPr>
                <w:rFonts w:cstheme="minorHAnsi"/>
                <w:b w:val="0"/>
                <w:bCs w:val="0"/>
                <w:sz w:val="18"/>
                <w:szCs w:val="18"/>
              </w:rPr>
            </w:pPr>
            <w:proofErr w:type="gramStart"/>
            <w:r>
              <w:rPr>
                <w:rFonts w:cstheme="minorHAnsi"/>
                <w:bCs w:val="0"/>
                <w:sz w:val="20"/>
                <w:szCs w:val="20"/>
                <w:u w:val="single"/>
              </w:rPr>
              <w:t>INFO04</w:t>
            </w:r>
            <w:r w:rsidRPr="00A54CF2">
              <w:rPr>
                <w:rFonts w:cstheme="minorHAnsi"/>
                <w:bCs w:val="0"/>
                <w:sz w:val="20"/>
                <w:szCs w:val="20"/>
              </w:rPr>
              <w:t xml:space="preserve">  </w:t>
            </w:r>
            <w:r w:rsidRPr="00B649D0">
              <w:rPr>
                <w:rFonts w:cstheme="minorHAnsi"/>
                <w:b w:val="0"/>
                <w:bCs w:val="0"/>
                <w:sz w:val="18"/>
                <w:szCs w:val="18"/>
              </w:rPr>
              <w:t>Soporte</w:t>
            </w:r>
            <w:proofErr w:type="gramEnd"/>
            <w:r w:rsidRPr="00B649D0">
              <w:rPr>
                <w:rFonts w:cstheme="minorHAnsi"/>
                <w:b w:val="0"/>
                <w:bCs w:val="0"/>
                <w:sz w:val="18"/>
                <w:szCs w:val="18"/>
              </w:rPr>
              <w:t xml:space="preserve"> y mantenimiento aplicativos adquiridos misional</w:t>
            </w:r>
            <w:r w:rsidRPr="001542FE">
              <w:rPr>
                <w:rFonts w:cstheme="minorHAnsi"/>
                <w:b w:val="0"/>
                <w:bCs w:val="0"/>
                <w:sz w:val="18"/>
                <w:szCs w:val="18"/>
              </w:rPr>
              <w:t>.</w:t>
            </w:r>
          </w:p>
          <w:p w:rsidR="00B649D0" w:rsidRPr="00BA0C13" w:rsidRDefault="00B649D0" w:rsidP="00705FDF">
            <w:pPr>
              <w:jc w:val="both"/>
              <w:rPr>
                <w:rFonts w:cstheme="minorHAnsi"/>
                <w:b w:val="0"/>
                <w:bCs w:val="0"/>
                <w:sz w:val="18"/>
                <w:szCs w:val="18"/>
              </w:rPr>
            </w:pPr>
          </w:p>
        </w:tc>
        <w:tc>
          <w:tcPr>
            <w:tcW w:w="1140" w:type="dxa"/>
            <w:vAlign w:val="center"/>
          </w:tcPr>
          <w:p w:rsidR="00B649D0" w:rsidRPr="00BA0C13" w:rsidRDefault="00B649D0"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B649D0" w:rsidRPr="00BA0C13" w:rsidRDefault="00B649D0"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B649D0" w:rsidRPr="00BA0C13" w:rsidRDefault="00B649D0"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B649D0" w:rsidRDefault="00B649D0"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649D0"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B649D0" w:rsidRPr="00294BB2" w:rsidRDefault="00B649D0" w:rsidP="00705FDF">
            <w:pPr>
              <w:jc w:val="both"/>
              <w:rPr>
                <w:rFonts w:cstheme="minorHAnsi"/>
                <w:sz w:val="18"/>
                <w:szCs w:val="18"/>
              </w:rPr>
            </w:pPr>
          </w:p>
          <w:p w:rsidR="00B649D0" w:rsidRPr="00294BB2" w:rsidRDefault="00B649D0"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B649D0" w:rsidRPr="00294BB2" w:rsidRDefault="00B649D0" w:rsidP="00705FDF">
            <w:pPr>
              <w:jc w:val="both"/>
              <w:rPr>
                <w:rFonts w:cstheme="minorHAnsi"/>
                <w:color w:val="2E74B5" w:themeColor="accent1" w:themeShade="BF"/>
                <w:sz w:val="18"/>
                <w:szCs w:val="18"/>
              </w:rPr>
            </w:pPr>
          </w:p>
          <w:p w:rsidR="00B649D0" w:rsidRPr="00221E9A" w:rsidRDefault="00B649D0" w:rsidP="001F15A5">
            <w:pPr>
              <w:pStyle w:val="Prrafodelista"/>
              <w:numPr>
                <w:ilvl w:val="0"/>
                <w:numId w:val="2"/>
              </w:numPr>
              <w:jc w:val="both"/>
              <w:rPr>
                <w:rFonts w:cstheme="minorHAnsi"/>
                <w:sz w:val="18"/>
                <w:szCs w:val="18"/>
              </w:rPr>
            </w:pPr>
            <w:r w:rsidRPr="00B649D0">
              <w:rPr>
                <w:rFonts w:cstheme="minorHAnsi"/>
                <w:b w:val="0"/>
                <w:sz w:val="18"/>
                <w:szCs w:val="18"/>
              </w:rPr>
              <w:t>Para el primer trimestre esta actividad no tenía programado avance, ya que está programada para reportar en el mes de octubre</w:t>
            </w:r>
            <w:r w:rsidRPr="00221E9A">
              <w:rPr>
                <w:rFonts w:cstheme="minorHAnsi"/>
                <w:b w:val="0"/>
                <w:sz w:val="18"/>
                <w:szCs w:val="18"/>
              </w:rPr>
              <w:t>.</w:t>
            </w:r>
          </w:p>
          <w:p w:rsidR="00B649D0" w:rsidRDefault="00B649D0" w:rsidP="00705FDF">
            <w:pPr>
              <w:pStyle w:val="Prrafodelista"/>
              <w:jc w:val="both"/>
              <w:rPr>
                <w:rFonts w:cstheme="minorHAnsi"/>
                <w:sz w:val="18"/>
                <w:szCs w:val="18"/>
              </w:rPr>
            </w:pPr>
          </w:p>
          <w:p w:rsidR="00B649D0" w:rsidRDefault="00B649D0" w:rsidP="00705FDF">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B649D0" w:rsidRDefault="00B649D0" w:rsidP="00705FDF">
            <w:pPr>
              <w:jc w:val="both"/>
              <w:rPr>
                <w:rFonts w:cstheme="minorHAnsi"/>
                <w:color w:val="2E74B5" w:themeColor="accent1" w:themeShade="BF"/>
                <w:sz w:val="18"/>
                <w:szCs w:val="18"/>
              </w:rPr>
            </w:pPr>
          </w:p>
          <w:p w:rsidR="00B649D0" w:rsidRPr="00221E9A" w:rsidRDefault="00B649D0" w:rsidP="001F15A5">
            <w:pPr>
              <w:pStyle w:val="Prrafodelista"/>
              <w:numPr>
                <w:ilvl w:val="0"/>
                <w:numId w:val="2"/>
              </w:numPr>
              <w:jc w:val="both"/>
              <w:rPr>
                <w:rFonts w:cstheme="minorHAnsi"/>
                <w:sz w:val="18"/>
                <w:szCs w:val="18"/>
              </w:rPr>
            </w:pPr>
            <w:r w:rsidRPr="00221E9A">
              <w:rPr>
                <w:rFonts w:cstheme="minorHAnsi"/>
                <w:b w:val="0"/>
                <w:sz w:val="18"/>
                <w:szCs w:val="18"/>
              </w:rPr>
              <w:t>Proceso desfinanciado</w:t>
            </w:r>
            <w:r>
              <w:rPr>
                <w:rFonts w:cstheme="minorHAnsi"/>
                <w:b w:val="0"/>
                <w:sz w:val="18"/>
                <w:szCs w:val="18"/>
              </w:rPr>
              <w:t>.</w:t>
            </w:r>
          </w:p>
          <w:p w:rsidR="00B649D0" w:rsidRPr="00221E9A" w:rsidRDefault="00B649D0" w:rsidP="00705FDF">
            <w:pPr>
              <w:pStyle w:val="Prrafodelista"/>
              <w:jc w:val="both"/>
              <w:rPr>
                <w:rFonts w:cstheme="minorHAnsi"/>
                <w:sz w:val="18"/>
                <w:szCs w:val="18"/>
              </w:rPr>
            </w:pPr>
          </w:p>
        </w:tc>
      </w:tr>
    </w:tbl>
    <w:p w:rsidR="00B649D0" w:rsidRDefault="00B649D0">
      <w:pPr>
        <w:rPr>
          <w:rFonts w:cstheme="minorHAnsi"/>
          <w:sz w:val="24"/>
        </w:rPr>
      </w:pPr>
      <w:r>
        <w:rPr>
          <w:rFonts w:cstheme="minorHAnsi"/>
          <w:sz w:val="24"/>
        </w:rPr>
        <w:br w:type="page"/>
      </w:r>
    </w:p>
    <w:p w:rsidR="00430BAC" w:rsidRPr="009B5632" w:rsidRDefault="00F37E3E" w:rsidP="0019663B">
      <w:pPr>
        <w:pStyle w:val="Ttulo2"/>
        <w:spacing w:before="0" w:line="240" w:lineRule="auto"/>
        <w:ind w:left="576" w:hanging="576"/>
        <w:rPr>
          <w:rFonts w:cstheme="minorHAnsi"/>
          <w:szCs w:val="24"/>
        </w:rPr>
      </w:pPr>
      <w:bookmarkStart w:id="51" w:name="_Toc41316097"/>
      <w:r>
        <w:rPr>
          <w:rFonts w:cstheme="minorHAnsi"/>
          <w:szCs w:val="24"/>
        </w:rPr>
        <w:lastRenderedPageBreak/>
        <w:t xml:space="preserve">2.5 </w:t>
      </w:r>
      <w:r w:rsidR="0082280A" w:rsidRPr="009B5632">
        <w:rPr>
          <w:rFonts w:cstheme="minorHAnsi"/>
          <w:szCs w:val="24"/>
        </w:rPr>
        <w:t>OFICINA DEL SERVICIO DE PRONÓSTICOS Y ALERTAS</w:t>
      </w:r>
      <w:bookmarkEnd w:id="51"/>
      <w:r w:rsidR="0082280A" w:rsidRPr="009B5632">
        <w:rPr>
          <w:rFonts w:cstheme="minorHAnsi"/>
          <w:szCs w:val="24"/>
        </w:rPr>
        <w:t xml:space="preserve"> </w:t>
      </w:r>
      <w:bookmarkStart w:id="52" w:name="_Toc34845743"/>
      <w:r w:rsidR="00914043">
        <w:rPr>
          <w:rFonts w:cstheme="minorHAnsi"/>
          <w:szCs w:val="24"/>
        </w:rPr>
        <w:t>TEMPRANAS</w:t>
      </w:r>
    </w:p>
    <w:p w:rsidR="001D0F1B" w:rsidRDefault="001D0F1B" w:rsidP="00BB7239">
      <w:pPr>
        <w:spacing w:after="0" w:line="240" w:lineRule="auto"/>
        <w:jc w:val="both"/>
        <w:rPr>
          <w:rFonts w:cstheme="minorHAnsi"/>
          <w:b/>
          <w:color w:val="ED7D31" w:themeColor="accent2"/>
          <w:sz w:val="24"/>
          <w:highlight w:val="yellow"/>
        </w:rPr>
      </w:pPr>
    </w:p>
    <w:p w:rsidR="001D505E" w:rsidRPr="0062202A" w:rsidRDefault="001D0F1B" w:rsidP="00BB7239">
      <w:pPr>
        <w:spacing w:after="0" w:line="240" w:lineRule="auto"/>
        <w:jc w:val="both"/>
        <w:rPr>
          <w:rFonts w:cstheme="minorHAnsi"/>
          <w:color w:val="222222"/>
          <w:shd w:val="clear" w:color="auto" w:fill="FFFFFF"/>
        </w:rPr>
      </w:pPr>
      <w:r w:rsidRPr="0062202A">
        <w:rPr>
          <w:rFonts w:cstheme="minorHAnsi"/>
          <w:color w:val="222222"/>
          <w:shd w:val="clear" w:color="auto" w:fill="FFFFFF"/>
        </w:rPr>
        <w:t xml:space="preserve">En el desarrollo de las actividades misionales de la </w:t>
      </w:r>
      <w:r w:rsidR="001D505E" w:rsidRPr="0062202A">
        <w:rPr>
          <w:rFonts w:cstheme="minorHAnsi"/>
          <w:color w:val="222222"/>
          <w:shd w:val="clear" w:color="auto" w:fill="FFFFFF"/>
        </w:rPr>
        <w:t xml:space="preserve">Oficina </w:t>
      </w:r>
      <w:r w:rsidRPr="0062202A">
        <w:rPr>
          <w:rFonts w:cstheme="minorHAnsi"/>
          <w:color w:val="222222"/>
          <w:shd w:val="clear" w:color="auto" w:fill="FFFFFF"/>
        </w:rPr>
        <w:t>se ha venido suministra</w:t>
      </w:r>
      <w:r w:rsidR="001D505E" w:rsidRPr="0062202A">
        <w:rPr>
          <w:rFonts w:cstheme="minorHAnsi"/>
          <w:color w:val="222222"/>
          <w:shd w:val="clear" w:color="auto" w:fill="FFFFFF"/>
        </w:rPr>
        <w:t>n</w:t>
      </w:r>
      <w:r w:rsidRPr="0062202A">
        <w:rPr>
          <w:rFonts w:cstheme="minorHAnsi"/>
          <w:color w:val="222222"/>
          <w:shd w:val="clear" w:color="auto" w:fill="FFFFFF"/>
        </w:rPr>
        <w:t>do el servicio de pronóstico y alertas hidrometeorológicas las 24 horas del día, los 7 día de la semana, de manera ágil y oportuna</w:t>
      </w:r>
      <w:r w:rsidR="001D505E" w:rsidRPr="0062202A">
        <w:rPr>
          <w:rFonts w:cstheme="minorHAnsi"/>
          <w:color w:val="222222"/>
          <w:shd w:val="clear" w:color="auto" w:fill="FFFFFF"/>
        </w:rPr>
        <w:t>,</w:t>
      </w:r>
      <w:r w:rsidRPr="0062202A">
        <w:rPr>
          <w:rFonts w:cstheme="minorHAnsi"/>
          <w:color w:val="222222"/>
          <w:shd w:val="clear" w:color="auto" w:fill="FFFFFF"/>
        </w:rPr>
        <w:t xml:space="preserve"> sin interrupciones a pesar de la </w:t>
      </w:r>
      <w:r w:rsidR="001D505E" w:rsidRPr="0062202A">
        <w:rPr>
          <w:rFonts w:cstheme="minorHAnsi"/>
          <w:color w:val="222222"/>
          <w:shd w:val="clear" w:color="auto" w:fill="FFFFFF"/>
        </w:rPr>
        <w:t>contingencia</w:t>
      </w:r>
      <w:r w:rsidRPr="0062202A">
        <w:rPr>
          <w:rFonts w:cstheme="minorHAnsi"/>
          <w:color w:val="222222"/>
          <w:shd w:val="clear" w:color="auto" w:fill="FFFFFF"/>
        </w:rPr>
        <w:t xml:space="preserve"> por el COVID 19.  </w:t>
      </w:r>
    </w:p>
    <w:p w:rsidR="001D505E" w:rsidRPr="0062202A" w:rsidRDefault="001D505E" w:rsidP="00BB7239">
      <w:pPr>
        <w:spacing w:after="0" w:line="240" w:lineRule="auto"/>
        <w:jc w:val="both"/>
        <w:rPr>
          <w:rFonts w:cstheme="minorHAnsi"/>
          <w:color w:val="222222"/>
          <w:shd w:val="clear" w:color="auto" w:fill="FFFFFF"/>
        </w:rPr>
      </w:pPr>
    </w:p>
    <w:p w:rsidR="00BB7239" w:rsidRPr="001D0F1B" w:rsidRDefault="001D0F1B" w:rsidP="00BB7239">
      <w:pPr>
        <w:spacing w:after="0" w:line="240" w:lineRule="auto"/>
        <w:jc w:val="both"/>
        <w:rPr>
          <w:rFonts w:cstheme="minorHAnsi"/>
          <w:b/>
          <w:color w:val="ED7D31" w:themeColor="accent2"/>
        </w:rPr>
      </w:pPr>
      <w:r w:rsidRPr="0062202A">
        <w:rPr>
          <w:rFonts w:cstheme="minorHAnsi"/>
          <w:color w:val="222222"/>
          <w:shd w:val="clear" w:color="auto" w:fill="FFFFFF"/>
        </w:rPr>
        <w:t>Los turnos para la prestación del servicio se han realizado de manera presencial y remota con el objeto de reducir los impactos negativos de origen hidrometeorológico.</w:t>
      </w:r>
      <w:r w:rsidR="001D505E" w:rsidRPr="0062202A">
        <w:rPr>
          <w:rFonts w:cstheme="minorHAnsi"/>
          <w:color w:val="222222"/>
          <w:shd w:val="clear" w:color="auto" w:fill="FFFFFF"/>
        </w:rPr>
        <w:t xml:space="preserve"> </w:t>
      </w:r>
      <w:r w:rsidRPr="0062202A">
        <w:rPr>
          <w:rFonts w:cstheme="minorHAnsi"/>
          <w:color w:val="222222"/>
          <w:shd w:val="clear" w:color="auto" w:fill="FFFFFF"/>
        </w:rPr>
        <w:t xml:space="preserve"> En estos meses del año se han emitido un total de 417 boletines de Condiciones Hidrometeorológicas Actuales. 139 Informes Diarios de Alertas y 139 boletines diarios hidrológicos, deslizamientos de tierra e incendios de la cobertura vegetal y tweets.</w:t>
      </w:r>
      <w:r w:rsidR="00BB7239" w:rsidRPr="001D0F1B">
        <w:rPr>
          <w:rFonts w:cstheme="minorHAnsi"/>
          <w:b/>
          <w:color w:val="ED7D31" w:themeColor="accent2"/>
        </w:rPr>
        <w:t xml:space="preserve"> </w:t>
      </w:r>
    </w:p>
    <w:p w:rsidR="00BB7239" w:rsidRPr="001D505E" w:rsidRDefault="00BB7239" w:rsidP="001D505E">
      <w:pPr>
        <w:pStyle w:val="Ttulo3"/>
        <w:spacing w:before="0" w:line="240" w:lineRule="auto"/>
        <w:rPr>
          <w:sz w:val="22"/>
          <w:szCs w:val="22"/>
        </w:rPr>
      </w:pPr>
    </w:p>
    <w:p w:rsidR="00430BAC" w:rsidRDefault="00F37E3E" w:rsidP="00D34628">
      <w:pPr>
        <w:pStyle w:val="Ttulo3"/>
        <w:spacing w:before="0" w:line="240" w:lineRule="auto"/>
        <w:rPr>
          <w:sz w:val="22"/>
          <w:szCs w:val="22"/>
        </w:rPr>
      </w:pPr>
      <w:bookmarkStart w:id="53" w:name="_Toc41316098"/>
      <w:r w:rsidRPr="001D505E">
        <w:rPr>
          <w:sz w:val="22"/>
          <w:szCs w:val="22"/>
        </w:rPr>
        <w:t xml:space="preserve">2.5.1 </w:t>
      </w:r>
      <w:r w:rsidR="00430BAC" w:rsidRPr="001D505E">
        <w:rPr>
          <w:sz w:val="22"/>
          <w:szCs w:val="22"/>
        </w:rPr>
        <w:t>Resumen Movimientos Presupuestales</w:t>
      </w:r>
      <w:bookmarkEnd w:id="53"/>
    </w:p>
    <w:p w:rsidR="00D34628" w:rsidRPr="00D34628" w:rsidRDefault="00D34628" w:rsidP="00D34628"/>
    <w:p w:rsidR="00430BAC" w:rsidRDefault="00606C88" w:rsidP="00D34628">
      <w:pPr>
        <w:spacing w:line="240" w:lineRule="auto"/>
        <w:jc w:val="both"/>
        <w:rPr>
          <w:rFonts w:eastAsiaTheme="majorEastAsia" w:cstheme="minorHAnsi"/>
        </w:rPr>
      </w:pPr>
      <w:r w:rsidRPr="001D505E">
        <w:rPr>
          <w:rFonts w:eastAsiaTheme="majorEastAsia" w:cstheme="minorHAnsi"/>
        </w:rPr>
        <w:t>El 12 de febrero la actividad OSPA02 recibió un traslado de $28.650.000, así: de la actividad HIDRO12 $13.385.000 de la Subdirección de Hidrología y $15.265.000 de la actividad METEO03 de la Subdirección de Meteorología.</w:t>
      </w:r>
    </w:p>
    <w:p w:rsidR="001D505E" w:rsidRPr="001D505E" w:rsidRDefault="001D505E" w:rsidP="001D505E">
      <w:pPr>
        <w:spacing w:line="240" w:lineRule="auto"/>
        <w:jc w:val="both"/>
        <w:rPr>
          <w:rFonts w:eastAsiaTheme="majorEastAsia" w:cstheme="minorHAnsi"/>
        </w:rPr>
      </w:pPr>
    </w:p>
    <w:p w:rsidR="00C95DCF" w:rsidRDefault="00C95DCF" w:rsidP="0019663B">
      <w:pPr>
        <w:spacing w:line="240" w:lineRule="auto"/>
        <w:rPr>
          <w:rFonts w:eastAsiaTheme="majorEastAsia" w:cstheme="minorHAnsi"/>
          <w:color w:val="2E74B5" w:themeColor="accent1" w:themeShade="BF"/>
          <w:sz w:val="26"/>
          <w:szCs w:val="26"/>
        </w:rPr>
      </w:pPr>
      <w:r w:rsidRPr="00C95DCF">
        <w:rPr>
          <w:noProof/>
          <w:lang w:eastAsia="es-CO"/>
        </w:rPr>
        <w:drawing>
          <wp:inline distT="0" distB="0" distL="0" distR="0" wp14:anchorId="462DE88F" wp14:editId="6A3F806D">
            <wp:extent cx="5935740" cy="3220278"/>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223" cy="3226508"/>
                    </a:xfrm>
                    <a:prstGeom prst="rect">
                      <a:avLst/>
                    </a:prstGeom>
                    <a:noFill/>
                    <a:ln>
                      <a:noFill/>
                    </a:ln>
                  </pic:spPr>
                </pic:pic>
              </a:graphicData>
            </a:graphic>
          </wp:inline>
        </w:drawing>
      </w:r>
    </w:p>
    <w:p w:rsidR="00C95DCF" w:rsidRDefault="00C95DCF">
      <w:pPr>
        <w:rPr>
          <w:rFonts w:eastAsiaTheme="majorEastAsia" w:cstheme="minorHAnsi"/>
          <w:color w:val="2E74B5" w:themeColor="accent1" w:themeShade="BF"/>
          <w:sz w:val="26"/>
          <w:szCs w:val="26"/>
        </w:rPr>
      </w:pPr>
    </w:p>
    <w:p w:rsidR="001D505E" w:rsidRDefault="001D505E">
      <w:pPr>
        <w:rPr>
          <w:rFonts w:eastAsiaTheme="majorEastAsia" w:cstheme="minorHAnsi"/>
          <w:color w:val="2E74B5" w:themeColor="accent1" w:themeShade="BF"/>
          <w:sz w:val="26"/>
          <w:szCs w:val="26"/>
        </w:rPr>
      </w:pPr>
    </w:p>
    <w:p w:rsidR="001D505E" w:rsidRDefault="001D505E">
      <w:pPr>
        <w:rPr>
          <w:rFonts w:eastAsiaTheme="majorEastAsia" w:cstheme="minorHAnsi"/>
          <w:color w:val="2E74B5" w:themeColor="accent1" w:themeShade="BF"/>
          <w:sz w:val="26"/>
          <w:szCs w:val="26"/>
        </w:rPr>
      </w:pPr>
    </w:p>
    <w:p w:rsidR="001D505E" w:rsidRDefault="001D505E">
      <w:pPr>
        <w:rPr>
          <w:rFonts w:eastAsiaTheme="majorEastAsia" w:cstheme="minorHAnsi"/>
          <w:color w:val="2E74B5" w:themeColor="accent1" w:themeShade="BF"/>
          <w:sz w:val="26"/>
          <w:szCs w:val="26"/>
        </w:rPr>
      </w:pPr>
    </w:p>
    <w:p w:rsidR="00C95DCF" w:rsidRPr="002D7ABE" w:rsidRDefault="00F37E3E" w:rsidP="002D7ABE">
      <w:pPr>
        <w:pStyle w:val="Ttulo3"/>
      </w:pPr>
      <w:bookmarkStart w:id="54" w:name="_Toc41316099"/>
      <w:r>
        <w:lastRenderedPageBreak/>
        <w:t xml:space="preserve">2.5 2 </w:t>
      </w:r>
      <w:r w:rsidR="00C95DCF" w:rsidRPr="002D7ABE">
        <w:t>Ejecución Presupuestal Total</w:t>
      </w:r>
      <w:bookmarkEnd w:id="54"/>
    </w:p>
    <w:p w:rsidR="00F85973" w:rsidRPr="00F85973" w:rsidRDefault="00F85973" w:rsidP="00F85973"/>
    <w:p w:rsidR="00355948" w:rsidRPr="00914043" w:rsidRDefault="00F85973" w:rsidP="00914043">
      <w:pPr>
        <w:keepNext/>
        <w:jc w:val="center"/>
        <w:rPr>
          <w:i/>
          <w:iCs/>
          <w:color w:val="44546A" w:themeColor="text2"/>
          <w:sz w:val="18"/>
          <w:szCs w:val="18"/>
        </w:rPr>
      </w:pPr>
      <w:bookmarkStart w:id="55" w:name="_Toc41317900"/>
      <w:r>
        <w:rPr>
          <w:rFonts w:cstheme="minorHAnsi"/>
          <w:noProof/>
          <w:lang w:eastAsia="es-CO"/>
        </w:rPr>
        <w:drawing>
          <wp:inline distT="0" distB="0" distL="0" distR="0" wp14:anchorId="212EC492" wp14:editId="1A37C8E4">
            <wp:extent cx="5610978" cy="25812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2956" cy="2582185"/>
                    </a:xfrm>
                    <a:prstGeom prst="rect">
                      <a:avLst/>
                    </a:prstGeom>
                    <a:noFill/>
                  </pic:spPr>
                </pic:pic>
              </a:graphicData>
            </a:graphic>
          </wp:inline>
        </w:drawing>
      </w:r>
      <w:r w:rsidR="00914043" w:rsidRPr="00914043">
        <w:rPr>
          <w:i/>
          <w:iCs/>
          <w:color w:val="44546A" w:themeColor="text2"/>
          <w:sz w:val="18"/>
          <w:szCs w:val="18"/>
        </w:rPr>
        <w:t xml:space="preserve">Gráfica </w:t>
      </w:r>
      <w:r w:rsidR="00914043" w:rsidRPr="00914043">
        <w:rPr>
          <w:i/>
          <w:iCs/>
          <w:color w:val="44546A" w:themeColor="text2"/>
          <w:sz w:val="18"/>
          <w:szCs w:val="18"/>
        </w:rPr>
        <w:fldChar w:fldCharType="begin"/>
      </w:r>
      <w:r w:rsidR="00914043" w:rsidRPr="00914043">
        <w:rPr>
          <w:i/>
          <w:iCs/>
          <w:color w:val="44546A" w:themeColor="text2"/>
          <w:sz w:val="18"/>
          <w:szCs w:val="18"/>
        </w:rPr>
        <w:instrText xml:space="preserve"> SEQ Gráfica \* ARABIC </w:instrText>
      </w:r>
      <w:r w:rsidR="00914043" w:rsidRPr="00914043">
        <w:rPr>
          <w:i/>
          <w:iCs/>
          <w:color w:val="44546A" w:themeColor="text2"/>
          <w:sz w:val="18"/>
          <w:szCs w:val="18"/>
        </w:rPr>
        <w:fldChar w:fldCharType="separate"/>
      </w:r>
      <w:r w:rsidR="001A36FE">
        <w:rPr>
          <w:i/>
          <w:iCs/>
          <w:noProof/>
          <w:color w:val="44546A" w:themeColor="text2"/>
          <w:sz w:val="18"/>
          <w:szCs w:val="18"/>
        </w:rPr>
        <w:t>16</w:t>
      </w:r>
      <w:r w:rsidR="00914043" w:rsidRPr="00914043">
        <w:rPr>
          <w:i/>
          <w:iCs/>
          <w:color w:val="44546A" w:themeColor="text2"/>
          <w:sz w:val="18"/>
          <w:szCs w:val="18"/>
        </w:rPr>
        <w:fldChar w:fldCharType="end"/>
      </w:r>
      <w:r w:rsidR="00914043" w:rsidRPr="00914043">
        <w:rPr>
          <w:i/>
          <w:iCs/>
          <w:color w:val="44546A" w:themeColor="text2"/>
          <w:sz w:val="18"/>
          <w:szCs w:val="18"/>
        </w:rPr>
        <w:t xml:space="preserve"> Ejecución Presupuestal Total Oficina del Servicio de Pronósticos y Alertas Tempranas</w:t>
      </w:r>
      <w:bookmarkEnd w:id="55"/>
    </w:p>
    <w:p w:rsidR="00D83D2B" w:rsidRPr="002D7ABE" w:rsidRDefault="00F37E3E" w:rsidP="002D7ABE">
      <w:pPr>
        <w:pStyle w:val="Ttulo3"/>
      </w:pPr>
      <w:bookmarkStart w:id="56" w:name="_Toc41316100"/>
      <w:r>
        <w:t xml:space="preserve">2.5.3 </w:t>
      </w:r>
      <w:r w:rsidR="00D83D2B" w:rsidRPr="002D7ABE">
        <w:t>Ejecución Presupuestal por Actividades</w:t>
      </w:r>
      <w:bookmarkEnd w:id="56"/>
    </w:p>
    <w:p w:rsidR="00D83D2B" w:rsidRDefault="00D83D2B">
      <w:pPr>
        <w:rPr>
          <w:rFonts w:cstheme="minorHAnsi"/>
        </w:rPr>
      </w:pPr>
    </w:p>
    <w:p w:rsidR="0019663B" w:rsidRPr="00914043" w:rsidRDefault="00D83D2B" w:rsidP="00914043">
      <w:pPr>
        <w:keepNext/>
        <w:jc w:val="center"/>
        <w:rPr>
          <w:i/>
          <w:iCs/>
          <w:color w:val="44546A" w:themeColor="text2"/>
          <w:sz w:val="18"/>
          <w:szCs w:val="18"/>
        </w:rPr>
      </w:pPr>
      <w:bookmarkStart w:id="57" w:name="_Toc41317901"/>
      <w:r>
        <w:rPr>
          <w:rFonts w:cstheme="minorHAnsi"/>
          <w:noProof/>
          <w:lang w:eastAsia="es-CO"/>
        </w:rPr>
        <w:drawing>
          <wp:inline distT="0" distB="0" distL="0" distR="0" wp14:anchorId="6922A0FA" wp14:editId="708681F7">
            <wp:extent cx="5899387" cy="275272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628" cy="2769169"/>
                    </a:xfrm>
                    <a:prstGeom prst="rect">
                      <a:avLst/>
                    </a:prstGeom>
                    <a:noFill/>
                  </pic:spPr>
                </pic:pic>
              </a:graphicData>
            </a:graphic>
          </wp:inline>
        </w:drawing>
      </w:r>
      <w:r w:rsidR="00914043" w:rsidRPr="00914043">
        <w:rPr>
          <w:i/>
          <w:iCs/>
          <w:color w:val="44546A" w:themeColor="text2"/>
          <w:sz w:val="18"/>
          <w:szCs w:val="18"/>
        </w:rPr>
        <w:t xml:space="preserve">Gráfica </w:t>
      </w:r>
      <w:r w:rsidR="00914043" w:rsidRPr="00914043">
        <w:rPr>
          <w:i/>
          <w:iCs/>
          <w:color w:val="44546A" w:themeColor="text2"/>
          <w:sz w:val="18"/>
          <w:szCs w:val="18"/>
        </w:rPr>
        <w:fldChar w:fldCharType="begin"/>
      </w:r>
      <w:r w:rsidR="00914043" w:rsidRPr="00914043">
        <w:rPr>
          <w:i/>
          <w:iCs/>
          <w:color w:val="44546A" w:themeColor="text2"/>
          <w:sz w:val="18"/>
          <w:szCs w:val="18"/>
        </w:rPr>
        <w:instrText xml:space="preserve"> SEQ Gráfica \* ARABIC </w:instrText>
      </w:r>
      <w:r w:rsidR="00914043" w:rsidRPr="00914043">
        <w:rPr>
          <w:i/>
          <w:iCs/>
          <w:color w:val="44546A" w:themeColor="text2"/>
          <w:sz w:val="18"/>
          <w:szCs w:val="18"/>
        </w:rPr>
        <w:fldChar w:fldCharType="separate"/>
      </w:r>
      <w:r w:rsidR="001A36FE">
        <w:rPr>
          <w:i/>
          <w:iCs/>
          <w:noProof/>
          <w:color w:val="44546A" w:themeColor="text2"/>
          <w:sz w:val="18"/>
          <w:szCs w:val="18"/>
        </w:rPr>
        <w:t>17</w:t>
      </w:r>
      <w:r w:rsidR="00914043" w:rsidRPr="00914043">
        <w:rPr>
          <w:i/>
          <w:iCs/>
          <w:color w:val="44546A" w:themeColor="text2"/>
          <w:sz w:val="18"/>
          <w:szCs w:val="18"/>
        </w:rPr>
        <w:fldChar w:fldCharType="end"/>
      </w:r>
      <w:r w:rsidR="00914043" w:rsidRPr="00914043">
        <w:rPr>
          <w:i/>
          <w:iCs/>
          <w:color w:val="44546A" w:themeColor="text2"/>
          <w:sz w:val="18"/>
          <w:szCs w:val="18"/>
        </w:rPr>
        <w:t xml:space="preserve"> Ejecución Presupuestal por Actividades Oficina del Servicio de Pronósticos y Alertas Tempranas</w:t>
      </w:r>
      <w:bookmarkEnd w:id="57"/>
    </w:p>
    <w:p w:rsidR="002D7ABE" w:rsidRDefault="002D7ABE" w:rsidP="002D7ABE">
      <w:pPr>
        <w:pStyle w:val="Ttulo3"/>
      </w:pPr>
    </w:p>
    <w:p w:rsidR="001D505E" w:rsidRDefault="001D505E" w:rsidP="001D505E"/>
    <w:p w:rsidR="001D505E" w:rsidRDefault="001D505E" w:rsidP="001D505E"/>
    <w:p w:rsidR="001D505E" w:rsidRDefault="001D505E" w:rsidP="001D505E"/>
    <w:p w:rsidR="001D505E" w:rsidRDefault="001D505E" w:rsidP="001D505E"/>
    <w:p w:rsidR="001D505E" w:rsidRPr="001D505E" w:rsidRDefault="001D505E" w:rsidP="001D505E"/>
    <w:p w:rsidR="00521B75" w:rsidRPr="002D7ABE" w:rsidRDefault="00F37E3E" w:rsidP="002D7ABE">
      <w:pPr>
        <w:pStyle w:val="Ttulo3"/>
      </w:pPr>
      <w:bookmarkStart w:id="58" w:name="_Toc41316101"/>
      <w:r>
        <w:t xml:space="preserve">2.5.4 </w:t>
      </w:r>
      <w:r w:rsidR="00521B75" w:rsidRPr="002D7ABE">
        <w:t>Avance de las Actividades</w:t>
      </w:r>
      <w:bookmarkEnd w:id="58"/>
    </w:p>
    <w:p w:rsidR="00521B75" w:rsidRDefault="00521B75">
      <w:pPr>
        <w:rPr>
          <w:rFonts w:cstheme="minorHAnsi"/>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521B75"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521B75" w:rsidRPr="00BA0C13" w:rsidRDefault="00521B75" w:rsidP="00705FDF">
            <w:pPr>
              <w:jc w:val="center"/>
              <w:rPr>
                <w:rFonts w:cstheme="minorHAnsi"/>
                <w:sz w:val="18"/>
                <w:szCs w:val="18"/>
              </w:rPr>
            </w:pPr>
            <w:r>
              <w:br w:type="page"/>
            </w:r>
            <w:r w:rsidRPr="00BA0C13">
              <w:rPr>
                <w:rFonts w:cstheme="minorHAnsi"/>
                <w:sz w:val="18"/>
                <w:szCs w:val="18"/>
              </w:rPr>
              <w:t>Actividad principal</w:t>
            </w:r>
          </w:p>
        </w:tc>
        <w:tc>
          <w:tcPr>
            <w:tcW w:w="1140" w:type="dxa"/>
            <w:vAlign w:val="center"/>
          </w:tcPr>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521B75" w:rsidRPr="00BA0C13" w:rsidRDefault="00521B75"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521B75"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521B75" w:rsidRPr="00BA0C13" w:rsidRDefault="00521B75" w:rsidP="00705FDF">
            <w:pPr>
              <w:jc w:val="both"/>
              <w:rPr>
                <w:rFonts w:cstheme="minorHAnsi"/>
                <w:b w:val="0"/>
                <w:bCs w:val="0"/>
                <w:sz w:val="18"/>
                <w:szCs w:val="18"/>
              </w:rPr>
            </w:pPr>
            <w:proofErr w:type="gramStart"/>
            <w:r>
              <w:rPr>
                <w:rFonts w:cstheme="minorHAnsi"/>
                <w:bCs w:val="0"/>
                <w:sz w:val="20"/>
                <w:szCs w:val="20"/>
                <w:u w:val="single"/>
              </w:rPr>
              <w:t>O</w:t>
            </w:r>
            <w:r w:rsidR="00F45F38">
              <w:rPr>
                <w:rFonts w:cstheme="minorHAnsi"/>
                <w:bCs w:val="0"/>
                <w:sz w:val="20"/>
                <w:szCs w:val="20"/>
                <w:u w:val="single"/>
              </w:rPr>
              <w:t>SPA01</w:t>
            </w:r>
            <w:r w:rsidRPr="00A54CF2">
              <w:rPr>
                <w:rFonts w:cstheme="minorHAnsi"/>
                <w:bCs w:val="0"/>
                <w:sz w:val="20"/>
                <w:szCs w:val="20"/>
              </w:rPr>
              <w:t xml:space="preserve">  </w:t>
            </w:r>
            <w:r w:rsidR="00F45F38" w:rsidRPr="00F45F38">
              <w:rPr>
                <w:rFonts w:cstheme="minorHAnsi"/>
                <w:b w:val="0"/>
                <w:bCs w:val="0"/>
                <w:sz w:val="18"/>
                <w:szCs w:val="18"/>
              </w:rPr>
              <w:t>Generación</w:t>
            </w:r>
            <w:proofErr w:type="gramEnd"/>
            <w:r w:rsidR="00F45F38" w:rsidRPr="00F45F38">
              <w:rPr>
                <w:rFonts w:cstheme="minorHAnsi"/>
                <w:b w:val="0"/>
                <w:bCs w:val="0"/>
                <w:sz w:val="18"/>
                <w:szCs w:val="18"/>
              </w:rPr>
              <w:t xml:space="preserve"> de productos y servicios a partir de la incorporación de datos de diferentes métodos de medición de variables hidrometeorológicas como apoyo al establecimiento del Sistema Nacional de Alertas Tempranas ante amenazas hidrometeorológicas y de los Centros Regionales de Pronósticos que permita contribuir a los procesos de gestión del Riesgo y a los mecanismos de réplica de los sistemas de alerta regionales, con la participación de las autoridades ambientales regionales.</w:t>
            </w:r>
          </w:p>
        </w:tc>
        <w:tc>
          <w:tcPr>
            <w:tcW w:w="1140" w:type="dxa"/>
            <w:vAlign w:val="center"/>
          </w:tcPr>
          <w:p w:rsidR="00521B75" w:rsidRPr="00BA0C13" w:rsidRDefault="00F45F38" w:rsidP="00F45F3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521B75" w:rsidRPr="00BA0C13" w:rsidRDefault="00F45F38"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521B75" w:rsidRPr="00BA0C13" w:rsidRDefault="00521B75"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521B75" w:rsidRDefault="00521B75"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28960" behindDoc="0" locked="0" layoutInCell="1" allowOverlap="1" wp14:anchorId="7334D730" wp14:editId="4D305362">
                  <wp:simplePos x="0" y="0"/>
                  <wp:positionH relativeFrom="margin">
                    <wp:posOffset>-3810</wp:posOffset>
                  </wp:positionH>
                  <wp:positionV relativeFrom="margin">
                    <wp:posOffset>471805</wp:posOffset>
                  </wp:positionV>
                  <wp:extent cx="464185" cy="464185"/>
                  <wp:effectExtent l="0" t="0" r="0" b="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521B75"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521B75" w:rsidRPr="00294BB2" w:rsidRDefault="00521B75" w:rsidP="00705FDF">
            <w:pPr>
              <w:jc w:val="both"/>
              <w:rPr>
                <w:rFonts w:cstheme="minorHAnsi"/>
                <w:sz w:val="18"/>
                <w:szCs w:val="18"/>
              </w:rPr>
            </w:pPr>
          </w:p>
          <w:p w:rsidR="00521B75" w:rsidRPr="00294BB2" w:rsidRDefault="00521B75"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521B75" w:rsidRPr="00294BB2" w:rsidRDefault="00521B75" w:rsidP="00705FDF">
            <w:pPr>
              <w:jc w:val="both"/>
              <w:rPr>
                <w:rFonts w:cstheme="minorHAnsi"/>
                <w:color w:val="2E74B5" w:themeColor="accent1" w:themeShade="BF"/>
                <w:sz w:val="18"/>
                <w:szCs w:val="18"/>
              </w:rPr>
            </w:pPr>
          </w:p>
          <w:p w:rsidR="00521B75" w:rsidRPr="005212CA" w:rsidRDefault="005212CA" w:rsidP="001F15A5">
            <w:pPr>
              <w:pStyle w:val="Prrafodelista"/>
              <w:numPr>
                <w:ilvl w:val="0"/>
                <w:numId w:val="2"/>
              </w:numPr>
              <w:jc w:val="both"/>
              <w:rPr>
                <w:rFonts w:cstheme="minorHAnsi"/>
                <w:sz w:val="18"/>
                <w:szCs w:val="18"/>
              </w:rPr>
            </w:pPr>
            <w:r w:rsidRPr="005212CA">
              <w:rPr>
                <w:rFonts w:cstheme="minorHAnsi"/>
                <w:b w:val="0"/>
                <w:sz w:val="18"/>
                <w:szCs w:val="18"/>
              </w:rPr>
              <w:t>Disposición de la información de los radares que se incluye en el pronóstico y se refleja en los boletines</w:t>
            </w:r>
            <w:r w:rsidR="00521B75" w:rsidRPr="002009B9">
              <w:rPr>
                <w:rFonts w:cstheme="minorHAnsi"/>
                <w:b w:val="0"/>
                <w:sz w:val="18"/>
                <w:szCs w:val="18"/>
              </w:rPr>
              <w:t>.</w:t>
            </w:r>
          </w:p>
          <w:p w:rsidR="005212CA" w:rsidRDefault="005212CA" w:rsidP="005212CA">
            <w:pPr>
              <w:jc w:val="both"/>
              <w:rPr>
                <w:rFonts w:cstheme="minorHAnsi"/>
                <w:color w:val="2E74B5" w:themeColor="accent1" w:themeShade="BF"/>
                <w:sz w:val="18"/>
                <w:szCs w:val="18"/>
              </w:rPr>
            </w:pPr>
          </w:p>
          <w:p w:rsidR="005212CA" w:rsidRDefault="005212CA" w:rsidP="005212CA">
            <w:pPr>
              <w:jc w:val="both"/>
              <w:rPr>
                <w:rFonts w:cstheme="minorHAnsi"/>
                <w:color w:val="2E74B5" w:themeColor="accent1" w:themeShade="BF"/>
                <w:sz w:val="18"/>
                <w:szCs w:val="18"/>
              </w:rPr>
            </w:pPr>
            <w:r>
              <w:rPr>
                <w:rFonts w:cstheme="minorHAnsi"/>
                <w:color w:val="2E74B5" w:themeColor="accent1" w:themeShade="BF"/>
                <w:sz w:val="18"/>
                <w:szCs w:val="18"/>
              </w:rPr>
              <w:t>Logros</w:t>
            </w:r>
          </w:p>
          <w:p w:rsidR="005212CA" w:rsidRDefault="005212CA" w:rsidP="005212CA">
            <w:pPr>
              <w:jc w:val="both"/>
              <w:rPr>
                <w:rFonts w:cstheme="minorHAnsi"/>
                <w:color w:val="2E74B5" w:themeColor="accent1" w:themeShade="BF"/>
                <w:sz w:val="18"/>
                <w:szCs w:val="18"/>
              </w:rPr>
            </w:pPr>
          </w:p>
          <w:p w:rsidR="005212CA" w:rsidRPr="005212CA" w:rsidRDefault="005212CA" w:rsidP="001F15A5">
            <w:pPr>
              <w:pStyle w:val="Prrafodelista"/>
              <w:numPr>
                <w:ilvl w:val="0"/>
                <w:numId w:val="3"/>
              </w:numPr>
              <w:jc w:val="both"/>
              <w:rPr>
                <w:rFonts w:cstheme="minorHAnsi"/>
                <w:b w:val="0"/>
                <w:sz w:val="18"/>
                <w:szCs w:val="18"/>
              </w:rPr>
            </w:pPr>
            <w:r w:rsidRPr="005212CA">
              <w:rPr>
                <w:rFonts w:cstheme="minorHAnsi"/>
                <w:b w:val="0"/>
                <w:sz w:val="18"/>
                <w:szCs w:val="18"/>
              </w:rPr>
              <w:t>Generación de productos y servicios a partir de la incorporación de datos delos radares para el análisis operativo de los pronosticadores de la OSPA.</w:t>
            </w:r>
          </w:p>
          <w:p w:rsidR="005212CA" w:rsidRDefault="005212CA" w:rsidP="001F15A5">
            <w:pPr>
              <w:pStyle w:val="Prrafodelista"/>
              <w:numPr>
                <w:ilvl w:val="0"/>
                <w:numId w:val="3"/>
              </w:numPr>
              <w:jc w:val="both"/>
              <w:rPr>
                <w:rFonts w:cstheme="minorHAnsi"/>
                <w:b w:val="0"/>
                <w:sz w:val="18"/>
                <w:szCs w:val="18"/>
              </w:rPr>
            </w:pPr>
            <w:r w:rsidRPr="005212CA">
              <w:rPr>
                <w:rFonts w:cstheme="minorHAnsi"/>
                <w:b w:val="0"/>
                <w:sz w:val="18"/>
                <w:szCs w:val="18"/>
              </w:rPr>
              <w:t>Adquisición, instalación y puesta en marcha de la antena GOES 16.</w:t>
            </w:r>
          </w:p>
          <w:p w:rsidR="00777492" w:rsidRDefault="00777492" w:rsidP="00777492">
            <w:pPr>
              <w:jc w:val="both"/>
              <w:rPr>
                <w:rFonts w:cstheme="minorHAnsi"/>
                <w:sz w:val="18"/>
                <w:szCs w:val="18"/>
              </w:rPr>
            </w:pPr>
          </w:p>
          <w:p w:rsidR="00777492" w:rsidRPr="00777492" w:rsidRDefault="00777492" w:rsidP="00777492">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5212CA" w:rsidRDefault="005212CA" w:rsidP="005212CA">
            <w:pPr>
              <w:jc w:val="both"/>
              <w:rPr>
                <w:rFonts w:cstheme="minorHAnsi"/>
                <w:sz w:val="18"/>
                <w:szCs w:val="18"/>
              </w:rPr>
            </w:pPr>
          </w:p>
          <w:p w:rsidR="00521B75" w:rsidRPr="00D03B6D" w:rsidRDefault="00777492" w:rsidP="001F15A5">
            <w:pPr>
              <w:pStyle w:val="Prrafodelista"/>
              <w:numPr>
                <w:ilvl w:val="0"/>
                <w:numId w:val="3"/>
              </w:numPr>
              <w:jc w:val="both"/>
              <w:rPr>
                <w:rFonts w:cstheme="minorHAnsi"/>
                <w:b w:val="0"/>
                <w:sz w:val="18"/>
                <w:szCs w:val="18"/>
              </w:rPr>
            </w:pPr>
            <w:r w:rsidRPr="001D505E">
              <w:rPr>
                <w:rFonts w:cstheme="minorHAnsi"/>
                <w:b w:val="0"/>
                <w:sz w:val="18"/>
                <w:szCs w:val="18"/>
              </w:rPr>
              <w:t>Algunas dificultades técnicas de acceso continúo a los datos de los radares de Barrancabermeja y San José del Guaviare.</w:t>
            </w:r>
          </w:p>
        </w:tc>
      </w:tr>
    </w:tbl>
    <w:p w:rsidR="00D03B6D" w:rsidRDefault="00D03B6D">
      <w:pPr>
        <w:rPr>
          <w:rFonts w:cstheme="minorHAnsi"/>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03B6D" w:rsidRPr="004C7B45" w:rsidTr="001D50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03B6D" w:rsidRPr="00BA0C13" w:rsidRDefault="00D03B6D" w:rsidP="00705FDF">
            <w:pPr>
              <w:jc w:val="center"/>
              <w:rPr>
                <w:rFonts w:cstheme="minorHAnsi"/>
                <w:sz w:val="18"/>
                <w:szCs w:val="18"/>
              </w:rPr>
            </w:pPr>
            <w:r>
              <w:rPr>
                <w:rFonts w:cstheme="minorHAnsi"/>
              </w:rPr>
              <w:br w:type="page"/>
            </w:r>
            <w:r>
              <w:br w:type="page"/>
            </w:r>
            <w:r w:rsidRPr="00BA0C13">
              <w:rPr>
                <w:rFonts w:cstheme="minorHAnsi"/>
                <w:sz w:val="18"/>
                <w:szCs w:val="18"/>
              </w:rPr>
              <w:t>Actividad principal</w:t>
            </w:r>
          </w:p>
        </w:tc>
        <w:tc>
          <w:tcPr>
            <w:tcW w:w="1140" w:type="dxa"/>
            <w:vAlign w:val="center"/>
          </w:tcPr>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03B6D" w:rsidRPr="00BA0C13" w:rsidRDefault="00D03B6D"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03B6D" w:rsidRPr="004C7B45" w:rsidTr="001D50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03B6D" w:rsidRPr="00BA0C13" w:rsidRDefault="00D03B6D" w:rsidP="001D505E">
            <w:pPr>
              <w:jc w:val="both"/>
              <w:rPr>
                <w:rFonts w:cstheme="minorHAnsi"/>
                <w:b w:val="0"/>
                <w:bCs w:val="0"/>
                <w:sz w:val="18"/>
                <w:szCs w:val="18"/>
              </w:rPr>
            </w:pPr>
            <w:r>
              <w:rPr>
                <w:rFonts w:cstheme="minorHAnsi"/>
                <w:bCs w:val="0"/>
                <w:sz w:val="20"/>
                <w:szCs w:val="20"/>
                <w:u w:val="single"/>
              </w:rPr>
              <w:t>OSPA02</w:t>
            </w:r>
            <w:r w:rsidRPr="00A54CF2">
              <w:rPr>
                <w:rFonts w:cstheme="minorHAnsi"/>
                <w:bCs w:val="0"/>
                <w:sz w:val="20"/>
                <w:szCs w:val="20"/>
              </w:rPr>
              <w:t xml:space="preserve"> </w:t>
            </w:r>
            <w:r w:rsidRPr="00D03B6D">
              <w:rPr>
                <w:rFonts w:cstheme="minorHAnsi"/>
                <w:b w:val="0"/>
                <w:bCs w:val="0"/>
                <w:sz w:val="18"/>
                <w:szCs w:val="18"/>
              </w:rPr>
              <w:t>Generar pronósticos y Alertas hidrometeorológicas de manera continua (24 horas al día, 365 días al año) y asesoramiento a entidades del SINA y del SNGRD.</w:t>
            </w:r>
          </w:p>
        </w:tc>
        <w:tc>
          <w:tcPr>
            <w:tcW w:w="1140" w:type="dxa"/>
            <w:vAlign w:val="center"/>
          </w:tcPr>
          <w:p w:rsidR="00D03B6D" w:rsidRPr="00BA0C13" w:rsidRDefault="00D03B6D"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D03B6D" w:rsidRPr="00BA0C13" w:rsidRDefault="00D03B6D"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D03B6D" w:rsidRPr="00BA0C13" w:rsidRDefault="00D03B6D"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D03B6D" w:rsidRDefault="00D03B6D"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31008" behindDoc="0" locked="0" layoutInCell="1" allowOverlap="1" wp14:anchorId="51FBB5AF" wp14:editId="4075E7AC">
                  <wp:simplePos x="0" y="0"/>
                  <wp:positionH relativeFrom="margin">
                    <wp:posOffset>5715</wp:posOffset>
                  </wp:positionH>
                  <wp:positionV relativeFrom="margin">
                    <wp:posOffset>119380</wp:posOffset>
                  </wp:positionV>
                  <wp:extent cx="464185" cy="464185"/>
                  <wp:effectExtent l="0" t="0" r="0"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D03B6D" w:rsidRPr="004C7B45" w:rsidTr="001D505E">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03B6D" w:rsidRPr="00294BB2" w:rsidRDefault="00D03B6D" w:rsidP="00705FDF">
            <w:pPr>
              <w:jc w:val="both"/>
              <w:rPr>
                <w:rFonts w:cstheme="minorHAnsi"/>
                <w:sz w:val="18"/>
                <w:szCs w:val="18"/>
              </w:rPr>
            </w:pPr>
          </w:p>
          <w:p w:rsidR="00D03B6D" w:rsidRPr="00294BB2" w:rsidRDefault="00D03B6D"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D03B6D" w:rsidRPr="00294BB2" w:rsidRDefault="00D03B6D" w:rsidP="00705FDF">
            <w:pPr>
              <w:jc w:val="both"/>
              <w:rPr>
                <w:rFonts w:cstheme="minorHAnsi"/>
                <w:color w:val="2E74B5" w:themeColor="accent1" w:themeShade="BF"/>
                <w:sz w:val="18"/>
                <w:szCs w:val="18"/>
              </w:rPr>
            </w:pPr>
          </w:p>
          <w:p w:rsidR="00D03B6D" w:rsidRPr="005212CA" w:rsidRDefault="00D03B6D" w:rsidP="001F15A5">
            <w:pPr>
              <w:pStyle w:val="Prrafodelista"/>
              <w:numPr>
                <w:ilvl w:val="0"/>
                <w:numId w:val="2"/>
              </w:numPr>
              <w:jc w:val="both"/>
              <w:rPr>
                <w:rFonts w:cstheme="minorHAnsi"/>
                <w:sz w:val="18"/>
                <w:szCs w:val="18"/>
              </w:rPr>
            </w:pPr>
            <w:r w:rsidRPr="00D03B6D">
              <w:rPr>
                <w:rFonts w:cstheme="minorHAnsi"/>
                <w:b w:val="0"/>
                <w:sz w:val="18"/>
                <w:szCs w:val="18"/>
              </w:rPr>
              <w:t>Se elaboraron, 271 boletines Hidrometeorológicos, 91 Boletines Avisos y Alertas, 182 boletines Hidrológicos, 91 boletines de Deslizamientos, 90 boletines de Incendios y 12 Boletines Agrometeorológicos</w:t>
            </w:r>
            <w:r w:rsidRPr="002009B9">
              <w:rPr>
                <w:rFonts w:cstheme="minorHAnsi"/>
                <w:b w:val="0"/>
                <w:sz w:val="18"/>
                <w:szCs w:val="18"/>
              </w:rPr>
              <w:t>.</w:t>
            </w:r>
          </w:p>
          <w:p w:rsidR="00D03B6D" w:rsidRDefault="00D03B6D" w:rsidP="00705FDF">
            <w:pPr>
              <w:jc w:val="both"/>
              <w:rPr>
                <w:rFonts w:cstheme="minorHAnsi"/>
                <w:color w:val="2E74B5" w:themeColor="accent1" w:themeShade="BF"/>
                <w:sz w:val="18"/>
                <w:szCs w:val="18"/>
              </w:rPr>
            </w:pPr>
          </w:p>
          <w:p w:rsidR="00D03B6D" w:rsidRDefault="00D03B6D" w:rsidP="00705FDF">
            <w:pPr>
              <w:jc w:val="both"/>
              <w:rPr>
                <w:rFonts w:cstheme="minorHAnsi"/>
                <w:color w:val="2E74B5" w:themeColor="accent1" w:themeShade="BF"/>
                <w:sz w:val="18"/>
                <w:szCs w:val="18"/>
              </w:rPr>
            </w:pPr>
            <w:r>
              <w:rPr>
                <w:rFonts w:cstheme="minorHAnsi"/>
                <w:color w:val="2E74B5" w:themeColor="accent1" w:themeShade="BF"/>
                <w:sz w:val="18"/>
                <w:szCs w:val="18"/>
              </w:rPr>
              <w:t>Logros</w:t>
            </w:r>
          </w:p>
          <w:p w:rsidR="00D03B6D" w:rsidRDefault="00D03B6D" w:rsidP="00705FDF">
            <w:pPr>
              <w:jc w:val="both"/>
              <w:rPr>
                <w:rFonts w:cstheme="minorHAnsi"/>
                <w:color w:val="2E74B5" w:themeColor="accent1" w:themeShade="BF"/>
                <w:sz w:val="18"/>
                <w:szCs w:val="18"/>
              </w:rPr>
            </w:pPr>
          </w:p>
          <w:p w:rsidR="00D03B6D" w:rsidRPr="005212CA" w:rsidRDefault="00D03B6D" w:rsidP="001F15A5">
            <w:pPr>
              <w:pStyle w:val="Prrafodelista"/>
              <w:numPr>
                <w:ilvl w:val="0"/>
                <w:numId w:val="3"/>
              </w:numPr>
              <w:jc w:val="both"/>
              <w:rPr>
                <w:rFonts w:cstheme="minorHAnsi"/>
                <w:b w:val="0"/>
                <w:sz w:val="18"/>
                <w:szCs w:val="18"/>
              </w:rPr>
            </w:pPr>
            <w:r w:rsidRPr="005212CA">
              <w:rPr>
                <w:rFonts w:cstheme="minorHAnsi"/>
                <w:b w:val="0"/>
                <w:sz w:val="18"/>
                <w:szCs w:val="18"/>
              </w:rPr>
              <w:t>Generación de productos y servicios a partir de la incorporación de datos delos radares para el análisis operativo de los pronosticadores de la OSPA.</w:t>
            </w:r>
          </w:p>
          <w:p w:rsidR="00D03B6D" w:rsidRDefault="00D03B6D" w:rsidP="001F15A5">
            <w:pPr>
              <w:pStyle w:val="Prrafodelista"/>
              <w:numPr>
                <w:ilvl w:val="0"/>
                <w:numId w:val="3"/>
              </w:numPr>
              <w:jc w:val="both"/>
              <w:rPr>
                <w:rFonts w:cstheme="minorHAnsi"/>
                <w:b w:val="0"/>
                <w:sz w:val="18"/>
                <w:szCs w:val="18"/>
              </w:rPr>
            </w:pPr>
            <w:r w:rsidRPr="005212CA">
              <w:rPr>
                <w:rFonts w:cstheme="minorHAnsi"/>
                <w:b w:val="0"/>
                <w:sz w:val="18"/>
                <w:szCs w:val="18"/>
              </w:rPr>
              <w:t>Adquisición, instalación y puesta en marcha de la antena GOES 16.</w:t>
            </w:r>
          </w:p>
          <w:p w:rsidR="00D03B6D" w:rsidRDefault="00D03B6D" w:rsidP="00705FDF">
            <w:pPr>
              <w:jc w:val="both"/>
              <w:rPr>
                <w:rFonts w:cstheme="minorHAnsi"/>
                <w:sz w:val="18"/>
                <w:szCs w:val="18"/>
              </w:rPr>
            </w:pPr>
          </w:p>
          <w:p w:rsidR="00D34628" w:rsidRDefault="00D34628" w:rsidP="00705FDF">
            <w:pPr>
              <w:jc w:val="both"/>
              <w:rPr>
                <w:rFonts w:cstheme="minorHAnsi"/>
                <w:sz w:val="18"/>
                <w:szCs w:val="18"/>
              </w:rPr>
            </w:pPr>
          </w:p>
          <w:p w:rsidR="00D34628" w:rsidRDefault="00D34628" w:rsidP="00705FDF">
            <w:pPr>
              <w:jc w:val="both"/>
              <w:rPr>
                <w:rFonts w:cstheme="minorHAnsi"/>
                <w:sz w:val="18"/>
                <w:szCs w:val="18"/>
              </w:rPr>
            </w:pPr>
          </w:p>
          <w:p w:rsidR="00D34628" w:rsidRDefault="00D34628" w:rsidP="00705FDF">
            <w:pPr>
              <w:jc w:val="both"/>
              <w:rPr>
                <w:rFonts w:cstheme="minorHAnsi"/>
                <w:sz w:val="18"/>
                <w:szCs w:val="18"/>
              </w:rPr>
            </w:pPr>
          </w:p>
          <w:p w:rsidR="00D03B6D" w:rsidRPr="00777492" w:rsidRDefault="00D03B6D" w:rsidP="00705FDF">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D03B6D" w:rsidRDefault="00D03B6D" w:rsidP="00705FDF">
            <w:pPr>
              <w:jc w:val="both"/>
              <w:rPr>
                <w:rFonts w:cstheme="minorHAnsi"/>
                <w:sz w:val="18"/>
                <w:szCs w:val="18"/>
              </w:rPr>
            </w:pPr>
          </w:p>
          <w:p w:rsidR="00D03B6D" w:rsidRPr="00777492" w:rsidRDefault="00D03B6D" w:rsidP="001F15A5">
            <w:pPr>
              <w:pStyle w:val="Prrafodelista"/>
              <w:numPr>
                <w:ilvl w:val="0"/>
                <w:numId w:val="3"/>
              </w:numPr>
              <w:jc w:val="both"/>
              <w:rPr>
                <w:rFonts w:cstheme="minorHAnsi"/>
                <w:b w:val="0"/>
                <w:sz w:val="18"/>
                <w:szCs w:val="18"/>
              </w:rPr>
            </w:pPr>
            <w:r w:rsidRPr="00777492">
              <w:rPr>
                <w:rFonts w:cstheme="minorHAnsi"/>
                <w:b w:val="0"/>
                <w:sz w:val="18"/>
                <w:szCs w:val="18"/>
              </w:rPr>
              <w:t>Algunas dificultades técnicas de acceso continúo a los datos de los radares de Barrancabermeja y San José del Guaviare.</w:t>
            </w:r>
          </w:p>
          <w:p w:rsidR="00D03B6D" w:rsidRPr="00221E9A" w:rsidRDefault="00D03B6D" w:rsidP="00705FDF">
            <w:pPr>
              <w:ind w:left="360"/>
              <w:jc w:val="both"/>
              <w:rPr>
                <w:rFonts w:cstheme="minorHAnsi"/>
                <w:sz w:val="18"/>
                <w:szCs w:val="18"/>
              </w:rPr>
            </w:pPr>
          </w:p>
        </w:tc>
      </w:tr>
    </w:tbl>
    <w:p w:rsidR="00D03B6D" w:rsidRDefault="00D03B6D">
      <w:pPr>
        <w:rPr>
          <w:rFonts w:cstheme="minorHAnsi"/>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B06E38"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B06E38" w:rsidRPr="00BA0C13" w:rsidRDefault="00B06E38" w:rsidP="00705FDF">
            <w:pPr>
              <w:jc w:val="center"/>
              <w:rPr>
                <w:rFonts w:cstheme="minorHAnsi"/>
                <w:sz w:val="18"/>
                <w:szCs w:val="18"/>
              </w:rPr>
            </w:pPr>
            <w:r>
              <w:rPr>
                <w:rFonts w:cstheme="minorHAnsi"/>
              </w:rPr>
              <w:br w:type="page"/>
            </w:r>
            <w:r>
              <w:br w:type="page"/>
            </w:r>
            <w:r w:rsidRPr="00BA0C13">
              <w:rPr>
                <w:rFonts w:cstheme="minorHAnsi"/>
                <w:sz w:val="18"/>
                <w:szCs w:val="18"/>
              </w:rPr>
              <w:t>Actividad principal</w:t>
            </w:r>
          </w:p>
        </w:tc>
        <w:tc>
          <w:tcPr>
            <w:tcW w:w="1140" w:type="dxa"/>
            <w:vAlign w:val="center"/>
          </w:tcPr>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B06E38" w:rsidRPr="00BA0C13" w:rsidRDefault="00B06E38"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B06E38"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B06E38" w:rsidRDefault="00B06E38" w:rsidP="00B06E38">
            <w:pPr>
              <w:jc w:val="both"/>
              <w:rPr>
                <w:rFonts w:cstheme="minorHAnsi"/>
                <w:b w:val="0"/>
                <w:bCs w:val="0"/>
                <w:sz w:val="18"/>
                <w:szCs w:val="18"/>
              </w:rPr>
            </w:pPr>
            <w:r>
              <w:rPr>
                <w:rFonts w:cstheme="minorHAnsi"/>
                <w:bCs w:val="0"/>
                <w:sz w:val="20"/>
                <w:szCs w:val="20"/>
                <w:u w:val="single"/>
              </w:rPr>
              <w:t>OSPA03</w:t>
            </w:r>
            <w:r w:rsidRPr="00A54CF2">
              <w:rPr>
                <w:rFonts w:cstheme="minorHAnsi"/>
                <w:bCs w:val="0"/>
                <w:sz w:val="20"/>
                <w:szCs w:val="20"/>
              </w:rPr>
              <w:t xml:space="preserve">  </w:t>
            </w:r>
            <w:r w:rsidRPr="00B06E38">
              <w:rPr>
                <w:rFonts w:cstheme="minorHAnsi"/>
                <w:b w:val="0"/>
                <w:bCs w:val="0"/>
                <w:sz w:val="18"/>
                <w:szCs w:val="18"/>
              </w:rPr>
              <w:t>Gestión interinstitucional que permita la generación de productos y servicios a través de la operación de Centros Regionales de Pronósticos y Alertas como parte del  Fortalecimiento del Sistema de Alertas Tempranas y del conocimiento de la gestión del riesgo.</w:t>
            </w:r>
          </w:p>
          <w:p w:rsidR="00B06E38" w:rsidRPr="00BA0C13" w:rsidRDefault="00B06E38" w:rsidP="00B06E38">
            <w:pPr>
              <w:jc w:val="both"/>
              <w:rPr>
                <w:rFonts w:cstheme="minorHAnsi"/>
                <w:b w:val="0"/>
                <w:bCs w:val="0"/>
                <w:sz w:val="18"/>
                <w:szCs w:val="18"/>
              </w:rPr>
            </w:pPr>
          </w:p>
        </w:tc>
        <w:tc>
          <w:tcPr>
            <w:tcW w:w="1140" w:type="dxa"/>
            <w:vAlign w:val="center"/>
          </w:tcPr>
          <w:p w:rsidR="00B06E38" w:rsidRPr="00BA0C13" w:rsidRDefault="00B06E38"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B06E38" w:rsidRPr="00BA0C13" w:rsidRDefault="00B06E38"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B06E38" w:rsidRPr="00BA0C13" w:rsidRDefault="00B06E38"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B06E38" w:rsidRDefault="00B06E38"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33056" behindDoc="0" locked="0" layoutInCell="1" allowOverlap="1" wp14:anchorId="064576F2" wp14:editId="31F0E401">
                  <wp:simplePos x="0" y="0"/>
                  <wp:positionH relativeFrom="margin">
                    <wp:posOffset>-32385</wp:posOffset>
                  </wp:positionH>
                  <wp:positionV relativeFrom="margin">
                    <wp:posOffset>290830</wp:posOffset>
                  </wp:positionV>
                  <wp:extent cx="464185" cy="46418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B06E38"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B06E38" w:rsidRPr="00294BB2" w:rsidRDefault="00B06E38" w:rsidP="00705FDF">
            <w:pPr>
              <w:jc w:val="both"/>
              <w:rPr>
                <w:rFonts w:cstheme="minorHAnsi"/>
                <w:sz w:val="18"/>
                <w:szCs w:val="18"/>
              </w:rPr>
            </w:pPr>
          </w:p>
          <w:p w:rsidR="00B06E38" w:rsidRPr="00294BB2" w:rsidRDefault="00B06E38"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B06E38" w:rsidRPr="00294BB2" w:rsidRDefault="00B06E38" w:rsidP="00705FDF">
            <w:pPr>
              <w:jc w:val="both"/>
              <w:rPr>
                <w:rFonts w:cstheme="minorHAnsi"/>
                <w:color w:val="2E74B5" w:themeColor="accent1" w:themeShade="BF"/>
                <w:sz w:val="18"/>
                <w:szCs w:val="18"/>
              </w:rPr>
            </w:pPr>
          </w:p>
          <w:p w:rsidR="00B06E38" w:rsidRPr="00B06E38" w:rsidRDefault="00B06E38" w:rsidP="00B06E38">
            <w:pPr>
              <w:pStyle w:val="Prrafodelista"/>
              <w:numPr>
                <w:ilvl w:val="0"/>
                <w:numId w:val="2"/>
              </w:numPr>
              <w:jc w:val="both"/>
              <w:rPr>
                <w:rFonts w:cstheme="minorHAnsi"/>
                <w:b w:val="0"/>
                <w:sz w:val="18"/>
                <w:szCs w:val="18"/>
              </w:rPr>
            </w:pPr>
            <w:r w:rsidRPr="00B06E38">
              <w:rPr>
                <w:rFonts w:cstheme="minorHAnsi"/>
                <w:b w:val="0"/>
                <w:sz w:val="18"/>
                <w:szCs w:val="18"/>
              </w:rPr>
              <w:t>Realización de</w:t>
            </w:r>
            <w:r w:rsidR="001D505E">
              <w:rPr>
                <w:rFonts w:cstheme="minorHAnsi"/>
                <w:b w:val="0"/>
                <w:sz w:val="18"/>
                <w:szCs w:val="18"/>
              </w:rPr>
              <w:t xml:space="preserve"> </w:t>
            </w:r>
            <w:r w:rsidRPr="00B06E38">
              <w:rPr>
                <w:rFonts w:cstheme="minorHAnsi"/>
                <w:b w:val="0"/>
                <w:sz w:val="18"/>
                <w:szCs w:val="18"/>
              </w:rPr>
              <w:t>boletines hidrometeorológicos diarios, semanales e informes especiales según requerimiento del IDIGER en el marco del Convenio No. 188 de 2019.</w:t>
            </w:r>
          </w:p>
          <w:p w:rsidR="00B06E38" w:rsidRPr="005212CA" w:rsidRDefault="00B06E38" w:rsidP="00B06E38">
            <w:pPr>
              <w:pStyle w:val="Prrafodelista"/>
              <w:numPr>
                <w:ilvl w:val="0"/>
                <w:numId w:val="2"/>
              </w:numPr>
              <w:jc w:val="both"/>
              <w:rPr>
                <w:rFonts w:cstheme="minorHAnsi"/>
                <w:sz w:val="18"/>
                <w:szCs w:val="18"/>
              </w:rPr>
            </w:pPr>
            <w:r w:rsidRPr="00B06E38">
              <w:rPr>
                <w:rFonts w:cstheme="minorHAnsi"/>
                <w:b w:val="0"/>
                <w:sz w:val="18"/>
                <w:szCs w:val="18"/>
              </w:rPr>
              <w:t>Realización de boletines hidrometeorológicos diarios, semanales e informes especiales según requ</w:t>
            </w:r>
            <w:r>
              <w:rPr>
                <w:rFonts w:cstheme="minorHAnsi"/>
                <w:b w:val="0"/>
                <w:sz w:val="18"/>
                <w:szCs w:val="18"/>
              </w:rPr>
              <w:t>er</w:t>
            </w:r>
            <w:r w:rsidRPr="00B06E38">
              <w:rPr>
                <w:rFonts w:cstheme="minorHAnsi"/>
                <w:b w:val="0"/>
                <w:sz w:val="18"/>
                <w:szCs w:val="18"/>
              </w:rPr>
              <w:t>imiento</w:t>
            </w:r>
            <w:r>
              <w:rPr>
                <w:rFonts w:cstheme="minorHAnsi"/>
                <w:b w:val="0"/>
                <w:sz w:val="18"/>
                <w:szCs w:val="18"/>
              </w:rPr>
              <w:t xml:space="preserve"> </w:t>
            </w:r>
            <w:r w:rsidRPr="00B06E38">
              <w:rPr>
                <w:rFonts w:cstheme="minorHAnsi"/>
                <w:b w:val="0"/>
                <w:sz w:val="18"/>
                <w:szCs w:val="18"/>
              </w:rPr>
              <w:t>de la CAR-UAEGRD en el marco del Convenio No. 272 de 2019</w:t>
            </w:r>
            <w:r w:rsidRPr="00B06E38">
              <w:rPr>
                <w:rFonts w:cstheme="minorHAnsi"/>
                <w:sz w:val="18"/>
                <w:szCs w:val="18"/>
              </w:rPr>
              <w:t>.</w:t>
            </w:r>
          </w:p>
          <w:p w:rsidR="00B06E38" w:rsidRDefault="00B06E38" w:rsidP="00705FDF">
            <w:pPr>
              <w:jc w:val="both"/>
              <w:rPr>
                <w:rFonts w:cstheme="minorHAnsi"/>
                <w:color w:val="2E74B5" w:themeColor="accent1" w:themeShade="BF"/>
                <w:sz w:val="18"/>
                <w:szCs w:val="18"/>
              </w:rPr>
            </w:pPr>
          </w:p>
          <w:p w:rsidR="00B06E38" w:rsidRDefault="00B06E38" w:rsidP="00705FDF">
            <w:pPr>
              <w:jc w:val="both"/>
              <w:rPr>
                <w:rFonts w:cstheme="minorHAnsi"/>
                <w:color w:val="2E74B5" w:themeColor="accent1" w:themeShade="BF"/>
                <w:sz w:val="18"/>
                <w:szCs w:val="18"/>
              </w:rPr>
            </w:pPr>
            <w:r>
              <w:rPr>
                <w:rFonts w:cstheme="minorHAnsi"/>
                <w:color w:val="2E74B5" w:themeColor="accent1" w:themeShade="BF"/>
                <w:sz w:val="18"/>
                <w:szCs w:val="18"/>
              </w:rPr>
              <w:t>Logros</w:t>
            </w:r>
          </w:p>
          <w:p w:rsidR="00B06E38" w:rsidRDefault="00B06E38" w:rsidP="00705FDF">
            <w:pPr>
              <w:jc w:val="both"/>
              <w:rPr>
                <w:rFonts w:cstheme="minorHAnsi"/>
                <w:color w:val="2E74B5" w:themeColor="accent1" w:themeShade="BF"/>
                <w:sz w:val="18"/>
                <w:szCs w:val="18"/>
              </w:rPr>
            </w:pPr>
          </w:p>
          <w:p w:rsidR="00B06E38" w:rsidRDefault="00B06E38" w:rsidP="00B06E38">
            <w:pPr>
              <w:pStyle w:val="Prrafodelista"/>
              <w:numPr>
                <w:ilvl w:val="0"/>
                <w:numId w:val="3"/>
              </w:numPr>
              <w:jc w:val="both"/>
              <w:rPr>
                <w:rFonts w:cstheme="minorHAnsi"/>
                <w:b w:val="0"/>
                <w:sz w:val="18"/>
                <w:szCs w:val="18"/>
              </w:rPr>
            </w:pPr>
            <w:r w:rsidRPr="00B06E38">
              <w:rPr>
                <w:rFonts w:cstheme="minorHAnsi"/>
                <w:b w:val="0"/>
                <w:sz w:val="18"/>
                <w:szCs w:val="18"/>
              </w:rPr>
              <w:t>Monitoreo continuo de las condiciones hidrometeorológicas de Bogotá a través de la emisión de boletines, diarios, semanales y especiales.</w:t>
            </w:r>
          </w:p>
          <w:p w:rsidR="00B06E38" w:rsidRDefault="00B06E38" w:rsidP="00705FDF">
            <w:pPr>
              <w:jc w:val="both"/>
              <w:rPr>
                <w:rFonts w:cstheme="minorHAnsi"/>
                <w:sz w:val="18"/>
                <w:szCs w:val="18"/>
              </w:rPr>
            </w:pPr>
          </w:p>
          <w:p w:rsidR="00B06E38" w:rsidRPr="00777492" w:rsidRDefault="00B06E38" w:rsidP="00705FDF">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B06E38" w:rsidRDefault="00B06E38" w:rsidP="00705FDF">
            <w:pPr>
              <w:jc w:val="both"/>
              <w:rPr>
                <w:rFonts w:cstheme="minorHAnsi"/>
                <w:sz w:val="18"/>
                <w:szCs w:val="18"/>
              </w:rPr>
            </w:pPr>
          </w:p>
          <w:p w:rsidR="00B06E38" w:rsidRDefault="00B06E38" w:rsidP="00B06E38">
            <w:pPr>
              <w:pStyle w:val="Prrafodelista"/>
              <w:numPr>
                <w:ilvl w:val="0"/>
                <w:numId w:val="3"/>
              </w:numPr>
              <w:jc w:val="both"/>
              <w:rPr>
                <w:rFonts w:cstheme="minorHAnsi"/>
                <w:b w:val="0"/>
                <w:sz w:val="18"/>
                <w:szCs w:val="18"/>
              </w:rPr>
            </w:pPr>
            <w:r w:rsidRPr="00B06E38">
              <w:rPr>
                <w:rFonts w:cstheme="minorHAnsi"/>
                <w:b w:val="0"/>
                <w:sz w:val="18"/>
                <w:szCs w:val="18"/>
              </w:rPr>
              <w:t xml:space="preserve">Algunas dificultades técnicas de acceso </w:t>
            </w:r>
            <w:r w:rsidR="001D505E" w:rsidRPr="00B06E38">
              <w:rPr>
                <w:rFonts w:cstheme="minorHAnsi"/>
                <w:b w:val="0"/>
                <w:sz w:val="18"/>
                <w:szCs w:val="18"/>
              </w:rPr>
              <w:t>continúo</w:t>
            </w:r>
            <w:r w:rsidRPr="00B06E38">
              <w:rPr>
                <w:rFonts w:cstheme="minorHAnsi"/>
                <w:b w:val="0"/>
                <w:sz w:val="18"/>
                <w:szCs w:val="18"/>
              </w:rPr>
              <w:t xml:space="preserve"> a los datos de los radar</w:t>
            </w:r>
            <w:r w:rsidR="001D505E">
              <w:rPr>
                <w:rFonts w:cstheme="minorHAnsi"/>
                <w:b w:val="0"/>
                <w:sz w:val="18"/>
                <w:szCs w:val="18"/>
              </w:rPr>
              <w:t>es</w:t>
            </w:r>
            <w:r w:rsidRPr="00B06E38">
              <w:rPr>
                <w:rFonts w:cstheme="minorHAnsi"/>
                <w:b w:val="0"/>
                <w:sz w:val="18"/>
                <w:szCs w:val="18"/>
              </w:rPr>
              <w:t xml:space="preserve"> de IDIGER.  (Fallas de conexión)</w:t>
            </w:r>
            <w:r w:rsidRPr="00777492">
              <w:rPr>
                <w:rFonts w:cstheme="minorHAnsi"/>
                <w:b w:val="0"/>
                <w:sz w:val="18"/>
                <w:szCs w:val="18"/>
              </w:rPr>
              <w:t>.</w:t>
            </w:r>
          </w:p>
          <w:p w:rsidR="00B06E38" w:rsidRPr="00777492" w:rsidRDefault="00B06E38" w:rsidP="00B06E38">
            <w:pPr>
              <w:pStyle w:val="Prrafodelista"/>
              <w:numPr>
                <w:ilvl w:val="0"/>
                <w:numId w:val="3"/>
              </w:numPr>
              <w:jc w:val="both"/>
              <w:rPr>
                <w:rFonts w:cstheme="minorHAnsi"/>
                <w:b w:val="0"/>
                <w:sz w:val="18"/>
                <w:szCs w:val="18"/>
              </w:rPr>
            </w:pPr>
            <w:r w:rsidRPr="00B06E38">
              <w:rPr>
                <w:rFonts w:cstheme="minorHAnsi"/>
                <w:b w:val="0"/>
                <w:sz w:val="18"/>
                <w:szCs w:val="18"/>
              </w:rPr>
              <w:t>Fallas esporádicas en la disponibilidad de almacenamiento de los datos propios de la operación de la OSPA.</w:t>
            </w:r>
          </w:p>
          <w:p w:rsidR="00B06E38" w:rsidRPr="00221E9A" w:rsidRDefault="00B06E38" w:rsidP="00705FDF">
            <w:pPr>
              <w:ind w:left="360"/>
              <w:jc w:val="both"/>
              <w:rPr>
                <w:rFonts w:cstheme="minorHAnsi"/>
                <w:sz w:val="18"/>
                <w:szCs w:val="18"/>
              </w:rPr>
            </w:pPr>
          </w:p>
        </w:tc>
      </w:tr>
    </w:tbl>
    <w:p w:rsidR="00A01540" w:rsidRDefault="00A01540">
      <w:pPr>
        <w:rPr>
          <w:rFonts w:cstheme="minorHAnsi"/>
        </w:rPr>
      </w:pPr>
    </w:p>
    <w:p w:rsidR="005574CB" w:rsidRPr="002D7ABE" w:rsidRDefault="00A01540" w:rsidP="005E2991">
      <w:pPr>
        <w:pStyle w:val="Ttulo2"/>
        <w:spacing w:before="0" w:line="240" w:lineRule="auto"/>
      </w:pPr>
      <w:r>
        <w:br w:type="page"/>
      </w:r>
      <w:bookmarkStart w:id="59" w:name="_Toc41316102"/>
      <w:r w:rsidR="00F37E3E">
        <w:lastRenderedPageBreak/>
        <w:t xml:space="preserve">2.6 </w:t>
      </w:r>
      <w:r w:rsidR="005574CB" w:rsidRPr="002D7ABE">
        <w:t>SUBDIRECCIÓN ECOSISTEMAS E INFORMACIÓN AMBIENTAL</w:t>
      </w:r>
      <w:bookmarkEnd w:id="59"/>
      <w:r w:rsidR="005574CB" w:rsidRPr="002D7ABE">
        <w:t xml:space="preserve"> </w:t>
      </w:r>
    </w:p>
    <w:p w:rsidR="00ED5376" w:rsidRDefault="00ED5376" w:rsidP="005E2991">
      <w:pPr>
        <w:spacing w:line="240" w:lineRule="auto"/>
        <w:jc w:val="both"/>
      </w:pPr>
    </w:p>
    <w:p w:rsidR="00ED5376" w:rsidRPr="001B5565" w:rsidRDefault="00ED5376" w:rsidP="005E2991">
      <w:pPr>
        <w:spacing w:line="240" w:lineRule="auto"/>
        <w:jc w:val="both"/>
      </w:pPr>
      <w:r w:rsidRPr="001B5565">
        <w:t xml:space="preserve">Durante este trimestre se avanzó en los procesos de aprestamiento para lograr el cumplimiento de las acciones propuestas en el Plan de Acción Anual </w:t>
      </w:r>
      <w:r w:rsidR="00434393" w:rsidRPr="001B5565">
        <w:t xml:space="preserve">– PAA </w:t>
      </w:r>
      <w:r w:rsidRPr="001B5565">
        <w:t>2020 y los compromisos con las agencias de cooperación.</w:t>
      </w:r>
    </w:p>
    <w:p w:rsidR="00ED5376" w:rsidRPr="001B5565" w:rsidRDefault="00ED5376" w:rsidP="005E2991">
      <w:pPr>
        <w:spacing w:line="240" w:lineRule="auto"/>
        <w:jc w:val="both"/>
      </w:pPr>
      <w:r w:rsidRPr="001B5565">
        <w:t xml:space="preserve">Desde el </w:t>
      </w:r>
      <w:r w:rsidR="008A2FEE" w:rsidRPr="001B5565">
        <w:t>Grupo Sistema de Información Ambiental - SIA</w:t>
      </w:r>
      <w:r w:rsidRPr="001B5565">
        <w:t xml:space="preserve"> se realizó un acercamiento con los diferentes actores del </w:t>
      </w:r>
      <w:r w:rsidR="007852F6" w:rsidRPr="001B5565">
        <w:t xml:space="preserve">Sistema Nacional Ambiental - </w:t>
      </w:r>
      <w:r w:rsidRPr="001B5565">
        <w:t xml:space="preserve">SINA con el propósito de socializar las acciones de fortalecimiento planteadas desde el </w:t>
      </w:r>
      <w:r w:rsidR="003E20C0" w:rsidRPr="001B5565">
        <w:t xml:space="preserve">Sistema de Información Ambiental de Colombia - </w:t>
      </w:r>
      <w:r w:rsidRPr="001B5565">
        <w:t>SIAC para lograr el reporte de información requerida por los diferentes subsistemas; se transmitió información con los usuarios de las ofertas que a través del grupo GEO se ofertaron tales como seminarios y capacitaciones.</w:t>
      </w:r>
    </w:p>
    <w:p w:rsidR="00ED5376" w:rsidRPr="001B5565" w:rsidRDefault="00ED5376" w:rsidP="005E2991">
      <w:pPr>
        <w:spacing w:line="240" w:lineRule="auto"/>
        <w:jc w:val="both"/>
      </w:pPr>
      <w:r w:rsidRPr="001B5565">
        <w:t>En el monitoreo de ecosistemas se hace entrega del informe del estado de los glaciares del año 2019; presentación del boletín No 21 correspondiente al último trimestre (octubre – diciembre) del año 2019; igualmente se realizaron 12 reportes semanales de la información de detección temprana de deforestación; avanzamos en la elaboración del mapa de la cobertura de la tierra con la interpretación de aproximadamente 24.600 km2 y el control de calidad de los avances hasta la fecha; adelantamos acciones del IFN con la medición de conglomerados en el pacífico y el aprestamiento para el inicio de trabajo de campo en Amazonía y Orinoquía.</w:t>
      </w:r>
    </w:p>
    <w:p w:rsidR="00ED5376" w:rsidRDefault="00ED5376" w:rsidP="005E2991">
      <w:pPr>
        <w:spacing w:line="240" w:lineRule="auto"/>
        <w:jc w:val="both"/>
      </w:pPr>
      <w:r w:rsidRPr="001B5565">
        <w:t xml:space="preserve">En atención a la temporada seca propia del primer trimestre del año se realizó el monitoreo permanente de los puntos de calor que facilitaban la generación de alertas tempranas de ocurrencia de incendios de la cobertura Vegetal, </w:t>
      </w:r>
      <w:r w:rsidR="00C057E1" w:rsidRPr="001B5565">
        <w:t>p</w:t>
      </w:r>
      <w:r w:rsidRPr="001B5565">
        <w:t>or otro lado junto con el M</w:t>
      </w:r>
      <w:r w:rsidR="00C057E1" w:rsidRPr="001B5565">
        <w:t>inisterio de Ambiente y Desarrollo Sostenible - M</w:t>
      </w:r>
      <w:r w:rsidRPr="001B5565">
        <w:t>ADS y demás instituciones del SINA se llevó a cabo una jornada de capacitaciones a nivel nacional a través de las cuales se hizo un llamado a los territorios a prepararse ante la ocurrencia de este tipo de Riesgos.</w:t>
      </w:r>
    </w:p>
    <w:p w:rsidR="00F94671" w:rsidRDefault="00F94671" w:rsidP="005E2991">
      <w:pPr>
        <w:spacing w:line="240" w:lineRule="auto"/>
        <w:rPr>
          <w:rFonts w:cstheme="minorHAnsi"/>
          <w:b/>
          <w:color w:val="ED7D31" w:themeColor="accent2"/>
          <w:sz w:val="24"/>
        </w:rPr>
      </w:pPr>
      <w:r>
        <w:rPr>
          <w:rFonts w:cstheme="minorHAnsi"/>
          <w:b/>
          <w:color w:val="ED7D31" w:themeColor="accent2"/>
          <w:sz w:val="24"/>
        </w:rPr>
        <w:br w:type="page"/>
      </w:r>
    </w:p>
    <w:p w:rsidR="00BB7239" w:rsidRPr="00BB7239" w:rsidRDefault="00BB7239" w:rsidP="00BB7239">
      <w:pPr>
        <w:spacing w:after="0" w:line="240" w:lineRule="auto"/>
        <w:jc w:val="both"/>
        <w:rPr>
          <w:rFonts w:cstheme="minorHAnsi"/>
          <w:b/>
          <w:color w:val="ED7D31" w:themeColor="accent2"/>
          <w:sz w:val="24"/>
        </w:rPr>
      </w:pPr>
    </w:p>
    <w:p w:rsidR="00DE0808" w:rsidRDefault="00F37E3E" w:rsidP="005E2991">
      <w:pPr>
        <w:pStyle w:val="Ttulo3"/>
        <w:spacing w:before="0" w:line="240" w:lineRule="auto"/>
      </w:pPr>
      <w:bookmarkStart w:id="60" w:name="_Toc41316103"/>
      <w:r>
        <w:t xml:space="preserve">2.6.1 </w:t>
      </w:r>
      <w:r w:rsidR="00DE0808" w:rsidRPr="00AC5839">
        <w:t>Resumen Movimientos Presupuestales</w:t>
      </w:r>
      <w:bookmarkEnd w:id="60"/>
    </w:p>
    <w:p w:rsidR="005E2991" w:rsidRPr="005E2991" w:rsidRDefault="005E2991" w:rsidP="005E2991">
      <w:pPr>
        <w:spacing w:line="240" w:lineRule="auto"/>
      </w:pPr>
    </w:p>
    <w:p w:rsidR="00F02793" w:rsidRDefault="006C56C0" w:rsidP="005E2991">
      <w:pPr>
        <w:spacing w:line="240" w:lineRule="auto"/>
      </w:pPr>
      <w:r>
        <w:t>La Subdirección de Ecosistemas e Información Ambiental, no realizó traslados presupuestales.</w:t>
      </w:r>
      <w:bookmarkEnd w:id="52"/>
    </w:p>
    <w:p w:rsidR="00F02793" w:rsidRDefault="00F02793">
      <w:r w:rsidRPr="00F02793">
        <w:rPr>
          <w:noProof/>
          <w:lang w:eastAsia="es-CO"/>
        </w:rPr>
        <w:drawing>
          <wp:inline distT="0" distB="0" distL="0" distR="0">
            <wp:extent cx="5589270" cy="7052807"/>
            <wp:effectExtent l="0" t="0" r="0" b="0"/>
            <wp:docPr id="1084" name="Imagen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9159" cy="7065286"/>
                    </a:xfrm>
                    <a:prstGeom prst="rect">
                      <a:avLst/>
                    </a:prstGeom>
                    <a:noFill/>
                    <a:ln>
                      <a:noFill/>
                    </a:ln>
                  </pic:spPr>
                </pic:pic>
              </a:graphicData>
            </a:graphic>
          </wp:inline>
        </w:drawing>
      </w:r>
      <w:r>
        <w:br w:type="page"/>
      </w:r>
    </w:p>
    <w:p w:rsidR="00DE0808" w:rsidRPr="00F02793" w:rsidRDefault="00DE0808"/>
    <w:p w:rsidR="006F36C9" w:rsidRPr="002D7ABE" w:rsidRDefault="00F37E3E" w:rsidP="002D7ABE">
      <w:pPr>
        <w:pStyle w:val="Ttulo3"/>
      </w:pPr>
      <w:bookmarkStart w:id="61" w:name="_Toc41316104"/>
      <w:r>
        <w:t xml:space="preserve">2.6.2 </w:t>
      </w:r>
      <w:r w:rsidR="006F36C9" w:rsidRPr="002D7ABE">
        <w:t>Ejecución Presupuestal Total</w:t>
      </w:r>
      <w:bookmarkEnd w:id="61"/>
    </w:p>
    <w:p w:rsidR="006F36C9" w:rsidRPr="006F36C9" w:rsidRDefault="006F36C9" w:rsidP="006F36C9"/>
    <w:p w:rsidR="00CA2802" w:rsidRDefault="006F36C9" w:rsidP="006F1C43">
      <w:pPr>
        <w:pStyle w:val="Descripcin"/>
        <w:jc w:val="center"/>
        <w:rPr>
          <w:rFonts w:cstheme="minorHAnsi"/>
          <w:b/>
          <w:sz w:val="24"/>
        </w:rPr>
      </w:pPr>
      <w:bookmarkStart w:id="62" w:name="_Toc41317902"/>
      <w:r>
        <w:rPr>
          <w:rFonts w:cstheme="minorHAnsi"/>
          <w:b/>
          <w:noProof/>
          <w:sz w:val="24"/>
          <w:lang w:eastAsia="es-CO"/>
        </w:rPr>
        <w:drawing>
          <wp:inline distT="0" distB="0" distL="0" distR="0" wp14:anchorId="0B249E19" wp14:editId="16D1D9CB">
            <wp:extent cx="5748869" cy="3382504"/>
            <wp:effectExtent l="0" t="0" r="444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2046" cy="3402025"/>
                    </a:xfrm>
                    <a:prstGeom prst="rect">
                      <a:avLst/>
                    </a:prstGeom>
                    <a:noFill/>
                  </pic:spPr>
                </pic:pic>
              </a:graphicData>
            </a:graphic>
          </wp:inline>
        </w:drawing>
      </w:r>
      <w:r w:rsidR="006F1C43">
        <w:t xml:space="preserve">Gráfica </w:t>
      </w:r>
      <w:r w:rsidR="006F1C43">
        <w:fldChar w:fldCharType="begin"/>
      </w:r>
      <w:r w:rsidR="006F1C43">
        <w:instrText xml:space="preserve"> SEQ Gráfica \* ARABIC </w:instrText>
      </w:r>
      <w:r w:rsidR="006F1C43">
        <w:fldChar w:fldCharType="separate"/>
      </w:r>
      <w:r w:rsidR="001A36FE">
        <w:rPr>
          <w:noProof/>
        </w:rPr>
        <w:t>18</w:t>
      </w:r>
      <w:r w:rsidR="006F1C43">
        <w:fldChar w:fldCharType="end"/>
      </w:r>
      <w:r w:rsidR="006F1C43">
        <w:t xml:space="preserve"> </w:t>
      </w:r>
      <w:r w:rsidR="006F1C43" w:rsidRPr="006C1AE1">
        <w:t xml:space="preserve">Ejecución Presupuestal </w:t>
      </w:r>
      <w:r w:rsidR="006F1C43">
        <w:t>Total Subdirección de Ecosistemas e Información Ambiental</w:t>
      </w:r>
      <w:bookmarkEnd w:id="62"/>
    </w:p>
    <w:p w:rsidR="00CA2802" w:rsidRDefault="00CA2802" w:rsidP="006F1C43">
      <w:pPr>
        <w:spacing w:after="0" w:line="240" w:lineRule="auto"/>
        <w:rPr>
          <w:rFonts w:cstheme="minorHAnsi"/>
          <w:b/>
          <w:sz w:val="24"/>
        </w:rPr>
      </w:pPr>
    </w:p>
    <w:p w:rsidR="00CA2802" w:rsidRPr="002D7ABE" w:rsidRDefault="00F37E3E" w:rsidP="006F1C43">
      <w:pPr>
        <w:pStyle w:val="Ttulo3"/>
        <w:spacing w:line="240" w:lineRule="auto"/>
      </w:pPr>
      <w:bookmarkStart w:id="63" w:name="_Toc41316105"/>
      <w:r>
        <w:t xml:space="preserve">2.6.3 </w:t>
      </w:r>
      <w:r w:rsidR="00CA2802" w:rsidRPr="002D7ABE">
        <w:t>Ejecución Presupuestal por Actividades</w:t>
      </w:r>
      <w:bookmarkEnd w:id="63"/>
    </w:p>
    <w:p w:rsidR="006F1C43" w:rsidRDefault="00373216" w:rsidP="00373216">
      <w:pPr>
        <w:spacing w:after="0" w:line="240" w:lineRule="auto"/>
        <w:jc w:val="center"/>
      </w:pPr>
      <w:bookmarkStart w:id="64" w:name="_Toc41317903"/>
      <w:r>
        <w:rPr>
          <w:rFonts w:cstheme="minorHAnsi"/>
          <w:b/>
          <w:noProof/>
          <w:sz w:val="24"/>
          <w:lang w:eastAsia="es-CO"/>
        </w:rPr>
        <w:drawing>
          <wp:inline distT="0" distB="0" distL="0" distR="0" wp14:anchorId="157FB290" wp14:editId="5EF207F7">
            <wp:extent cx="5725828" cy="2743200"/>
            <wp:effectExtent l="19050" t="19050" r="27305"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2593" cy="2756023"/>
                    </a:xfrm>
                    <a:prstGeom prst="rect">
                      <a:avLst/>
                    </a:prstGeom>
                    <a:noFill/>
                    <a:ln>
                      <a:solidFill>
                        <a:schemeClr val="bg1">
                          <a:lumMod val="75000"/>
                        </a:schemeClr>
                      </a:solidFill>
                    </a:ln>
                  </pic:spPr>
                </pic:pic>
              </a:graphicData>
            </a:graphic>
          </wp:inline>
        </w:drawing>
      </w:r>
      <w:r w:rsidR="006F1C43" w:rsidRPr="00373216">
        <w:rPr>
          <w:i/>
          <w:iCs/>
          <w:color w:val="44546A" w:themeColor="text2"/>
          <w:sz w:val="18"/>
          <w:szCs w:val="18"/>
        </w:rPr>
        <w:t xml:space="preserve">Gráfica </w:t>
      </w:r>
      <w:r w:rsidR="006F1C43" w:rsidRPr="00373216">
        <w:rPr>
          <w:i/>
          <w:iCs/>
          <w:color w:val="44546A" w:themeColor="text2"/>
          <w:sz w:val="18"/>
          <w:szCs w:val="18"/>
        </w:rPr>
        <w:fldChar w:fldCharType="begin"/>
      </w:r>
      <w:r w:rsidR="006F1C43" w:rsidRPr="00373216">
        <w:rPr>
          <w:i/>
          <w:iCs/>
          <w:color w:val="44546A" w:themeColor="text2"/>
          <w:sz w:val="18"/>
          <w:szCs w:val="18"/>
        </w:rPr>
        <w:instrText xml:space="preserve"> SEQ Gráfica \* ARABIC </w:instrText>
      </w:r>
      <w:r w:rsidR="006F1C43" w:rsidRPr="00373216">
        <w:rPr>
          <w:i/>
          <w:iCs/>
          <w:color w:val="44546A" w:themeColor="text2"/>
          <w:sz w:val="18"/>
          <w:szCs w:val="18"/>
        </w:rPr>
        <w:fldChar w:fldCharType="separate"/>
      </w:r>
      <w:r w:rsidR="001A36FE">
        <w:rPr>
          <w:i/>
          <w:iCs/>
          <w:noProof/>
          <w:color w:val="44546A" w:themeColor="text2"/>
          <w:sz w:val="18"/>
          <w:szCs w:val="18"/>
        </w:rPr>
        <w:t>19</w:t>
      </w:r>
      <w:r w:rsidR="006F1C43" w:rsidRPr="00373216">
        <w:rPr>
          <w:i/>
          <w:iCs/>
          <w:color w:val="44546A" w:themeColor="text2"/>
          <w:sz w:val="18"/>
          <w:szCs w:val="18"/>
        </w:rPr>
        <w:fldChar w:fldCharType="end"/>
      </w:r>
      <w:r w:rsidR="006F1C43" w:rsidRPr="00373216">
        <w:rPr>
          <w:i/>
          <w:iCs/>
          <w:color w:val="44546A" w:themeColor="text2"/>
          <w:sz w:val="18"/>
          <w:szCs w:val="18"/>
        </w:rPr>
        <w:t xml:space="preserve"> Ejecución </w:t>
      </w:r>
      <w:r w:rsidR="000E71CA">
        <w:rPr>
          <w:i/>
          <w:iCs/>
          <w:color w:val="44546A" w:themeColor="text2"/>
          <w:sz w:val="18"/>
          <w:szCs w:val="18"/>
        </w:rPr>
        <w:t xml:space="preserve">Presupuestal </w:t>
      </w:r>
      <w:r w:rsidR="006F1C43" w:rsidRPr="00373216">
        <w:rPr>
          <w:i/>
          <w:iCs/>
          <w:color w:val="44546A" w:themeColor="text2"/>
          <w:sz w:val="18"/>
          <w:szCs w:val="18"/>
        </w:rPr>
        <w:t>por Actividades Subdirección de Ecosistemas e Información Ambiental</w:t>
      </w:r>
      <w:r w:rsidRPr="00373216">
        <w:rPr>
          <w:i/>
          <w:iCs/>
          <w:color w:val="44546A" w:themeColor="text2"/>
          <w:sz w:val="18"/>
          <w:szCs w:val="18"/>
        </w:rPr>
        <w:t xml:space="preserve"> 1</w:t>
      </w:r>
      <w:bookmarkEnd w:id="64"/>
    </w:p>
    <w:p w:rsidR="00CA2802" w:rsidRPr="00373216" w:rsidRDefault="00CA2802" w:rsidP="00373216">
      <w:pPr>
        <w:keepNext/>
        <w:jc w:val="center"/>
        <w:rPr>
          <w:i/>
          <w:iCs/>
          <w:color w:val="44546A" w:themeColor="text2"/>
          <w:sz w:val="18"/>
          <w:szCs w:val="18"/>
        </w:rPr>
      </w:pPr>
      <w:bookmarkStart w:id="65" w:name="_Toc41317904"/>
      <w:r>
        <w:rPr>
          <w:rFonts w:cstheme="minorHAnsi"/>
          <w:b/>
          <w:noProof/>
          <w:sz w:val="24"/>
          <w:lang w:eastAsia="es-CO"/>
        </w:rPr>
        <w:lastRenderedPageBreak/>
        <w:drawing>
          <wp:inline distT="0" distB="0" distL="0" distR="0" wp14:anchorId="31168687" wp14:editId="4833AF10">
            <wp:extent cx="5872971" cy="3162732"/>
            <wp:effectExtent l="19050" t="19050" r="1397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7364" cy="3181254"/>
                    </a:xfrm>
                    <a:prstGeom prst="rect">
                      <a:avLst/>
                    </a:prstGeom>
                    <a:noFill/>
                    <a:ln>
                      <a:solidFill>
                        <a:schemeClr val="bg1">
                          <a:lumMod val="75000"/>
                        </a:schemeClr>
                      </a:solidFill>
                    </a:ln>
                  </pic:spPr>
                </pic:pic>
              </a:graphicData>
            </a:graphic>
          </wp:inline>
        </w:drawing>
      </w:r>
      <w:r w:rsidR="00373216" w:rsidRPr="00373216">
        <w:rPr>
          <w:i/>
          <w:iCs/>
          <w:color w:val="44546A" w:themeColor="text2"/>
          <w:sz w:val="18"/>
          <w:szCs w:val="18"/>
        </w:rPr>
        <w:t xml:space="preserve">Gráfica </w:t>
      </w:r>
      <w:r w:rsidR="00373216" w:rsidRPr="00373216">
        <w:rPr>
          <w:i/>
          <w:iCs/>
          <w:color w:val="44546A" w:themeColor="text2"/>
          <w:sz w:val="18"/>
          <w:szCs w:val="18"/>
        </w:rPr>
        <w:fldChar w:fldCharType="begin"/>
      </w:r>
      <w:r w:rsidR="00373216" w:rsidRPr="00373216">
        <w:rPr>
          <w:i/>
          <w:iCs/>
          <w:color w:val="44546A" w:themeColor="text2"/>
          <w:sz w:val="18"/>
          <w:szCs w:val="18"/>
        </w:rPr>
        <w:instrText xml:space="preserve"> SEQ Gráfica \* ARABIC </w:instrText>
      </w:r>
      <w:r w:rsidR="00373216" w:rsidRPr="00373216">
        <w:rPr>
          <w:i/>
          <w:iCs/>
          <w:color w:val="44546A" w:themeColor="text2"/>
          <w:sz w:val="18"/>
          <w:szCs w:val="18"/>
        </w:rPr>
        <w:fldChar w:fldCharType="separate"/>
      </w:r>
      <w:r w:rsidR="001A36FE">
        <w:rPr>
          <w:i/>
          <w:iCs/>
          <w:noProof/>
          <w:color w:val="44546A" w:themeColor="text2"/>
          <w:sz w:val="18"/>
          <w:szCs w:val="18"/>
        </w:rPr>
        <w:t>20</w:t>
      </w:r>
      <w:r w:rsidR="00373216" w:rsidRPr="00373216">
        <w:rPr>
          <w:i/>
          <w:iCs/>
          <w:color w:val="44546A" w:themeColor="text2"/>
          <w:sz w:val="18"/>
          <w:szCs w:val="18"/>
        </w:rPr>
        <w:fldChar w:fldCharType="end"/>
      </w:r>
      <w:r w:rsidR="00373216" w:rsidRPr="00373216">
        <w:rPr>
          <w:i/>
          <w:iCs/>
          <w:color w:val="44546A" w:themeColor="text2"/>
          <w:sz w:val="18"/>
          <w:szCs w:val="18"/>
        </w:rPr>
        <w:t xml:space="preserve"> Ejecución </w:t>
      </w:r>
      <w:r w:rsidR="000E71CA">
        <w:rPr>
          <w:i/>
          <w:iCs/>
          <w:color w:val="44546A" w:themeColor="text2"/>
          <w:sz w:val="18"/>
          <w:szCs w:val="18"/>
        </w:rPr>
        <w:t xml:space="preserve">Presupuestal </w:t>
      </w:r>
      <w:r w:rsidR="00373216" w:rsidRPr="00373216">
        <w:rPr>
          <w:i/>
          <w:iCs/>
          <w:color w:val="44546A" w:themeColor="text2"/>
          <w:sz w:val="18"/>
          <w:szCs w:val="18"/>
        </w:rPr>
        <w:t>por Actividades Subdirección de Ecosistemas e Información Ambiental 2</w:t>
      </w:r>
      <w:bookmarkEnd w:id="65"/>
    </w:p>
    <w:p w:rsidR="00A2568E" w:rsidRDefault="00A2568E" w:rsidP="00A2568E">
      <w:pPr>
        <w:pStyle w:val="Ttulo3"/>
        <w:ind w:left="720" w:hanging="720"/>
        <w:rPr>
          <w:rFonts w:asciiTheme="minorHAnsi" w:hAnsiTheme="minorHAnsi" w:cstheme="minorHAnsi"/>
          <w:b/>
          <w:sz w:val="26"/>
          <w:szCs w:val="26"/>
        </w:rPr>
      </w:pPr>
    </w:p>
    <w:p w:rsidR="00A2568E" w:rsidRPr="002D7ABE" w:rsidRDefault="00F37E3E" w:rsidP="002D7ABE">
      <w:pPr>
        <w:pStyle w:val="Ttulo3"/>
      </w:pPr>
      <w:bookmarkStart w:id="66" w:name="_Toc41316106"/>
      <w:r>
        <w:t xml:space="preserve">2.6.4 </w:t>
      </w:r>
      <w:r w:rsidR="00A2568E" w:rsidRPr="002D7ABE">
        <w:t>Avance de las Actividades</w:t>
      </w:r>
      <w:bookmarkEnd w:id="66"/>
    </w:p>
    <w:p w:rsidR="0046785B" w:rsidRDefault="0046785B" w:rsidP="0046785B"/>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F233CE"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F233CE" w:rsidRPr="00BA0C13" w:rsidRDefault="00F233CE"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F233CE" w:rsidRPr="00BA0C13" w:rsidRDefault="00F233C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F233CE"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233CE" w:rsidRDefault="00F233CE" w:rsidP="008A6CC5">
            <w:pPr>
              <w:jc w:val="both"/>
              <w:rPr>
                <w:rFonts w:cstheme="minorHAnsi"/>
                <w:b w:val="0"/>
                <w:bCs w:val="0"/>
                <w:sz w:val="18"/>
                <w:szCs w:val="18"/>
              </w:rPr>
            </w:pPr>
            <w:r w:rsidRPr="00A2568E">
              <w:rPr>
                <w:rFonts w:cstheme="minorHAnsi"/>
                <w:bCs w:val="0"/>
                <w:sz w:val="20"/>
                <w:szCs w:val="20"/>
                <w:u w:val="single"/>
              </w:rPr>
              <w:t>ECOSIS</w:t>
            </w:r>
            <w:r>
              <w:rPr>
                <w:rFonts w:cstheme="minorHAnsi"/>
                <w:bCs w:val="0"/>
                <w:sz w:val="20"/>
                <w:szCs w:val="20"/>
                <w:u w:val="single"/>
              </w:rPr>
              <w:t>01</w:t>
            </w:r>
            <w:r w:rsidRPr="00A54CF2">
              <w:rPr>
                <w:rFonts w:cstheme="minorHAnsi"/>
                <w:bCs w:val="0"/>
                <w:sz w:val="20"/>
                <w:szCs w:val="20"/>
              </w:rPr>
              <w:t xml:space="preserve">  </w:t>
            </w:r>
            <w:r w:rsidRPr="00F233CE">
              <w:rPr>
                <w:rFonts w:cstheme="minorHAnsi"/>
                <w:b w:val="0"/>
                <w:bCs w:val="0"/>
                <w:sz w:val="18"/>
                <w:szCs w:val="18"/>
              </w:rPr>
              <w:t xml:space="preserve"> Implementación de Actividades para la investigación asociada a recursos genéticos forestales</w:t>
            </w:r>
            <w:r w:rsidRPr="00E5035B">
              <w:rPr>
                <w:rFonts w:cstheme="minorHAnsi"/>
                <w:b w:val="0"/>
                <w:bCs w:val="0"/>
                <w:sz w:val="18"/>
                <w:szCs w:val="18"/>
              </w:rPr>
              <w:t>.</w:t>
            </w:r>
          </w:p>
          <w:p w:rsidR="00F233CE" w:rsidRPr="00BA0C13" w:rsidRDefault="00F233CE" w:rsidP="008A6CC5">
            <w:pPr>
              <w:jc w:val="both"/>
              <w:rPr>
                <w:rFonts w:cstheme="minorHAnsi"/>
                <w:b w:val="0"/>
                <w:bCs w:val="0"/>
                <w:sz w:val="18"/>
                <w:szCs w:val="18"/>
              </w:rPr>
            </w:pPr>
          </w:p>
        </w:tc>
        <w:tc>
          <w:tcPr>
            <w:tcW w:w="1140" w:type="dxa"/>
            <w:vAlign w:val="center"/>
          </w:tcPr>
          <w:p w:rsidR="00F233CE" w:rsidRPr="00BA0C13" w:rsidRDefault="00F233C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F233CE" w:rsidRPr="00BA0C13" w:rsidRDefault="00F233C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F233CE" w:rsidRPr="00BA0C13" w:rsidRDefault="00F233C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F233CE" w:rsidRDefault="00F233C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233CE"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F233CE" w:rsidRPr="00294BB2" w:rsidRDefault="00F233CE" w:rsidP="008A6CC5">
            <w:pPr>
              <w:jc w:val="both"/>
              <w:rPr>
                <w:rFonts w:cstheme="minorHAnsi"/>
                <w:sz w:val="18"/>
                <w:szCs w:val="18"/>
              </w:rPr>
            </w:pPr>
          </w:p>
          <w:p w:rsidR="00F233CE" w:rsidRPr="00294BB2" w:rsidRDefault="00F233CE"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F233CE" w:rsidRPr="00294BB2" w:rsidRDefault="00F233CE" w:rsidP="008A6CC5">
            <w:pPr>
              <w:jc w:val="both"/>
              <w:rPr>
                <w:rFonts w:cstheme="minorHAnsi"/>
                <w:color w:val="2E74B5" w:themeColor="accent1" w:themeShade="BF"/>
                <w:sz w:val="18"/>
                <w:szCs w:val="18"/>
              </w:rPr>
            </w:pPr>
          </w:p>
          <w:p w:rsidR="00F233CE" w:rsidRPr="00207DB0" w:rsidRDefault="00F233CE" w:rsidP="008A6CC5">
            <w:pPr>
              <w:numPr>
                <w:ilvl w:val="0"/>
                <w:numId w:val="2"/>
              </w:numPr>
              <w:jc w:val="both"/>
              <w:rPr>
                <w:rFonts w:cstheme="minorHAnsi"/>
                <w:color w:val="2E74B5" w:themeColor="accent1" w:themeShade="BF"/>
                <w:sz w:val="18"/>
                <w:szCs w:val="18"/>
              </w:rPr>
            </w:pPr>
            <w:r w:rsidRPr="00207DB0">
              <w:rPr>
                <w:rFonts w:cstheme="minorHAnsi"/>
                <w:b w:val="0"/>
                <w:sz w:val="18"/>
                <w:szCs w:val="18"/>
              </w:rPr>
              <w:t>Para el primer trimestre esta actividad no tenía programado avance</w:t>
            </w:r>
            <w:r>
              <w:rPr>
                <w:rFonts w:cstheme="minorHAnsi"/>
                <w:b w:val="0"/>
                <w:sz w:val="18"/>
                <w:szCs w:val="18"/>
              </w:rPr>
              <w:t>.</w:t>
            </w:r>
          </w:p>
          <w:p w:rsidR="00F233CE" w:rsidRDefault="00F233CE" w:rsidP="008A6CC5">
            <w:pPr>
              <w:jc w:val="both"/>
              <w:rPr>
                <w:rFonts w:cstheme="minorHAnsi"/>
                <w:color w:val="2E74B5" w:themeColor="accent1" w:themeShade="BF"/>
                <w:sz w:val="18"/>
                <w:szCs w:val="18"/>
              </w:rPr>
            </w:pPr>
          </w:p>
          <w:p w:rsidR="00F233CE" w:rsidRDefault="00F233CE"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F233CE" w:rsidRDefault="00F233CE" w:rsidP="008A6CC5">
            <w:pPr>
              <w:jc w:val="both"/>
              <w:rPr>
                <w:rFonts w:cstheme="minorHAnsi"/>
                <w:color w:val="2E74B5" w:themeColor="accent1" w:themeShade="BF"/>
                <w:sz w:val="18"/>
                <w:szCs w:val="18"/>
              </w:rPr>
            </w:pPr>
          </w:p>
          <w:p w:rsidR="00902973" w:rsidRPr="00902973" w:rsidRDefault="00F233CE" w:rsidP="00902973">
            <w:pPr>
              <w:pStyle w:val="Prrafodelista"/>
              <w:numPr>
                <w:ilvl w:val="0"/>
                <w:numId w:val="3"/>
              </w:numPr>
              <w:jc w:val="both"/>
              <w:rPr>
                <w:rFonts w:cstheme="minorHAnsi"/>
                <w:sz w:val="18"/>
                <w:szCs w:val="18"/>
              </w:rPr>
            </w:pPr>
            <w:r w:rsidRPr="00F233CE">
              <w:rPr>
                <w:rFonts w:cstheme="minorHAnsi"/>
                <w:b w:val="0"/>
                <w:sz w:val="18"/>
                <w:szCs w:val="18"/>
              </w:rPr>
              <w:t>Gestiones adelantadas para consecución de lote</w:t>
            </w:r>
            <w:r>
              <w:rPr>
                <w:rFonts w:cstheme="minorHAnsi"/>
                <w:b w:val="0"/>
                <w:sz w:val="18"/>
                <w:szCs w:val="18"/>
              </w:rPr>
              <w:t xml:space="preserve"> </w:t>
            </w:r>
            <w:r w:rsidRPr="00F233CE">
              <w:rPr>
                <w:rFonts w:cstheme="minorHAnsi"/>
                <w:b w:val="0"/>
                <w:sz w:val="18"/>
                <w:szCs w:val="18"/>
              </w:rPr>
              <w:t>con Corpoboyacá y para almacenamiento de semillas con el laboratorio del IDEAM y para el establecimiento de nuevos árboles en pre</w:t>
            </w:r>
            <w:r>
              <w:rPr>
                <w:rFonts w:cstheme="minorHAnsi"/>
                <w:b w:val="0"/>
                <w:sz w:val="18"/>
                <w:szCs w:val="18"/>
              </w:rPr>
              <w:t>d</w:t>
            </w:r>
            <w:r w:rsidRPr="00F233CE">
              <w:rPr>
                <w:rFonts w:cstheme="minorHAnsi"/>
                <w:b w:val="0"/>
                <w:sz w:val="18"/>
                <w:szCs w:val="18"/>
              </w:rPr>
              <w:t>ios del IDEAM</w:t>
            </w:r>
            <w:r w:rsidR="00902973">
              <w:rPr>
                <w:rFonts w:cstheme="minorHAnsi"/>
                <w:b w:val="0"/>
                <w:sz w:val="18"/>
                <w:szCs w:val="18"/>
              </w:rPr>
              <w:t>.</w:t>
            </w:r>
          </w:p>
          <w:p w:rsidR="00902973" w:rsidRDefault="00902973" w:rsidP="00902973">
            <w:pPr>
              <w:pStyle w:val="Prrafodelista"/>
              <w:jc w:val="both"/>
              <w:rPr>
                <w:rFonts w:cstheme="minorHAnsi"/>
                <w:b w:val="0"/>
                <w:sz w:val="18"/>
                <w:szCs w:val="18"/>
              </w:rPr>
            </w:pPr>
          </w:p>
          <w:p w:rsidR="00902973" w:rsidRDefault="00902973" w:rsidP="00902973">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902973" w:rsidRDefault="00902973" w:rsidP="00902973">
            <w:pPr>
              <w:jc w:val="both"/>
              <w:rPr>
                <w:rFonts w:cstheme="minorHAnsi"/>
                <w:color w:val="2E74B5" w:themeColor="accent1" w:themeShade="BF"/>
                <w:sz w:val="18"/>
                <w:szCs w:val="18"/>
              </w:rPr>
            </w:pPr>
          </w:p>
          <w:p w:rsidR="00902973" w:rsidRPr="00902973" w:rsidRDefault="00902973" w:rsidP="00902973">
            <w:pPr>
              <w:pStyle w:val="Prrafodelista"/>
              <w:numPr>
                <w:ilvl w:val="0"/>
                <w:numId w:val="3"/>
              </w:numPr>
              <w:jc w:val="both"/>
              <w:rPr>
                <w:rFonts w:cstheme="minorHAnsi"/>
                <w:b w:val="0"/>
                <w:sz w:val="18"/>
                <w:szCs w:val="18"/>
              </w:rPr>
            </w:pPr>
            <w:r w:rsidRPr="00902973">
              <w:rPr>
                <w:rFonts w:cstheme="minorHAnsi"/>
                <w:b w:val="0"/>
                <w:sz w:val="18"/>
                <w:szCs w:val="18"/>
              </w:rPr>
              <w:t xml:space="preserve">La congelación de recursos durante el mes de enero generó </w:t>
            </w:r>
            <w:r w:rsidR="005E2991" w:rsidRPr="00902973">
              <w:rPr>
                <w:rFonts w:cstheme="minorHAnsi"/>
                <w:b w:val="0"/>
                <w:sz w:val="18"/>
                <w:szCs w:val="18"/>
              </w:rPr>
              <w:t>incertidumbre</w:t>
            </w:r>
            <w:r w:rsidRPr="00902973">
              <w:rPr>
                <w:rFonts w:cstheme="minorHAnsi"/>
                <w:b w:val="0"/>
                <w:sz w:val="18"/>
                <w:szCs w:val="18"/>
              </w:rPr>
              <w:t xml:space="preserve"> sobre la posibilidad de generar acciones contractuales, La actual situación de emergencia Sanitaria afectará el cumplimiento de las actividades según lo planteado</w:t>
            </w:r>
          </w:p>
          <w:p w:rsidR="00902973" w:rsidRPr="00902973" w:rsidRDefault="00902973" w:rsidP="00902973">
            <w:pPr>
              <w:pStyle w:val="Prrafodelista"/>
              <w:jc w:val="both"/>
              <w:rPr>
                <w:rFonts w:cstheme="minorHAnsi"/>
                <w:sz w:val="18"/>
                <w:szCs w:val="18"/>
              </w:rPr>
            </w:pPr>
          </w:p>
        </w:tc>
      </w:tr>
    </w:tbl>
    <w:p w:rsidR="00F233CE" w:rsidRDefault="00F233CE" w:rsidP="0046785B"/>
    <w:p w:rsidR="00F233CE" w:rsidRDefault="00F233CE" w:rsidP="0046785B"/>
    <w:p w:rsidR="00F233CE" w:rsidRDefault="00F233CE" w:rsidP="0046785B"/>
    <w:p w:rsidR="00F233CE" w:rsidRDefault="00F233CE" w:rsidP="0046785B"/>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46785B"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46785B" w:rsidRPr="00BA0C13" w:rsidRDefault="0046785B"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46785B" w:rsidRPr="00BA0C13" w:rsidRDefault="004678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46785B"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46785B" w:rsidRDefault="0046785B" w:rsidP="0046785B">
            <w:pPr>
              <w:jc w:val="both"/>
              <w:rPr>
                <w:rFonts w:cstheme="minorHAnsi"/>
                <w:b w:val="0"/>
                <w:bCs w:val="0"/>
                <w:sz w:val="18"/>
                <w:szCs w:val="18"/>
              </w:rPr>
            </w:pPr>
            <w:proofErr w:type="gramStart"/>
            <w:r w:rsidRPr="00A2568E">
              <w:rPr>
                <w:rFonts w:cstheme="minorHAnsi"/>
                <w:bCs w:val="0"/>
                <w:sz w:val="20"/>
                <w:szCs w:val="20"/>
                <w:u w:val="single"/>
              </w:rPr>
              <w:t>ECOSIS0</w:t>
            </w:r>
            <w:r>
              <w:rPr>
                <w:rFonts w:cstheme="minorHAnsi"/>
                <w:bCs w:val="0"/>
                <w:sz w:val="20"/>
                <w:szCs w:val="20"/>
                <w:u w:val="single"/>
              </w:rPr>
              <w:t>4</w:t>
            </w:r>
            <w:r w:rsidRPr="00A54CF2">
              <w:rPr>
                <w:rFonts w:cstheme="minorHAnsi"/>
                <w:bCs w:val="0"/>
                <w:sz w:val="20"/>
                <w:szCs w:val="20"/>
              </w:rPr>
              <w:t xml:space="preserve">  </w:t>
            </w:r>
            <w:r w:rsidRPr="0046785B">
              <w:rPr>
                <w:rFonts w:cstheme="minorHAnsi"/>
                <w:b w:val="0"/>
                <w:bCs w:val="0"/>
                <w:sz w:val="18"/>
                <w:szCs w:val="18"/>
              </w:rPr>
              <w:t>Monitoreo</w:t>
            </w:r>
            <w:proofErr w:type="gramEnd"/>
            <w:r w:rsidRPr="0046785B">
              <w:rPr>
                <w:rFonts w:cstheme="minorHAnsi"/>
                <w:b w:val="0"/>
                <w:bCs w:val="0"/>
                <w:sz w:val="18"/>
                <w:szCs w:val="18"/>
              </w:rPr>
              <w:t xml:space="preserve"> del ciclo de carbono en ecosistemas de alta montaña</w:t>
            </w:r>
            <w:r>
              <w:rPr>
                <w:rFonts w:cstheme="minorHAnsi"/>
                <w:b w:val="0"/>
                <w:bCs w:val="0"/>
                <w:sz w:val="18"/>
                <w:szCs w:val="18"/>
              </w:rPr>
              <w:t>.</w:t>
            </w:r>
          </w:p>
          <w:p w:rsidR="00983597" w:rsidRPr="00BA0C13" w:rsidRDefault="00983597" w:rsidP="0046785B">
            <w:pPr>
              <w:jc w:val="both"/>
              <w:rPr>
                <w:rFonts w:cstheme="minorHAnsi"/>
                <w:b w:val="0"/>
                <w:bCs w:val="0"/>
                <w:sz w:val="18"/>
                <w:szCs w:val="18"/>
              </w:rPr>
            </w:pPr>
          </w:p>
        </w:tc>
        <w:tc>
          <w:tcPr>
            <w:tcW w:w="1140" w:type="dxa"/>
            <w:vAlign w:val="center"/>
          </w:tcPr>
          <w:p w:rsidR="0046785B" w:rsidRPr="00BA0C13" w:rsidRDefault="00720F54" w:rsidP="00720F54">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46785B" w:rsidRPr="00BA0C13" w:rsidRDefault="00720F5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46785B" w:rsidRPr="00BA0C13" w:rsidRDefault="00720F5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46785B" w:rsidRDefault="00983597"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inline distT="0" distB="0" distL="0" distR="0" wp14:anchorId="01CFDBFC" wp14:editId="1E370247">
                  <wp:extent cx="441393" cy="400050"/>
                  <wp:effectExtent l="0" t="0" r="0"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2187" cy="400770"/>
                          </a:xfrm>
                          <a:prstGeom prst="rect">
                            <a:avLst/>
                          </a:prstGeom>
                        </pic:spPr>
                      </pic:pic>
                    </a:graphicData>
                  </a:graphic>
                </wp:inline>
              </w:drawing>
            </w:r>
          </w:p>
        </w:tc>
      </w:tr>
      <w:tr w:rsidR="0046785B"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46785B" w:rsidRPr="00294BB2" w:rsidRDefault="0046785B" w:rsidP="008A6CC5">
            <w:pPr>
              <w:jc w:val="both"/>
              <w:rPr>
                <w:rFonts w:cstheme="minorHAnsi"/>
                <w:sz w:val="18"/>
                <w:szCs w:val="18"/>
              </w:rPr>
            </w:pPr>
          </w:p>
          <w:p w:rsidR="0046785B" w:rsidRDefault="0046785B" w:rsidP="008A6CC5">
            <w:pPr>
              <w:jc w:val="both"/>
              <w:rPr>
                <w:rFonts w:cstheme="minorHAnsi"/>
                <w:color w:val="2E74B5" w:themeColor="accent1" w:themeShade="BF"/>
                <w:sz w:val="18"/>
                <w:szCs w:val="18"/>
              </w:rPr>
            </w:pPr>
          </w:p>
          <w:p w:rsidR="0046785B" w:rsidRPr="00777492" w:rsidRDefault="0046785B" w:rsidP="008A6CC5">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46785B" w:rsidRDefault="0046785B" w:rsidP="008A6CC5">
            <w:pPr>
              <w:jc w:val="both"/>
              <w:rPr>
                <w:rFonts w:cstheme="minorHAnsi"/>
                <w:sz w:val="18"/>
                <w:szCs w:val="18"/>
              </w:rPr>
            </w:pPr>
          </w:p>
          <w:p w:rsidR="0046785B" w:rsidRPr="00A2568E" w:rsidRDefault="00DC3FED" w:rsidP="00DC3FED">
            <w:pPr>
              <w:pStyle w:val="Prrafodelista"/>
              <w:numPr>
                <w:ilvl w:val="0"/>
                <w:numId w:val="3"/>
              </w:numPr>
              <w:jc w:val="both"/>
              <w:rPr>
                <w:rFonts w:cstheme="minorHAnsi"/>
                <w:sz w:val="18"/>
                <w:szCs w:val="18"/>
              </w:rPr>
            </w:pPr>
            <w:r w:rsidRPr="00DC3FED">
              <w:rPr>
                <w:rFonts w:cstheme="minorHAnsi"/>
                <w:b w:val="0"/>
                <w:sz w:val="18"/>
                <w:szCs w:val="18"/>
              </w:rPr>
              <w:t>Congelación de recursos impidieron adelantar la contratación en los tiempos definidos inicialmente. La contingencia de aislamiento obligatorio impide la salida a campo para las campañas de trabajo</w:t>
            </w:r>
            <w:r w:rsidR="0046785B" w:rsidRPr="005621D6">
              <w:rPr>
                <w:rFonts w:cstheme="minorHAnsi"/>
                <w:b w:val="0"/>
                <w:sz w:val="18"/>
                <w:szCs w:val="18"/>
              </w:rPr>
              <w:t>.</w:t>
            </w:r>
          </w:p>
          <w:p w:rsidR="0046785B" w:rsidRPr="00A2568E" w:rsidRDefault="0046785B" w:rsidP="008A6CC5">
            <w:pPr>
              <w:pStyle w:val="Prrafodelista"/>
              <w:jc w:val="both"/>
              <w:rPr>
                <w:rFonts w:cstheme="minorHAnsi"/>
                <w:sz w:val="18"/>
                <w:szCs w:val="18"/>
              </w:rPr>
            </w:pPr>
          </w:p>
        </w:tc>
      </w:tr>
    </w:tbl>
    <w:p w:rsidR="0046785B" w:rsidRDefault="0046785B" w:rsidP="0046785B"/>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E5035B"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E5035B" w:rsidRPr="00BA0C13" w:rsidRDefault="00E5035B"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E5035B" w:rsidRPr="00BA0C13" w:rsidRDefault="00E5035B"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E5035B"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E5035B" w:rsidRDefault="00E5035B" w:rsidP="00E5035B">
            <w:pPr>
              <w:jc w:val="both"/>
              <w:rPr>
                <w:rFonts w:cstheme="minorHAnsi"/>
                <w:b w:val="0"/>
                <w:bCs w:val="0"/>
                <w:sz w:val="18"/>
                <w:szCs w:val="18"/>
              </w:rPr>
            </w:pPr>
            <w:proofErr w:type="gramStart"/>
            <w:r w:rsidRPr="00A2568E">
              <w:rPr>
                <w:rFonts w:cstheme="minorHAnsi"/>
                <w:bCs w:val="0"/>
                <w:sz w:val="20"/>
                <w:szCs w:val="20"/>
                <w:u w:val="single"/>
              </w:rPr>
              <w:t>ECOSIS0</w:t>
            </w:r>
            <w:r>
              <w:rPr>
                <w:rFonts w:cstheme="minorHAnsi"/>
                <w:bCs w:val="0"/>
                <w:sz w:val="20"/>
                <w:szCs w:val="20"/>
                <w:u w:val="single"/>
              </w:rPr>
              <w:t>5</w:t>
            </w:r>
            <w:r w:rsidRPr="00A54CF2">
              <w:rPr>
                <w:rFonts w:cstheme="minorHAnsi"/>
                <w:bCs w:val="0"/>
                <w:sz w:val="20"/>
                <w:szCs w:val="20"/>
              </w:rPr>
              <w:t xml:space="preserve">  </w:t>
            </w:r>
            <w:r w:rsidRPr="00E5035B">
              <w:rPr>
                <w:rFonts w:cstheme="minorHAnsi"/>
                <w:b w:val="0"/>
                <w:bCs w:val="0"/>
                <w:sz w:val="18"/>
                <w:szCs w:val="18"/>
              </w:rPr>
              <w:t>Actualización</w:t>
            </w:r>
            <w:proofErr w:type="gramEnd"/>
            <w:r w:rsidRPr="00E5035B">
              <w:rPr>
                <w:rFonts w:cstheme="minorHAnsi"/>
                <w:b w:val="0"/>
                <w:bCs w:val="0"/>
                <w:sz w:val="18"/>
                <w:szCs w:val="18"/>
              </w:rPr>
              <w:t xml:space="preserve"> de las cuentas económicas ambientales asociadas al bosque en unidades físicas.</w:t>
            </w:r>
          </w:p>
          <w:p w:rsidR="00E5035B" w:rsidRPr="00BA0C13" w:rsidRDefault="00E5035B" w:rsidP="00E5035B">
            <w:pPr>
              <w:jc w:val="both"/>
              <w:rPr>
                <w:rFonts w:cstheme="minorHAnsi"/>
                <w:b w:val="0"/>
                <w:bCs w:val="0"/>
                <w:sz w:val="18"/>
                <w:szCs w:val="18"/>
              </w:rPr>
            </w:pPr>
          </w:p>
        </w:tc>
        <w:tc>
          <w:tcPr>
            <w:tcW w:w="1140" w:type="dxa"/>
            <w:vAlign w:val="center"/>
          </w:tcPr>
          <w:p w:rsidR="00E5035B" w:rsidRPr="00BA0C13" w:rsidRDefault="00E5035B"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E5035B" w:rsidRPr="00BA0C13" w:rsidRDefault="00E5035B"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E5035B" w:rsidRPr="00BA0C13" w:rsidRDefault="00E5035B"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E5035B" w:rsidRDefault="00E5035B"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E5035B"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E5035B" w:rsidRPr="00294BB2" w:rsidRDefault="00E5035B" w:rsidP="008A6CC5">
            <w:pPr>
              <w:jc w:val="both"/>
              <w:rPr>
                <w:rFonts w:cstheme="minorHAnsi"/>
                <w:sz w:val="18"/>
                <w:szCs w:val="18"/>
              </w:rPr>
            </w:pPr>
          </w:p>
          <w:p w:rsidR="00E5035B" w:rsidRPr="00294BB2" w:rsidRDefault="00E5035B"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E5035B" w:rsidRPr="00294BB2" w:rsidRDefault="00E5035B" w:rsidP="008A6CC5">
            <w:pPr>
              <w:jc w:val="both"/>
              <w:rPr>
                <w:rFonts w:cstheme="minorHAnsi"/>
                <w:color w:val="2E74B5" w:themeColor="accent1" w:themeShade="BF"/>
                <w:sz w:val="18"/>
                <w:szCs w:val="18"/>
              </w:rPr>
            </w:pPr>
          </w:p>
          <w:p w:rsidR="00207DB0" w:rsidRPr="00207DB0" w:rsidRDefault="00207DB0" w:rsidP="00207DB0">
            <w:pPr>
              <w:numPr>
                <w:ilvl w:val="0"/>
                <w:numId w:val="2"/>
              </w:numPr>
              <w:jc w:val="both"/>
              <w:rPr>
                <w:rFonts w:cstheme="minorHAnsi"/>
                <w:color w:val="2E74B5" w:themeColor="accent1" w:themeShade="BF"/>
                <w:sz w:val="18"/>
                <w:szCs w:val="18"/>
              </w:rPr>
            </w:pPr>
            <w:r w:rsidRPr="00207DB0">
              <w:rPr>
                <w:rFonts w:cstheme="minorHAnsi"/>
                <w:b w:val="0"/>
                <w:sz w:val="18"/>
                <w:szCs w:val="18"/>
              </w:rPr>
              <w:t>Para el primer trimestre esta actividad no tenía programado avance</w:t>
            </w:r>
            <w:r>
              <w:rPr>
                <w:rFonts w:cstheme="minorHAnsi"/>
                <w:b w:val="0"/>
                <w:sz w:val="18"/>
                <w:szCs w:val="18"/>
              </w:rPr>
              <w:t>.</w:t>
            </w:r>
          </w:p>
          <w:p w:rsidR="00E5035B" w:rsidRDefault="00E5035B" w:rsidP="008A6CC5">
            <w:pPr>
              <w:jc w:val="both"/>
              <w:rPr>
                <w:rFonts w:cstheme="minorHAnsi"/>
                <w:color w:val="2E74B5" w:themeColor="accent1" w:themeShade="BF"/>
                <w:sz w:val="18"/>
                <w:szCs w:val="18"/>
              </w:rPr>
            </w:pPr>
          </w:p>
          <w:p w:rsidR="00E5035B" w:rsidRDefault="00E5035B"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E5035B" w:rsidRDefault="00E5035B" w:rsidP="008A6CC5">
            <w:pPr>
              <w:jc w:val="both"/>
              <w:rPr>
                <w:rFonts w:cstheme="minorHAnsi"/>
                <w:color w:val="2E74B5" w:themeColor="accent1" w:themeShade="BF"/>
                <w:sz w:val="18"/>
                <w:szCs w:val="18"/>
              </w:rPr>
            </w:pPr>
          </w:p>
          <w:p w:rsidR="00E5035B" w:rsidRPr="005621D6" w:rsidRDefault="00207DB0" w:rsidP="00207DB0">
            <w:pPr>
              <w:pStyle w:val="Prrafodelista"/>
              <w:numPr>
                <w:ilvl w:val="0"/>
                <w:numId w:val="3"/>
              </w:numPr>
              <w:jc w:val="both"/>
              <w:rPr>
                <w:rFonts w:cstheme="minorHAnsi"/>
                <w:sz w:val="18"/>
                <w:szCs w:val="18"/>
              </w:rPr>
            </w:pPr>
            <w:r w:rsidRPr="00207DB0">
              <w:rPr>
                <w:rFonts w:cstheme="minorHAnsi"/>
                <w:b w:val="0"/>
                <w:sz w:val="18"/>
                <w:szCs w:val="18"/>
              </w:rPr>
              <w:t xml:space="preserve">Durante este trimestre se </w:t>
            </w:r>
            <w:r>
              <w:rPr>
                <w:rFonts w:cstheme="minorHAnsi"/>
                <w:b w:val="0"/>
                <w:sz w:val="18"/>
                <w:szCs w:val="18"/>
              </w:rPr>
              <w:t>a</w:t>
            </w:r>
            <w:r w:rsidRPr="00207DB0">
              <w:rPr>
                <w:rFonts w:cstheme="minorHAnsi"/>
                <w:b w:val="0"/>
                <w:sz w:val="18"/>
                <w:szCs w:val="18"/>
              </w:rPr>
              <w:t>vanzó en generar contacto con el DANE y planificar las actividades para lograr el producto planteado</w:t>
            </w:r>
          </w:p>
          <w:p w:rsidR="00E5035B" w:rsidRPr="00DF6E0C" w:rsidRDefault="00E5035B" w:rsidP="00DF6E0C">
            <w:pPr>
              <w:jc w:val="both"/>
              <w:rPr>
                <w:rFonts w:cstheme="minorHAnsi"/>
                <w:sz w:val="18"/>
                <w:szCs w:val="18"/>
              </w:rPr>
            </w:pPr>
          </w:p>
        </w:tc>
      </w:tr>
    </w:tbl>
    <w:p w:rsidR="00E5035B" w:rsidRDefault="00E5035B" w:rsidP="0046785B"/>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75AD4" w:rsidRPr="004C7B45" w:rsidTr="00103F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75AD4" w:rsidRPr="00BA0C13" w:rsidRDefault="00275AD4"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75AD4" w:rsidRPr="00BA0C13" w:rsidRDefault="00275AD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75AD4" w:rsidRPr="004C7B45" w:rsidTr="0010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75AD4" w:rsidRPr="00BA0C13" w:rsidRDefault="00275AD4" w:rsidP="00275AD4">
            <w:pPr>
              <w:jc w:val="both"/>
              <w:rPr>
                <w:rFonts w:cstheme="minorHAnsi"/>
                <w:b w:val="0"/>
                <w:bCs w:val="0"/>
                <w:sz w:val="18"/>
                <w:szCs w:val="18"/>
              </w:rPr>
            </w:pPr>
            <w:proofErr w:type="gramStart"/>
            <w:r w:rsidRPr="00A2568E">
              <w:rPr>
                <w:rFonts w:cstheme="minorHAnsi"/>
                <w:bCs w:val="0"/>
                <w:sz w:val="20"/>
                <w:szCs w:val="20"/>
                <w:u w:val="single"/>
              </w:rPr>
              <w:t>ECOSIS0</w:t>
            </w:r>
            <w:r>
              <w:rPr>
                <w:rFonts w:cstheme="minorHAnsi"/>
                <w:bCs w:val="0"/>
                <w:sz w:val="20"/>
                <w:szCs w:val="20"/>
                <w:u w:val="single"/>
              </w:rPr>
              <w:t>7</w:t>
            </w:r>
            <w:r w:rsidRPr="00A54CF2">
              <w:rPr>
                <w:rFonts w:cstheme="minorHAnsi"/>
                <w:bCs w:val="0"/>
                <w:sz w:val="20"/>
                <w:szCs w:val="20"/>
              </w:rPr>
              <w:t xml:space="preserve">  </w:t>
            </w:r>
            <w:r w:rsidRPr="00275AD4">
              <w:rPr>
                <w:rFonts w:cstheme="minorHAnsi"/>
                <w:b w:val="0"/>
                <w:bCs w:val="0"/>
                <w:sz w:val="18"/>
                <w:szCs w:val="18"/>
              </w:rPr>
              <w:t>Gestión</w:t>
            </w:r>
            <w:proofErr w:type="gramEnd"/>
            <w:r w:rsidRPr="00275AD4">
              <w:rPr>
                <w:rFonts w:cstheme="minorHAnsi"/>
                <w:b w:val="0"/>
                <w:bCs w:val="0"/>
                <w:sz w:val="18"/>
                <w:szCs w:val="18"/>
              </w:rPr>
              <w:t xml:space="preserve"> de información de estadísticas sobre el recurso forestal</w:t>
            </w:r>
            <w:r>
              <w:rPr>
                <w:rFonts w:cstheme="minorHAnsi"/>
                <w:b w:val="0"/>
                <w:bCs w:val="0"/>
                <w:sz w:val="18"/>
                <w:szCs w:val="18"/>
              </w:rPr>
              <w:t>.</w:t>
            </w:r>
          </w:p>
        </w:tc>
        <w:tc>
          <w:tcPr>
            <w:tcW w:w="1140" w:type="dxa"/>
            <w:vAlign w:val="center"/>
          </w:tcPr>
          <w:p w:rsidR="00275AD4" w:rsidRPr="00BA0C13" w:rsidRDefault="00275AD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13</w:t>
            </w:r>
          </w:p>
        </w:tc>
        <w:tc>
          <w:tcPr>
            <w:tcW w:w="944" w:type="dxa"/>
            <w:vAlign w:val="center"/>
          </w:tcPr>
          <w:p w:rsidR="00275AD4" w:rsidRPr="00BA0C13" w:rsidRDefault="00275AD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1567" w:type="dxa"/>
            <w:vAlign w:val="center"/>
          </w:tcPr>
          <w:p w:rsidR="00275AD4" w:rsidRPr="00BA0C13" w:rsidRDefault="00275AD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115.38</w:t>
            </w:r>
          </w:p>
        </w:tc>
        <w:tc>
          <w:tcPr>
            <w:tcW w:w="942" w:type="dxa"/>
          </w:tcPr>
          <w:p w:rsidR="00275AD4" w:rsidRDefault="00275AD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275AD4" w:rsidRPr="004C7B45" w:rsidTr="00103F60">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75AD4" w:rsidRPr="00294BB2" w:rsidRDefault="00275AD4" w:rsidP="008A6CC5">
            <w:pPr>
              <w:jc w:val="both"/>
              <w:rPr>
                <w:rFonts w:cstheme="minorHAnsi"/>
                <w:sz w:val="18"/>
                <w:szCs w:val="18"/>
              </w:rPr>
            </w:pPr>
          </w:p>
          <w:p w:rsidR="00275AD4" w:rsidRPr="00294BB2" w:rsidRDefault="00275AD4"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275AD4" w:rsidRPr="00294BB2" w:rsidRDefault="00275AD4" w:rsidP="008A6CC5">
            <w:pPr>
              <w:jc w:val="both"/>
              <w:rPr>
                <w:rFonts w:cstheme="minorHAnsi"/>
                <w:color w:val="2E74B5" w:themeColor="accent1" w:themeShade="BF"/>
                <w:sz w:val="18"/>
                <w:szCs w:val="18"/>
              </w:rPr>
            </w:pPr>
          </w:p>
          <w:p w:rsidR="00275AD4" w:rsidRPr="00275AD4" w:rsidRDefault="00275AD4" w:rsidP="00275AD4">
            <w:pPr>
              <w:pStyle w:val="Prrafodelista"/>
              <w:numPr>
                <w:ilvl w:val="0"/>
                <w:numId w:val="2"/>
              </w:numPr>
              <w:jc w:val="both"/>
              <w:rPr>
                <w:rFonts w:cstheme="minorHAnsi"/>
                <w:b w:val="0"/>
                <w:sz w:val="18"/>
                <w:szCs w:val="18"/>
              </w:rPr>
            </w:pPr>
            <w:r w:rsidRPr="00275AD4">
              <w:rPr>
                <w:rFonts w:cstheme="minorHAnsi"/>
                <w:b w:val="0"/>
                <w:sz w:val="18"/>
                <w:szCs w:val="18"/>
              </w:rPr>
              <w:t>Acopio de información reportada en el aplicativo SNIF. Gestión de recursos para los procesos contractuales</w:t>
            </w:r>
          </w:p>
          <w:p w:rsidR="00275AD4" w:rsidRDefault="00275AD4" w:rsidP="00275AD4">
            <w:pPr>
              <w:numPr>
                <w:ilvl w:val="0"/>
                <w:numId w:val="2"/>
              </w:numPr>
              <w:jc w:val="both"/>
              <w:rPr>
                <w:rFonts w:cstheme="minorHAnsi"/>
                <w:color w:val="2E74B5" w:themeColor="accent1" w:themeShade="BF"/>
                <w:sz w:val="18"/>
                <w:szCs w:val="18"/>
              </w:rPr>
            </w:pPr>
            <w:r w:rsidRPr="00275AD4">
              <w:rPr>
                <w:rFonts w:cstheme="minorHAnsi"/>
                <w:b w:val="0"/>
                <w:sz w:val="18"/>
                <w:szCs w:val="18"/>
              </w:rPr>
              <w:t xml:space="preserve">Se descargó la información forestal del año 2019 de la plataforma SNIF en sus cinco </w:t>
            </w:r>
            <w:proofErr w:type="gramStart"/>
            <w:r w:rsidRPr="00275AD4">
              <w:rPr>
                <w:rFonts w:cstheme="minorHAnsi"/>
                <w:b w:val="0"/>
                <w:sz w:val="18"/>
                <w:szCs w:val="18"/>
              </w:rPr>
              <w:t>temáticas</w:t>
            </w:r>
            <w:proofErr w:type="gramEnd"/>
            <w:r w:rsidRPr="00275AD4">
              <w:rPr>
                <w:rFonts w:cstheme="minorHAnsi"/>
                <w:b w:val="0"/>
                <w:sz w:val="18"/>
                <w:szCs w:val="18"/>
              </w:rPr>
              <w:t xml:space="preserve"> y se realizó un primer diagnóstico del estado de la información.</w:t>
            </w:r>
          </w:p>
          <w:p w:rsidR="00275AD4" w:rsidRDefault="00275AD4" w:rsidP="008A6CC5">
            <w:pPr>
              <w:jc w:val="both"/>
              <w:rPr>
                <w:rFonts w:cstheme="minorHAnsi"/>
                <w:color w:val="2E74B5" w:themeColor="accent1" w:themeShade="BF"/>
                <w:sz w:val="18"/>
                <w:szCs w:val="18"/>
              </w:rPr>
            </w:pPr>
          </w:p>
          <w:p w:rsidR="00275AD4" w:rsidRDefault="00275AD4"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275AD4" w:rsidRDefault="00275AD4" w:rsidP="008A6CC5">
            <w:pPr>
              <w:jc w:val="both"/>
              <w:rPr>
                <w:rFonts w:cstheme="minorHAnsi"/>
                <w:color w:val="2E74B5" w:themeColor="accent1" w:themeShade="BF"/>
                <w:sz w:val="18"/>
                <w:szCs w:val="18"/>
              </w:rPr>
            </w:pPr>
          </w:p>
          <w:p w:rsidR="00275AD4" w:rsidRPr="005621D6" w:rsidRDefault="00275AD4" w:rsidP="00275AD4">
            <w:pPr>
              <w:pStyle w:val="Prrafodelista"/>
              <w:numPr>
                <w:ilvl w:val="0"/>
                <w:numId w:val="3"/>
              </w:numPr>
              <w:jc w:val="both"/>
              <w:rPr>
                <w:rFonts w:cstheme="minorHAnsi"/>
                <w:sz w:val="18"/>
                <w:szCs w:val="18"/>
              </w:rPr>
            </w:pPr>
            <w:r w:rsidRPr="00275AD4">
              <w:rPr>
                <w:rFonts w:cstheme="minorHAnsi"/>
                <w:b w:val="0"/>
                <w:sz w:val="18"/>
                <w:szCs w:val="18"/>
              </w:rPr>
              <w:t>Se avanza en el descargue y diagnóstico de la información reportada en el SNIF en el año 2019</w:t>
            </w:r>
            <w:r>
              <w:rPr>
                <w:rFonts w:cstheme="minorHAnsi"/>
                <w:b w:val="0"/>
                <w:sz w:val="18"/>
                <w:szCs w:val="18"/>
              </w:rPr>
              <w:t>.</w:t>
            </w:r>
          </w:p>
          <w:p w:rsidR="005621D6" w:rsidRDefault="005621D6" w:rsidP="005621D6">
            <w:pPr>
              <w:pStyle w:val="Prrafodelista"/>
              <w:jc w:val="both"/>
              <w:rPr>
                <w:rFonts w:cstheme="minorHAnsi"/>
                <w:sz w:val="18"/>
                <w:szCs w:val="18"/>
              </w:rPr>
            </w:pPr>
          </w:p>
          <w:p w:rsidR="00103F60" w:rsidRDefault="00103F60" w:rsidP="005621D6">
            <w:pPr>
              <w:pStyle w:val="Prrafodelista"/>
              <w:jc w:val="both"/>
              <w:rPr>
                <w:rFonts w:cstheme="minorHAnsi"/>
                <w:sz w:val="18"/>
                <w:szCs w:val="18"/>
              </w:rPr>
            </w:pPr>
          </w:p>
          <w:p w:rsidR="00103F60" w:rsidRPr="00275AD4" w:rsidRDefault="00103F60" w:rsidP="005621D6">
            <w:pPr>
              <w:pStyle w:val="Prrafodelista"/>
              <w:jc w:val="both"/>
              <w:rPr>
                <w:rFonts w:cstheme="minorHAnsi"/>
                <w:sz w:val="18"/>
                <w:szCs w:val="18"/>
              </w:rPr>
            </w:pPr>
          </w:p>
          <w:p w:rsidR="00275AD4" w:rsidRDefault="00275AD4" w:rsidP="008A6CC5">
            <w:pPr>
              <w:jc w:val="both"/>
              <w:rPr>
                <w:rFonts w:cstheme="minorHAnsi"/>
                <w:color w:val="2E74B5" w:themeColor="accent1" w:themeShade="BF"/>
                <w:sz w:val="18"/>
                <w:szCs w:val="18"/>
              </w:rPr>
            </w:pPr>
            <w:r w:rsidRPr="00777492">
              <w:rPr>
                <w:rFonts w:cstheme="minorHAnsi"/>
                <w:color w:val="2E74B5" w:themeColor="accent1" w:themeShade="BF"/>
                <w:sz w:val="18"/>
                <w:szCs w:val="18"/>
              </w:rPr>
              <w:lastRenderedPageBreak/>
              <w:t>Dificultades</w:t>
            </w:r>
          </w:p>
          <w:p w:rsidR="00103F60" w:rsidRPr="00777492" w:rsidRDefault="00103F60" w:rsidP="008A6CC5">
            <w:pPr>
              <w:jc w:val="both"/>
              <w:rPr>
                <w:rFonts w:cstheme="minorHAnsi"/>
                <w:color w:val="2E74B5" w:themeColor="accent1" w:themeShade="BF"/>
                <w:sz w:val="18"/>
                <w:szCs w:val="18"/>
              </w:rPr>
            </w:pPr>
          </w:p>
          <w:p w:rsidR="00275AD4" w:rsidRPr="00A2568E" w:rsidRDefault="005621D6" w:rsidP="005621D6">
            <w:pPr>
              <w:pStyle w:val="Prrafodelista"/>
              <w:numPr>
                <w:ilvl w:val="0"/>
                <w:numId w:val="3"/>
              </w:numPr>
              <w:jc w:val="both"/>
              <w:rPr>
                <w:rFonts w:cstheme="minorHAnsi"/>
                <w:sz w:val="18"/>
                <w:szCs w:val="18"/>
              </w:rPr>
            </w:pPr>
            <w:r w:rsidRPr="005621D6">
              <w:rPr>
                <w:rFonts w:cstheme="minorHAnsi"/>
                <w:b w:val="0"/>
                <w:sz w:val="18"/>
                <w:szCs w:val="18"/>
              </w:rPr>
              <w:t>Ante la congelación de recursos, el contrato para la elaboración del boletín forestal fue firmado hasta el 11 de marzo de 2020, con recursos de cooperación internacional.</w:t>
            </w:r>
          </w:p>
          <w:p w:rsidR="00275AD4" w:rsidRPr="00A2568E" w:rsidRDefault="00275AD4" w:rsidP="008A6CC5">
            <w:pPr>
              <w:pStyle w:val="Prrafodelista"/>
              <w:jc w:val="both"/>
              <w:rPr>
                <w:rFonts w:cstheme="minorHAnsi"/>
                <w:sz w:val="18"/>
                <w:szCs w:val="18"/>
              </w:rPr>
            </w:pPr>
          </w:p>
        </w:tc>
      </w:tr>
    </w:tbl>
    <w:p w:rsidR="00705FDF" w:rsidRDefault="00705FDF" w:rsidP="00705FDF"/>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705FDF"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705FDF" w:rsidRPr="00BA0C13" w:rsidRDefault="00705FDF" w:rsidP="00705FDF">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705FDF" w:rsidRPr="00BA0C13" w:rsidRDefault="00705FDF"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705FDF"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705FDF" w:rsidRPr="00BA0C13" w:rsidRDefault="00705FDF" w:rsidP="00705FDF">
            <w:pPr>
              <w:jc w:val="both"/>
              <w:rPr>
                <w:rFonts w:cstheme="minorHAnsi"/>
                <w:b w:val="0"/>
                <w:bCs w:val="0"/>
                <w:sz w:val="18"/>
                <w:szCs w:val="18"/>
              </w:rPr>
            </w:pPr>
            <w:proofErr w:type="gramStart"/>
            <w:r w:rsidRPr="00A2568E">
              <w:rPr>
                <w:rFonts w:cstheme="minorHAnsi"/>
                <w:bCs w:val="0"/>
                <w:sz w:val="20"/>
                <w:szCs w:val="20"/>
                <w:u w:val="single"/>
              </w:rPr>
              <w:t>ECOSIS0</w:t>
            </w:r>
            <w:r>
              <w:rPr>
                <w:rFonts w:cstheme="minorHAnsi"/>
                <w:bCs w:val="0"/>
                <w:sz w:val="20"/>
                <w:szCs w:val="20"/>
                <w:u w:val="single"/>
              </w:rPr>
              <w:t>8</w:t>
            </w:r>
            <w:r w:rsidRPr="00A54CF2">
              <w:rPr>
                <w:rFonts w:cstheme="minorHAnsi"/>
                <w:bCs w:val="0"/>
                <w:sz w:val="20"/>
                <w:szCs w:val="20"/>
              </w:rPr>
              <w:t xml:space="preserve">  </w:t>
            </w:r>
            <w:r w:rsidRPr="00705FDF">
              <w:rPr>
                <w:rFonts w:cstheme="minorHAnsi"/>
                <w:b w:val="0"/>
                <w:bCs w:val="0"/>
                <w:sz w:val="18"/>
                <w:szCs w:val="18"/>
              </w:rPr>
              <w:t>Fortalecer</w:t>
            </w:r>
            <w:proofErr w:type="gramEnd"/>
            <w:r w:rsidRPr="00705FDF">
              <w:rPr>
                <w:rFonts w:cstheme="minorHAnsi"/>
                <w:b w:val="0"/>
                <w:bCs w:val="0"/>
                <w:sz w:val="18"/>
                <w:szCs w:val="18"/>
              </w:rPr>
              <w:t xml:space="preserve"> el monitoreo y seguimiento de la dinámica de las coberturas de la Tierra</w:t>
            </w:r>
            <w:r>
              <w:rPr>
                <w:rFonts w:cstheme="minorHAnsi"/>
                <w:b w:val="0"/>
                <w:bCs w:val="0"/>
                <w:sz w:val="18"/>
                <w:szCs w:val="18"/>
              </w:rPr>
              <w:t>.</w:t>
            </w:r>
          </w:p>
        </w:tc>
        <w:tc>
          <w:tcPr>
            <w:tcW w:w="1140" w:type="dxa"/>
            <w:vAlign w:val="center"/>
          </w:tcPr>
          <w:p w:rsidR="00705FDF" w:rsidRPr="00BA0C13" w:rsidRDefault="00705FDF"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w:t>
            </w:r>
          </w:p>
        </w:tc>
        <w:tc>
          <w:tcPr>
            <w:tcW w:w="944" w:type="dxa"/>
            <w:vAlign w:val="center"/>
          </w:tcPr>
          <w:p w:rsidR="00705FDF" w:rsidRPr="00BA0C13" w:rsidRDefault="00705FDF"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w:t>
            </w:r>
          </w:p>
        </w:tc>
        <w:tc>
          <w:tcPr>
            <w:tcW w:w="1567" w:type="dxa"/>
            <w:vAlign w:val="center"/>
          </w:tcPr>
          <w:p w:rsidR="00705FDF" w:rsidRPr="00BA0C13" w:rsidRDefault="00705FDF"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705FDF" w:rsidRDefault="00705FDF"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705FDF"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705FDF" w:rsidRPr="00294BB2" w:rsidRDefault="00705FDF" w:rsidP="00705FDF">
            <w:pPr>
              <w:jc w:val="both"/>
              <w:rPr>
                <w:rFonts w:cstheme="minorHAnsi"/>
                <w:sz w:val="18"/>
                <w:szCs w:val="18"/>
              </w:rPr>
            </w:pPr>
          </w:p>
          <w:p w:rsidR="00705FDF" w:rsidRPr="00294BB2" w:rsidRDefault="00705FDF"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705FDF" w:rsidRPr="00294BB2" w:rsidRDefault="00705FDF" w:rsidP="00705FDF">
            <w:pPr>
              <w:jc w:val="both"/>
              <w:rPr>
                <w:rFonts w:cstheme="minorHAnsi"/>
                <w:color w:val="2E74B5" w:themeColor="accent1" w:themeShade="BF"/>
                <w:sz w:val="18"/>
                <w:szCs w:val="18"/>
              </w:rPr>
            </w:pPr>
          </w:p>
          <w:p w:rsidR="00705FDF" w:rsidRPr="00705FDF" w:rsidRDefault="00705FDF" w:rsidP="00705FDF">
            <w:pPr>
              <w:pStyle w:val="Prrafodelista"/>
              <w:numPr>
                <w:ilvl w:val="0"/>
                <w:numId w:val="2"/>
              </w:numPr>
              <w:jc w:val="both"/>
              <w:rPr>
                <w:rFonts w:cstheme="minorHAnsi"/>
                <w:b w:val="0"/>
                <w:sz w:val="18"/>
                <w:szCs w:val="18"/>
              </w:rPr>
            </w:pPr>
            <w:r w:rsidRPr="00705FDF">
              <w:rPr>
                <w:rFonts w:cstheme="minorHAnsi"/>
                <w:b w:val="0"/>
                <w:sz w:val="18"/>
                <w:szCs w:val="18"/>
              </w:rPr>
              <w:t xml:space="preserve">Avance de área </w:t>
            </w:r>
            <w:r w:rsidR="004B63B1">
              <w:rPr>
                <w:rFonts w:cstheme="minorHAnsi"/>
                <w:b w:val="0"/>
                <w:sz w:val="18"/>
                <w:szCs w:val="18"/>
              </w:rPr>
              <w:t xml:space="preserve">reinterpretada </w:t>
            </w:r>
            <w:r w:rsidRPr="00705FDF">
              <w:rPr>
                <w:rFonts w:cstheme="minorHAnsi"/>
                <w:b w:val="0"/>
                <w:sz w:val="18"/>
                <w:szCs w:val="18"/>
              </w:rPr>
              <w:t xml:space="preserve">mediante la metodología </w:t>
            </w:r>
            <w:proofErr w:type="spellStart"/>
            <w:r w:rsidRPr="00705FDF">
              <w:rPr>
                <w:rFonts w:cstheme="minorHAnsi"/>
                <w:b w:val="0"/>
                <w:sz w:val="18"/>
                <w:szCs w:val="18"/>
              </w:rPr>
              <w:t>Corine</w:t>
            </w:r>
            <w:proofErr w:type="spellEnd"/>
            <w:r w:rsidRPr="00705FDF">
              <w:rPr>
                <w:rFonts w:cstheme="minorHAnsi"/>
                <w:b w:val="0"/>
                <w:sz w:val="18"/>
                <w:szCs w:val="18"/>
              </w:rPr>
              <w:t xml:space="preserve"> </w:t>
            </w:r>
            <w:proofErr w:type="spellStart"/>
            <w:r w:rsidRPr="00705FDF">
              <w:rPr>
                <w:rFonts w:cstheme="minorHAnsi"/>
                <w:b w:val="0"/>
                <w:sz w:val="18"/>
                <w:szCs w:val="18"/>
              </w:rPr>
              <w:t>Land</w:t>
            </w:r>
            <w:proofErr w:type="spellEnd"/>
            <w:r w:rsidRPr="00705FDF">
              <w:rPr>
                <w:rFonts w:cstheme="minorHAnsi"/>
                <w:b w:val="0"/>
                <w:sz w:val="18"/>
                <w:szCs w:val="18"/>
              </w:rPr>
              <w:t xml:space="preserve"> </w:t>
            </w:r>
            <w:proofErr w:type="spellStart"/>
            <w:r w:rsidRPr="00705FDF">
              <w:rPr>
                <w:rFonts w:cstheme="minorHAnsi"/>
                <w:b w:val="0"/>
                <w:sz w:val="18"/>
                <w:szCs w:val="18"/>
              </w:rPr>
              <w:t>Cover</w:t>
            </w:r>
            <w:proofErr w:type="spellEnd"/>
            <w:r w:rsidRPr="00705FDF">
              <w:rPr>
                <w:rFonts w:cstheme="minorHAnsi"/>
                <w:b w:val="0"/>
                <w:sz w:val="18"/>
                <w:szCs w:val="18"/>
              </w:rPr>
              <w:t>.</w:t>
            </w:r>
          </w:p>
          <w:p w:rsidR="00705FDF" w:rsidRPr="00705FDF" w:rsidRDefault="00705FDF" w:rsidP="004B63B1">
            <w:pPr>
              <w:pStyle w:val="Prrafodelista"/>
              <w:jc w:val="both"/>
              <w:rPr>
                <w:rFonts w:cstheme="minorHAnsi"/>
                <w:b w:val="0"/>
                <w:sz w:val="18"/>
                <w:szCs w:val="18"/>
              </w:rPr>
            </w:pPr>
            <w:r w:rsidRPr="00705FDF">
              <w:rPr>
                <w:rFonts w:cstheme="minorHAnsi"/>
                <w:b w:val="0"/>
                <w:sz w:val="18"/>
                <w:szCs w:val="18"/>
              </w:rPr>
              <w:t>Febrero correspondiente a 10.586 Km2.</w:t>
            </w:r>
          </w:p>
          <w:p w:rsidR="00705FDF" w:rsidRDefault="00705FDF" w:rsidP="004B63B1">
            <w:pPr>
              <w:ind w:left="720"/>
              <w:jc w:val="both"/>
              <w:rPr>
                <w:rFonts w:cstheme="minorHAnsi"/>
                <w:color w:val="2E74B5" w:themeColor="accent1" w:themeShade="BF"/>
                <w:sz w:val="18"/>
                <w:szCs w:val="18"/>
              </w:rPr>
            </w:pPr>
            <w:r w:rsidRPr="00705FDF">
              <w:rPr>
                <w:rFonts w:cstheme="minorHAnsi"/>
                <w:b w:val="0"/>
                <w:sz w:val="18"/>
                <w:szCs w:val="18"/>
              </w:rPr>
              <w:t>Marzo correspondiente a 14.177 Km2.</w:t>
            </w:r>
          </w:p>
          <w:p w:rsidR="004B63B1" w:rsidRDefault="004B63B1" w:rsidP="00705FDF">
            <w:pPr>
              <w:jc w:val="both"/>
              <w:rPr>
                <w:rFonts w:cstheme="minorHAnsi"/>
                <w:color w:val="2E74B5" w:themeColor="accent1" w:themeShade="BF"/>
                <w:sz w:val="18"/>
                <w:szCs w:val="18"/>
              </w:rPr>
            </w:pPr>
          </w:p>
          <w:p w:rsidR="00705FDF" w:rsidRDefault="00705FDF" w:rsidP="00705FDF">
            <w:pPr>
              <w:jc w:val="both"/>
              <w:rPr>
                <w:rFonts w:cstheme="minorHAnsi"/>
                <w:color w:val="2E74B5" w:themeColor="accent1" w:themeShade="BF"/>
                <w:sz w:val="18"/>
                <w:szCs w:val="18"/>
              </w:rPr>
            </w:pPr>
            <w:r>
              <w:rPr>
                <w:rFonts w:cstheme="minorHAnsi"/>
                <w:color w:val="2E74B5" w:themeColor="accent1" w:themeShade="BF"/>
                <w:sz w:val="18"/>
                <w:szCs w:val="18"/>
              </w:rPr>
              <w:t>Logros</w:t>
            </w:r>
          </w:p>
          <w:p w:rsidR="00705FDF" w:rsidRDefault="00705FDF" w:rsidP="00705FDF">
            <w:pPr>
              <w:jc w:val="both"/>
              <w:rPr>
                <w:rFonts w:cstheme="minorHAnsi"/>
                <w:color w:val="2E74B5" w:themeColor="accent1" w:themeShade="BF"/>
                <w:sz w:val="18"/>
                <w:szCs w:val="18"/>
              </w:rPr>
            </w:pPr>
          </w:p>
          <w:p w:rsidR="00705FDF" w:rsidRDefault="004B63B1" w:rsidP="004B63B1">
            <w:pPr>
              <w:pStyle w:val="Prrafodelista"/>
              <w:numPr>
                <w:ilvl w:val="0"/>
                <w:numId w:val="3"/>
              </w:numPr>
              <w:jc w:val="both"/>
              <w:rPr>
                <w:rFonts w:cstheme="minorHAnsi"/>
                <w:b w:val="0"/>
                <w:sz w:val="18"/>
                <w:szCs w:val="18"/>
              </w:rPr>
            </w:pPr>
            <w:r w:rsidRPr="004B63B1">
              <w:rPr>
                <w:rFonts w:cstheme="minorHAnsi"/>
                <w:b w:val="0"/>
                <w:sz w:val="18"/>
                <w:szCs w:val="18"/>
              </w:rPr>
              <w:t>Se avanzó en el proceso de interpretación según lo previsto</w:t>
            </w:r>
            <w:r w:rsidR="00705FDF" w:rsidRPr="00A2568E">
              <w:rPr>
                <w:rFonts w:cstheme="minorHAnsi"/>
                <w:b w:val="0"/>
                <w:sz w:val="18"/>
                <w:szCs w:val="18"/>
              </w:rPr>
              <w:t>.</w:t>
            </w:r>
          </w:p>
          <w:p w:rsidR="00705FDF" w:rsidRDefault="00705FDF" w:rsidP="00705FDF">
            <w:pPr>
              <w:jc w:val="both"/>
              <w:rPr>
                <w:rFonts w:cstheme="minorHAnsi"/>
                <w:sz w:val="18"/>
                <w:szCs w:val="18"/>
              </w:rPr>
            </w:pPr>
          </w:p>
          <w:p w:rsidR="00705FDF" w:rsidRPr="00777492" w:rsidRDefault="00705FDF" w:rsidP="00705FDF">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705FDF" w:rsidRDefault="00705FDF" w:rsidP="00705FDF">
            <w:pPr>
              <w:jc w:val="both"/>
              <w:rPr>
                <w:rFonts w:cstheme="minorHAnsi"/>
                <w:sz w:val="18"/>
                <w:szCs w:val="18"/>
              </w:rPr>
            </w:pPr>
          </w:p>
          <w:p w:rsidR="00705FDF" w:rsidRPr="00A2568E" w:rsidRDefault="004B63B1" w:rsidP="004B63B1">
            <w:pPr>
              <w:pStyle w:val="Prrafodelista"/>
              <w:numPr>
                <w:ilvl w:val="0"/>
                <w:numId w:val="3"/>
              </w:numPr>
              <w:jc w:val="both"/>
              <w:rPr>
                <w:rFonts w:cstheme="minorHAnsi"/>
                <w:sz w:val="18"/>
                <w:szCs w:val="18"/>
              </w:rPr>
            </w:pPr>
            <w:r w:rsidRPr="004B63B1">
              <w:rPr>
                <w:rFonts w:cstheme="minorHAnsi"/>
                <w:b w:val="0"/>
                <w:sz w:val="18"/>
                <w:szCs w:val="18"/>
              </w:rPr>
              <w:t>La dificultad en el acceso de recursos a causa del congelamiento puede afectar los avances previstos para los meses posteriores</w:t>
            </w:r>
            <w:r w:rsidR="00705FDF" w:rsidRPr="00A2568E">
              <w:rPr>
                <w:rFonts w:cstheme="minorHAnsi"/>
                <w:b w:val="0"/>
                <w:sz w:val="18"/>
                <w:szCs w:val="18"/>
              </w:rPr>
              <w:t>.</w:t>
            </w:r>
          </w:p>
          <w:p w:rsidR="00705FDF" w:rsidRPr="00A2568E" w:rsidRDefault="00705FDF" w:rsidP="00705FDF">
            <w:pPr>
              <w:pStyle w:val="Prrafodelista"/>
              <w:jc w:val="both"/>
              <w:rPr>
                <w:rFonts w:cstheme="minorHAnsi"/>
                <w:sz w:val="18"/>
                <w:szCs w:val="18"/>
              </w:rPr>
            </w:pPr>
          </w:p>
        </w:tc>
      </w:tr>
    </w:tbl>
    <w:p w:rsidR="00705FDF" w:rsidRPr="00705FDF" w:rsidRDefault="00705FDF" w:rsidP="00705FDF"/>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2568E"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2568E" w:rsidRPr="00BA0C13" w:rsidRDefault="00A2568E" w:rsidP="00705FDF">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2568E" w:rsidRPr="00BA0C13" w:rsidRDefault="00A2568E"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2568E"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2568E" w:rsidRDefault="00A2568E" w:rsidP="00705FDF">
            <w:pPr>
              <w:jc w:val="both"/>
              <w:rPr>
                <w:rFonts w:cstheme="minorHAnsi"/>
                <w:b w:val="0"/>
                <w:bCs w:val="0"/>
                <w:sz w:val="18"/>
                <w:szCs w:val="18"/>
              </w:rPr>
            </w:pPr>
            <w:r w:rsidRPr="00A2568E">
              <w:rPr>
                <w:rFonts w:cstheme="minorHAnsi"/>
                <w:bCs w:val="0"/>
                <w:sz w:val="20"/>
                <w:szCs w:val="20"/>
                <w:u w:val="single"/>
              </w:rPr>
              <w:t>ECOSIS09</w:t>
            </w:r>
            <w:r w:rsidRPr="00A54CF2">
              <w:rPr>
                <w:rFonts w:cstheme="minorHAnsi"/>
                <w:bCs w:val="0"/>
                <w:sz w:val="20"/>
                <w:szCs w:val="20"/>
              </w:rPr>
              <w:t xml:space="preserve"> </w:t>
            </w:r>
            <w:r w:rsidRPr="00A2568E">
              <w:rPr>
                <w:rFonts w:cstheme="minorHAnsi"/>
                <w:b w:val="0"/>
                <w:bCs w:val="0"/>
                <w:sz w:val="18"/>
                <w:szCs w:val="18"/>
              </w:rPr>
              <w:t>Fortalecer el programa de monitoreo y seguimiento de la degradación de los suelos y las tierras en Colombia</w:t>
            </w:r>
            <w:r w:rsidRPr="00B06E38">
              <w:rPr>
                <w:rFonts w:cstheme="minorHAnsi"/>
                <w:b w:val="0"/>
                <w:bCs w:val="0"/>
                <w:sz w:val="18"/>
                <w:szCs w:val="18"/>
              </w:rPr>
              <w:t>.</w:t>
            </w:r>
          </w:p>
          <w:p w:rsidR="00A2568E" w:rsidRPr="00BA0C13" w:rsidRDefault="00A2568E" w:rsidP="00705FDF">
            <w:pPr>
              <w:jc w:val="both"/>
              <w:rPr>
                <w:rFonts w:cstheme="minorHAnsi"/>
                <w:b w:val="0"/>
                <w:bCs w:val="0"/>
                <w:sz w:val="18"/>
                <w:szCs w:val="18"/>
              </w:rPr>
            </w:pPr>
          </w:p>
        </w:tc>
        <w:tc>
          <w:tcPr>
            <w:tcW w:w="1140" w:type="dxa"/>
            <w:vAlign w:val="center"/>
          </w:tcPr>
          <w:p w:rsidR="00A2568E" w:rsidRPr="00BA0C13" w:rsidRDefault="00A2568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A2568E" w:rsidRPr="00BA0C13" w:rsidRDefault="00A2568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A2568E" w:rsidRPr="00BA0C13" w:rsidRDefault="00A2568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A2568E" w:rsidRDefault="00A2568E"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35104" behindDoc="0" locked="0" layoutInCell="1" allowOverlap="1" wp14:anchorId="2D580D7D" wp14:editId="260A3D64">
                  <wp:simplePos x="0" y="0"/>
                  <wp:positionH relativeFrom="margin">
                    <wp:posOffset>-3810</wp:posOffset>
                  </wp:positionH>
                  <wp:positionV relativeFrom="margin">
                    <wp:posOffset>90805</wp:posOffset>
                  </wp:positionV>
                  <wp:extent cx="464185" cy="46418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A2568E"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2568E" w:rsidRPr="00294BB2" w:rsidRDefault="00A2568E" w:rsidP="00705FDF">
            <w:pPr>
              <w:jc w:val="both"/>
              <w:rPr>
                <w:rFonts w:cstheme="minorHAnsi"/>
                <w:sz w:val="18"/>
                <w:szCs w:val="18"/>
              </w:rPr>
            </w:pPr>
          </w:p>
          <w:p w:rsidR="00A2568E" w:rsidRPr="00294BB2" w:rsidRDefault="00A2568E"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A2568E" w:rsidRPr="00294BB2" w:rsidRDefault="00A2568E" w:rsidP="00705FDF">
            <w:pPr>
              <w:jc w:val="both"/>
              <w:rPr>
                <w:rFonts w:cstheme="minorHAnsi"/>
                <w:color w:val="2E74B5" w:themeColor="accent1" w:themeShade="BF"/>
                <w:sz w:val="18"/>
                <w:szCs w:val="18"/>
              </w:rPr>
            </w:pPr>
          </w:p>
          <w:p w:rsidR="00A2568E" w:rsidRPr="005212CA" w:rsidRDefault="00A2568E" w:rsidP="00A2568E">
            <w:pPr>
              <w:pStyle w:val="Prrafodelista"/>
              <w:numPr>
                <w:ilvl w:val="0"/>
                <w:numId w:val="2"/>
              </w:numPr>
              <w:jc w:val="both"/>
              <w:rPr>
                <w:rFonts w:cstheme="minorHAnsi"/>
                <w:sz w:val="18"/>
                <w:szCs w:val="18"/>
              </w:rPr>
            </w:pPr>
            <w:r w:rsidRPr="00A2568E">
              <w:rPr>
                <w:rFonts w:cstheme="minorHAnsi"/>
                <w:b w:val="0"/>
                <w:sz w:val="18"/>
                <w:szCs w:val="18"/>
              </w:rPr>
              <w:t>Para el primer trimestre esta actividad no tenía programado</w:t>
            </w:r>
            <w:r>
              <w:rPr>
                <w:rFonts w:cstheme="minorHAnsi"/>
                <w:b w:val="0"/>
                <w:sz w:val="18"/>
                <w:szCs w:val="18"/>
              </w:rPr>
              <w:t xml:space="preserve"> avance</w:t>
            </w:r>
            <w:r w:rsidRPr="00B06E38">
              <w:rPr>
                <w:rFonts w:cstheme="minorHAnsi"/>
                <w:sz w:val="18"/>
                <w:szCs w:val="18"/>
              </w:rPr>
              <w:t>.</w:t>
            </w:r>
          </w:p>
          <w:p w:rsidR="00A2568E" w:rsidRDefault="00A2568E" w:rsidP="00705FDF">
            <w:pPr>
              <w:jc w:val="both"/>
              <w:rPr>
                <w:rFonts w:cstheme="minorHAnsi"/>
                <w:color w:val="2E74B5" w:themeColor="accent1" w:themeShade="BF"/>
                <w:sz w:val="18"/>
                <w:szCs w:val="18"/>
              </w:rPr>
            </w:pPr>
          </w:p>
          <w:p w:rsidR="00A2568E" w:rsidRDefault="00A2568E" w:rsidP="00705FDF">
            <w:pPr>
              <w:jc w:val="both"/>
              <w:rPr>
                <w:rFonts w:cstheme="minorHAnsi"/>
                <w:color w:val="2E74B5" w:themeColor="accent1" w:themeShade="BF"/>
                <w:sz w:val="18"/>
                <w:szCs w:val="18"/>
              </w:rPr>
            </w:pPr>
            <w:r>
              <w:rPr>
                <w:rFonts w:cstheme="minorHAnsi"/>
                <w:color w:val="2E74B5" w:themeColor="accent1" w:themeShade="BF"/>
                <w:sz w:val="18"/>
                <w:szCs w:val="18"/>
              </w:rPr>
              <w:t>Logros</w:t>
            </w:r>
          </w:p>
          <w:p w:rsidR="00A2568E" w:rsidRDefault="00A2568E" w:rsidP="00705FDF">
            <w:pPr>
              <w:jc w:val="both"/>
              <w:rPr>
                <w:rFonts w:cstheme="minorHAnsi"/>
                <w:color w:val="2E74B5" w:themeColor="accent1" w:themeShade="BF"/>
                <w:sz w:val="18"/>
                <w:szCs w:val="18"/>
              </w:rPr>
            </w:pPr>
          </w:p>
          <w:p w:rsidR="00A2568E" w:rsidRDefault="00A2568E" w:rsidP="00A2568E">
            <w:pPr>
              <w:pStyle w:val="Prrafodelista"/>
              <w:numPr>
                <w:ilvl w:val="0"/>
                <w:numId w:val="3"/>
              </w:numPr>
              <w:jc w:val="both"/>
              <w:rPr>
                <w:rFonts w:cstheme="minorHAnsi"/>
                <w:b w:val="0"/>
                <w:sz w:val="18"/>
                <w:szCs w:val="18"/>
              </w:rPr>
            </w:pPr>
            <w:r w:rsidRPr="00A2568E">
              <w:rPr>
                <w:rFonts w:cstheme="minorHAnsi"/>
                <w:b w:val="0"/>
                <w:sz w:val="18"/>
                <w:szCs w:val="18"/>
              </w:rPr>
              <w:t xml:space="preserve">Contratación del profesional Javier Otero, luego que después del bloqueo presupuestal, se haya priorizado esta actividad contando con la disponibilidad de los recursos aprobados y </w:t>
            </w:r>
            <w:proofErr w:type="spellStart"/>
            <w:r w:rsidRPr="00A2568E">
              <w:rPr>
                <w:rFonts w:cstheme="minorHAnsi"/>
                <w:b w:val="0"/>
                <w:sz w:val="18"/>
                <w:szCs w:val="18"/>
              </w:rPr>
              <w:t>asi</w:t>
            </w:r>
            <w:proofErr w:type="spellEnd"/>
            <w:r w:rsidRPr="00A2568E">
              <w:rPr>
                <w:rFonts w:cstheme="minorHAnsi"/>
                <w:b w:val="0"/>
                <w:sz w:val="18"/>
                <w:szCs w:val="18"/>
              </w:rPr>
              <w:t xml:space="preserve"> se diera la continuidad de la contratación proyectada.</w:t>
            </w:r>
          </w:p>
          <w:p w:rsidR="00A2568E" w:rsidRDefault="00A2568E" w:rsidP="00705FDF">
            <w:pPr>
              <w:jc w:val="both"/>
              <w:rPr>
                <w:rFonts w:cstheme="minorHAnsi"/>
                <w:sz w:val="18"/>
                <w:szCs w:val="18"/>
              </w:rPr>
            </w:pPr>
          </w:p>
          <w:p w:rsidR="00A2568E" w:rsidRPr="00777492" w:rsidRDefault="00A2568E" w:rsidP="00705FDF">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A2568E" w:rsidRDefault="00A2568E" w:rsidP="00705FDF">
            <w:pPr>
              <w:jc w:val="both"/>
              <w:rPr>
                <w:rFonts w:cstheme="minorHAnsi"/>
                <w:sz w:val="18"/>
                <w:szCs w:val="18"/>
              </w:rPr>
            </w:pPr>
          </w:p>
          <w:p w:rsidR="00A2568E" w:rsidRPr="00A2568E" w:rsidRDefault="00A2568E" w:rsidP="00A2568E">
            <w:pPr>
              <w:pStyle w:val="Prrafodelista"/>
              <w:numPr>
                <w:ilvl w:val="0"/>
                <w:numId w:val="3"/>
              </w:numPr>
              <w:jc w:val="both"/>
              <w:rPr>
                <w:rFonts w:cstheme="minorHAnsi"/>
                <w:sz w:val="18"/>
                <w:szCs w:val="18"/>
              </w:rPr>
            </w:pPr>
            <w:r w:rsidRPr="00A2568E">
              <w:rPr>
                <w:rFonts w:cstheme="minorHAnsi"/>
                <w:b w:val="0"/>
                <w:sz w:val="18"/>
                <w:szCs w:val="18"/>
              </w:rPr>
              <w:t>Demoras en el proceso de contratación, debido al congelamiento de recursos.</w:t>
            </w:r>
          </w:p>
          <w:p w:rsidR="00A2568E" w:rsidRPr="00A2568E" w:rsidRDefault="00A2568E" w:rsidP="00A2568E">
            <w:pPr>
              <w:pStyle w:val="Prrafodelista"/>
              <w:jc w:val="both"/>
              <w:rPr>
                <w:rFonts w:cstheme="minorHAnsi"/>
                <w:sz w:val="18"/>
                <w:szCs w:val="18"/>
              </w:rPr>
            </w:pPr>
          </w:p>
        </w:tc>
      </w:tr>
    </w:tbl>
    <w:p w:rsidR="00A2568E" w:rsidRDefault="00A2568E">
      <w:pPr>
        <w:rPr>
          <w:rFonts w:cstheme="minorHAnsi"/>
          <w:b/>
          <w:sz w:val="24"/>
        </w:rPr>
      </w:pPr>
    </w:p>
    <w:p w:rsidR="00A2568E" w:rsidRDefault="00A2568E">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34DBC" w:rsidRPr="004C7B45" w:rsidTr="00705FD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34DBC" w:rsidRPr="00BA0C13" w:rsidRDefault="00D34DBC" w:rsidP="00705FDF">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34DBC" w:rsidRPr="00BA0C13" w:rsidRDefault="00D34DBC" w:rsidP="00705FDF">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34DBC" w:rsidRPr="004C7B45" w:rsidTr="00705F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34DBC" w:rsidRPr="00BA0C13" w:rsidRDefault="00D34DBC" w:rsidP="00103F60">
            <w:pPr>
              <w:jc w:val="both"/>
              <w:rPr>
                <w:rFonts w:cstheme="minorHAnsi"/>
                <w:b w:val="0"/>
                <w:bCs w:val="0"/>
                <w:sz w:val="18"/>
                <w:szCs w:val="18"/>
              </w:rPr>
            </w:pPr>
            <w:r w:rsidRPr="00A2568E">
              <w:rPr>
                <w:rFonts w:cstheme="minorHAnsi"/>
                <w:bCs w:val="0"/>
                <w:sz w:val="20"/>
                <w:szCs w:val="20"/>
                <w:u w:val="single"/>
              </w:rPr>
              <w:t>ECOSIS</w:t>
            </w:r>
            <w:r>
              <w:rPr>
                <w:rFonts w:cstheme="minorHAnsi"/>
                <w:bCs w:val="0"/>
                <w:sz w:val="20"/>
                <w:szCs w:val="20"/>
                <w:u w:val="single"/>
              </w:rPr>
              <w:t>10</w:t>
            </w:r>
            <w:r w:rsidRPr="00A54CF2">
              <w:rPr>
                <w:rFonts w:cstheme="minorHAnsi"/>
                <w:bCs w:val="0"/>
                <w:sz w:val="20"/>
                <w:szCs w:val="20"/>
              </w:rPr>
              <w:t xml:space="preserve"> </w:t>
            </w:r>
            <w:r w:rsidRPr="00D34DBC">
              <w:rPr>
                <w:rFonts w:cstheme="minorHAnsi"/>
                <w:b w:val="0"/>
                <w:bCs w:val="0"/>
                <w:sz w:val="18"/>
                <w:szCs w:val="18"/>
              </w:rPr>
              <w:t>Conocimiento del riesgo de desastres. Monitoreo y seguimiento para el pronóstico de la amenaza por deslizamientos en Colombia, para alertas tempranas.</w:t>
            </w:r>
          </w:p>
        </w:tc>
        <w:tc>
          <w:tcPr>
            <w:tcW w:w="1140" w:type="dxa"/>
            <w:vAlign w:val="center"/>
          </w:tcPr>
          <w:p w:rsidR="00D34DBC" w:rsidRPr="00BA0C13" w:rsidRDefault="00D34DBC"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D34DBC" w:rsidRPr="00BA0C13" w:rsidRDefault="00D34DBC" w:rsidP="00D34DB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w:t>
            </w:r>
          </w:p>
        </w:tc>
        <w:tc>
          <w:tcPr>
            <w:tcW w:w="1567" w:type="dxa"/>
            <w:vAlign w:val="center"/>
          </w:tcPr>
          <w:p w:rsidR="00D34DBC" w:rsidRPr="00BA0C13" w:rsidRDefault="00D34DBC" w:rsidP="00D34DB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108</w:t>
            </w:r>
          </w:p>
        </w:tc>
        <w:tc>
          <w:tcPr>
            <w:tcW w:w="942" w:type="dxa"/>
          </w:tcPr>
          <w:p w:rsidR="00D34DBC" w:rsidRDefault="00D34DBC" w:rsidP="00705FD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37152" behindDoc="0" locked="0" layoutInCell="1" allowOverlap="1" wp14:anchorId="71E1FC04" wp14:editId="058E2BBA">
                  <wp:simplePos x="0" y="0"/>
                  <wp:positionH relativeFrom="margin">
                    <wp:posOffset>-3810</wp:posOffset>
                  </wp:positionH>
                  <wp:positionV relativeFrom="margin">
                    <wp:posOffset>90805</wp:posOffset>
                  </wp:positionV>
                  <wp:extent cx="464185" cy="46418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14:sizeRelH relativeFrom="margin">
                    <wp14:pctWidth>0</wp14:pctWidth>
                  </wp14:sizeRelH>
                  <wp14:sizeRelV relativeFrom="margin">
                    <wp14:pctHeight>0</wp14:pctHeight>
                  </wp14:sizeRelV>
                </wp:anchor>
              </w:drawing>
            </w:r>
          </w:p>
        </w:tc>
      </w:tr>
      <w:tr w:rsidR="00D34DBC" w:rsidRPr="004C7B45" w:rsidTr="00705FDF">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34DBC" w:rsidRPr="00294BB2" w:rsidRDefault="00D34DBC" w:rsidP="00705FDF">
            <w:pPr>
              <w:jc w:val="both"/>
              <w:rPr>
                <w:rFonts w:cstheme="minorHAnsi"/>
                <w:sz w:val="18"/>
                <w:szCs w:val="18"/>
              </w:rPr>
            </w:pPr>
          </w:p>
          <w:p w:rsidR="00D34DBC" w:rsidRPr="00294BB2" w:rsidRDefault="00D34DBC" w:rsidP="00705FDF">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D34DBC" w:rsidRPr="00294BB2" w:rsidRDefault="00D34DBC" w:rsidP="00705FDF">
            <w:pPr>
              <w:jc w:val="both"/>
              <w:rPr>
                <w:rFonts w:cstheme="minorHAnsi"/>
                <w:color w:val="2E74B5" w:themeColor="accent1" w:themeShade="BF"/>
                <w:sz w:val="18"/>
                <w:szCs w:val="18"/>
              </w:rPr>
            </w:pPr>
          </w:p>
          <w:p w:rsidR="00D34DBC" w:rsidRPr="00D34DBC" w:rsidRDefault="00D34DBC" w:rsidP="00705FDF">
            <w:pPr>
              <w:pStyle w:val="Prrafodelista"/>
              <w:numPr>
                <w:ilvl w:val="0"/>
                <w:numId w:val="2"/>
              </w:numPr>
              <w:jc w:val="both"/>
              <w:rPr>
                <w:rFonts w:cstheme="minorHAnsi"/>
                <w:b w:val="0"/>
                <w:sz w:val="18"/>
                <w:szCs w:val="18"/>
              </w:rPr>
            </w:pPr>
            <w:r w:rsidRPr="00D34DBC">
              <w:rPr>
                <w:rFonts w:cstheme="minorHAnsi"/>
                <w:b w:val="0"/>
                <w:sz w:val="18"/>
                <w:szCs w:val="18"/>
              </w:rPr>
              <w:t>Se inició un proceso de actualización del inventario de eventos de deslizamientos.</w:t>
            </w:r>
          </w:p>
          <w:p w:rsidR="00D34DBC" w:rsidRPr="00D34DBC" w:rsidRDefault="00D34DBC" w:rsidP="00D34DBC">
            <w:pPr>
              <w:pStyle w:val="Prrafodelista"/>
              <w:numPr>
                <w:ilvl w:val="0"/>
                <w:numId w:val="2"/>
              </w:numPr>
              <w:jc w:val="both"/>
              <w:rPr>
                <w:rFonts w:cstheme="minorHAnsi"/>
                <w:b w:val="0"/>
                <w:sz w:val="18"/>
                <w:szCs w:val="18"/>
              </w:rPr>
            </w:pPr>
            <w:r w:rsidRPr="00D34DBC">
              <w:rPr>
                <w:rFonts w:cstheme="minorHAnsi"/>
                <w:b w:val="0"/>
                <w:sz w:val="18"/>
                <w:szCs w:val="18"/>
              </w:rPr>
              <w:t>Se hizo seguimiento con la OAJ, al proceso de revisión de EP para la suscripción del Convenio CENIT-IDEAM.</w:t>
            </w:r>
          </w:p>
          <w:p w:rsidR="00D34DBC" w:rsidRPr="00D34DBC" w:rsidRDefault="00D34DBC" w:rsidP="00705FDF">
            <w:pPr>
              <w:pStyle w:val="Prrafodelista"/>
              <w:numPr>
                <w:ilvl w:val="0"/>
                <w:numId w:val="2"/>
              </w:numPr>
              <w:jc w:val="both"/>
              <w:rPr>
                <w:rFonts w:cstheme="minorHAnsi"/>
                <w:b w:val="0"/>
                <w:color w:val="2E74B5" w:themeColor="accent1" w:themeShade="BF"/>
                <w:sz w:val="18"/>
                <w:szCs w:val="18"/>
              </w:rPr>
            </w:pPr>
            <w:r w:rsidRPr="00D34DBC">
              <w:rPr>
                <w:rFonts w:cstheme="minorHAnsi"/>
                <w:b w:val="0"/>
                <w:sz w:val="18"/>
                <w:szCs w:val="18"/>
              </w:rPr>
              <w:t xml:space="preserve">Preparación de insumos marzo para el informe mensual de predicción climática. </w:t>
            </w:r>
          </w:p>
          <w:p w:rsidR="00D34DBC" w:rsidRPr="00D34DBC" w:rsidRDefault="00D34DBC" w:rsidP="00D54E22">
            <w:pPr>
              <w:pStyle w:val="Prrafodelista"/>
              <w:jc w:val="both"/>
              <w:rPr>
                <w:rFonts w:cstheme="minorHAnsi"/>
                <w:color w:val="2E74B5" w:themeColor="accent1" w:themeShade="BF"/>
                <w:sz w:val="18"/>
                <w:szCs w:val="18"/>
              </w:rPr>
            </w:pPr>
          </w:p>
          <w:p w:rsidR="00D34DBC" w:rsidRPr="00777492" w:rsidRDefault="00D34DBC" w:rsidP="00705FDF">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D34DBC" w:rsidRDefault="00D34DBC" w:rsidP="00705FDF">
            <w:pPr>
              <w:jc w:val="both"/>
              <w:rPr>
                <w:rFonts w:cstheme="minorHAnsi"/>
                <w:sz w:val="18"/>
                <w:szCs w:val="18"/>
              </w:rPr>
            </w:pPr>
          </w:p>
          <w:p w:rsidR="00D34DBC" w:rsidRPr="00D54E22" w:rsidRDefault="00D54E22" w:rsidP="00D54E22">
            <w:pPr>
              <w:pStyle w:val="Prrafodelista"/>
              <w:numPr>
                <w:ilvl w:val="0"/>
                <w:numId w:val="3"/>
              </w:numPr>
              <w:jc w:val="both"/>
              <w:rPr>
                <w:rFonts w:cstheme="minorHAnsi"/>
                <w:sz w:val="18"/>
                <w:szCs w:val="18"/>
              </w:rPr>
            </w:pPr>
            <w:r w:rsidRPr="00D54E22">
              <w:rPr>
                <w:rFonts w:cstheme="minorHAnsi"/>
                <w:b w:val="0"/>
                <w:sz w:val="18"/>
                <w:szCs w:val="18"/>
              </w:rPr>
              <w:t>Luego del bloqueo de presupuesto, en la priorización de presupuesto del Ideam, se suspendió y quitó la asignación presupuestal aprobada para esta línea de trabajo. Por tanto, no se continuó con la contratación proyectada para el apoyo de esta actividad por recursos de inversión nación. Se debe propender a que logre la suscripción del Convenio Marco CENIT-IDEAM, para que a través de este medio, se pueda conseguir la vinculación de profesionales de apoyo para esta actividad.</w:t>
            </w:r>
          </w:p>
          <w:p w:rsidR="00D54E22" w:rsidRPr="00A2568E" w:rsidRDefault="00D54E22" w:rsidP="00D54E22">
            <w:pPr>
              <w:pStyle w:val="Prrafodelista"/>
              <w:jc w:val="both"/>
              <w:rPr>
                <w:rFonts w:cstheme="minorHAnsi"/>
                <w:sz w:val="18"/>
                <w:szCs w:val="18"/>
              </w:rPr>
            </w:pPr>
          </w:p>
        </w:tc>
      </w:tr>
    </w:tbl>
    <w:p w:rsidR="00D34DBC" w:rsidRDefault="00D34DBC">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F33A56"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F33A56" w:rsidRPr="00BA0C13" w:rsidRDefault="00F33A56"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F33A56" w:rsidRPr="00BA0C13" w:rsidRDefault="00F33A5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F33A56"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33A56" w:rsidRDefault="00F33A56" w:rsidP="00F33A56">
            <w:pPr>
              <w:jc w:val="both"/>
              <w:rPr>
                <w:rFonts w:cstheme="minorHAnsi"/>
                <w:b w:val="0"/>
                <w:bCs w:val="0"/>
                <w:sz w:val="18"/>
                <w:szCs w:val="18"/>
              </w:rPr>
            </w:pPr>
            <w:proofErr w:type="gramStart"/>
            <w:r w:rsidRPr="00A2568E">
              <w:rPr>
                <w:rFonts w:cstheme="minorHAnsi"/>
                <w:bCs w:val="0"/>
                <w:sz w:val="20"/>
                <w:szCs w:val="20"/>
                <w:u w:val="single"/>
              </w:rPr>
              <w:t>ECOSIS</w:t>
            </w:r>
            <w:r>
              <w:rPr>
                <w:rFonts w:cstheme="minorHAnsi"/>
                <w:bCs w:val="0"/>
                <w:sz w:val="20"/>
                <w:szCs w:val="20"/>
                <w:u w:val="single"/>
              </w:rPr>
              <w:t>11</w:t>
            </w:r>
            <w:r w:rsidRPr="00A54CF2">
              <w:rPr>
                <w:rFonts w:cstheme="minorHAnsi"/>
                <w:bCs w:val="0"/>
                <w:sz w:val="20"/>
                <w:szCs w:val="20"/>
              </w:rPr>
              <w:t xml:space="preserve">  </w:t>
            </w:r>
            <w:r w:rsidRPr="00F33A56">
              <w:rPr>
                <w:rFonts w:cstheme="minorHAnsi"/>
                <w:b w:val="0"/>
                <w:bCs w:val="0"/>
                <w:sz w:val="18"/>
                <w:szCs w:val="18"/>
              </w:rPr>
              <w:t>Fortalecer</w:t>
            </w:r>
            <w:proofErr w:type="gramEnd"/>
            <w:r w:rsidRPr="00F33A56">
              <w:rPr>
                <w:rFonts w:cstheme="minorHAnsi"/>
                <w:b w:val="0"/>
                <w:bCs w:val="0"/>
                <w:sz w:val="18"/>
                <w:szCs w:val="18"/>
              </w:rPr>
              <w:t xml:space="preserve"> el monitoreo y seguimiento del estado  de los ecosistemas y sus servicios ecosistémicos</w:t>
            </w:r>
            <w:r>
              <w:rPr>
                <w:rFonts w:cstheme="minorHAnsi"/>
                <w:b w:val="0"/>
                <w:bCs w:val="0"/>
                <w:sz w:val="18"/>
                <w:szCs w:val="18"/>
              </w:rPr>
              <w:t>.</w:t>
            </w:r>
          </w:p>
          <w:p w:rsidR="00F33A56" w:rsidRPr="00BA0C13" w:rsidRDefault="00F33A56" w:rsidP="00F33A56">
            <w:pPr>
              <w:jc w:val="both"/>
              <w:rPr>
                <w:rFonts w:cstheme="minorHAnsi"/>
                <w:b w:val="0"/>
                <w:bCs w:val="0"/>
                <w:sz w:val="18"/>
                <w:szCs w:val="18"/>
              </w:rPr>
            </w:pPr>
          </w:p>
        </w:tc>
        <w:tc>
          <w:tcPr>
            <w:tcW w:w="1140" w:type="dxa"/>
            <w:vAlign w:val="center"/>
          </w:tcPr>
          <w:p w:rsidR="00F33A56" w:rsidRPr="00BA0C13" w:rsidRDefault="00F33A5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F33A56" w:rsidRPr="00BA0C13" w:rsidRDefault="00F33A5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F33A56" w:rsidRPr="00BA0C13" w:rsidRDefault="00F33A5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F33A56" w:rsidRDefault="00F33A5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33A56"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F33A56" w:rsidRPr="00294BB2" w:rsidRDefault="00F33A56" w:rsidP="008A6CC5">
            <w:pPr>
              <w:jc w:val="both"/>
              <w:rPr>
                <w:rFonts w:cstheme="minorHAnsi"/>
                <w:sz w:val="18"/>
                <w:szCs w:val="18"/>
              </w:rPr>
            </w:pPr>
          </w:p>
          <w:p w:rsidR="00F33A56" w:rsidRPr="00294BB2" w:rsidRDefault="00F33A56"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F33A56" w:rsidRPr="00294BB2" w:rsidRDefault="00F33A56" w:rsidP="008A6CC5">
            <w:pPr>
              <w:jc w:val="both"/>
              <w:rPr>
                <w:rFonts w:cstheme="minorHAnsi"/>
                <w:color w:val="2E74B5" w:themeColor="accent1" w:themeShade="BF"/>
                <w:sz w:val="18"/>
                <w:szCs w:val="18"/>
              </w:rPr>
            </w:pPr>
          </w:p>
          <w:p w:rsidR="00F33A56" w:rsidRPr="00D34DBC" w:rsidRDefault="00F33A56" w:rsidP="00F33A56">
            <w:pPr>
              <w:pStyle w:val="Prrafodelista"/>
              <w:numPr>
                <w:ilvl w:val="0"/>
                <w:numId w:val="2"/>
              </w:numPr>
              <w:jc w:val="both"/>
              <w:rPr>
                <w:rFonts w:cstheme="minorHAnsi"/>
                <w:b w:val="0"/>
                <w:sz w:val="18"/>
                <w:szCs w:val="18"/>
              </w:rPr>
            </w:pPr>
            <w:r w:rsidRPr="00F33A56">
              <w:rPr>
                <w:rFonts w:cstheme="minorHAnsi"/>
                <w:b w:val="0"/>
                <w:sz w:val="18"/>
                <w:szCs w:val="18"/>
              </w:rPr>
              <w:t>Para el primer trimestre esta actividad no tenía programado avance</w:t>
            </w:r>
            <w:r w:rsidRPr="00D34DBC">
              <w:rPr>
                <w:rFonts w:cstheme="minorHAnsi"/>
                <w:b w:val="0"/>
                <w:sz w:val="18"/>
                <w:szCs w:val="18"/>
              </w:rPr>
              <w:t>s.</w:t>
            </w:r>
          </w:p>
          <w:p w:rsidR="00F33A56" w:rsidRDefault="00F33A56" w:rsidP="008A6CC5">
            <w:pPr>
              <w:pStyle w:val="Prrafodelista"/>
              <w:jc w:val="both"/>
              <w:rPr>
                <w:rFonts w:cstheme="minorHAnsi"/>
                <w:color w:val="2E74B5" w:themeColor="accent1" w:themeShade="BF"/>
                <w:sz w:val="18"/>
                <w:szCs w:val="18"/>
              </w:rPr>
            </w:pPr>
          </w:p>
          <w:p w:rsidR="00F33A56" w:rsidRDefault="00F33A56" w:rsidP="00F33A56">
            <w:pPr>
              <w:jc w:val="both"/>
              <w:rPr>
                <w:rFonts w:cstheme="minorHAnsi"/>
                <w:color w:val="2E74B5" w:themeColor="accent1" w:themeShade="BF"/>
                <w:sz w:val="18"/>
                <w:szCs w:val="18"/>
              </w:rPr>
            </w:pPr>
            <w:r>
              <w:rPr>
                <w:rFonts w:cstheme="minorHAnsi"/>
                <w:color w:val="2E74B5" w:themeColor="accent1" w:themeShade="BF"/>
                <w:sz w:val="18"/>
                <w:szCs w:val="18"/>
              </w:rPr>
              <w:t>Logros</w:t>
            </w:r>
          </w:p>
          <w:p w:rsidR="00F33A56" w:rsidRDefault="00F33A56" w:rsidP="00F33A56">
            <w:pPr>
              <w:jc w:val="both"/>
              <w:rPr>
                <w:rFonts w:cstheme="minorHAnsi"/>
                <w:color w:val="2E74B5" w:themeColor="accent1" w:themeShade="BF"/>
                <w:sz w:val="18"/>
                <w:szCs w:val="18"/>
              </w:rPr>
            </w:pPr>
          </w:p>
          <w:p w:rsidR="00F33A56" w:rsidRPr="00F33A56" w:rsidRDefault="00F33A56" w:rsidP="00F33A56">
            <w:pPr>
              <w:pStyle w:val="Prrafodelista"/>
              <w:numPr>
                <w:ilvl w:val="0"/>
                <w:numId w:val="2"/>
              </w:numPr>
              <w:jc w:val="both"/>
              <w:rPr>
                <w:rFonts w:cstheme="minorHAnsi"/>
                <w:b w:val="0"/>
                <w:sz w:val="18"/>
                <w:szCs w:val="18"/>
              </w:rPr>
            </w:pPr>
            <w:r w:rsidRPr="00F33A56">
              <w:rPr>
                <w:rFonts w:cstheme="minorHAnsi"/>
                <w:b w:val="0"/>
                <w:sz w:val="18"/>
                <w:szCs w:val="18"/>
              </w:rPr>
              <w:t>Se logró el apoyo por parte del Proyecto AICCA para avanzar en esta actividad.</w:t>
            </w:r>
            <w:r w:rsidR="0093568E" w:rsidRPr="0093568E">
              <w:rPr>
                <w:rFonts w:cstheme="minorHAnsi"/>
                <w:color w:val="2E74B5" w:themeColor="accent1" w:themeShade="BF"/>
                <w:sz w:val="18"/>
                <w:szCs w:val="18"/>
              </w:rPr>
              <w:t xml:space="preserve"> </w:t>
            </w:r>
          </w:p>
          <w:p w:rsidR="00F33A56" w:rsidRDefault="00F33A56" w:rsidP="008A6CC5">
            <w:pPr>
              <w:pStyle w:val="Prrafodelista"/>
              <w:jc w:val="both"/>
              <w:rPr>
                <w:rFonts w:cstheme="minorHAnsi"/>
                <w:color w:val="2E74B5" w:themeColor="accent1" w:themeShade="BF"/>
                <w:sz w:val="18"/>
                <w:szCs w:val="18"/>
              </w:rPr>
            </w:pPr>
          </w:p>
          <w:p w:rsidR="00F33A56" w:rsidRPr="00D34DBC" w:rsidRDefault="00F33A56" w:rsidP="008A6CC5">
            <w:pPr>
              <w:pStyle w:val="Prrafodelista"/>
              <w:jc w:val="both"/>
              <w:rPr>
                <w:rFonts w:cstheme="minorHAnsi"/>
                <w:color w:val="2E74B5" w:themeColor="accent1" w:themeShade="BF"/>
                <w:sz w:val="18"/>
                <w:szCs w:val="18"/>
              </w:rPr>
            </w:pPr>
          </w:p>
          <w:p w:rsidR="00F33A56" w:rsidRPr="00777492" w:rsidRDefault="00F33A56" w:rsidP="008A6CC5">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F33A56" w:rsidRDefault="00F33A56" w:rsidP="008A6CC5">
            <w:pPr>
              <w:jc w:val="both"/>
              <w:rPr>
                <w:rFonts w:cstheme="minorHAnsi"/>
                <w:sz w:val="18"/>
                <w:szCs w:val="18"/>
              </w:rPr>
            </w:pPr>
          </w:p>
          <w:p w:rsidR="00F60334" w:rsidRPr="00F60334" w:rsidRDefault="00F60334" w:rsidP="00F60334">
            <w:pPr>
              <w:pStyle w:val="Prrafodelista"/>
              <w:numPr>
                <w:ilvl w:val="0"/>
                <w:numId w:val="3"/>
              </w:numPr>
              <w:jc w:val="both"/>
              <w:rPr>
                <w:rFonts w:cstheme="minorHAnsi"/>
                <w:b w:val="0"/>
                <w:sz w:val="18"/>
                <w:szCs w:val="18"/>
              </w:rPr>
            </w:pPr>
            <w:r w:rsidRPr="00F60334">
              <w:rPr>
                <w:rFonts w:cstheme="minorHAnsi"/>
                <w:b w:val="0"/>
                <w:sz w:val="18"/>
                <w:szCs w:val="18"/>
              </w:rPr>
              <w:t>Luego del bloqueo de presupuesto, en la priorización de presupuesto del Ideam, se suspendió y quitó la asignación presupuestal aprobada para esta línea de trabajo. Por tanto, no se continuó con la contratación proyectada para el apoyo de esta actividad por recursos de inversión nación. Se tuvo que iniciar un proceso de gestión con Cooperación Internacional, que implica mayor tiempo en gestión administrativa, que de avance técnico.</w:t>
            </w:r>
          </w:p>
          <w:p w:rsidR="00F33A56" w:rsidRPr="00D54E22" w:rsidRDefault="00F60334" w:rsidP="00F60334">
            <w:pPr>
              <w:pStyle w:val="Prrafodelista"/>
              <w:numPr>
                <w:ilvl w:val="0"/>
                <w:numId w:val="3"/>
              </w:numPr>
              <w:jc w:val="both"/>
              <w:rPr>
                <w:rFonts w:cstheme="minorHAnsi"/>
                <w:sz w:val="18"/>
                <w:szCs w:val="18"/>
              </w:rPr>
            </w:pPr>
            <w:r w:rsidRPr="00F60334">
              <w:rPr>
                <w:rFonts w:cstheme="minorHAnsi"/>
                <w:b w:val="0"/>
                <w:sz w:val="18"/>
                <w:szCs w:val="18"/>
              </w:rPr>
              <w:t xml:space="preserve">Con relación a la EMA, se encuentra que USAID no ha aprobado el Plan de trabajo remitido a </w:t>
            </w:r>
            <w:proofErr w:type="spellStart"/>
            <w:r w:rsidRPr="00F60334">
              <w:rPr>
                <w:rFonts w:cstheme="minorHAnsi"/>
                <w:b w:val="0"/>
                <w:sz w:val="18"/>
                <w:szCs w:val="18"/>
              </w:rPr>
              <w:t>Chemonics</w:t>
            </w:r>
            <w:proofErr w:type="spellEnd"/>
            <w:r w:rsidRPr="00F60334">
              <w:rPr>
                <w:rFonts w:cstheme="minorHAnsi"/>
                <w:b w:val="0"/>
                <w:sz w:val="18"/>
                <w:szCs w:val="18"/>
              </w:rPr>
              <w:t xml:space="preserve"> en el marco de la implementación del MOU firmado; por tanto, no se ha logrado el apoyo requerido para avanzar en el proceso.</w:t>
            </w:r>
          </w:p>
          <w:p w:rsidR="00F33A56" w:rsidRPr="00A2568E" w:rsidRDefault="00F33A56" w:rsidP="008A6CC5">
            <w:pPr>
              <w:pStyle w:val="Prrafodelista"/>
              <w:jc w:val="both"/>
              <w:rPr>
                <w:rFonts w:cstheme="minorHAnsi"/>
                <w:sz w:val="18"/>
                <w:szCs w:val="18"/>
              </w:rPr>
            </w:pPr>
          </w:p>
        </w:tc>
      </w:tr>
    </w:tbl>
    <w:p w:rsidR="00D34DBC" w:rsidRDefault="00D34DBC">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65BAC"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65BAC" w:rsidRPr="00BA0C13" w:rsidRDefault="00265BAC" w:rsidP="008A6CC5">
            <w:pPr>
              <w:jc w:val="center"/>
              <w:rPr>
                <w:rFonts w:cstheme="minorHAnsi"/>
                <w:sz w:val="18"/>
                <w:szCs w:val="18"/>
              </w:rPr>
            </w:pPr>
            <w:r>
              <w:rPr>
                <w:rFonts w:cstheme="minorHAnsi"/>
                <w:b w:val="0"/>
                <w:sz w:val="24"/>
              </w:rPr>
              <w:lastRenderedPageBreak/>
              <w:br w:type="page"/>
            </w:r>
            <w:r>
              <w:rPr>
                <w:rFonts w:cstheme="minorHAnsi"/>
              </w:rPr>
              <w:br w:type="page"/>
            </w:r>
            <w:r>
              <w:br w:type="page"/>
            </w:r>
            <w:r w:rsidRPr="00BA0C13">
              <w:rPr>
                <w:rFonts w:cstheme="minorHAnsi"/>
                <w:sz w:val="18"/>
                <w:szCs w:val="18"/>
              </w:rPr>
              <w:t>Actividad principal</w:t>
            </w:r>
          </w:p>
        </w:tc>
        <w:tc>
          <w:tcPr>
            <w:tcW w:w="1140" w:type="dxa"/>
            <w:vAlign w:val="center"/>
          </w:tcPr>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65BAC" w:rsidRPr="00BA0C13" w:rsidRDefault="00265BAC"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65BAC"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65BAC" w:rsidRDefault="00265BAC" w:rsidP="008A6CC5">
            <w:pPr>
              <w:jc w:val="both"/>
              <w:rPr>
                <w:rFonts w:cstheme="minorHAnsi"/>
                <w:b w:val="0"/>
                <w:bCs w:val="0"/>
                <w:sz w:val="18"/>
                <w:szCs w:val="18"/>
              </w:rPr>
            </w:pPr>
            <w:proofErr w:type="gramStart"/>
            <w:r w:rsidRPr="00A2568E">
              <w:rPr>
                <w:rFonts w:cstheme="minorHAnsi"/>
                <w:bCs w:val="0"/>
                <w:sz w:val="20"/>
                <w:szCs w:val="20"/>
                <w:u w:val="single"/>
              </w:rPr>
              <w:t>ECOSIS</w:t>
            </w:r>
            <w:r>
              <w:rPr>
                <w:rFonts w:cstheme="minorHAnsi"/>
                <w:bCs w:val="0"/>
                <w:sz w:val="20"/>
                <w:szCs w:val="20"/>
                <w:u w:val="single"/>
              </w:rPr>
              <w:t>12</w:t>
            </w:r>
            <w:r w:rsidRPr="00A54CF2">
              <w:rPr>
                <w:rFonts w:cstheme="minorHAnsi"/>
                <w:bCs w:val="0"/>
                <w:sz w:val="20"/>
                <w:szCs w:val="20"/>
              </w:rPr>
              <w:t xml:space="preserve">  </w:t>
            </w:r>
            <w:r w:rsidRPr="00265BAC">
              <w:rPr>
                <w:rFonts w:cstheme="minorHAnsi"/>
                <w:b w:val="0"/>
                <w:bCs w:val="0"/>
                <w:sz w:val="18"/>
                <w:szCs w:val="18"/>
              </w:rPr>
              <w:t>Monitoreo</w:t>
            </w:r>
            <w:proofErr w:type="gramEnd"/>
            <w:r w:rsidRPr="00265BAC">
              <w:rPr>
                <w:rFonts w:cstheme="minorHAnsi"/>
                <w:b w:val="0"/>
                <w:bCs w:val="0"/>
                <w:sz w:val="18"/>
                <w:szCs w:val="18"/>
              </w:rPr>
              <w:t xml:space="preserve"> de la dinámica de los glaciares de Colombia</w:t>
            </w:r>
            <w:r>
              <w:rPr>
                <w:rFonts w:cstheme="minorHAnsi"/>
                <w:b w:val="0"/>
                <w:bCs w:val="0"/>
                <w:sz w:val="18"/>
                <w:szCs w:val="18"/>
              </w:rPr>
              <w:t>.</w:t>
            </w:r>
          </w:p>
          <w:p w:rsidR="00265BAC" w:rsidRPr="00BA0C13" w:rsidRDefault="00265BAC" w:rsidP="008A6CC5">
            <w:pPr>
              <w:jc w:val="both"/>
              <w:rPr>
                <w:rFonts w:cstheme="minorHAnsi"/>
                <w:b w:val="0"/>
                <w:bCs w:val="0"/>
                <w:sz w:val="18"/>
                <w:szCs w:val="18"/>
              </w:rPr>
            </w:pPr>
          </w:p>
        </w:tc>
        <w:tc>
          <w:tcPr>
            <w:tcW w:w="1140" w:type="dxa"/>
            <w:vAlign w:val="center"/>
          </w:tcPr>
          <w:p w:rsidR="00265BAC" w:rsidRPr="00BA0C13" w:rsidRDefault="00265BAC" w:rsidP="00265BA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265BAC" w:rsidRPr="00BA0C13" w:rsidRDefault="00265BAC" w:rsidP="00265BA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1567" w:type="dxa"/>
            <w:vAlign w:val="center"/>
          </w:tcPr>
          <w:p w:rsidR="00265BAC" w:rsidRPr="00BA0C13" w:rsidRDefault="00265BAC" w:rsidP="00265BAC">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75</w:t>
            </w:r>
          </w:p>
        </w:tc>
        <w:tc>
          <w:tcPr>
            <w:tcW w:w="942" w:type="dxa"/>
          </w:tcPr>
          <w:p w:rsidR="00265BAC" w:rsidRDefault="0093568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3568E">
              <w:rPr>
                <w:rFonts w:cstheme="minorHAnsi"/>
                <w:noProof/>
                <w:sz w:val="18"/>
                <w:szCs w:val="18"/>
                <w:lang w:eastAsia="es-CO"/>
              </w:rPr>
              <w:drawing>
                <wp:inline distT="0" distB="0" distL="0" distR="0" wp14:anchorId="3A30453A" wp14:editId="68DCA6EC">
                  <wp:extent cx="461010" cy="455295"/>
                  <wp:effectExtent l="0" t="0" r="0" b="1905"/>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461010" cy="455295"/>
                          </a:xfrm>
                          <a:prstGeom prst="rect">
                            <a:avLst/>
                          </a:prstGeom>
                        </pic:spPr>
                      </pic:pic>
                    </a:graphicData>
                  </a:graphic>
                </wp:inline>
              </w:drawing>
            </w:r>
          </w:p>
        </w:tc>
      </w:tr>
      <w:tr w:rsidR="00265BAC"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65BAC" w:rsidRPr="00294BB2" w:rsidRDefault="00265BAC" w:rsidP="008A6CC5">
            <w:pPr>
              <w:jc w:val="both"/>
              <w:rPr>
                <w:rFonts w:cstheme="minorHAnsi"/>
                <w:sz w:val="18"/>
                <w:szCs w:val="18"/>
              </w:rPr>
            </w:pPr>
          </w:p>
          <w:p w:rsidR="00265BAC" w:rsidRPr="00294BB2" w:rsidRDefault="00265BAC"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265BAC" w:rsidRPr="00294BB2" w:rsidRDefault="00265BAC" w:rsidP="008A6CC5">
            <w:pPr>
              <w:jc w:val="both"/>
              <w:rPr>
                <w:rFonts w:cstheme="minorHAnsi"/>
                <w:color w:val="2E74B5" w:themeColor="accent1" w:themeShade="BF"/>
                <w:sz w:val="18"/>
                <w:szCs w:val="18"/>
              </w:rPr>
            </w:pPr>
          </w:p>
          <w:p w:rsidR="0093568E" w:rsidRPr="0093568E"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Gestiones y realización de la primera campaña de campo de glaciología (Santa Isabel, PNN Los Nevados)</w:t>
            </w:r>
          </w:p>
          <w:p w:rsidR="0093568E" w:rsidRPr="0093568E"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Presentación del informe del estado de los Glaciares del año 2019 y socialización con medios de comunicación (Caracol TV y Agencia de noticias Reuters)</w:t>
            </w:r>
          </w:p>
          <w:p w:rsidR="0093568E" w:rsidRPr="0093568E"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Elaboración de propuesta de contenidos para el Taller Internacional de Alta Montaña.</w:t>
            </w:r>
          </w:p>
          <w:p w:rsidR="0093568E" w:rsidRPr="0093568E"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Aprobación del Informe del estado de los glaciares 2019, pendiente la publicación en la web y divulgación.</w:t>
            </w:r>
          </w:p>
          <w:p w:rsidR="0093568E" w:rsidRPr="0093568E"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Cálculo del indicador Balance de masa para sitio piloto 1.</w:t>
            </w:r>
          </w:p>
          <w:p w:rsidR="0093568E" w:rsidRPr="0093568E"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Participación en diferentes espacios de socialización de la Estrategia de alta Montaña - EMA, preparación de talleres</w:t>
            </w:r>
          </w:p>
          <w:p w:rsidR="00265BAC" w:rsidRPr="00D34DBC" w:rsidRDefault="00103F60" w:rsidP="0093568E">
            <w:pPr>
              <w:pStyle w:val="Prrafodelista"/>
              <w:numPr>
                <w:ilvl w:val="0"/>
                <w:numId w:val="2"/>
              </w:numPr>
              <w:jc w:val="both"/>
              <w:rPr>
                <w:rFonts w:cstheme="minorHAnsi"/>
                <w:b w:val="0"/>
                <w:sz w:val="18"/>
                <w:szCs w:val="18"/>
              </w:rPr>
            </w:pPr>
            <w:r w:rsidRPr="0093568E">
              <w:rPr>
                <w:rFonts w:cstheme="minorHAnsi"/>
                <w:b w:val="0"/>
                <w:sz w:val="18"/>
                <w:szCs w:val="18"/>
              </w:rPr>
              <w:t>Se socializó</w:t>
            </w:r>
            <w:r w:rsidR="0093568E" w:rsidRPr="0093568E">
              <w:rPr>
                <w:rFonts w:cstheme="minorHAnsi"/>
                <w:b w:val="0"/>
                <w:sz w:val="18"/>
                <w:szCs w:val="18"/>
              </w:rPr>
              <w:t xml:space="preserve"> con diferentes entidades Nacionales e internacionales como Unesco-PHI, sobre el estado actual de los glaciares.</w:t>
            </w:r>
          </w:p>
          <w:p w:rsidR="00265BAC" w:rsidRDefault="00265BAC" w:rsidP="008A6CC5">
            <w:pPr>
              <w:pStyle w:val="Prrafodelista"/>
              <w:jc w:val="both"/>
              <w:rPr>
                <w:rFonts w:cstheme="minorHAnsi"/>
                <w:color w:val="2E74B5" w:themeColor="accent1" w:themeShade="BF"/>
                <w:sz w:val="18"/>
                <w:szCs w:val="18"/>
              </w:rPr>
            </w:pPr>
          </w:p>
          <w:p w:rsidR="00265BAC" w:rsidRDefault="00265BAC"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265BAC" w:rsidRDefault="00265BAC" w:rsidP="008A6CC5">
            <w:pPr>
              <w:jc w:val="both"/>
              <w:rPr>
                <w:rFonts w:cstheme="minorHAnsi"/>
                <w:color w:val="2E74B5" w:themeColor="accent1" w:themeShade="BF"/>
                <w:sz w:val="18"/>
                <w:szCs w:val="18"/>
              </w:rPr>
            </w:pPr>
          </w:p>
          <w:p w:rsidR="00265BAC" w:rsidRPr="00F33A56" w:rsidRDefault="0093568E" w:rsidP="0093568E">
            <w:pPr>
              <w:pStyle w:val="Prrafodelista"/>
              <w:numPr>
                <w:ilvl w:val="0"/>
                <w:numId w:val="2"/>
              </w:numPr>
              <w:jc w:val="both"/>
              <w:rPr>
                <w:rFonts w:cstheme="minorHAnsi"/>
                <w:b w:val="0"/>
                <w:sz w:val="18"/>
                <w:szCs w:val="18"/>
              </w:rPr>
            </w:pPr>
            <w:r w:rsidRPr="0093568E">
              <w:rPr>
                <w:rFonts w:cstheme="minorHAnsi"/>
                <w:b w:val="0"/>
                <w:sz w:val="18"/>
                <w:szCs w:val="18"/>
              </w:rPr>
              <w:t>Aprobación y socialización del documento informe del estado de los glaciares 2019</w:t>
            </w:r>
            <w:r w:rsidR="00265BAC" w:rsidRPr="00F33A56">
              <w:rPr>
                <w:rFonts w:cstheme="minorHAnsi"/>
                <w:b w:val="0"/>
                <w:sz w:val="18"/>
                <w:szCs w:val="18"/>
              </w:rPr>
              <w:t>.</w:t>
            </w:r>
          </w:p>
          <w:p w:rsidR="00265BAC" w:rsidRDefault="00265BAC" w:rsidP="008A6CC5">
            <w:pPr>
              <w:pStyle w:val="Prrafodelista"/>
              <w:jc w:val="both"/>
              <w:rPr>
                <w:rFonts w:cstheme="minorHAnsi"/>
                <w:color w:val="2E74B5" w:themeColor="accent1" w:themeShade="BF"/>
                <w:sz w:val="18"/>
                <w:szCs w:val="18"/>
              </w:rPr>
            </w:pPr>
          </w:p>
          <w:p w:rsidR="00265BAC" w:rsidRPr="00777492" w:rsidRDefault="00265BAC" w:rsidP="008A6CC5">
            <w:pPr>
              <w:jc w:val="both"/>
              <w:rPr>
                <w:rFonts w:cstheme="minorHAnsi"/>
                <w:color w:val="2E74B5" w:themeColor="accent1" w:themeShade="BF"/>
                <w:sz w:val="18"/>
                <w:szCs w:val="18"/>
              </w:rPr>
            </w:pPr>
            <w:r w:rsidRPr="00777492">
              <w:rPr>
                <w:rFonts w:cstheme="minorHAnsi"/>
                <w:color w:val="2E74B5" w:themeColor="accent1" w:themeShade="BF"/>
                <w:sz w:val="18"/>
                <w:szCs w:val="18"/>
              </w:rPr>
              <w:t>Dificultades</w:t>
            </w:r>
          </w:p>
          <w:p w:rsidR="00265BAC" w:rsidRDefault="00265BAC" w:rsidP="008A6CC5">
            <w:pPr>
              <w:jc w:val="both"/>
              <w:rPr>
                <w:rFonts w:cstheme="minorHAnsi"/>
                <w:sz w:val="18"/>
                <w:szCs w:val="18"/>
              </w:rPr>
            </w:pPr>
          </w:p>
          <w:p w:rsidR="00265BAC" w:rsidRPr="00ED6239" w:rsidRDefault="00ED6239" w:rsidP="00ED6239">
            <w:pPr>
              <w:pStyle w:val="Prrafodelista"/>
              <w:numPr>
                <w:ilvl w:val="0"/>
                <w:numId w:val="3"/>
              </w:numPr>
              <w:jc w:val="both"/>
              <w:rPr>
                <w:rFonts w:cstheme="minorHAnsi"/>
                <w:sz w:val="18"/>
                <w:szCs w:val="18"/>
              </w:rPr>
            </w:pPr>
            <w:r w:rsidRPr="00ED6239">
              <w:rPr>
                <w:rFonts w:cstheme="minorHAnsi"/>
                <w:b w:val="0"/>
                <w:sz w:val="18"/>
                <w:szCs w:val="18"/>
              </w:rPr>
              <w:t>Las salidas de campo programadas para la obtención de los datos que alimentarán la base de datos del monitoreo glaciar para este 2020, no se han podido continuar por diferentes motivos: congelamiento del presupuesto nacional; seguridad personal, viendo el hecho de asesinato de un profesional de PNN en EL Cocuy y posterior por cierre del PNN El Cocuy por este mismo hecho; posteriormente por la obligatoria cuarentena dada la contingencia del Covid-19.</w:t>
            </w:r>
          </w:p>
          <w:p w:rsidR="00ED6239" w:rsidRPr="00A2568E" w:rsidRDefault="00ED6239" w:rsidP="00ED6239">
            <w:pPr>
              <w:pStyle w:val="Prrafodelista"/>
              <w:jc w:val="both"/>
              <w:rPr>
                <w:rFonts w:cstheme="minorHAnsi"/>
                <w:sz w:val="18"/>
                <w:szCs w:val="18"/>
              </w:rPr>
            </w:pPr>
          </w:p>
        </w:tc>
      </w:tr>
    </w:tbl>
    <w:p w:rsidR="00D34DBC" w:rsidRDefault="00D34DBC">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6017A4" w:rsidRPr="004C7B45" w:rsidTr="00103F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6017A4" w:rsidRPr="00BA0C13" w:rsidRDefault="006017A4"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6017A4" w:rsidRPr="00BA0C13" w:rsidRDefault="006017A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6017A4" w:rsidRPr="004C7B45" w:rsidTr="0010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6017A4" w:rsidRPr="00BA0C13" w:rsidRDefault="006017A4" w:rsidP="006017A4">
            <w:pPr>
              <w:jc w:val="both"/>
              <w:rPr>
                <w:rFonts w:cstheme="minorHAnsi"/>
                <w:b w:val="0"/>
                <w:bCs w:val="0"/>
                <w:sz w:val="18"/>
                <w:szCs w:val="18"/>
              </w:rPr>
            </w:pPr>
            <w:r w:rsidRPr="00A2568E">
              <w:rPr>
                <w:rFonts w:cstheme="minorHAnsi"/>
                <w:bCs w:val="0"/>
                <w:sz w:val="20"/>
                <w:szCs w:val="20"/>
                <w:u w:val="single"/>
              </w:rPr>
              <w:t>ECOSIS</w:t>
            </w:r>
            <w:r>
              <w:rPr>
                <w:rFonts w:cstheme="minorHAnsi"/>
                <w:bCs w:val="0"/>
                <w:sz w:val="20"/>
                <w:szCs w:val="20"/>
                <w:u w:val="single"/>
              </w:rPr>
              <w:t>13</w:t>
            </w:r>
            <w:r w:rsidRPr="00A54CF2">
              <w:rPr>
                <w:rFonts w:cstheme="minorHAnsi"/>
                <w:bCs w:val="0"/>
                <w:sz w:val="20"/>
                <w:szCs w:val="20"/>
              </w:rPr>
              <w:t xml:space="preserve"> </w:t>
            </w:r>
            <w:r w:rsidRPr="006017A4">
              <w:rPr>
                <w:rFonts w:cstheme="minorHAnsi"/>
                <w:b w:val="0"/>
                <w:bCs w:val="0"/>
                <w:sz w:val="18"/>
                <w:szCs w:val="18"/>
              </w:rPr>
              <w:t>Coordinar acciones en el marco de GEO y Comisión Colombiana del Espacio CCE.</w:t>
            </w:r>
          </w:p>
        </w:tc>
        <w:tc>
          <w:tcPr>
            <w:tcW w:w="1140" w:type="dxa"/>
            <w:vAlign w:val="center"/>
          </w:tcPr>
          <w:p w:rsidR="006017A4" w:rsidRPr="00BA0C13" w:rsidRDefault="006017A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6017A4" w:rsidRPr="00BA0C13" w:rsidRDefault="006017A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1567" w:type="dxa"/>
            <w:vAlign w:val="center"/>
          </w:tcPr>
          <w:p w:rsidR="006017A4" w:rsidRPr="00BA0C13" w:rsidRDefault="006017A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75</w:t>
            </w:r>
          </w:p>
        </w:tc>
        <w:tc>
          <w:tcPr>
            <w:tcW w:w="942" w:type="dxa"/>
          </w:tcPr>
          <w:p w:rsidR="006017A4" w:rsidRDefault="006017A4"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3568E">
              <w:rPr>
                <w:rFonts w:cstheme="minorHAnsi"/>
                <w:noProof/>
                <w:sz w:val="18"/>
                <w:szCs w:val="18"/>
                <w:lang w:eastAsia="es-CO"/>
              </w:rPr>
              <w:drawing>
                <wp:inline distT="0" distB="0" distL="0" distR="0" wp14:anchorId="73FC984D" wp14:editId="3C6BC9BE">
                  <wp:extent cx="461010" cy="455295"/>
                  <wp:effectExtent l="0" t="0" r="0" b="1905"/>
                  <wp:docPr id="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461010" cy="455295"/>
                          </a:xfrm>
                          <a:prstGeom prst="rect">
                            <a:avLst/>
                          </a:prstGeom>
                        </pic:spPr>
                      </pic:pic>
                    </a:graphicData>
                  </a:graphic>
                </wp:inline>
              </w:drawing>
            </w:r>
          </w:p>
        </w:tc>
      </w:tr>
      <w:tr w:rsidR="006017A4" w:rsidRPr="004C7B45" w:rsidTr="00103F60">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6017A4" w:rsidRPr="00294BB2" w:rsidRDefault="006017A4" w:rsidP="008A6CC5">
            <w:pPr>
              <w:jc w:val="both"/>
              <w:rPr>
                <w:rFonts w:cstheme="minorHAnsi"/>
                <w:sz w:val="18"/>
                <w:szCs w:val="18"/>
              </w:rPr>
            </w:pPr>
          </w:p>
          <w:p w:rsidR="006017A4" w:rsidRPr="00294BB2" w:rsidRDefault="006017A4"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6017A4" w:rsidRPr="00294BB2" w:rsidRDefault="006017A4" w:rsidP="008A6CC5">
            <w:pPr>
              <w:jc w:val="both"/>
              <w:rPr>
                <w:rFonts w:cstheme="minorHAnsi"/>
                <w:color w:val="2E74B5" w:themeColor="accent1" w:themeShade="BF"/>
                <w:sz w:val="18"/>
                <w:szCs w:val="18"/>
              </w:rPr>
            </w:pPr>
          </w:p>
          <w:p w:rsidR="00C37C1E" w:rsidRPr="00C37C1E" w:rsidRDefault="00C37C1E" w:rsidP="00C37C1E">
            <w:pPr>
              <w:pStyle w:val="Prrafodelista"/>
              <w:numPr>
                <w:ilvl w:val="0"/>
                <w:numId w:val="2"/>
              </w:numPr>
              <w:jc w:val="both"/>
              <w:rPr>
                <w:rFonts w:cstheme="minorHAnsi"/>
                <w:b w:val="0"/>
                <w:sz w:val="18"/>
                <w:szCs w:val="18"/>
              </w:rPr>
            </w:pPr>
            <w:r w:rsidRPr="00C37C1E">
              <w:rPr>
                <w:rFonts w:cstheme="minorHAnsi"/>
                <w:b w:val="0"/>
                <w:sz w:val="18"/>
                <w:szCs w:val="18"/>
              </w:rPr>
              <w:t xml:space="preserve">Se hizo socialización de las iniciativas GEO a través de un boletín de noticias y 2 </w:t>
            </w:r>
            <w:proofErr w:type="spellStart"/>
            <w:r w:rsidRPr="00C37C1E">
              <w:rPr>
                <w:rFonts w:cstheme="minorHAnsi"/>
                <w:b w:val="0"/>
                <w:sz w:val="18"/>
                <w:szCs w:val="18"/>
              </w:rPr>
              <w:t>webinar</w:t>
            </w:r>
            <w:proofErr w:type="spellEnd"/>
            <w:r w:rsidRPr="00C37C1E">
              <w:rPr>
                <w:rFonts w:cstheme="minorHAnsi"/>
                <w:b w:val="0"/>
                <w:sz w:val="18"/>
                <w:szCs w:val="18"/>
              </w:rPr>
              <w:t>.</w:t>
            </w:r>
          </w:p>
          <w:p w:rsidR="00C37C1E" w:rsidRPr="00C37C1E" w:rsidRDefault="00C37C1E" w:rsidP="00C37C1E">
            <w:pPr>
              <w:pStyle w:val="Prrafodelista"/>
              <w:numPr>
                <w:ilvl w:val="0"/>
                <w:numId w:val="2"/>
              </w:numPr>
              <w:jc w:val="both"/>
              <w:rPr>
                <w:rFonts w:cstheme="minorHAnsi"/>
                <w:b w:val="0"/>
                <w:sz w:val="18"/>
                <w:szCs w:val="18"/>
              </w:rPr>
            </w:pPr>
            <w:r w:rsidRPr="00C37C1E">
              <w:rPr>
                <w:rFonts w:cstheme="minorHAnsi"/>
                <w:b w:val="0"/>
                <w:sz w:val="18"/>
                <w:szCs w:val="18"/>
              </w:rPr>
              <w:t xml:space="preserve">Compilación de propuestas de Colombia para aplicar al proyecto GEO-Google </w:t>
            </w:r>
            <w:proofErr w:type="spellStart"/>
            <w:r w:rsidRPr="00C37C1E">
              <w:rPr>
                <w:rFonts w:cstheme="minorHAnsi"/>
                <w:b w:val="0"/>
                <w:sz w:val="18"/>
                <w:szCs w:val="18"/>
              </w:rPr>
              <w:t>Earth</w:t>
            </w:r>
            <w:proofErr w:type="spellEnd"/>
            <w:r w:rsidRPr="00C37C1E">
              <w:rPr>
                <w:rFonts w:cstheme="minorHAnsi"/>
                <w:b w:val="0"/>
                <w:sz w:val="18"/>
                <w:szCs w:val="18"/>
              </w:rPr>
              <w:t xml:space="preserve"> </w:t>
            </w:r>
            <w:proofErr w:type="spellStart"/>
            <w:r w:rsidRPr="00C37C1E">
              <w:rPr>
                <w:rFonts w:cstheme="minorHAnsi"/>
                <w:b w:val="0"/>
                <w:sz w:val="18"/>
                <w:szCs w:val="18"/>
              </w:rPr>
              <w:t>Engine</w:t>
            </w:r>
            <w:proofErr w:type="spellEnd"/>
            <w:r w:rsidRPr="00C37C1E">
              <w:rPr>
                <w:rFonts w:cstheme="minorHAnsi"/>
                <w:b w:val="0"/>
                <w:sz w:val="18"/>
                <w:szCs w:val="18"/>
              </w:rPr>
              <w:t xml:space="preserve">, estas deben ser enviadas desde dirección general el 15 de Abril. </w:t>
            </w:r>
          </w:p>
          <w:p w:rsidR="006017A4" w:rsidRPr="00D34DBC" w:rsidRDefault="00C37C1E" w:rsidP="00C37C1E">
            <w:pPr>
              <w:pStyle w:val="Prrafodelista"/>
              <w:numPr>
                <w:ilvl w:val="0"/>
                <w:numId w:val="2"/>
              </w:numPr>
              <w:jc w:val="both"/>
              <w:rPr>
                <w:rFonts w:cstheme="minorHAnsi"/>
                <w:b w:val="0"/>
                <w:sz w:val="18"/>
                <w:szCs w:val="18"/>
              </w:rPr>
            </w:pPr>
            <w:r w:rsidRPr="00C37C1E">
              <w:rPr>
                <w:rFonts w:cstheme="minorHAnsi"/>
                <w:b w:val="0"/>
                <w:sz w:val="18"/>
                <w:szCs w:val="18"/>
              </w:rPr>
              <w:t>Elaboración conjunta interinstitucional de documento de diagnóstico de necesidades satelitales de Colombia en el marco CCE. Versión propiedad de Vicepresidencia solo para uso interno de la CCE.</w:t>
            </w:r>
          </w:p>
          <w:p w:rsidR="006017A4" w:rsidRDefault="006017A4" w:rsidP="008A6CC5">
            <w:pPr>
              <w:pStyle w:val="Prrafodelista"/>
              <w:jc w:val="both"/>
              <w:rPr>
                <w:rFonts w:cstheme="minorHAnsi"/>
                <w:color w:val="2E74B5" w:themeColor="accent1" w:themeShade="BF"/>
                <w:sz w:val="18"/>
                <w:szCs w:val="18"/>
              </w:rPr>
            </w:pPr>
          </w:p>
          <w:p w:rsidR="006017A4" w:rsidRDefault="006017A4"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6017A4" w:rsidRDefault="006017A4" w:rsidP="008A6CC5">
            <w:pPr>
              <w:jc w:val="both"/>
              <w:rPr>
                <w:rFonts w:cstheme="minorHAnsi"/>
                <w:color w:val="2E74B5" w:themeColor="accent1" w:themeShade="BF"/>
                <w:sz w:val="18"/>
                <w:szCs w:val="18"/>
              </w:rPr>
            </w:pPr>
          </w:p>
          <w:p w:rsidR="00C37C1E" w:rsidRPr="00C37C1E" w:rsidRDefault="00C37C1E" w:rsidP="00C37C1E">
            <w:pPr>
              <w:pStyle w:val="Prrafodelista"/>
              <w:numPr>
                <w:ilvl w:val="0"/>
                <w:numId w:val="2"/>
              </w:numPr>
              <w:jc w:val="both"/>
              <w:rPr>
                <w:rFonts w:cstheme="minorHAnsi"/>
                <w:b w:val="0"/>
                <w:sz w:val="18"/>
                <w:szCs w:val="18"/>
              </w:rPr>
            </w:pPr>
            <w:r w:rsidRPr="00C37C1E">
              <w:rPr>
                <w:rFonts w:cstheme="minorHAnsi"/>
                <w:b w:val="0"/>
                <w:sz w:val="18"/>
                <w:szCs w:val="18"/>
              </w:rPr>
              <w:t xml:space="preserve">Difusión y socialización de seminarios de libre acceso para desarrollo de capacidades, </w:t>
            </w:r>
          </w:p>
          <w:p w:rsidR="006017A4" w:rsidRDefault="00C37C1E" w:rsidP="00C37C1E">
            <w:pPr>
              <w:pStyle w:val="Prrafodelista"/>
              <w:numPr>
                <w:ilvl w:val="0"/>
                <w:numId w:val="2"/>
              </w:numPr>
              <w:jc w:val="both"/>
              <w:rPr>
                <w:rFonts w:cstheme="minorHAnsi"/>
                <w:b w:val="0"/>
                <w:sz w:val="18"/>
                <w:szCs w:val="18"/>
              </w:rPr>
            </w:pPr>
            <w:r w:rsidRPr="00C37C1E">
              <w:rPr>
                <w:rFonts w:cstheme="minorHAnsi"/>
                <w:b w:val="0"/>
                <w:sz w:val="18"/>
                <w:szCs w:val="18"/>
              </w:rPr>
              <w:t>Participación de la sociedad Colombiana en propuestas de proyectos internacionales de observación terrestre.</w:t>
            </w:r>
          </w:p>
          <w:p w:rsidR="00C37C1E" w:rsidRDefault="00C37C1E" w:rsidP="00C37C1E">
            <w:pPr>
              <w:jc w:val="both"/>
              <w:rPr>
                <w:rFonts w:cstheme="minorHAnsi"/>
                <w:sz w:val="18"/>
                <w:szCs w:val="18"/>
              </w:rPr>
            </w:pPr>
          </w:p>
          <w:p w:rsidR="00103F60" w:rsidRDefault="00103F60" w:rsidP="00C37C1E">
            <w:pPr>
              <w:jc w:val="both"/>
              <w:rPr>
                <w:rFonts w:cstheme="minorHAnsi"/>
                <w:sz w:val="18"/>
                <w:szCs w:val="18"/>
              </w:rPr>
            </w:pPr>
          </w:p>
          <w:p w:rsidR="00C37C1E" w:rsidRDefault="00C37C1E" w:rsidP="00C37C1E">
            <w:pPr>
              <w:jc w:val="both"/>
              <w:rPr>
                <w:rFonts w:cstheme="minorHAnsi"/>
                <w:color w:val="2E74B5" w:themeColor="accent1" w:themeShade="BF"/>
                <w:sz w:val="18"/>
                <w:szCs w:val="18"/>
              </w:rPr>
            </w:pPr>
            <w:r>
              <w:rPr>
                <w:rFonts w:cstheme="minorHAnsi"/>
                <w:color w:val="2E74B5" w:themeColor="accent1" w:themeShade="BF"/>
                <w:sz w:val="18"/>
                <w:szCs w:val="18"/>
              </w:rPr>
              <w:lastRenderedPageBreak/>
              <w:t>Dificultades</w:t>
            </w:r>
          </w:p>
          <w:p w:rsidR="00C37C1E" w:rsidRDefault="00C37C1E" w:rsidP="00C37C1E">
            <w:pPr>
              <w:jc w:val="both"/>
              <w:rPr>
                <w:rFonts w:cstheme="minorHAnsi"/>
                <w:sz w:val="18"/>
                <w:szCs w:val="18"/>
              </w:rPr>
            </w:pPr>
          </w:p>
          <w:p w:rsidR="00C37C1E" w:rsidRPr="00C37C1E" w:rsidRDefault="00C37C1E" w:rsidP="00C37C1E">
            <w:pPr>
              <w:pStyle w:val="Prrafodelista"/>
              <w:numPr>
                <w:ilvl w:val="0"/>
                <w:numId w:val="2"/>
              </w:numPr>
              <w:jc w:val="both"/>
              <w:rPr>
                <w:rFonts w:cstheme="minorHAnsi"/>
                <w:b w:val="0"/>
                <w:sz w:val="18"/>
                <w:szCs w:val="18"/>
              </w:rPr>
            </w:pPr>
            <w:r w:rsidRPr="00C37C1E">
              <w:rPr>
                <w:rFonts w:cstheme="minorHAnsi"/>
                <w:b w:val="0"/>
                <w:sz w:val="18"/>
                <w:szCs w:val="18"/>
              </w:rPr>
              <w:t>El encuentro Nacional de proyectos e iniciativas deberá ser pospuesto hasta nuevo aviso por situación de calamidad nacional COVID-19</w:t>
            </w:r>
          </w:p>
          <w:p w:rsidR="006017A4" w:rsidRPr="00014B77" w:rsidRDefault="006017A4" w:rsidP="008A6CC5">
            <w:pPr>
              <w:jc w:val="both"/>
              <w:rPr>
                <w:rFonts w:cstheme="minorHAnsi"/>
                <w:sz w:val="18"/>
                <w:szCs w:val="18"/>
              </w:rPr>
            </w:pPr>
          </w:p>
        </w:tc>
      </w:tr>
    </w:tbl>
    <w:p w:rsidR="00D34DBC" w:rsidRDefault="00D34DBC">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E24EAA"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E24EAA" w:rsidRPr="00BA0C13" w:rsidRDefault="00E24EAA"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E24EAA" w:rsidRPr="00BA0C13" w:rsidRDefault="00E24EA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E24EAA"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E24EAA" w:rsidRPr="00BA0C13" w:rsidRDefault="00E24EAA" w:rsidP="00E24EAA">
            <w:pPr>
              <w:jc w:val="both"/>
              <w:rPr>
                <w:rFonts w:cstheme="minorHAnsi"/>
                <w:b w:val="0"/>
                <w:bCs w:val="0"/>
                <w:sz w:val="18"/>
                <w:szCs w:val="18"/>
              </w:rPr>
            </w:pPr>
            <w:r w:rsidRPr="00A2568E">
              <w:rPr>
                <w:rFonts w:cstheme="minorHAnsi"/>
                <w:bCs w:val="0"/>
                <w:sz w:val="20"/>
                <w:szCs w:val="20"/>
                <w:u w:val="single"/>
              </w:rPr>
              <w:t>ECOSIS</w:t>
            </w:r>
            <w:r>
              <w:rPr>
                <w:rFonts w:cstheme="minorHAnsi"/>
                <w:bCs w:val="0"/>
                <w:sz w:val="20"/>
                <w:szCs w:val="20"/>
                <w:u w:val="single"/>
              </w:rPr>
              <w:t>14</w:t>
            </w:r>
            <w:r w:rsidRPr="00A54CF2">
              <w:rPr>
                <w:rFonts w:cstheme="minorHAnsi"/>
                <w:bCs w:val="0"/>
                <w:sz w:val="20"/>
                <w:szCs w:val="20"/>
              </w:rPr>
              <w:t xml:space="preserve"> </w:t>
            </w:r>
            <w:r w:rsidRPr="00E24EAA">
              <w:rPr>
                <w:rFonts w:cstheme="minorHAnsi"/>
                <w:b w:val="0"/>
                <w:bCs w:val="0"/>
                <w:sz w:val="18"/>
                <w:szCs w:val="18"/>
              </w:rPr>
              <w:t xml:space="preserve">Gestión de información de indicadores y </w:t>
            </w:r>
            <w:r w:rsidR="00103F60" w:rsidRPr="00E24EAA">
              <w:rPr>
                <w:rFonts w:cstheme="minorHAnsi"/>
                <w:b w:val="0"/>
                <w:bCs w:val="0"/>
                <w:sz w:val="18"/>
                <w:szCs w:val="18"/>
              </w:rPr>
              <w:t>estadísticas</w:t>
            </w:r>
            <w:r w:rsidRPr="00E24EAA">
              <w:rPr>
                <w:rFonts w:cstheme="minorHAnsi"/>
                <w:b w:val="0"/>
                <w:bCs w:val="0"/>
                <w:sz w:val="18"/>
                <w:szCs w:val="18"/>
              </w:rPr>
              <w:t xml:space="preserve"> ambientales Institucionales.</w:t>
            </w:r>
          </w:p>
        </w:tc>
        <w:tc>
          <w:tcPr>
            <w:tcW w:w="1140" w:type="dxa"/>
            <w:vAlign w:val="center"/>
          </w:tcPr>
          <w:p w:rsidR="00E24EAA" w:rsidRPr="00BA0C13" w:rsidRDefault="00E24EA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E24EAA" w:rsidRPr="00BA0C13" w:rsidRDefault="00E24EA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1567" w:type="dxa"/>
            <w:vAlign w:val="center"/>
          </w:tcPr>
          <w:p w:rsidR="00E24EAA" w:rsidRPr="00BA0C13" w:rsidRDefault="00E24EA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E24EAA" w:rsidRDefault="00E24EAA"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0E275CF6" wp14:editId="1726022A">
                  <wp:extent cx="464185" cy="46418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E24EAA"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E24EAA" w:rsidRPr="00294BB2" w:rsidRDefault="00E24EAA" w:rsidP="008A6CC5">
            <w:pPr>
              <w:jc w:val="both"/>
              <w:rPr>
                <w:rFonts w:cstheme="minorHAnsi"/>
                <w:sz w:val="18"/>
                <w:szCs w:val="18"/>
              </w:rPr>
            </w:pPr>
          </w:p>
          <w:p w:rsidR="00E24EAA" w:rsidRPr="00294BB2" w:rsidRDefault="00E24EAA"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E24EAA" w:rsidRPr="00294BB2" w:rsidRDefault="00E24EAA" w:rsidP="008A6CC5">
            <w:pPr>
              <w:jc w:val="both"/>
              <w:rPr>
                <w:rFonts w:cstheme="minorHAnsi"/>
                <w:color w:val="2E74B5" w:themeColor="accent1" w:themeShade="BF"/>
                <w:sz w:val="18"/>
                <w:szCs w:val="18"/>
              </w:rPr>
            </w:pPr>
          </w:p>
          <w:p w:rsidR="00BC4BF7" w:rsidRPr="00BC4BF7" w:rsidRDefault="00BC4BF7" w:rsidP="00BC4BF7">
            <w:pPr>
              <w:pStyle w:val="Prrafodelista"/>
              <w:numPr>
                <w:ilvl w:val="0"/>
                <w:numId w:val="2"/>
              </w:numPr>
              <w:jc w:val="both"/>
              <w:rPr>
                <w:rFonts w:cstheme="minorHAnsi"/>
                <w:b w:val="0"/>
                <w:sz w:val="18"/>
                <w:szCs w:val="18"/>
              </w:rPr>
            </w:pPr>
            <w:r w:rsidRPr="00BC4BF7">
              <w:rPr>
                <w:rFonts w:cstheme="minorHAnsi"/>
                <w:b w:val="0"/>
                <w:sz w:val="18"/>
                <w:szCs w:val="18"/>
              </w:rPr>
              <w:t>Actividades de consolidación de información, participación, articulación, apoyo, revisión y seguimientos en los procesos que se adelantan en temas de indicadores ambientales.</w:t>
            </w:r>
          </w:p>
          <w:p w:rsidR="00BC4BF7" w:rsidRPr="00BC4BF7" w:rsidRDefault="00BC4BF7" w:rsidP="00BC4BF7">
            <w:pPr>
              <w:pStyle w:val="Prrafodelista"/>
              <w:numPr>
                <w:ilvl w:val="0"/>
                <w:numId w:val="2"/>
              </w:numPr>
              <w:jc w:val="both"/>
              <w:rPr>
                <w:rFonts w:cstheme="minorHAnsi"/>
                <w:b w:val="0"/>
                <w:sz w:val="18"/>
                <w:szCs w:val="18"/>
              </w:rPr>
            </w:pPr>
            <w:r w:rsidRPr="00BC4BF7">
              <w:rPr>
                <w:rFonts w:cstheme="minorHAnsi"/>
                <w:b w:val="0"/>
                <w:sz w:val="18"/>
                <w:szCs w:val="18"/>
              </w:rPr>
              <w:t>Se realizan reuniones con áreas temáticas del IDEAM, con instituciones externas para plantear las actividades plan de trabajo.</w:t>
            </w:r>
          </w:p>
          <w:p w:rsidR="00BC4BF7" w:rsidRPr="00BC4BF7" w:rsidRDefault="00BC4BF7" w:rsidP="00BC4BF7">
            <w:pPr>
              <w:pStyle w:val="Prrafodelista"/>
              <w:numPr>
                <w:ilvl w:val="0"/>
                <w:numId w:val="2"/>
              </w:numPr>
              <w:jc w:val="both"/>
              <w:rPr>
                <w:rFonts w:cstheme="minorHAnsi"/>
                <w:b w:val="0"/>
                <w:sz w:val="18"/>
                <w:szCs w:val="18"/>
              </w:rPr>
            </w:pPr>
            <w:r w:rsidRPr="00BC4BF7">
              <w:rPr>
                <w:rFonts w:cstheme="minorHAnsi"/>
                <w:b w:val="0"/>
                <w:sz w:val="18"/>
                <w:szCs w:val="18"/>
              </w:rPr>
              <w:t>Actividades de consolidación de información, participación, articulación, apoyo, revisión y seguimientos en los procesos que se adelantan en temas de indicadores ambientales y operaciones estadísticas.</w:t>
            </w:r>
          </w:p>
          <w:p w:rsidR="00BC4BF7" w:rsidRPr="00BC4BF7" w:rsidRDefault="00BC4BF7" w:rsidP="00BC4BF7">
            <w:pPr>
              <w:pStyle w:val="Prrafodelista"/>
              <w:numPr>
                <w:ilvl w:val="0"/>
                <w:numId w:val="2"/>
              </w:numPr>
              <w:jc w:val="both"/>
              <w:rPr>
                <w:rFonts w:cstheme="minorHAnsi"/>
                <w:b w:val="0"/>
                <w:sz w:val="18"/>
                <w:szCs w:val="18"/>
              </w:rPr>
            </w:pPr>
            <w:r w:rsidRPr="00BC4BF7">
              <w:rPr>
                <w:rFonts w:cstheme="minorHAnsi"/>
                <w:b w:val="0"/>
                <w:sz w:val="18"/>
                <w:szCs w:val="18"/>
              </w:rPr>
              <w:t>Gestión para dar respuesta a requerimientos internos, Nacionales e Internacionales relacionados con indicadores ambientales.</w:t>
            </w:r>
          </w:p>
          <w:p w:rsidR="00E24EAA" w:rsidRDefault="00BC4BF7" w:rsidP="00BC4BF7">
            <w:pPr>
              <w:pStyle w:val="Prrafodelista"/>
              <w:numPr>
                <w:ilvl w:val="0"/>
                <w:numId w:val="2"/>
              </w:numPr>
              <w:jc w:val="both"/>
              <w:rPr>
                <w:rFonts w:cstheme="minorHAnsi"/>
                <w:color w:val="2E74B5" w:themeColor="accent1" w:themeShade="BF"/>
                <w:sz w:val="18"/>
                <w:szCs w:val="18"/>
              </w:rPr>
            </w:pPr>
            <w:r w:rsidRPr="00BC4BF7">
              <w:rPr>
                <w:rFonts w:cstheme="minorHAnsi"/>
                <w:b w:val="0"/>
                <w:sz w:val="18"/>
                <w:szCs w:val="18"/>
              </w:rPr>
              <w:t xml:space="preserve">Gestión en la consolidación de información, participación, articulación, apoyo, revisión y seguimientos en los procesos que se adelantan en temas de indicadores </w:t>
            </w:r>
            <w:r w:rsidR="00103F60" w:rsidRPr="00BC4BF7">
              <w:rPr>
                <w:rFonts w:cstheme="minorHAnsi"/>
                <w:b w:val="0"/>
                <w:sz w:val="18"/>
                <w:szCs w:val="18"/>
              </w:rPr>
              <w:t>ambientales y</w:t>
            </w:r>
            <w:r w:rsidRPr="00BC4BF7">
              <w:rPr>
                <w:rFonts w:cstheme="minorHAnsi"/>
                <w:b w:val="0"/>
                <w:sz w:val="18"/>
                <w:szCs w:val="18"/>
              </w:rPr>
              <w:t xml:space="preserve"> operaciones estadísticas.</w:t>
            </w:r>
          </w:p>
          <w:p w:rsidR="006720D8" w:rsidRDefault="006720D8" w:rsidP="008A6CC5">
            <w:pPr>
              <w:jc w:val="both"/>
              <w:rPr>
                <w:rFonts w:cstheme="minorHAnsi"/>
                <w:color w:val="2E74B5" w:themeColor="accent1" w:themeShade="BF"/>
                <w:sz w:val="18"/>
                <w:szCs w:val="18"/>
              </w:rPr>
            </w:pPr>
          </w:p>
          <w:p w:rsidR="00E24EAA" w:rsidRDefault="00E24EAA"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E24EAA" w:rsidRDefault="00E24EAA" w:rsidP="008A6CC5">
            <w:pPr>
              <w:jc w:val="both"/>
              <w:rPr>
                <w:rFonts w:cstheme="minorHAnsi"/>
                <w:color w:val="2E74B5" w:themeColor="accent1" w:themeShade="BF"/>
                <w:sz w:val="18"/>
                <w:szCs w:val="18"/>
              </w:rPr>
            </w:pPr>
          </w:p>
          <w:p w:rsidR="00E24EAA" w:rsidRPr="004F3DAF" w:rsidRDefault="004F3DAF" w:rsidP="004F3DAF">
            <w:pPr>
              <w:pStyle w:val="Prrafodelista"/>
              <w:numPr>
                <w:ilvl w:val="0"/>
                <w:numId w:val="2"/>
              </w:numPr>
              <w:jc w:val="both"/>
              <w:rPr>
                <w:rFonts w:cstheme="minorHAnsi"/>
                <w:sz w:val="18"/>
                <w:szCs w:val="18"/>
              </w:rPr>
            </w:pPr>
            <w:r w:rsidRPr="004F3DAF">
              <w:rPr>
                <w:rFonts w:cstheme="minorHAnsi"/>
                <w:b w:val="0"/>
                <w:sz w:val="18"/>
                <w:szCs w:val="18"/>
              </w:rPr>
              <w:t>Se realizan algunas actividades que aportan al cumplimiento de los productos establecidos y en el plan de trabajo general</w:t>
            </w:r>
            <w:r>
              <w:rPr>
                <w:rFonts w:cstheme="minorHAnsi"/>
                <w:b w:val="0"/>
                <w:sz w:val="18"/>
                <w:szCs w:val="18"/>
              </w:rPr>
              <w:t>.</w:t>
            </w:r>
          </w:p>
          <w:p w:rsidR="004F3DAF" w:rsidRPr="004F3DAF" w:rsidRDefault="004F3DAF" w:rsidP="004F3DAF">
            <w:pPr>
              <w:pStyle w:val="Prrafodelista"/>
              <w:jc w:val="both"/>
              <w:rPr>
                <w:rFonts w:cstheme="minorHAnsi"/>
                <w:sz w:val="18"/>
                <w:szCs w:val="18"/>
              </w:rPr>
            </w:pPr>
          </w:p>
          <w:p w:rsidR="00E24EAA" w:rsidRDefault="00E24EAA"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E24EAA" w:rsidRDefault="00E24EAA" w:rsidP="008A6CC5">
            <w:pPr>
              <w:jc w:val="both"/>
              <w:rPr>
                <w:rFonts w:cstheme="minorHAnsi"/>
                <w:sz w:val="18"/>
                <w:szCs w:val="18"/>
              </w:rPr>
            </w:pPr>
          </w:p>
          <w:p w:rsidR="00E24EAA" w:rsidRPr="006720D8" w:rsidRDefault="006720D8" w:rsidP="006720D8">
            <w:pPr>
              <w:pStyle w:val="Prrafodelista"/>
              <w:numPr>
                <w:ilvl w:val="0"/>
                <w:numId w:val="2"/>
              </w:numPr>
              <w:jc w:val="both"/>
              <w:rPr>
                <w:rFonts w:cstheme="minorHAnsi"/>
                <w:sz w:val="18"/>
                <w:szCs w:val="18"/>
              </w:rPr>
            </w:pPr>
            <w:r w:rsidRPr="006720D8">
              <w:rPr>
                <w:rFonts w:cstheme="minorHAnsi"/>
                <w:b w:val="0"/>
                <w:sz w:val="18"/>
                <w:szCs w:val="18"/>
              </w:rPr>
              <w:t xml:space="preserve">El congelamiento de recursos no nos ha permitido contratar la totalidad del personal requerido para el cumplimiento de actividades.  </w:t>
            </w:r>
          </w:p>
          <w:p w:rsidR="006720D8" w:rsidRPr="006720D8" w:rsidRDefault="006720D8" w:rsidP="006720D8">
            <w:pPr>
              <w:pStyle w:val="Prrafodelista"/>
              <w:jc w:val="both"/>
              <w:rPr>
                <w:rFonts w:cstheme="minorHAnsi"/>
                <w:sz w:val="18"/>
                <w:szCs w:val="18"/>
              </w:rPr>
            </w:pPr>
          </w:p>
        </w:tc>
      </w:tr>
    </w:tbl>
    <w:p w:rsidR="006017A4" w:rsidRDefault="006017A4">
      <w:pPr>
        <w:rPr>
          <w:rFonts w:cstheme="minorHAnsi"/>
          <w:b/>
          <w:sz w:val="24"/>
        </w:rPr>
      </w:pPr>
    </w:p>
    <w:p w:rsidR="00DB39FF" w:rsidRDefault="00DB39FF">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B39FF" w:rsidRPr="004C7B45" w:rsidTr="00103F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B39FF" w:rsidRPr="00BA0C13" w:rsidRDefault="00DB39FF"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B39FF" w:rsidRPr="00BA0C13" w:rsidRDefault="00DB39F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B39FF" w:rsidRPr="004C7B45" w:rsidTr="0010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B39FF" w:rsidRPr="00BA0C13" w:rsidRDefault="00DB39FF" w:rsidP="00DB39FF">
            <w:pPr>
              <w:jc w:val="both"/>
              <w:rPr>
                <w:rFonts w:cstheme="minorHAnsi"/>
                <w:b w:val="0"/>
                <w:bCs w:val="0"/>
                <w:sz w:val="18"/>
                <w:szCs w:val="18"/>
              </w:rPr>
            </w:pPr>
            <w:r w:rsidRPr="00A2568E">
              <w:rPr>
                <w:rFonts w:cstheme="minorHAnsi"/>
                <w:bCs w:val="0"/>
                <w:sz w:val="20"/>
                <w:szCs w:val="20"/>
                <w:u w:val="single"/>
              </w:rPr>
              <w:t>ECOSIS</w:t>
            </w:r>
            <w:r>
              <w:rPr>
                <w:rFonts w:cstheme="minorHAnsi"/>
                <w:bCs w:val="0"/>
                <w:sz w:val="20"/>
                <w:szCs w:val="20"/>
                <w:u w:val="single"/>
              </w:rPr>
              <w:t>15</w:t>
            </w:r>
            <w:r w:rsidRPr="00A54CF2">
              <w:rPr>
                <w:rFonts w:cstheme="minorHAnsi"/>
                <w:bCs w:val="0"/>
                <w:sz w:val="20"/>
                <w:szCs w:val="20"/>
              </w:rPr>
              <w:t xml:space="preserve"> </w:t>
            </w:r>
            <w:r w:rsidRPr="00DB39FF">
              <w:rPr>
                <w:rFonts w:cstheme="minorHAnsi"/>
                <w:b w:val="0"/>
                <w:bCs w:val="0"/>
                <w:sz w:val="18"/>
                <w:szCs w:val="18"/>
              </w:rPr>
              <w:t>Dar cumplimiento a las líneas estratégicas definidas en el plan de acción de SIAC 2015-2020.</w:t>
            </w:r>
          </w:p>
        </w:tc>
        <w:tc>
          <w:tcPr>
            <w:tcW w:w="1140" w:type="dxa"/>
            <w:vAlign w:val="center"/>
          </w:tcPr>
          <w:p w:rsidR="00DB39FF" w:rsidRPr="00BA0C13" w:rsidRDefault="00DB39FF"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DB39FF" w:rsidRPr="00BA0C13" w:rsidRDefault="00DB39FF"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1567" w:type="dxa"/>
            <w:vAlign w:val="center"/>
          </w:tcPr>
          <w:p w:rsidR="00DB39FF" w:rsidRPr="00BA0C13" w:rsidRDefault="00DB39FF"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DB39FF" w:rsidRDefault="00DB39FF"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282DD2F6" wp14:editId="0102E8B5">
                  <wp:extent cx="464185" cy="4641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DB39FF" w:rsidRPr="004C7B45" w:rsidTr="00103F60">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B39FF" w:rsidRPr="00294BB2" w:rsidRDefault="00DB39FF" w:rsidP="008A6CC5">
            <w:pPr>
              <w:jc w:val="both"/>
              <w:rPr>
                <w:rFonts w:cstheme="minorHAnsi"/>
                <w:sz w:val="18"/>
                <w:szCs w:val="18"/>
              </w:rPr>
            </w:pPr>
          </w:p>
          <w:p w:rsidR="00DB39FF" w:rsidRPr="00294BB2" w:rsidRDefault="00DB39FF"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DB39FF" w:rsidRPr="00294BB2" w:rsidRDefault="00DB39FF" w:rsidP="008A6CC5">
            <w:pPr>
              <w:jc w:val="both"/>
              <w:rPr>
                <w:rFonts w:cstheme="minorHAnsi"/>
                <w:color w:val="2E74B5" w:themeColor="accent1" w:themeShade="BF"/>
                <w:sz w:val="18"/>
                <w:szCs w:val="18"/>
              </w:rPr>
            </w:pPr>
          </w:p>
          <w:p w:rsidR="00DB39FF" w:rsidRPr="00DB39FF" w:rsidRDefault="00DB39FF" w:rsidP="00DB39FF">
            <w:pPr>
              <w:pStyle w:val="Prrafodelista"/>
              <w:numPr>
                <w:ilvl w:val="0"/>
                <w:numId w:val="2"/>
              </w:numPr>
              <w:jc w:val="both"/>
              <w:rPr>
                <w:rFonts w:cstheme="minorHAnsi"/>
                <w:b w:val="0"/>
                <w:sz w:val="18"/>
                <w:szCs w:val="18"/>
              </w:rPr>
            </w:pPr>
            <w:r w:rsidRPr="00DB39FF">
              <w:rPr>
                <w:rFonts w:cstheme="minorHAnsi"/>
                <w:b w:val="0"/>
                <w:sz w:val="18"/>
                <w:szCs w:val="18"/>
              </w:rPr>
              <w:t>Se trabajó en actividades de concertación y planeación orientadas al cumplimiento de las cuatro líneas estratégicas del plan de acción de SIAC 2015 -2020.</w:t>
            </w:r>
          </w:p>
          <w:p w:rsidR="00DB39FF" w:rsidRDefault="00DB39FF" w:rsidP="00DB39FF">
            <w:pPr>
              <w:pStyle w:val="Prrafodelista"/>
              <w:numPr>
                <w:ilvl w:val="0"/>
                <w:numId w:val="2"/>
              </w:numPr>
              <w:jc w:val="both"/>
              <w:rPr>
                <w:rFonts w:cstheme="minorHAnsi"/>
                <w:color w:val="2E74B5" w:themeColor="accent1" w:themeShade="BF"/>
                <w:sz w:val="18"/>
                <w:szCs w:val="18"/>
              </w:rPr>
            </w:pPr>
            <w:r w:rsidRPr="00DB39FF">
              <w:rPr>
                <w:rFonts w:cstheme="minorHAnsi"/>
                <w:b w:val="0"/>
                <w:sz w:val="18"/>
                <w:szCs w:val="18"/>
              </w:rPr>
              <w:t xml:space="preserve">Actividades de implementación y ejecución orientadas al cumplimiento de las cuatro líneas estratégicas del plan de </w:t>
            </w:r>
            <w:r w:rsidR="000A06B5" w:rsidRPr="00DB39FF">
              <w:rPr>
                <w:rFonts w:cstheme="minorHAnsi"/>
                <w:b w:val="0"/>
                <w:sz w:val="18"/>
                <w:szCs w:val="18"/>
              </w:rPr>
              <w:t>acción</w:t>
            </w:r>
            <w:r w:rsidRPr="00DB39FF">
              <w:rPr>
                <w:rFonts w:cstheme="minorHAnsi"/>
                <w:b w:val="0"/>
                <w:sz w:val="18"/>
                <w:szCs w:val="18"/>
              </w:rPr>
              <w:t xml:space="preserve"> de SIAC 2015 -2020. Fortalecimiento, interoperabilidad, regionalización y difusión.</w:t>
            </w:r>
          </w:p>
          <w:p w:rsidR="00DB39FF" w:rsidRDefault="00DB39FF" w:rsidP="008A6CC5">
            <w:pPr>
              <w:jc w:val="both"/>
              <w:rPr>
                <w:rFonts w:cstheme="minorHAnsi"/>
                <w:color w:val="2E74B5" w:themeColor="accent1" w:themeShade="BF"/>
                <w:sz w:val="18"/>
                <w:szCs w:val="18"/>
              </w:rPr>
            </w:pPr>
          </w:p>
          <w:p w:rsidR="00DB39FF" w:rsidRDefault="00DB39FF" w:rsidP="008A6CC5">
            <w:pPr>
              <w:jc w:val="both"/>
              <w:rPr>
                <w:rFonts w:cstheme="minorHAnsi"/>
                <w:color w:val="2E74B5" w:themeColor="accent1" w:themeShade="BF"/>
                <w:sz w:val="18"/>
                <w:szCs w:val="18"/>
              </w:rPr>
            </w:pPr>
            <w:r>
              <w:rPr>
                <w:rFonts w:cstheme="minorHAnsi"/>
                <w:color w:val="2E74B5" w:themeColor="accent1" w:themeShade="BF"/>
                <w:sz w:val="18"/>
                <w:szCs w:val="18"/>
              </w:rPr>
              <w:lastRenderedPageBreak/>
              <w:t>Logros</w:t>
            </w:r>
          </w:p>
          <w:p w:rsidR="00DB39FF" w:rsidRDefault="00DB39FF" w:rsidP="008A6CC5">
            <w:pPr>
              <w:jc w:val="both"/>
              <w:rPr>
                <w:rFonts w:cstheme="minorHAnsi"/>
                <w:color w:val="2E74B5" w:themeColor="accent1" w:themeShade="BF"/>
                <w:sz w:val="18"/>
                <w:szCs w:val="18"/>
              </w:rPr>
            </w:pPr>
          </w:p>
          <w:p w:rsidR="00DB39FF" w:rsidRPr="004F3DAF" w:rsidRDefault="00B605FB" w:rsidP="00B605FB">
            <w:pPr>
              <w:pStyle w:val="Prrafodelista"/>
              <w:numPr>
                <w:ilvl w:val="0"/>
                <w:numId w:val="2"/>
              </w:numPr>
              <w:jc w:val="both"/>
              <w:rPr>
                <w:rFonts w:cstheme="minorHAnsi"/>
                <w:sz w:val="18"/>
                <w:szCs w:val="18"/>
              </w:rPr>
            </w:pPr>
            <w:r w:rsidRPr="00B605FB">
              <w:rPr>
                <w:rFonts w:cstheme="minorHAnsi"/>
                <w:b w:val="0"/>
                <w:sz w:val="18"/>
                <w:szCs w:val="18"/>
              </w:rPr>
              <w:t>Actividades que aportan al cumplimiento de los productos establecidos y en el plan de trabajo general</w:t>
            </w:r>
            <w:r w:rsidR="00DB39FF">
              <w:rPr>
                <w:rFonts w:cstheme="minorHAnsi"/>
                <w:b w:val="0"/>
                <w:sz w:val="18"/>
                <w:szCs w:val="18"/>
              </w:rPr>
              <w:t>.</w:t>
            </w:r>
          </w:p>
          <w:p w:rsidR="00DB39FF" w:rsidRPr="004F3DAF" w:rsidRDefault="00DB39FF" w:rsidP="008A6CC5">
            <w:pPr>
              <w:pStyle w:val="Prrafodelista"/>
              <w:jc w:val="both"/>
              <w:rPr>
                <w:rFonts w:cstheme="minorHAnsi"/>
                <w:sz w:val="18"/>
                <w:szCs w:val="18"/>
              </w:rPr>
            </w:pPr>
          </w:p>
          <w:p w:rsidR="00DB39FF" w:rsidRDefault="00DB39FF"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DB39FF" w:rsidRDefault="00DB39FF" w:rsidP="008A6CC5">
            <w:pPr>
              <w:jc w:val="both"/>
              <w:rPr>
                <w:rFonts w:cstheme="minorHAnsi"/>
                <w:sz w:val="18"/>
                <w:szCs w:val="18"/>
              </w:rPr>
            </w:pPr>
          </w:p>
          <w:p w:rsidR="00DB39FF" w:rsidRPr="006720D8" w:rsidRDefault="00B605FB" w:rsidP="00B605FB">
            <w:pPr>
              <w:pStyle w:val="Prrafodelista"/>
              <w:numPr>
                <w:ilvl w:val="0"/>
                <w:numId w:val="2"/>
              </w:numPr>
              <w:jc w:val="both"/>
              <w:rPr>
                <w:rFonts w:cstheme="minorHAnsi"/>
                <w:sz w:val="18"/>
                <w:szCs w:val="18"/>
              </w:rPr>
            </w:pPr>
            <w:r w:rsidRPr="00B605FB">
              <w:rPr>
                <w:rFonts w:cstheme="minorHAnsi"/>
                <w:b w:val="0"/>
                <w:sz w:val="18"/>
                <w:szCs w:val="18"/>
              </w:rPr>
              <w:t>El congelamiento de recursos no nos ha permitido contratar la totalidad del personal requerido para el cumplimiento de actividades.  Con la emergencia de aislamiento obligatorio se han tenido que aplazar algunas actividades presenciales</w:t>
            </w:r>
            <w:r w:rsidR="00DB39FF" w:rsidRPr="006720D8">
              <w:rPr>
                <w:rFonts w:cstheme="minorHAnsi"/>
                <w:b w:val="0"/>
                <w:sz w:val="18"/>
                <w:szCs w:val="18"/>
              </w:rPr>
              <w:t xml:space="preserve">.  </w:t>
            </w:r>
          </w:p>
          <w:p w:rsidR="00DB39FF" w:rsidRPr="006720D8" w:rsidRDefault="00DB39FF" w:rsidP="008A6CC5">
            <w:pPr>
              <w:pStyle w:val="Prrafodelista"/>
              <w:jc w:val="both"/>
              <w:rPr>
                <w:rFonts w:cstheme="minorHAnsi"/>
                <w:sz w:val="18"/>
                <w:szCs w:val="18"/>
              </w:rPr>
            </w:pPr>
          </w:p>
        </w:tc>
      </w:tr>
    </w:tbl>
    <w:p w:rsidR="00E24EAA" w:rsidRDefault="00E24EAA">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443CA9"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443CA9" w:rsidRPr="00BA0C13" w:rsidRDefault="00443CA9" w:rsidP="008A6CC5">
            <w:pPr>
              <w:jc w:val="center"/>
              <w:rPr>
                <w:rFonts w:cstheme="minorHAnsi"/>
                <w:sz w:val="18"/>
                <w:szCs w:val="18"/>
              </w:rPr>
            </w:pP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443CA9" w:rsidRPr="00BA0C13" w:rsidRDefault="00443CA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443CA9"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443CA9" w:rsidRPr="00BA0C13" w:rsidRDefault="00443CA9" w:rsidP="008A6CC5">
            <w:pPr>
              <w:jc w:val="both"/>
              <w:rPr>
                <w:rFonts w:cstheme="minorHAnsi"/>
                <w:b w:val="0"/>
                <w:bCs w:val="0"/>
                <w:sz w:val="18"/>
                <w:szCs w:val="18"/>
              </w:rPr>
            </w:pPr>
            <w:r w:rsidRPr="00A2568E">
              <w:rPr>
                <w:rFonts w:cstheme="minorHAnsi"/>
                <w:bCs w:val="0"/>
                <w:sz w:val="20"/>
                <w:szCs w:val="20"/>
                <w:u w:val="single"/>
              </w:rPr>
              <w:t>ECOSIS</w:t>
            </w:r>
            <w:r>
              <w:rPr>
                <w:rFonts w:cstheme="minorHAnsi"/>
                <w:bCs w:val="0"/>
                <w:sz w:val="20"/>
                <w:szCs w:val="20"/>
                <w:u w:val="single"/>
              </w:rPr>
              <w:t>16</w:t>
            </w:r>
            <w:r w:rsidRPr="00A54CF2">
              <w:rPr>
                <w:rFonts w:cstheme="minorHAnsi"/>
                <w:bCs w:val="0"/>
                <w:sz w:val="20"/>
                <w:szCs w:val="20"/>
              </w:rPr>
              <w:t xml:space="preserve"> </w:t>
            </w:r>
            <w:r w:rsidR="00291CF0" w:rsidRPr="00443CA9">
              <w:rPr>
                <w:rFonts w:cstheme="minorHAnsi"/>
                <w:b w:val="0"/>
                <w:bCs w:val="0"/>
                <w:sz w:val="18"/>
                <w:szCs w:val="18"/>
              </w:rPr>
              <w:t>Gestión</w:t>
            </w:r>
            <w:r w:rsidRPr="00443CA9">
              <w:rPr>
                <w:rFonts w:cstheme="minorHAnsi"/>
                <w:b w:val="0"/>
                <w:bCs w:val="0"/>
                <w:sz w:val="18"/>
                <w:szCs w:val="18"/>
              </w:rPr>
              <w:t xml:space="preserve"> de </w:t>
            </w:r>
            <w:r w:rsidR="00291CF0" w:rsidRPr="00443CA9">
              <w:rPr>
                <w:rFonts w:cstheme="minorHAnsi"/>
                <w:b w:val="0"/>
                <w:bCs w:val="0"/>
                <w:sz w:val="18"/>
                <w:szCs w:val="18"/>
              </w:rPr>
              <w:t>información</w:t>
            </w:r>
            <w:r w:rsidRPr="00443CA9">
              <w:rPr>
                <w:rFonts w:cstheme="minorHAnsi"/>
                <w:b w:val="0"/>
                <w:bCs w:val="0"/>
                <w:sz w:val="18"/>
                <w:szCs w:val="18"/>
              </w:rPr>
              <w:t xml:space="preserve"> </w:t>
            </w:r>
            <w:r w:rsidR="00291CF0" w:rsidRPr="00443CA9">
              <w:rPr>
                <w:rFonts w:cstheme="minorHAnsi"/>
                <w:b w:val="0"/>
                <w:bCs w:val="0"/>
                <w:sz w:val="18"/>
                <w:szCs w:val="18"/>
              </w:rPr>
              <w:t>geográfica</w:t>
            </w:r>
            <w:r w:rsidRPr="00443CA9">
              <w:rPr>
                <w:rFonts w:cstheme="minorHAnsi"/>
                <w:b w:val="0"/>
                <w:bCs w:val="0"/>
                <w:sz w:val="18"/>
                <w:szCs w:val="18"/>
              </w:rPr>
              <w:t xml:space="preserve"> del IDEAM</w:t>
            </w:r>
            <w:r>
              <w:rPr>
                <w:rFonts w:cstheme="minorHAnsi"/>
                <w:b w:val="0"/>
                <w:bCs w:val="0"/>
                <w:sz w:val="18"/>
                <w:szCs w:val="18"/>
              </w:rPr>
              <w:t>.</w:t>
            </w:r>
          </w:p>
        </w:tc>
        <w:tc>
          <w:tcPr>
            <w:tcW w:w="1140" w:type="dxa"/>
            <w:vAlign w:val="center"/>
          </w:tcPr>
          <w:p w:rsidR="00443CA9" w:rsidRPr="00BA0C13" w:rsidRDefault="00443CA9"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443CA9" w:rsidRPr="00BA0C13" w:rsidRDefault="00443CA9"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1567" w:type="dxa"/>
            <w:vAlign w:val="center"/>
          </w:tcPr>
          <w:p w:rsidR="00443CA9" w:rsidRPr="00BA0C13" w:rsidRDefault="00443CA9"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443CA9" w:rsidRDefault="00F80626" w:rsidP="0011458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67A62A37" wp14:editId="6CAE5E3D">
                  <wp:extent cx="464185" cy="46418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443CA9"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443CA9" w:rsidRPr="00294BB2" w:rsidRDefault="00443CA9" w:rsidP="008A6CC5">
            <w:pPr>
              <w:jc w:val="both"/>
              <w:rPr>
                <w:rFonts w:cstheme="minorHAnsi"/>
                <w:sz w:val="18"/>
                <w:szCs w:val="18"/>
              </w:rPr>
            </w:pPr>
          </w:p>
          <w:p w:rsidR="00443CA9" w:rsidRPr="00294BB2" w:rsidRDefault="00443CA9"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443CA9" w:rsidRPr="00294BB2" w:rsidRDefault="00443CA9" w:rsidP="008A6CC5">
            <w:pPr>
              <w:jc w:val="both"/>
              <w:rPr>
                <w:rFonts w:cstheme="minorHAnsi"/>
                <w:color w:val="2E74B5" w:themeColor="accent1" w:themeShade="BF"/>
                <w:sz w:val="18"/>
                <w:szCs w:val="18"/>
              </w:rPr>
            </w:pPr>
          </w:p>
          <w:p w:rsidR="00FE3774" w:rsidRPr="00FE3774"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Se revisaron y actualizaron dos (2) instrumentos de oficialización (Normalización y estandarización de los nombre de las capas en el Diccionario de datos y actualización de los temas y grupos del catálogo de objetos).</w:t>
            </w:r>
          </w:p>
          <w:p w:rsidR="00FE3774" w:rsidRPr="00FE3774"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Plan de trabajo de la administración del geo portal para el presente año.</w:t>
            </w:r>
          </w:p>
          <w:p w:rsidR="00FE3774" w:rsidRPr="00FE3774"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Se actualizó en los geoservicios y en el visor del IDEAM, los temas de clima, precipitación, clima temperatura, clima variación temperatura, clima variación precipitación, clima viento, clima análisis climático, clima potencial energético.</w:t>
            </w:r>
          </w:p>
          <w:p w:rsidR="00FE3774" w:rsidRPr="00FE3774"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Se han tenido reuniones con funcionarios de las Subdirecciones de Hidrología para la oficialización de ENA2018 y con la Subdirección de Estudios Ambientales para la capa de conflictos ambientales.</w:t>
            </w:r>
          </w:p>
          <w:p w:rsidR="00FE3774" w:rsidRPr="00FE3774"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 xml:space="preserve">7 </w:t>
            </w:r>
            <w:r w:rsidR="00D5175D" w:rsidRPr="00FE3774">
              <w:rPr>
                <w:rFonts w:cstheme="minorHAnsi"/>
                <w:b w:val="0"/>
                <w:sz w:val="18"/>
                <w:szCs w:val="18"/>
              </w:rPr>
              <w:t>Guías</w:t>
            </w:r>
            <w:r w:rsidRPr="00FE3774">
              <w:rPr>
                <w:rFonts w:cstheme="minorHAnsi"/>
                <w:b w:val="0"/>
                <w:sz w:val="18"/>
                <w:szCs w:val="18"/>
              </w:rPr>
              <w:t xml:space="preserve"> que hacen parte de los Instrumentos de oficialización actualizados y 7 Fichas que hacen parte de los Instrumentos de oficialización actualizados.</w:t>
            </w:r>
          </w:p>
          <w:p w:rsidR="00FE3774" w:rsidRPr="00FE3774"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 xml:space="preserve">Se oficializaron 6 capas correspondientes a los temas de </w:t>
            </w:r>
            <w:r w:rsidR="00D5175D" w:rsidRPr="00FE3774">
              <w:rPr>
                <w:rFonts w:cstheme="minorHAnsi"/>
                <w:b w:val="0"/>
                <w:sz w:val="18"/>
                <w:szCs w:val="18"/>
              </w:rPr>
              <w:t>alteraciones y</w:t>
            </w:r>
            <w:r w:rsidRPr="00FE3774">
              <w:rPr>
                <w:rFonts w:cstheme="minorHAnsi"/>
                <w:b w:val="0"/>
                <w:sz w:val="18"/>
                <w:szCs w:val="18"/>
              </w:rPr>
              <w:t xml:space="preserve"> categorías fenómeno la niña.</w:t>
            </w:r>
          </w:p>
          <w:p w:rsidR="00443CA9" w:rsidRPr="00D34DBC" w:rsidRDefault="00FE3774" w:rsidP="00FE3774">
            <w:pPr>
              <w:pStyle w:val="Prrafodelista"/>
              <w:numPr>
                <w:ilvl w:val="0"/>
                <w:numId w:val="2"/>
              </w:numPr>
              <w:jc w:val="both"/>
              <w:rPr>
                <w:rFonts w:cstheme="minorHAnsi"/>
                <w:b w:val="0"/>
                <w:sz w:val="18"/>
                <w:szCs w:val="18"/>
              </w:rPr>
            </w:pPr>
            <w:r w:rsidRPr="00FE3774">
              <w:rPr>
                <w:rFonts w:cstheme="minorHAnsi"/>
                <w:b w:val="0"/>
                <w:sz w:val="18"/>
                <w:szCs w:val="18"/>
              </w:rPr>
              <w:t>Informe de las actividades realizadas para el mantenimiento del sistema de información geográfica</w:t>
            </w:r>
            <w:r w:rsidR="00443CA9" w:rsidRPr="0093568E">
              <w:rPr>
                <w:rFonts w:cstheme="minorHAnsi"/>
                <w:b w:val="0"/>
                <w:sz w:val="18"/>
                <w:szCs w:val="18"/>
              </w:rPr>
              <w:t>.</w:t>
            </w:r>
          </w:p>
          <w:p w:rsidR="00443CA9" w:rsidRDefault="00443CA9" w:rsidP="008A6CC5">
            <w:pPr>
              <w:pStyle w:val="Prrafodelista"/>
              <w:jc w:val="both"/>
              <w:rPr>
                <w:rFonts w:cstheme="minorHAnsi"/>
                <w:color w:val="2E74B5" w:themeColor="accent1" w:themeShade="BF"/>
                <w:sz w:val="18"/>
                <w:szCs w:val="18"/>
              </w:rPr>
            </w:pPr>
          </w:p>
          <w:p w:rsidR="00443CA9" w:rsidRDefault="00443CA9"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443CA9" w:rsidRDefault="00443CA9" w:rsidP="008A6CC5">
            <w:pPr>
              <w:jc w:val="both"/>
              <w:rPr>
                <w:rFonts w:cstheme="minorHAnsi"/>
                <w:color w:val="2E74B5" w:themeColor="accent1" w:themeShade="BF"/>
                <w:sz w:val="18"/>
                <w:szCs w:val="18"/>
              </w:rPr>
            </w:pPr>
          </w:p>
          <w:p w:rsidR="00443CA9" w:rsidRPr="00F33A56" w:rsidRDefault="00014B77" w:rsidP="00014B77">
            <w:pPr>
              <w:pStyle w:val="Prrafodelista"/>
              <w:numPr>
                <w:ilvl w:val="0"/>
                <w:numId w:val="2"/>
              </w:numPr>
              <w:jc w:val="both"/>
              <w:rPr>
                <w:rFonts w:cstheme="minorHAnsi"/>
                <w:b w:val="0"/>
                <w:sz w:val="18"/>
                <w:szCs w:val="18"/>
              </w:rPr>
            </w:pPr>
            <w:r w:rsidRPr="00014B77">
              <w:rPr>
                <w:rFonts w:cstheme="minorHAnsi"/>
                <w:b w:val="0"/>
                <w:sz w:val="18"/>
                <w:szCs w:val="18"/>
              </w:rPr>
              <w:t>Se realizan actividades que aportan al cumplimiento de los productos establecidos y al plan de gestión de información geográfica implementada.</w:t>
            </w:r>
          </w:p>
          <w:p w:rsidR="00443CA9" w:rsidRPr="00014B77" w:rsidRDefault="00443CA9" w:rsidP="00014B77">
            <w:pPr>
              <w:jc w:val="both"/>
              <w:rPr>
                <w:rFonts w:cstheme="minorHAnsi"/>
                <w:sz w:val="18"/>
                <w:szCs w:val="18"/>
              </w:rPr>
            </w:pPr>
          </w:p>
        </w:tc>
      </w:tr>
    </w:tbl>
    <w:p w:rsidR="00A2568E" w:rsidRDefault="00A2568E">
      <w:pPr>
        <w:rPr>
          <w:rFonts w:cstheme="minorHAnsi"/>
          <w:b/>
          <w:sz w:val="24"/>
        </w:rPr>
      </w:pPr>
    </w:p>
    <w:p w:rsidR="00A2568E" w:rsidRDefault="00A2568E">
      <w:pPr>
        <w:rPr>
          <w:rFonts w:cstheme="minorHAnsi"/>
          <w:b/>
          <w:sz w:val="24"/>
        </w:rPr>
      </w:pPr>
    </w:p>
    <w:p w:rsidR="00F1467E" w:rsidRDefault="00F1467E">
      <w:pPr>
        <w:rPr>
          <w:rFonts w:eastAsiaTheme="majorEastAsia" w:cstheme="minorHAnsi"/>
          <w:b/>
          <w:color w:val="2E74B5" w:themeColor="accent1" w:themeShade="BF"/>
          <w:sz w:val="26"/>
          <w:szCs w:val="26"/>
        </w:rPr>
      </w:pPr>
      <w:r>
        <w:rPr>
          <w:rFonts w:cstheme="minorHAnsi"/>
          <w:b/>
        </w:rPr>
        <w:br w:type="page"/>
      </w:r>
    </w:p>
    <w:p w:rsidR="00CA2802" w:rsidRDefault="00F37E3E" w:rsidP="00BB7239">
      <w:pPr>
        <w:pStyle w:val="Ttulo2"/>
        <w:numPr>
          <w:ilvl w:val="1"/>
          <w:numId w:val="18"/>
        </w:numPr>
        <w:ind w:left="426" w:hanging="426"/>
      </w:pPr>
      <w:r>
        <w:lastRenderedPageBreak/>
        <w:t xml:space="preserve"> </w:t>
      </w:r>
      <w:bookmarkStart w:id="67" w:name="_Toc41316107"/>
      <w:r w:rsidR="00CA2802" w:rsidRPr="002D7ABE">
        <w:t>SUBDIRECCIÓN DE ESTUDIOS AMBIENTALES</w:t>
      </w:r>
      <w:bookmarkEnd w:id="67"/>
    </w:p>
    <w:p w:rsidR="00D34628" w:rsidRPr="00D34628" w:rsidRDefault="00D34628" w:rsidP="00D34628"/>
    <w:p w:rsidR="00A871E7" w:rsidRDefault="00A871E7" w:rsidP="00D5175D">
      <w:pPr>
        <w:pStyle w:val="Ttulo3"/>
        <w:numPr>
          <w:ilvl w:val="2"/>
          <w:numId w:val="18"/>
        </w:numPr>
        <w:spacing w:before="0" w:line="240" w:lineRule="auto"/>
      </w:pPr>
      <w:bookmarkStart w:id="68" w:name="_Toc41316108"/>
      <w:r w:rsidRPr="002D7ABE">
        <w:t>Resumen Movimientos Presupuestales</w:t>
      </w:r>
      <w:bookmarkEnd w:id="68"/>
    </w:p>
    <w:p w:rsidR="00D5175D" w:rsidRDefault="00D5175D" w:rsidP="00D5175D">
      <w:pPr>
        <w:spacing w:after="0" w:line="240" w:lineRule="auto"/>
        <w:jc w:val="both"/>
      </w:pPr>
    </w:p>
    <w:p w:rsidR="00991F75" w:rsidRDefault="007474E9" w:rsidP="00D5175D">
      <w:pPr>
        <w:spacing w:after="0" w:line="240" w:lineRule="auto"/>
        <w:jc w:val="both"/>
      </w:pPr>
      <w:r>
        <w:t>El 10 de marzo de 2020, se contra</w:t>
      </w:r>
      <w:r w:rsidR="00646CF7">
        <w:t>-a</w:t>
      </w:r>
      <w:r>
        <w:t>creditó la actividad ESTUDI03 por $124.645.239, recursos trasladados a la actividad INFO01 de la Oficina Informática.</w:t>
      </w:r>
    </w:p>
    <w:p w:rsidR="00D5175D" w:rsidRDefault="00D5175D" w:rsidP="00D5175D">
      <w:pPr>
        <w:spacing w:line="240" w:lineRule="auto"/>
        <w:jc w:val="both"/>
      </w:pPr>
    </w:p>
    <w:p w:rsidR="00A871E7" w:rsidRPr="00A871E7" w:rsidRDefault="00CF6366" w:rsidP="00A871E7">
      <w:r w:rsidRPr="00CF6366">
        <w:rPr>
          <w:noProof/>
          <w:lang w:eastAsia="es-CO"/>
        </w:rPr>
        <w:drawing>
          <wp:inline distT="0" distB="0" distL="0" distR="0" wp14:anchorId="786242CB" wp14:editId="6CA95084">
            <wp:extent cx="5930358" cy="3485071"/>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8643" cy="3495817"/>
                    </a:xfrm>
                    <a:prstGeom prst="rect">
                      <a:avLst/>
                    </a:prstGeom>
                    <a:noFill/>
                    <a:ln>
                      <a:noFill/>
                    </a:ln>
                  </pic:spPr>
                </pic:pic>
              </a:graphicData>
            </a:graphic>
          </wp:inline>
        </w:drawing>
      </w:r>
    </w:p>
    <w:p w:rsidR="00933591" w:rsidRPr="002D7ABE" w:rsidRDefault="00AB4106" w:rsidP="00D5175D">
      <w:pPr>
        <w:pStyle w:val="Ttulo3"/>
        <w:spacing w:before="0" w:line="240" w:lineRule="auto"/>
      </w:pPr>
      <w:bookmarkStart w:id="69" w:name="_Toc41316109"/>
      <w:r>
        <w:t xml:space="preserve">2.7.2 </w:t>
      </w:r>
      <w:r w:rsidR="00933591" w:rsidRPr="002D7ABE">
        <w:t>Ejecución Presupuestal Total</w:t>
      </w:r>
      <w:bookmarkEnd w:id="69"/>
    </w:p>
    <w:p w:rsidR="00933591" w:rsidRPr="00933591" w:rsidRDefault="00933591" w:rsidP="00D5175D">
      <w:pPr>
        <w:spacing w:line="240" w:lineRule="auto"/>
      </w:pPr>
    </w:p>
    <w:p w:rsidR="00933591" w:rsidRPr="000E71CA" w:rsidRDefault="00933591" w:rsidP="000E71CA">
      <w:pPr>
        <w:keepNext/>
        <w:jc w:val="center"/>
        <w:rPr>
          <w:i/>
          <w:color w:val="44546A" w:themeColor="text2"/>
          <w:sz w:val="16"/>
          <w:szCs w:val="16"/>
        </w:rPr>
      </w:pPr>
      <w:bookmarkStart w:id="70" w:name="_Toc41317905"/>
      <w:r>
        <w:rPr>
          <w:noProof/>
          <w:lang w:eastAsia="es-CO"/>
        </w:rPr>
        <w:drawing>
          <wp:inline distT="0" distB="0" distL="0" distR="0" wp14:anchorId="3682D203" wp14:editId="53BF92E2">
            <wp:extent cx="5918200" cy="2406701"/>
            <wp:effectExtent l="19050" t="19050" r="25400" b="1270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6417"/>
                    <a:stretch/>
                  </pic:blipFill>
                  <pic:spPr bwMode="auto">
                    <a:xfrm>
                      <a:off x="0" y="0"/>
                      <a:ext cx="6009570" cy="244385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r w:rsidR="000E71CA" w:rsidRPr="0059328C">
        <w:rPr>
          <w:i/>
          <w:color w:val="44546A" w:themeColor="text2"/>
          <w:sz w:val="18"/>
          <w:szCs w:val="18"/>
        </w:rPr>
        <w:t xml:space="preserve">Gráfica </w:t>
      </w:r>
      <w:r w:rsidR="000E71CA" w:rsidRPr="0059328C">
        <w:rPr>
          <w:i/>
          <w:color w:val="44546A" w:themeColor="text2"/>
          <w:sz w:val="18"/>
          <w:szCs w:val="18"/>
        </w:rPr>
        <w:fldChar w:fldCharType="begin"/>
      </w:r>
      <w:r w:rsidR="000E71CA" w:rsidRPr="0059328C">
        <w:rPr>
          <w:i/>
          <w:color w:val="44546A" w:themeColor="text2"/>
          <w:sz w:val="18"/>
          <w:szCs w:val="18"/>
        </w:rPr>
        <w:instrText xml:space="preserve"> SEQ Gráfica \* ARABIC </w:instrText>
      </w:r>
      <w:r w:rsidR="000E71CA" w:rsidRPr="0059328C">
        <w:rPr>
          <w:i/>
          <w:color w:val="44546A" w:themeColor="text2"/>
          <w:sz w:val="18"/>
          <w:szCs w:val="18"/>
        </w:rPr>
        <w:fldChar w:fldCharType="separate"/>
      </w:r>
      <w:r w:rsidR="001A36FE">
        <w:rPr>
          <w:i/>
          <w:noProof/>
          <w:color w:val="44546A" w:themeColor="text2"/>
          <w:sz w:val="18"/>
          <w:szCs w:val="18"/>
        </w:rPr>
        <w:t>21</w:t>
      </w:r>
      <w:r w:rsidR="000E71CA" w:rsidRPr="0059328C">
        <w:rPr>
          <w:i/>
          <w:color w:val="44546A" w:themeColor="text2"/>
          <w:sz w:val="18"/>
          <w:szCs w:val="18"/>
        </w:rPr>
        <w:fldChar w:fldCharType="end"/>
      </w:r>
      <w:r w:rsidR="000E71CA" w:rsidRPr="0059328C">
        <w:rPr>
          <w:i/>
          <w:color w:val="44546A" w:themeColor="text2"/>
          <w:sz w:val="18"/>
          <w:szCs w:val="18"/>
        </w:rPr>
        <w:t xml:space="preserve"> Ejecución Presupuestal Total Subdirección Estudios Ambientales</w:t>
      </w:r>
      <w:bookmarkEnd w:id="70"/>
    </w:p>
    <w:p w:rsidR="00933591" w:rsidRPr="002D7ABE" w:rsidRDefault="00933591" w:rsidP="002D7ABE">
      <w:pPr>
        <w:pStyle w:val="Ttulo3"/>
      </w:pPr>
      <w:r>
        <w:rPr>
          <w:b/>
        </w:rPr>
        <w:br w:type="page"/>
      </w:r>
      <w:bookmarkStart w:id="71" w:name="_Toc41316110"/>
      <w:r w:rsidR="00F37E3E" w:rsidRPr="005417B1">
        <w:lastRenderedPageBreak/>
        <w:t>2.7.</w:t>
      </w:r>
      <w:r w:rsidR="00AB4106" w:rsidRPr="005417B1">
        <w:t>3</w:t>
      </w:r>
      <w:r w:rsidR="00F37E3E" w:rsidRPr="005417B1">
        <w:t xml:space="preserve"> </w:t>
      </w:r>
      <w:r w:rsidRPr="005417B1">
        <w:t>Ejec</w:t>
      </w:r>
      <w:r w:rsidRPr="002D7ABE">
        <w:t>ución Presupuestal por Actividades</w:t>
      </w:r>
      <w:bookmarkEnd w:id="71"/>
    </w:p>
    <w:p w:rsidR="00991F75" w:rsidRPr="00991F75" w:rsidRDefault="00991F75" w:rsidP="00991F75"/>
    <w:p w:rsidR="00933591" w:rsidRPr="0059328C" w:rsidRDefault="00933591" w:rsidP="000E71CA">
      <w:pPr>
        <w:keepNext/>
        <w:jc w:val="center"/>
        <w:rPr>
          <w:rFonts w:eastAsiaTheme="majorEastAsia" w:cstheme="minorHAnsi"/>
          <w:b/>
          <w:i/>
          <w:color w:val="44546A" w:themeColor="text2"/>
          <w:sz w:val="18"/>
          <w:szCs w:val="18"/>
        </w:rPr>
      </w:pPr>
      <w:bookmarkStart w:id="72" w:name="_Toc41317906"/>
      <w:r>
        <w:rPr>
          <w:rFonts w:cstheme="minorHAnsi"/>
          <w:b/>
          <w:noProof/>
          <w:color w:val="2E74B5" w:themeColor="accent1" w:themeShade="BF"/>
          <w:sz w:val="26"/>
          <w:szCs w:val="26"/>
          <w:lang w:eastAsia="es-CO"/>
        </w:rPr>
        <w:drawing>
          <wp:inline distT="0" distB="0" distL="0" distR="0" wp14:anchorId="7772C11D" wp14:editId="08676DA6">
            <wp:extent cx="5955843" cy="2513674"/>
            <wp:effectExtent l="19050" t="19050" r="26035" b="203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7592" cy="2522853"/>
                    </a:xfrm>
                    <a:prstGeom prst="rect">
                      <a:avLst/>
                    </a:prstGeom>
                    <a:noFill/>
                    <a:ln cap="rnd">
                      <a:solidFill>
                        <a:schemeClr val="bg1">
                          <a:lumMod val="75000"/>
                        </a:schemeClr>
                      </a:solidFill>
                    </a:ln>
                  </pic:spPr>
                </pic:pic>
              </a:graphicData>
            </a:graphic>
          </wp:inline>
        </w:drawing>
      </w:r>
      <w:r w:rsidR="000E71CA" w:rsidRPr="0059328C">
        <w:rPr>
          <w:i/>
          <w:color w:val="44546A" w:themeColor="text2"/>
          <w:sz w:val="18"/>
          <w:szCs w:val="18"/>
        </w:rPr>
        <w:t xml:space="preserve">Gráfica </w:t>
      </w:r>
      <w:r w:rsidR="000E71CA" w:rsidRPr="0059328C">
        <w:rPr>
          <w:i/>
          <w:color w:val="44546A" w:themeColor="text2"/>
          <w:sz w:val="18"/>
          <w:szCs w:val="18"/>
        </w:rPr>
        <w:fldChar w:fldCharType="begin"/>
      </w:r>
      <w:r w:rsidR="000E71CA" w:rsidRPr="0059328C">
        <w:rPr>
          <w:i/>
          <w:color w:val="44546A" w:themeColor="text2"/>
          <w:sz w:val="18"/>
          <w:szCs w:val="18"/>
        </w:rPr>
        <w:instrText xml:space="preserve"> SEQ Gráfica \* ARABIC </w:instrText>
      </w:r>
      <w:r w:rsidR="000E71CA" w:rsidRPr="0059328C">
        <w:rPr>
          <w:i/>
          <w:color w:val="44546A" w:themeColor="text2"/>
          <w:sz w:val="18"/>
          <w:szCs w:val="18"/>
        </w:rPr>
        <w:fldChar w:fldCharType="separate"/>
      </w:r>
      <w:r w:rsidR="001A36FE">
        <w:rPr>
          <w:i/>
          <w:noProof/>
          <w:color w:val="44546A" w:themeColor="text2"/>
          <w:sz w:val="18"/>
          <w:szCs w:val="18"/>
        </w:rPr>
        <w:t>22</w:t>
      </w:r>
      <w:r w:rsidR="000E71CA" w:rsidRPr="0059328C">
        <w:rPr>
          <w:i/>
          <w:color w:val="44546A" w:themeColor="text2"/>
          <w:sz w:val="18"/>
          <w:szCs w:val="18"/>
        </w:rPr>
        <w:fldChar w:fldCharType="end"/>
      </w:r>
      <w:r w:rsidR="000E71CA" w:rsidRPr="0059328C">
        <w:rPr>
          <w:i/>
          <w:color w:val="44546A" w:themeColor="text2"/>
          <w:sz w:val="18"/>
          <w:szCs w:val="18"/>
        </w:rPr>
        <w:t xml:space="preserve"> Ejecución Presupuestal por Actividades Subdirección Estudios Ambientales</w:t>
      </w:r>
      <w:bookmarkEnd w:id="72"/>
    </w:p>
    <w:p w:rsidR="00C96CCA" w:rsidRPr="002D7ABE" w:rsidRDefault="00F37E3E" w:rsidP="002D7ABE">
      <w:pPr>
        <w:pStyle w:val="Ttulo3"/>
      </w:pPr>
      <w:bookmarkStart w:id="73" w:name="_Toc41316111"/>
      <w:r>
        <w:t>2.7.</w:t>
      </w:r>
      <w:r w:rsidR="00AB4106">
        <w:t>4</w:t>
      </w:r>
      <w:r>
        <w:t xml:space="preserve"> </w:t>
      </w:r>
      <w:r w:rsidR="00C96CCA" w:rsidRPr="002D7ABE">
        <w:t>Avance de las Actividades</w:t>
      </w:r>
      <w:bookmarkEnd w:id="73"/>
    </w:p>
    <w:p w:rsidR="00933591" w:rsidRDefault="00933591" w:rsidP="00991F75">
      <w:pPr>
        <w:spacing w:after="0" w:line="240" w:lineRule="auto"/>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3A504E"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3A504E" w:rsidRPr="00BA0C13" w:rsidRDefault="00C96CCA" w:rsidP="008A6CC5">
            <w:pPr>
              <w:jc w:val="center"/>
              <w:rPr>
                <w:rFonts w:cstheme="minorHAnsi"/>
                <w:sz w:val="18"/>
                <w:szCs w:val="18"/>
              </w:rPr>
            </w:pPr>
            <w:r>
              <w:rPr>
                <w:rFonts w:cstheme="minorHAnsi"/>
                <w:b w:val="0"/>
              </w:rPr>
              <w:br w:type="page"/>
            </w:r>
            <w:r w:rsidR="003A504E">
              <w:rPr>
                <w:rFonts w:cstheme="minorHAnsi"/>
                <w:b w:val="0"/>
                <w:sz w:val="24"/>
              </w:rPr>
              <w:br w:type="page"/>
            </w:r>
            <w:r w:rsidR="003A504E">
              <w:rPr>
                <w:rFonts w:cstheme="minorHAnsi"/>
              </w:rPr>
              <w:br w:type="page"/>
            </w:r>
            <w:r w:rsidR="003A504E">
              <w:br w:type="page"/>
            </w:r>
            <w:r w:rsidR="003A504E" w:rsidRPr="00BA0C13">
              <w:rPr>
                <w:rFonts w:cstheme="minorHAnsi"/>
                <w:sz w:val="18"/>
                <w:szCs w:val="18"/>
              </w:rPr>
              <w:t>Actividad principal</w:t>
            </w:r>
          </w:p>
        </w:tc>
        <w:tc>
          <w:tcPr>
            <w:tcW w:w="1140" w:type="dxa"/>
            <w:vAlign w:val="center"/>
          </w:tcPr>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3A504E" w:rsidRPr="00BA0C13" w:rsidRDefault="003A504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3A504E"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3A504E" w:rsidRDefault="003A504E" w:rsidP="003A504E">
            <w:pPr>
              <w:jc w:val="both"/>
              <w:rPr>
                <w:rFonts w:cstheme="minorHAnsi"/>
                <w:b w:val="0"/>
                <w:bCs w:val="0"/>
                <w:sz w:val="18"/>
                <w:szCs w:val="18"/>
              </w:rPr>
            </w:pPr>
            <w:r w:rsidRPr="00A2568E">
              <w:rPr>
                <w:rFonts w:cstheme="minorHAnsi"/>
                <w:bCs w:val="0"/>
                <w:sz w:val="20"/>
                <w:szCs w:val="20"/>
                <w:u w:val="single"/>
              </w:rPr>
              <w:t>E</w:t>
            </w:r>
            <w:r>
              <w:rPr>
                <w:rFonts w:cstheme="minorHAnsi"/>
                <w:bCs w:val="0"/>
                <w:sz w:val="20"/>
                <w:szCs w:val="20"/>
                <w:u w:val="single"/>
              </w:rPr>
              <w:t>STUDI01</w:t>
            </w:r>
            <w:r w:rsidRPr="00A54CF2">
              <w:rPr>
                <w:rFonts w:cstheme="minorHAnsi"/>
                <w:bCs w:val="0"/>
                <w:sz w:val="20"/>
                <w:szCs w:val="20"/>
              </w:rPr>
              <w:t xml:space="preserve"> </w:t>
            </w:r>
            <w:r w:rsidRPr="003A504E">
              <w:rPr>
                <w:rFonts w:cstheme="minorHAnsi"/>
                <w:b w:val="0"/>
                <w:bCs w:val="0"/>
                <w:sz w:val="18"/>
                <w:szCs w:val="18"/>
              </w:rPr>
              <w:t>Analizar datos e insumos técnicos relacionados con temas de competencia del Instituto</w:t>
            </w:r>
            <w:r>
              <w:rPr>
                <w:rFonts w:cstheme="minorHAnsi"/>
                <w:b w:val="0"/>
                <w:bCs w:val="0"/>
                <w:sz w:val="18"/>
                <w:szCs w:val="18"/>
              </w:rPr>
              <w:t>.</w:t>
            </w:r>
          </w:p>
          <w:p w:rsidR="001E530E" w:rsidRDefault="001E530E" w:rsidP="003A504E">
            <w:pPr>
              <w:jc w:val="both"/>
              <w:rPr>
                <w:rFonts w:cstheme="minorHAnsi"/>
                <w:b w:val="0"/>
                <w:bCs w:val="0"/>
                <w:sz w:val="18"/>
                <w:szCs w:val="18"/>
              </w:rPr>
            </w:pPr>
          </w:p>
          <w:p w:rsidR="001E530E" w:rsidRPr="00BA0C13" w:rsidRDefault="001E530E" w:rsidP="003A504E">
            <w:pPr>
              <w:jc w:val="both"/>
              <w:rPr>
                <w:rFonts w:cstheme="minorHAnsi"/>
                <w:b w:val="0"/>
                <w:bCs w:val="0"/>
                <w:sz w:val="18"/>
                <w:szCs w:val="18"/>
              </w:rPr>
            </w:pPr>
            <w:r>
              <w:rPr>
                <w:rFonts w:cstheme="minorHAnsi"/>
                <w:b w:val="0"/>
                <w:bCs w:val="0"/>
                <w:sz w:val="18"/>
                <w:szCs w:val="18"/>
              </w:rPr>
              <w:t>Grupo Cambio Global</w:t>
            </w:r>
          </w:p>
        </w:tc>
        <w:tc>
          <w:tcPr>
            <w:tcW w:w="1140" w:type="dxa"/>
            <w:vAlign w:val="center"/>
          </w:tcPr>
          <w:p w:rsidR="003A504E" w:rsidRPr="00BA0C13" w:rsidRDefault="003A504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50</w:t>
            </w:r>
          </w:p>
        </w:tc>
        <w:tc>
          <w:tcPr>
            <w:tcW w:w="944" w:type="dxa"/>
            <w:vAlign w:val="center"/>
          </w:tcPr>
          <w:p w:rsidR="003A504E" w:rsidRPr="00BA0C13" w:rsidRDefault="003A504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w:t>
            </w:r>
          </w:p>
        </w:tc>
        <w:tc>
          <w:tcPr>
            <w:tcW w:w="1567" w:type="dxa"/>
            <w:vAlign w:val="center"/>
          </w:tcPr>
          <w:p w:rsidR="003A504E" w:rsidRPr="00BA0C13" w:rsidRDefault="003A504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w:t>
            </w:r>
          </w:p>
        </w:tc>
        <w:tc>
          <w:tcPr>
            <w:tcW w:w="942" w:type="dxa"/>
          </w:tcPr>
          <w:p w:rsidR="003A504E" w:rsidRDefault="00D36900"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inline distT="0" distB="0" distL="0" distR="0" wp14:anchorId="02E63361" wp14:editId="544DBAF2">
                  <wp:extent cx="441393" cy="400050"/>
                  <wp:effectExtent l="0" t="0" r="0"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2187" cy="400770"/>
                          </a:xfrm>
                          <a:prstGeom prst="rect">
                            <a:avLst/>
                          </a:prstGeom>
                        </pic:spPr>
                      </pic:pic>
                    </a:graphicData>
                  </a:graphic>
                </wp:inline>
              </w:drawing>
            </w:r>
          </w:p>
        </w:tc>
      </w:tr>
      <w:tr w:rsidR="003A504E"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3A504E" w:rsidRPr="00294BB2" w:rsidRDefault="003A504E" w:rsidP="008A6CC5">
            <w:pPr>
              <w:jc w:val="both"/>
              <w:rPr>
                <w:rFonts w:cstheme="minorHAnsi"/>
                <w:sz w:val="18"/>
                <w:szCs w:val="18"/>
              </w:rPr>
            </w:pPr>
          </w:p>
          <w:p w:rsidR="003A504E" w:rsidRPr="00294BB2" w:rsidRDefault="003A504E"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3A504E" w:rsidRPr="00294BB2" w:rsidRDefault="003A504E" w:rsidP="008A6CC5">
            <w:pPr>
              <w:jc w:val="both"/>
              <w:rPr>
                <w:rFonts w:cstheme="minorHAnsi"/>
                <w:color w:val="2E74B5" w:themeColor="accent1" w:themeShade="BF"/>
                <w:sz w:val="18"/>
                <w:szCs w:val="18"/>
              </w:rPr>
            </w:pPr>
          </w:p>
          <w:p w:rsidR="003A504E" w:rsidRPr="00D36900" w:rsidRDefault="00D36900" w:rsidP="00D36900">
            <w:pPr>
              <w:pStyle w:val="Prrafodelista"/>
              <w:numPr>
                <w:ilvl w:val="0"/>
                <w:numId w:val="2"/>
              </w:numPr>
              <w:jc w:val="both"/>
              <w:rPr>
                <w:rFonts w:cstheme="minorHAnsi"/>
                <w:color w:val="2E74B5" w:themeColor="accent1" w:themeShade="BF"/>
                <w:sz w:val="18"/>
                <w:szCs w:val="18"/>
              </w:rPr>
            </w:pPr>
            <w:r w:rsidRPr="00D36900">
              <w:rPr>
                <w:rFonts w:cstheme="minorHAnsi"/>
                <w:b w:val="0"/>
                <w:sz w:val="18"/>
                <w:szCs w:val="18"/>
              </w:rPr>
              <w:t>Se avanzó en reuniones de contextualización del tema de G</w:t>
            </w:r>
            <w:r>
              <w:rPr>
                <w:rFonts w:cstheme="minorHAnsi"/>
                <w:b w:val="0"/>
                <w:sz w:val="18"/>
                <w:szCs w:val="18"/>
              </w:rPr>
              <w:t>é</w:t>
            </w:r>
            <w:r w:rsidRPr="00D36900">
              <w:rPr>
                <w:rFonts w:cstheme="minorHAnsi"/>
                <w:b w:val="0"/>
                <w:sz w:val="18"/>
                <w:szCs w:val="18"/>
              </w:rPr>
              <w:t>nero y Cambio Climático y se establecieron y elaboraron instrumentos de planificación (versión de marco lógico, plan operativo y cronograma de actividades).</w:t>
            </w:r>
          </w:p>
          <w:p w:rsidR="00D36900" w:rsidRDefault="00D36900" w:rsidP="00D36900">
            <w:pPr>
              <w:pStyle w:val="Prrafodelista"/>
              <w:jc w:val="both"/>
              <w:rPr>
                <w:rFonts w:cstheme="minorHAnsi"/>
                <w:color w:val="2E74B5" w:themeColor="accent1" w:themeShade="BF"/>
                <w:sz w:val="18"/>
                <w:szCs w:val="18"/>
              </w:rPr>
            </w:pPr>
          </w:p>
          <w:p w:rsidR="003A504E" w:rsidRDefault="00D36900"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3A504E" w:rsidRDefault="003A504E" w:rsidP="008A6CC5">
            <w:pPr>
              <w:jc w:val="both"/>
              <w:rPr>
                <w:rFonts w:cstheme="minorHAnsi"/>
                <w:color w:val="2E74B5" w:themeColor="accent1" w:themeShade="BF"/>
                <w:sz w:val="18"/>
                <w:szCs w:val="18"/>
              </w:rPr>
            </w:pPr>
          </w:p>
          <w:p w:rsidR="003A504E" w:rsidRPr="001E530E" w:rsidRDefault="00D36900" w:rsidP="00D36900">
            <w:pPr>
              <w:pStyle w:val="Prrafodelista"/>
              <w:numPr>
                <w:ilvl w:val="0"/>
                <w:numId w:val="2"/>
              </w:numPr>
              <w:jc w:val="both"/>
              <w:rPr>
                <w:rFonts w:cstheme="minorHAnsi"/>
                <w:sz w:val="18"/>
                <w:szCs w:val="18"/>
              </w:rPr>
            </w:pPr>
            <w:r w:rsidRPr="00D36900">
              <w:rPr>
                <w:rFonts w:cstheme="minorHAnsi"/>
                <w:b w:val="0"/>
                <w:sz w:val="18"/>
                <w:szCs w:val="18"/>
              </w:rPr>
              <w:t>El congelamiento y la priorización retraso la contratación para la elaboración de los demás documentos técnicos</w:t>
            </w:r>
            <w:r w:rsidR="001E530E">
              <w:rPr>
                <w:rFonts w:cstheme="minorHAnsi"/>
                <w:b w:val="0"/>
                <w:sz w:val="18"/>
                <w:szCs w:val="18"/>
              </w:rPr>
              <w:t>.</w:t>
            </w:r>
          </w:p>
          <w:p w:rsidR="001E530E" w:rsidRPr="00D36900" w:rsidRDefault="001E530E" w:rsidP="001E530E">
            <w:pPr>
              <w:pStyle w:val="Prrafodelista"/>
              <w:jc w:val="both"/>
              <w:rPr>
                <w:rFonts w:cstheme="minorHAnsi"/>
                <w:sz w:val="18"/>
                <w:szCs w:val="18"/>
              </w:rPr>
            </w:pPr>
          </w:p>
        </w:tc>
      </w:tr>
    </w:tbl>
    <w:p w:rsidR="00C96CCA" w:rsidRDefault="00C96CCA">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F5767A" w:rsidRPr="004C7B45" w:rsidTr="005417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F5767A" w:rsidRPr="00BA0C13" w:rsidRDefault="00F5767A"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F5767A" w:rsidRPr="00BA0C13" w:rsidRDefault="00F5767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F5767A" w:rsidRPr="004C7B45" w:rsidTr="005417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5767A" w:rsidRDefault="00F5767A" w:rsidP="008A6CC5">
            <w:pPr>
              <w:jc w:val="both"/>
              <w:rPr>
                <w:rFonts w:cstheme="minorHAnsi"/>
                <w:b w:val="0"/>
                <w:bCs w:val="0"/>
                <w:sz w:val="18"/>
                <w:szCs w:val="18"/>
              </w:rPr>
            </w:pPr>
            <w:r w:rsidRPr="00A2568E">
              <w:rPr>
                <w:rFonts w:cstheme="minorHAnsi"/>
                <w:bCs w:val="0"/>
                <w:sz w:val="20"/>
                <w:szCs w:val="20"/>
                <w:u w:val="single"/>
              </w:rPr>
              <w:t>E</w:t>
            </w:r>
            <w:r>
              <w:rPr>
                <w:rFonts w:cstheme="minorHAnsi"/>
                <w:bCs w:val="0"/>
                <w:sz w:val="20"/>
                <w:szCs w:val="20"/>
                <w:u w:val="single"/>
              </w:rPr>
              <w:t>STUDI01</w:t>
            </w:r>
            <w:r w:rsidRPr="00A54CF2">
              <w:rPr>
                <w:rFonts w:cstheme="minorHAnsi"/>
                <w:bCs w:val="0"/>
                <w:sz w:val="20"/>
                <w:szCs w:val="20"/>
              </w:rPr>
              <w:t xml:space="preserve"> </w:t>
            </w:r>
            <w:r w:rsidRPr="003A504E">
              <w:rPr>
                <w:rFonts w:cstheme="minorHAnsi"/>
                <w:b w:val="0"/>
                <w:bCs w:val="0"/>
                <w:sz w:val="18"/>
                <w:szCs w:val="18"/>
              </w:rPr>
              <w:t>Analizar datos e insumos técnicos relacionados con temas de competencia del Instituto</w:t>
            </w:r>
            <w:r>
              <w:rPr>
                <w:rFonts w:cstheme="minorHAnsi"/>
                <w:b w:val="0"/>
                <w:bCs w:val="0"/>
                <w:sz w:val="18"/>
                <w:szCs w:val="18"/>
              </w:rPr>
              <w:t>.</w:t>
            </w:r>
          </w:p>
          <w:p w:rsidR="00F5767A" w:rsidRDefault="00F5767A" w:rsidP="008A6CC5">
            <w:pPr>
              <w:jc w:val="both"/>
              <w:rPr>
                <w:rFonts w:cstheme="minorHAnsi"/>
                <w:b w:val="0"/>
                <w:bCs w:val="0"/>
                <w:sz w:val="18"/>
                <w:szCs w:val="18"/>
              </w:rPr>
            </w:pPr>
          </w:p>
          <w:p w:rsidR="00F5767A" w:rsidRPr="00BA0C13" w:rsidRDefault="00F5767A" w:rsidP="008A6CC5">
            <w:pPr>
              <w:jc w:val="both"/>
              <w:rPr>
                <w:rFonts w:cstheme="minorHAnsi"/>
                <w:b w:val="0"/>
                <w:bCs w:val="0"/>
                <w:sz w:val="18"/>
                <w:szCs w:val="18"/>
              </w:rPr>
            </w:pPr>
            <w:r>
              <w:rPr>
                <w:rFonts w:cstheme="minorHAnsi"/>
                <w:b w:val="0"/>
                <w:bCs w:val="0"/>
                <w:sz w:val="18"/>
                <w:szCs w:val="18"/>
              </w:rPr>
              <w:t>Grupo Seguimiento a la Sostenibilidad</w:t>
            </w:r>
          </w:p>
        </w:tc>
        <w:tc>
          <w:tcPr>
            <w:tcW w:w="1140" w:type="dxa"/>
            <w:vAlign w:val="center"/>
          </w:tcPr>
          <w:p w:rsidR="00F5767A" w:rsidRPr="00BA0C13" w:rsidRDefault="00F5767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50</w:t>
            </w:r>
          </w:p>
        </w:tc>
        <w:tc>
          <w:tcPr>
            <w:tcW w:w="944" w:type="dxa"/>
            <w:vAlign w:val="center"/>
          </w:tcPr>
          <w:p w:rsidR="00F5767A" w:rsidRPr="00BA0C13" w:rsidRDefault="00F5767A" w:rsidP="00F5767A">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F5767A" w:rsidRPr="00BA0C13" w:rsidRDefault="00F5767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50</w:t>
            </w:r>
          </w:p>
        </w:tc>
        <w:tc>
          <w:tcPr>
            <w:tcW w:w="942" w:type="dxa"/>
          </w:tcPr>
          <w:p w:rsidR="00F5767A" w:rsidRDefault="00F5767A"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inline distT="0" distB="0" distL="0" distR="0" wp14:anchorId="4509C449" wp14:editId="22BC045B">
                  <wp:extent cx="441393" cy="400050"/>
                  <wp:effectExtent l="0" t="0" r="0" b="0"/>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2187" cy="400770"/>
                          </a:xfrm>
                          <a:prstGeom prst="rect">
                            <a:avLst/>
                          </a:prstGeom>
                        </pic:spPr>
                      </pic:pic>
                    </a:graphicData>
                  </a:graphic>
                </wp:inline>
              </w:drawing>
            </w:r>
          </w:p>
        </w:tc>
      </w:tr>
      <w:tr w:rsidR="00F5767A" w:rsidRPr="004C7B45" w:rsidTr="005417B1">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F5767A" w:rsidRPr="00294BB2" w:rsidRDefault="00F5767A" w:rsidP="008A6CC5">
            <w:pPr>
              <w:jc w:val="both"/>
              <w:rPr>
                <w:rFonts w:cstheme="minorHAnsi"/>
                <w:sz w:val="18"/>
                <w:szCs w:val="18"/>
              </w:rPr>
            </w:pPr>
          </w:p>
          <w:p w:rsidR="00F5767A" w:rsidRPr="00294BB2" w:rsidRDefault="00F5767A"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lastRenderedPageBreak/>
              <w:t>Descripción del avance</w:t>
            </w:r>
          </w:p>
          <w:p w:rsidR="00F5767A" w:rsidRPr="00294BB2" w:rsidRDefault="00F5767A" w:rsidP="008A6CC5">
            <w:pPr>
              <w:jc w:val="both"/>
              <w:rPr>
                <w:rFonts w:cstheme="minorHAnsi"/>
                <w:color w:val="2E74B5" w:themeColor="accent1" w:themeShade="BF"/>
                <w:sz w:val="18"/>
                <w:szCs w:val="18"/>
              </w:rPr>
            </w:pPr>
          </w:p>
          <w:p w:rsidR="00F5767A" w:rsidRPr="00B754A7" w:rsidRDefault="00B754A7" w:rsidP="00B754A7">
            <w:pPr>
              <w:pStyle w:val="Prrafodelista"/>
              <w:numPr>
                <w:ilvl w:val="0"/>
                <w:numId w:val="2"/>
              </w:numPr>
              <w:jc w:val="both"/>
              <w:rPr>
                <w:rFonts w:cstheme="minorHAnsi"/>
                <w:color w:val="2E74B5" w:themeColor="accent1" w:themeShade="BF"/>
                <w:sz w:val="18"/>
                <w:szCs w:val="18"/>
              </w:rPr>
            </w:pPr>
            <w:r w:rsidRPr="00B754A7">
              <w:rPr>
                <w:rFonts w:cstheme="minorHAnsi"/>
                <w:b w:val="0"/>
                <w:sz w:val="18"/>
                <w:szCs w:val="18"/>
              </w:rPr>
              <w:t>Los líderes de cada subsistema dan inicio a la gestión con las autoridades ambientales y los usuarios de los subsistemas SISAIRE, RESPEL, RUAMF y PCB, para el cargue y transmisión de información, de acuerdo con los plazos establecidos.</w:t>
            </w:r>
          </w:p>
          <w:p w:rsidR="00B754A7" w:rsidRDefault="00B754A7" w:rsidP="00B754A7">
            <w:pPr>
              <w:jc w:val="both"/>
              <w:rPr>
                <w:rFonts w:cstheme="minorHAnsi"/>
                <w:color w:val="2E74B5" w:themeColor="accent1" w:themeShade="BF"/>
                <w:sz w:val="18"/>
                <w:szCs w:val="18"/>
              </w:rPr>
            </w:pPr>
          </w:p>
          <w:p w:rsidR="00B754A7" w:rsidRDefault="00B754A7" w:rsidP="00B754A7">
            <w:pPr>
              <w:jc w:val="both"/>
              <w:rPr>
                <w:rFonts w:cstheme="minorHAnsi"/>
                <w:color w:val="2E74B5" w:themeColor="accent1" w:themeShade="BF"/>
                <w:sz w:val="18"/>
                <w:szCs w:val="18"/>
              </w:rPr>
            </w:pPr>
            <w:r>
              <w:rPr>
                <w:rFonts w:cstheme="minorHAnsi"/>
                <w:color w:val="2E74B5" w:themeColor="accent1" w:themeShade="BF"/>
                <w:sz w:val="18"/>
                <w:szCs w:val="18"/>
              </w:rPr>
              <w:t>Logros</w:t>
            </w:r>
          </w:p>
          <w:p w:rsidR="00B754A7" w:rsidRDefault="00B754A7" w:rsidP="00B754A7">
            <w:pPr>
              <w:jc w:val="both"/>
              <w:rPr>
                <w:rFonts w:cstheme="minorHAnsi"/>
                <w:color w:val="2E74B5" w:themeColor="accent1" w:themeShade="BF"/>
                <w:sz w:val="18"/>
                <w:szCs w:val="18"/>
              </w:rPr>
            </w:pPr>
          </w:p>
          <w:p w:rsidR="00B754A7" w:rsidRPr="00B754A7" w:rsidRDefault="00B754A7" w:rsidP="00B754A7">
            <w:pPr>
              <w:pStyle w:val="Prrafodelista"/>
              <w:numPr>
                <w:ilvl w:val="0"/>
                <w:numId w:val="2"/>
              </w:numPr>
              <w:jc w:val="both"/>
              <w:rPr>
                <w:rFonts w:cstheme="minorHAnsi"/>
                <w:b w:val="0"/>
                <w:sz w:val="18"/>
                <w:szCs w:val="18"/>
              </w:rPr>
            </w:pPr>
            <w:r w:rsidRPr="00B754A7">
              <w:rPr>
                <w:rFonts w:cstheme="minorHAnsi"/>
                <w:b w:val="0"/>
                <w:sz w:val="18"/>
                <w:szCs w:val="18"/>
              </w:rPr>
              <w:t xml:space="preserve">Cargue y transmisión oportuna de </w:t>
            </w:r>
            <w:r w:rsidR="005E4ABC" w:rsidRPr="00B754A7">
              <w:rPr>
                <w:rFonts w:cstheme="minorHAnsi"/>
                <w:b w:val="0"/>
                <w:sz w:val="18"/>
                <w:szCs w:val="18"/>
              </w:rPr>
              <w:t>información</w:t>
            </w:r>
            <w:r w:rsidRPr="00B754A7">
              <w:rPr>
                <w:rFonts w:cstheme="minorHAnsi"/>
                <w:b w:val="0"/>
                <w:sz w:val="18"/>
                <w:szCs w:val="18"/>
              </w:rPr>
              <w:t xml:space="preserve"> por parte de las Autoridades Ambientales y usuarios de los subsistemas.</w:t>
            </w:r>
          </w:p>
          <w:p w:rsidR="00B754A7" w:rsidRPr="00B754A7" w:rsidRDefault="00B754A7" w:rsidP="00B754A7">
            <w:pPr>
              <w:pStyle w:val="Prrafodelista"/>
              <w:numPr>
                <w:ilvl w:val="0"/>
                <w:numId w:val="2"/>
              </w:numPr>
              <w:jc w:val="both"/>
              <w:rPr>
                <w:rFonts w:cstheme="minorHAnsi"/>
                <w:b w:val="0"/>
                <w:sz w:val="18"/>
                <w:szCs w:val="18"/>
              </w:rPr>
            </w:pPr>
            <w:r w:rsidRPr="00B754A7">
              <w:rPr>
                <w:rFonts w:cstheme="minorHAnsi"/>
                <w:b w:val="0"/>
                <w:sz w:val="18"/>
                <w:szCs w:val="18"/>
              </w:rPr>
              <w:t>Suscripción del contrato No. 165 para apoyar el tema de aire.</w:t>
            </w:r>
          </w:p>
          <w:p w:rsidR="00B754A7" w:rsidRDefault="00B754A7" w:rsidP="00B754A7">
            <w:pPr>
              <w:pStyle w:val="Prrafodelista"/>
              <w:jc w:val="both"/>
              <w:rPr>
                <w:rFonts w:cstheme="minorHAnsi"/>
                <w:color w:val="2E74B5" w:themeColor="accent1" w:themeShade="BF"/>
                <w:sz w:val="18"/>
                <w:szCs w:val="18"/>
              </w:rPr>
            </w:pPr>
          </w:p>
          <w:p w:rsidR="00F5767A" w:rsidRDefault="00F5767A"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F5767A" w:rsidRDefault="00F5767A" w:rsidP="008A6CC5">
            <w:pPr>
              <w:jc w:val="both"/>
              <w:rPr>
                <w:rFonts w:cstheme="minorHAnsi"/>
                <w:color w:val="2E74B5" w:themeColor="accent1" w:themeShade="BF"/>
                <w:sz w:val="18"/>
                <w:szCs w:val="18"/>
              </w:rPr>
            </w:pPr>
          </w:p>
          <w:p w:rsidR="00B754A7" w:rsidRPr="00B754A7" w:rsidRDefault="00B754A7" w:rsidP="00B754A7">
            <w:pPr>
              <w:pStyle w:val="Prrafodelista"/>
              <w:numPr>
                <w:ilvl w:val="0"/>
                <w:numId w:val="2"/>
              </w:numPr>
              <w:jc w:val="both"/>
              <w:rPr>
                <w:rFonts w:cstheme="minorHAnsi"/>
                <w:b w:val="0"/>
                <w:sz w:val="18"/>
                <w:szCs w:val="18"/>
              </w:rPr>
            </w:pPr>
            <w:r w:rsidRPr="00B754A7">
              <w:rPr>
                <w:rFonts w:cstheme="minorHAnsi"/>
                <w:b w:val="0"/>
                <w:sz w:val="18"/>
                <w:szCs w:val="18"/>
              </w:rPr>
              <w:t>A marzo 31 no se cuenta con el estadístico que realice el procesamiento de los datos, lo cual retrasa inicialmente la elaboración del Informe de Calidad del Aire 2019.</w:t>
            </w:r>
          </w:p>
          <w:p w:rsidR="00F5767A" w:rsidRPr="001E530E" w:rsidRDefault="00B754A7" w:rsidP="00B754A7">
            <w:pPr>
              <w:pStyle w:val="Prrafodelista"/>
              <w:numPr>
                <w:ilvl w:val="0"/>
                <w:numId w:val="2"/>
              </w:numPr>
              <w:jc w:val="both"/>
              <w:rPr>
                <w:rFonts w:cstheme="minorHAnsi"/>
                <w:sz w:val="18"/>
                <w:szCs w:val="18"/>
              </w:rPr>
            </w:pPr>
            <w:r w:rsidRPr="00B754A7">
              <w:rPr>
                <w:rFonts w:cstheme="minorHAnsi"/>
                <w:b w:val="0"/>
                <w:sz w:val="18"/>
                <w:szCs w:val="18"/>
              </w:rPr>
              <w:t>Debido al bloqueo de recursos, solamente se va a contar con un profesional contratista para apoyar el tema de calidad del aire.</w:t>
            </w:r>
          </w:p>
          <w:p w:rsidR="00F5767A" w:rsidRPr="00D36900" w:rsidRDefault="00F5767A" w:rsidP="008A6CC5">
            <w:pPr>
              <w:pStyle w:val="Prrafodelista"/>
              <w:jc w:val="both"/>
              <w:rPr>
                <w:rFonts w:cstheme="minorHAnsi"/>
                <w:sz w:val="18"/>
                <w:szCs w:val="18"/>
              </w:rPr>
            </w:pPr>
          </w:p>
        </w:tc>
      </w:tr>
    </w:tbl>
    <w:p w:rsidR="00F5767A" w:rsidRDefault="00F5767A">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C72B01"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C72B01" w:rsidRPr="00BA0C13" w:rsidRDefault="00C72B01"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C72B01" w:rsidRPr="00BA0C13" w:rsidRDefault="00C72B0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C72B01"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C72B01" w:rsidRDefault="00C72B01" w:rsidP="008A6CC5">
            <w:pPr>
              <w:jc w:val="both"/>
              <w:rPr>
                <w:rFonts w:cstheme="minorHAnsi"/>
                <w:b w:val="0"/>
                <w:bCs w:val="0"/>
                <w:sz w:val="18"/>
                <w:szCs w:val="18"/>
              </w:rPr>
            </w:pPr>
            <w:r w:rsidRPr="00A2568E">
              <w:rPr>
                <w:rFonts w:cstheme="minorHAnsi"/>
                <w:bCs w:val="0"/>
                <w:sz w:val="20"/>
                <w:szCs w:val="20"/>
                <w:u w:val="single"/>
              </w:rPr>
              <w:t>E</w:t>
            </w:r>
            <w:r>
              <w:rPr>
                <w:rFonts w:cstheme="minorHAnsi"/>
                <w:bCs w:val="0"/>
                <w:sz w:val="20"/>
                <w:szCs w:val="20"/>
                <w:u w:val="single"/>
              </w:rPr>
              <w:t>STUDI02</w:t>
            </w:r>
            <w:r w:rsidRPr="00A54CF2">
              <w:rPr>
                <w:rFonts w:cstheme="minorHAnsi"/>
                <w:bCs w:val="0"/>
                <w:sz w:val="20"/>
                <w:szCs w:val="20"/>
              </w:rPr>
              <w:t xml:space="preserve"> </w:t>
            </w:r>
            <w:r w:rsidRPr="00C72B01">
              <w:rPr>
                <w:rFonts w:cstheme="minorHAnsi"/>
                <w:b w:val="0"/>
                <w:bCs w:val="0"/>
                <w:sz w:val="18"/>
                <w:szCs w:val="18"/>
              </w:rPr>
              <w:t>Elaborar documentos técnicos, protocolos, mapas, metodologías, planes, informes, escenarios y estudios para sustentar decisiones</w:t>
            </w:r>
            <w:r>
              <w:rPr>
                <w:rFonts w:cstheme="minorHAnsi"/>
                <w:b w:val="0"/>
                <w:bCs w:val="0"/>
                <w:sz w:val="18"/>
                <w:szCs w:val="18"/>
              </w:rPr>
              <w:t>.</w:t>
            </w:r>
          </w:p>
          <w:p w:rsidR="00C72B01" w:rsidRPr="00BA0C13" w:rsidRDefault="00C72B01" w:rsidP="008A6CC5">
            <w:pPr>
              <w:jc w:val="both"/>
              <w:rPr>
                <w:rFonts w:cstheme="minorHAnsi"/>
                <w:b w:val="0"/>
                <w:bCs w:val="0"/>
                <w:sz w:val="18"/>
                <w:szCs w:val="18"/>
              </w:rPr>
            </w:pPr>
          </w:p>
        </w:tc>
        <w:tc>
          <w:tcPr>
            <w:tcW w:w="1140" w:type="dxa"/>
            <w:vAlign w:val="center"/>
          </w:tcPr>
          <w:p w:rsidR="00C72B01" w:rsidRPr="00BA0C13" w:rsidRDefault="00C72B01"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C72B01" w:rsidRPr="00BA0C13" w:rsidRDefault="00C72B01"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8.33</w:t>
            </w:r>
          </w:p>
        </w:tc>
        <w:tc>
          <w:tcPr>
            <w:tcW w:w="1567" w:type="dxa"/>
            <w:vAlign w:val="center"/>
          </w:tcPr>
          <w:p w:rsidR="00C72B01" w:rsidRPr="00BA0C13" w:rsidRDefault="00C72B01"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33.32</w:t>
            </w:r>
          </w:p>
        </w:tc>
        <w:tc>
          <w:tcPr>
            <w:tcW w:w="942" w:type="dxa"/>
          </w:tcPr>
          <w:p w:rsidR="00C72B01" w:rsidRDefault="00C72B01"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42272" behindDoc="0" locked="0" layoutInCell="1" allowOverlap="1" wp14:anchorId="21FFD6C0" wp14:editId="6EDE465C">
                  <wp:simplePos x="0" y="0"/>
                  <wp:positionH relativeFrom="column">
                    <wp:posOffset>-25879</wp:posOffset>
                  </wp:positionH>
                  <wp:positionV relativeFrom="paragraph">
                    <wp:posOffset>37046</wp:posOffset>
                  </wp:positionV>
                  <wp:extent cx="441393" cy="400050"/>
                  <wp:effectExtent l="0" t="0" r="0" b="0"/>
                  <wp:wrapSquare wrapText="bothSides"/>
                  <wp:docPr id="4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C72B01"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C72B01" w:rsidRPr="00294BB2" w:rsidRDefault="00C72B01" w:rsidP="008A6CC5">
            <w:pPr>
              <w:jc w:val="both"/>
              <w:rPr>
                <w:rFonts w:cstheme="minorHAnsi"/>
                <w:sz w:val="18"/>
                <w:szCs w:val="18"/>
              </w:rPr>
            </w:pPr>
          </w:p>
          <w:p w:rsidR="00C72B01" w:rsidRPr="00294BB2" w:rsidRDefault="00C72B01" w:rsidP="008A6CC5">
            <w:pPr>
              <w:jc w:val="both"/>
              <w:rPr>
                <w:rFonts w:cstheme="minorHAnsi"/>
                <w:color w:val="2E74B5" w:themeColor="accent1" w:themeShade="BF"/>
                <w:sz w:val="18"/>
                <w:szCs w:val="18"/>
              </w:rPr>
            </w:pPr>
            <w:r w:rsidRPr="00294BB2">
              <w:rPr>
                <w:rFonts w:cstheme="minorHAnsi"/>
                <w:color w:val="2E74B5" w:themeColor="accent1" w:themeShade="BF"/>
                <w:sz w:val="18"/>
                <w:szCs w:val="18"/>
              </w:rPr>
              <w:t>Descripción del avance</w:t>
            </w:r>
          </w:p>
          <w:p w:rsidR="00C72B01" w:rsidRPr="00294BB2" w:rsidRDefault="00C72B01" w:rsidP="008A6CC5">
            <w:pPr>
              <w:jc w:val="both"/>
              <w:rPr>
                <w:rFonts w:cstheme="minorHAnsi"/>
                <w:color w:val="2E74B5" w:themeColor="accent1" w:themeShade="BF"/>
                <w:sz w:val="18"/>
                <w:szCs w:val="18"/>
              </w:rPr>
            </w:pPr>
          </w:p>
          <w:p w:rsidR="0039725D" w:rsidRPr="0039725D" w:rsidRDefault="0039725D" w:rsidP="0039725D">
            <w:pPr>
              <w:pStyle w:val="Prrafodelista"/>
              <w:numPr>
                <w:ilvl w:val="0"/>
                <w:numId w:val="2"/>
              </w:numPr>
              <w:jc w:val="both"/>
              <w:rPr>
                <w:rFonts w:cstheme="minorHAnsi"/>
                <w:b w:val="0"/>
                <w:sz w:val="18"/>
                <w:szCs w:val="18"/>
              </w:rPr>
            </w:pPr>
            <w:r w:rsidRPr="0039725D">
              <w:rPr>
                <w:rFonts w:cstheme="minorHAnsi"/>
                <w:b w:val="0"/>
                <w:sz w:val="18"/>
                <w:szCs w:val="18"/>
              </w:rPr>
              <w:t>Los líderes de cada subsistema dan inicio a la gestión con las autoridades ambientales y los usuarios de los subsistemas SISAIRE, RESPEL, RUAMF y PCB, para el cargue y transmisión de información, de acuerdo con los plazos establecidos.</w:t>
            </w:r>
          </w:p>
          <w:p w:rsidR="00C72B01" w:rsidRDefault="0039725D" w:rsidP="0039725D">
            <w:pPr>
              <w:numPr>
                <w:ilvl w:val="0"/>
                <w:numId w:val="2"/>
              </w:numPr>
              <w:jc w:val="both"/>
              <w:rPr>
                <w:rFonts w:cstheme="minorHAnsi"/>
                <w:color w:val="2E74B5" w:themeColor="accent1" w:themeShade="BF"/>
                <w:sz w:val="18"/>
                <w:szCs w:val="18"/>
              </w:rPr>
            </w:pPr>
            <w:r w:rsidRPr="0039725D">
              <w:rPr>
                <w:rFonts w:cstheme="minorHAnsi"/>
                <w:b w:val="0"/>
                <w:sz w:val="18"/>
                <w:szCs w:val="18"/>
              </w:rPr>
              <w:t>Los profesionales de aire están seleccionando los temas que se tratarán en los boletines para socializarlos con la Subdirectora y obtener su aprobación.</w:t>
            </w:r>
          </w:p>
          <w:p w:rsidR="00C72B01" w:rsidRDefault="00C72B01"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C72B01" w:rsidRDefault="00C72B01" w:rsidP="008A6CC5">
            <w:pPr>
              <w:jc w:val="both"/>
              <w:rPr>
                <w:rFonts w:cstheme="minorHAnsi"/>
                <w:color w:val="2E74B5" w:themeColor="accent1" w:themeShade="BF"/>
                <w:sz w:val="18"/>
                <w:szCs w:val="18"/>
              </w:rPr>
            </w:pPr>
          </w:p>
          <w:p w:rsidR="0039725D" w:rsidRPr="0039725D" w:rsidRDefault="0039725D" w:rsidP="0039725D">
            <w:pPr>
              <w:pStyle w:val="Prrafodelista"/>
              <w:numPr>
                <w:ilvl w:val="0"/>
                <w:numId w:val="2"/>
              </w:numPr>
              <w:jc w:val="both"/>
              <w:rPr>
                <w:rFonts w:cstheme="minorHAnsi"/>
                <w:b w:val="0"/>
                <w:sz w:val="18"/>
                <w:szCs w:val="18"/>
              </w:rPr>
            </w:pPr>
            <w:r w:rsidRPr="0039725D">
              <w:rPr>
                <w:rFonts w:cstheme="minorHAnsi"/>
                <w:b w:val="0"/>
                <w:sz w:val="18"/>
                <w:szCs w:val="18"/>
              </w:rPr>
              <w:t>Contratación de los profesionales para apoyar los informes de Calidad del Aire e IEARNR.</w:t>
            </w:r>
          </w:p>
          <w:p w:rsidR="00C72B01" w:rsidRPr="0039725D" w:rsidRDefault="0039725D" w:rsidP="0039725D">
            <w:pPr>
              <w:pStyle w:val="Prrafodelista"/>
              <w:numPr>
                <w:ilvl w:val="0"/>
                <w:numId w:val="2"/>
              </w:numPr>
              <w:jc w:val="both"/>
              <w:rPr>
                <w:rFonts w:cstheme="minorHAnsi"/>
                <w:color w:val="2E74B5" w:themeColor="accent1" w:themeShade="BF"/>
                <w:sz w:val="18"/>
                <w:szCs w:val="18"/>
              </w:rPr>
            </w:pPr>
            <w:r w:rsidRPr="0039725D">
              <w:rPr>
                <w:rFonts w:cstheme="minorHAnsi"/>
                <w:b w:val="0"/>
                <w:sz w:val="18"/>
                <w:szCs w:val="18"/>
              </w:rPr>
              <w:t>Mejoramiento y ajuste de elementos conceptuales para elaborar el IEARNR.</w:t>
            </w:r>
          </w:p>
          <w:p w:rsidR="0039725D" w:rsidRDefault="0039725D" w:rsidP="0039725D">
            <w:pPr>
              <w:pStyle w:val="Prrafodelista"/>
              <w:jc w:val="both"/>
              <w:rPr>
                <w:rFonts w:cstheme="minorHAnsi"/>
                <w:color w:val="2E74B5" w:themeColor="accent1" w:themeShade="BF"/>
                <w:sz w:val="18"/>
                <w:szCs w:val="18"/>
              </w:rPr>
            </w:pPr>
          </w:p>
          <w:p w:rsidR="00C72B01" w:rsidRDefault="00C72B01"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39725D" w:rsidRPr="0039725D" w:rsidRDefault="0039725D" w:rsidP="0039725D">
            <w:pPr>
              <w:pStyle w:val="Prrafodelista"/>
              <w:numPr>
                <w:ilvl w:val="0"/>
                <w:numId w:val="2"/>
              </w:numPr>
              <w:jc w:val="both"/>
              <w:rPr>
                <w:rFonts w:cstheme="minorHAnsi"/>
                <w:b w:val="0"/>
                <w:sz w:val="18"/>
                <w:szCs w:val="18"/>
              </w:rPr>
            </w:pPr>
            <w:r w:rsidRPr="0039725D">
              <w:rPr>
                <w:rFonts w:cstheme="minorHAnsi"/>
                <w:b w:val="0"/>
                <w:sz w:val="18"/>
                <w:szCs w:val="18"/>
              </w:rPr>
              <w:t>El bloqueo de recursos retrasó el desarrollo de algunas actividades del calendario de difusión, relacionadas con la elaboración de los informes.</w:t>
            </w:r>
          </w:p>
          <w:p w:rsidR="00C72B01" w:rsidRPr="0039725D" w:rsidRDefault="0039725D" w:rsidP="0039725D">
            <w:pPr>
              <w:pStyle w:val="Prrafodelista"/>
              <w:numPr>
                <w:ilvl w:val="0"/>
                <w:numId w:val="2"/>
              </w:numPr>
              <w:jc w:val="both"/>
              <w:rPr>
                <w:rFonts w:cstheme="minorHAnsi"/>
                <w:sz w:val="18"/>
                <w:szCs w:val="18"/>
              </w:rPr>
            </w:pPr>
            <w:r w:rsidRPr="0039725D">
              <w:rPr>
                <w:rFonts w:cstheme="minorHAnsi"/>
                <w:b w:val="0"/>
                <w:sz w:val="18"/>
                <w:szCs w:val="18"/>
              </w:rPr>
              <w:t>Debido al bloqueo y priorización de recursos al inicio de año, no se cuenta actualmente con el presupuesto destinado para el cumplimiento de esta actividad.</w:t>
            </w:r>
            <w:r w:rsidRPr="0039725D">
              <w:rPr>
                <w:rFonts w:cstheme="minorHAnsi"/>
                <w:color w:val="2E74B5" w:themeColor="accent1" w:themeShade="BF"/>
                <w:sz w:val="18"/>
                <w:szCs w:val="18"/>
              </w:rPr>
              <w:t xml:space="preserve"> </w:t>
            </w:r>
          </w:p>
          <w:p w:rsidR="0039725D" w:rsidRPr="00D36900" w:rsidRDefault="0039725D" w:rsidP="0039725D">
            <w:pPr>
              <w:pStyle w:val="Prrafodelista"/>
              <w:jc w:val="both"/>
              <w:rPr>
                <w:rFonts w:cstheme="minorHAnsi"/>
                <w:sz w:val="18"/>
                <w:szCs w:val="18"/>
              </w:rPr>
            </w:pPr>
          </w:p>
        </w:tc>
      </w:tr>
    </w:tbl>
    <w:p w:rsidR="00C72B01" w:rsidRDefault="00C72B01">
      <w:pPr>
        <w:rPr>
          <w:rFonts w:eastAsiaTheme="majorEastAsia" w:cstheme="minorHAnsi"/>
          <w:b/>
          <w:color w:val="2E74B5" w:themeColor="accent1" w:themeShade="BF"/>
          <w:sz w:val="26"/>
          <w:szCs w:val="26"/>
        </w:rPr>
      </w:pPr>
    </w:p>
    <w:p w:rsidR="00F5767A" w:rsidRDefault="00F5767A">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25D2E"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25D2E" w:rsidRPr="00BA0C13" w:rsidRDefault="00D25D2E" w:rsidP="008A6CC5">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25D2E" w:rsidRPr="00BA0C13" w:rsidRDefault="00D25D2E"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25D2E"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25D2E" w:rsidRDefault="00D25D2E" w:rsidP="008A6CC5">
            <w:pPr>
              <w:jc w:val="both"/>
              <w:rPr>
                <w:rFonts w:cstheme="minorHAnsi"/>
                <w:b w:val="0"/>
                <w:bCs w:val="0"/>
                <w:sz w:val="18"/>
                <w:szCs w:val="18"/>
              </w:rPr>
            </w:pPr>
            <w:proofErr w:type="gramStart"/>
            <w:r w:rsidRPr="00A2568E">
              <w:rPr>
                <w:rFonts w:cstheme="minorHAnsi"/>
                <w:bCs w:val="0"/>
                <w:sz w:val="20"/>
                <w:szCs w:val="20"/>
                <w:u w:val="single"/>
              </w:rPr>
              <w:t>E</w:t>
            </w:r>
            <w:r>
              <w:rPr>
                <w:rFonts w:cstheme="minorHAnsi"/>
                <w:bCs w:val="0"/>
                <w:sz w:val="20"/>
                <w:szCs w:val="20"/>
                <w:u w:val="single"/>
              </w:rPr>
              <w:t>STUDI03</w:t>
            </w:r>
            <w:r w:rsidRPr="00A54CF2">
              <w:rPr>
                <w:rFonts w:cstheme="minorHAnsi"/>
                <w:bCs w:val="0"/>
                <w:sz w:val="20"/>
                <w:szCs w:val="20"/>
              </w:rPr>
              <w:t xml:space="preserve"> </w:t>
            </w:r>
            <w:r>
              <w:rPr>
                <w:rFonts w:cstheme="minorHAnsi"/>
                <w:bCs w:val="0"/>
                <w:sz w:val="20"/>
                <w:szCs w:val="20"/>
              </w:rPr>
              <w:t xml:space="preserve"> </w:t>
            </w:r>
            <w:r w:rsidRPr="00D25D2E">
              <w:rPr>
                <w:rFonts w:cstheme="minorHAnsi"/>
                <w:b w:val="0"/>
                <w:bCs w:val="0"/>
                <w:sz w:val="18"/>
                <w:szCs w:val="18"/>
              </w:rPr>
              <w:t>Realizar</w:t>
            </w:r>
            <w:proofErr w:type="gramEnd"/>
            <w:r w:rsidRPr="00D25D2E">
              <w:rPr>
                <w:rFonts w:cstheme="minorHAnsi"/>
                <w:b w:val="0"/>
                <w:bCs w:val="0"/>
                <w:sz w:val="18"/>
                <w:szCs w:val="18"/>
              </w:rPr>
              <w:t xml:space="preserve"> asistencia técnica a las entidades del SINA, SNGRD, SISCLIMA, sector productivo y sociedad en general con respecto a la información y conocimiento generado en la subdirección.</w:t>
            </w:r>
          </w:p>
          <w:p w:rsidR="00512D67" w:rsidRDefault="00512D67" w:rsidP="008A6CC5">
            <w:pPr>
              <w:jc w:val="both"/>
              <w:rPr>
                <w:rFonts w:cstheme="minorHAnsi"/>
                <w:b w:val="0"/>
                <w:bCs w:val="0"/>
                <w:sz w:val="18"/>
                <w:szCs w:val="18"/>
              </w:rPr>
            </w:pPr>
          </w:p>
          <w:p w:rsidR="00D25D2E" w:rsidRDefault="006D2CAF" w:rsidP="008A6CC5">
            <w:pPr>
              <w:jc w:val="both"/>
              <w:rPr>
                <w:rFonts w:cstheme="minorHAnsi"/>
                <w:b w:val="0"/>
                <w:bCs w:val="0"/>
                <w:sz w:val="18"/>
                <w:szCs w:val="18"/>
              </w:rPr>
            </w:pPr>
            <w:r w:rsidRPr="006D2CAF">
              <w:rPr>
                <w:rFonts w:cstheme="minorHAnsi"/>
                <w:bCs w:val="0"/>
                <w:sz w:val="18"/>
                <w:szCs w:val="18"/>
                <w:u w:val="single"/>
              </w:rPr>
              <w:t>INDICADOR</w:t>
            </w:r>
            <w:r>
              <w:rPr>
                <w:rFonts w:cstheme="minorHAnsi"/>
                <w:b w:val="0"/>
                <w:bCs w:val="0"/>
                <w:sz w:val="18"/>
                <w:szCs w:val="18"/>
              </w:rPr>
              <w:t xml:space="preserve"> </w:t>
            </w:r>
            <w:r w:rsidR="00FB1EB9" w:rsidRPr="00FB1EB9">
              <w:rPr>
                <w:rFonts w:cstheme="minorHAnsi"/>
                <w:b w:val="0"/>
                <w:bCs w:val="0"/>
                <w:sz w:val="18"/>
                <w:szCs w:val="18"/>
              </w:rPr>
              <w:t>Encuentros realizados/encuentros totales x 100</w:t>
            </w:r>
          </w:p>
          <w:p w:rsidR="00FB1EB9" w:rsidRPr="00BA0C13" w:rsidRDefault="00FB1EB9" w:rsidP="008A6CC5">
            <w:pPr>
              <w:jc w:val="both"/>
              <w:rPr>
                <w:rFonts w:cstheme="minorHAnsi"/>
                <w:b w:val="0"/>
                <w:bCs w:val="0"/>
                <w:sz w:val="18"/>
                <w:szCs w:val="18"/>
              </w:rPr>
            </w:pPr>
          </w:p>
        </w:tc>
        <w:tc>
          <w:tcPr>
            <w:tcW w:w="1140" w:type="dxa"/>
            <w:vAlign w:val="center"/>
          </w:tcPr>
          <w:p w:rsidR="00D25D2E" w:rsidRPr="00BA0C13" w:rsidRDefault="00D25D2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D25D2E" w:rsidRPr="00BA0C13" w:rsidRDefault="00D25D2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D25D2E" w:rsidRPr="00BA0C13" w:rsidRDefault="00D25D2E"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D25D2E" w:rsidRDefault="00D25D2E"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44320" behindDoc="0" locked="0" layoutInCell="1" allowOverlap="1" wp14:anchorId="603E239E" wp14:editId="4AE94954">
                  <wp:simplePos x="0" y="0"/>
                  <wp:positionH relativeFrom="column">
                    <wp:posOffset>-7620</wp:posOffset>
                  </wp:positionH>
                  <wp:positionV relativeFrom="paragraph">
                    <wp:posOffset>361579</wp:posOffset>
                  </wp:positionV>
                  <wp:extent cx="441393" cy="400050"/>
                  <wp:effectExtent l="0" t="0" r="0" b="0"/>
                  <wp:wrapSquare wrapText="bothSides"/>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D25D2E"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25D2E" w:rsidRDefault="00D25D2E" w:rsidP="008A6CC5">
            <w:pPr>
              <w:pStyle w:val="Prrafodelista"/>
              <w:jc w:val="both"/>
              <w:rPr>
                <w:rFonts w:cstheme="minorHAnsi"/>
                <w:color w:val="2E74B5" w:themeColor="accent1" w:themeShade="BF"/>
                <w:sz w:val="18"/>
                <w:szCs w:val="18"/>
              </w:rPr>
            </w:pPr>
          </w:p>
          <w:p w:rsidR="00D25D2E" w:rsidRDefault="00D25D2E"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1C73EB" w:rsidRDefault="001C73EB" w:rsidP="008A6CC5">
            <w:pPr>
              <w:jc w:val="both"/>
              <w:rPr>
                <w:rFonts w:cstheme="minorHAnsi"/>
                <w:color w:val="2E74B5" w:themeColor="accent1" w:themeShade="BF"/>
                <w:sz w:val="18"/>
                <w:szCs w:val="18"/>
              </w:rPr>
            </w:pPr>
          </w:p>
          <w:p w:rsidR="00421F9E" w:rsidRPr="00421F9E" w:rsidRDefault="00421F9E" w:rsidP="00421F9E">
            <w:pPr>
              <w:pStyle w:val="Prrafodelista"/>
              <w:numPr>
                <w:ilvl w:val="0"/>
                <w:numId w:val="2"/>
              </w:numPr>
              <w:jc w:val="both"/>
              <w:rPr>
                <w:rFonts w:cstheme="minorHAnsi"/>
                <w:b w:val="0"/>
                <w:sz w:val="18"/>
                <w:szCs w:val="18"/>
              </w:rPr>
            </w:pPr>
            <w:r w:rsidRPr="00421F9E">
              <w:rPr>
                <w:rFonts w:cstheme="minorHAnsi"/>
                <w:b w:val="0"/>
                <w:sz w:val="18"/>
                <w:szCs w:val="18"/>
              </w:rPr>
              <w:t>No se contará con el acompañamiento en los territorios a las Autoridades Ambientales y usuarios de los subsistemas de información, lo cual incrementará la necesidad de soporte técnico en el IDEAM y afectará contar con información oportuna y de calidad en los Subsistemas SISAIRE, RESPEL, PCB y RUAMF, que permita elaborar los Informes Nacionales.</w:t>
            </w:r>
          </w:p>
          <w:p w:rsidR="00421F9E" w:rsidRPr="00421F9E" w:rsidRDefault="00421F9E" w:rsidP="00421F9E">
            <w:pPr>
              <w:pStyle w:val="Prrafodelista"/>
              <w:numPr>
                <w:ilvl w:val="0"/>
                <w:numId w:val="2"/>
              </w:numPr>
              <w:jc w:val="both"/>
              <w:rPr>
                <w:rFonts w:cstheme="minorHAnsi"/>
                <w:b w:val="0"/>
                <w:sz w:val="18"/>
                <w:szCs w:val="18"/>
              </w:rPr>
            </w:pPr>
            <w:r w:rsidRPr="00421F9E">
              <w:rPr>
                <w:rFonts w:cstheme="minorHAnsi"/>
                <w:b w:val="0"/>
                <w:sz w:val="18"/>
                <w:szCs w:val="18"/>
              </w:rPr>
              <w:t>Con relación a otros eventos que se enmarcan en otros Comités aún no se han adelantado sesiones de trabajo.</w:t>
            </w:r>
          </w:p>
          <w:p w:rsidR="00421F9E" w:rsidRPr="00421F9E" w:rsidRDefault="00421F9E" w:rsidP="00421F9E">
            <w:pPr>
              <w:pStyle w:val="Prrafodelista"/>
              <w:numPr>
                <w:ilvl w:val="0"/>
                <w:numId w:val="2"/>
              </w:numPr>
              <w:jc w:val="both"/>
              <w:rPr>
                <w:rFonts w:cstheme="minorHAnsi"/>
                <w:sz w:val="18"/>
                <w:szCs w:val="18"/>
              </w:rPr>
            </w:pPr>
            <w:r w:rsidRPr="00421F9E">
              <w:rPr>
                <w:rFonts w:cstheme="minorHAnsi"/>
                <w:b w:val="0"/>
                <w:sz w:val="18"/>
                <w:szCs w:val="18"/>
              </w:rPr>
              <w:t>Debido al bloqueo de recursos y traslado de los mismos del presupuesto inicial en el CDP 37520, no se cuenta con presupuesto para dar cumplimiento al alcance inicial de esta actividad.</w:t>
            </w:r>
          </w:p>
          <w:p w:rsidR="00421F9E" w:rsidRPr="00421F9E" w:rsidRDefault="00421F9E" w:rsidP="00421F9E">
            <w:pPr>
              <w:pStyle w:val="Prrafodelista"/>
              <w:numPr>
                <w:ilvl w:val="0"/>
                <w:numId w:val="2"/>
              </w:numPr>
              <w:jc w:val="both"/>
              <w:rPr>
                <w:rFonts w:cstheme="minorHAnsi"/>
                <w:sz w:val="18"/>
                <w:szCs w:val="18"/>
              </w:rPr>
            </w:pPr>
            <w:r w:rsidRPr="00421F9E">
              <w:rPr>
                <w:rFonts w:cstheme="minorHAnsi"/>
                <w:b w:val="0"/>
                <w:sz w:val="18"/>
                <w:szCs w:val="18"/>
              </w:rPr>
              <w:t>Se solicitará modificación al PAA, debido a que no se priorizaron recursos para realizar los cuatro (4) encuentros con Autoridades Ambientales que se tenían programados.</w:t>
            </w:r>
          </w:p>
          <w:p w:rsidR="00421F9E" w:rsidRPr="00D36900" w:rsidRDefault="00421F9E" w:rsidP="00421F9E">
            <w:pPr>
              <w:pStyle w:val="Prrafodelista"/>
              <w:jc w:val="both"/>
              <w:rPr>
                <w:rFonts w:cstheme="minorHAnsi"/>
                <w:sz w:val="18"/>
                <w:szCs w:val="18"/>
              </w:rPr>
            </w:pPr>
          </w:p>
        </w:tc>
      </w:tr>
    </w:tbl>
    <w:p w:rsidR="00D25D2E" w:rsidRDefault="00D25D2E">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FB1EB9" w:rsidRPr="004C7B45"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FB1EB9" w:rsidRPr="00BA0C13" w:rsidRDefault="00FB1EB9"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FB1EB9" w:rsidRPr="00BA0C13" w:rsidRDefault="00FB1EB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FB1EB9"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B1EB9" w:rsidRDefault="00FB1EB9" w:rsidP="008A6CC5">
            <w:pPr>
              <w:jc w:val="both"/>
              <w:rPr>
                <w:rFonts w:cstheme="minorHAnsi"/>
                <w:b w:val="0"/>
                <w:bCs w:val="0"/>
                <w:sz w:val="18"/>
                <w:szCs w:val="18"/>
              </w:rPr>
            </w:pPr>
            <w:proofErr w:type="gramStart"/>
            <w:r w:rsidRPr="00A2568E">
              <w:rPr>
                <w:rFonts w:cstheme="minorHAnsi"/>
                <w:bCs w:val="0"/>
                <w:sz w:val="20"/>
                <w:szCs w:val="20"/>
                <w:u w:val="single"/>
              </w:rPr>
              <w:t>E</w:t>
            </w:r>
            <w:r>
              <w:rPr>
                <w:rFonts w:cstheme="minorHAnsi"/>
                <w:bCs w:val="0"/>
                <w:sz w:val="20"/>
                <w:szCs w:val="20"/>
                <w:u w:val="single"/>
              </w:rPr>
              <w:t>STUDI03</w:t>
            </w:r>
            <w:r w:rsidRPr="00A54CF2">
              <w:rPr>
                <w:rFonts w:cstheme="minorHAnsi"/>
                <w:bCs w:val="0"/>
                <w:sz w:val="20"/>
                <w:szCs w:val="20"/>
              </w:rPr>
              <w:t xml:space="preserve"> </w:t>
            </w:r>
            <w:r>
              <w:rPr>
                <w:rFonts w:cstheme="minorHAnsi"/>
                <w:bCs w:val="0"/>
                <w:sz w:val="20"/>
                <w:szCs w:val="20"/>
              </w:rPr>
              <w:t xml:space="preserve"> </w:t>
            </w:r>
            <w:r w:rsidRPr="00D25D2E">
              <w:rPr>
                <w:rFonts w:cstheme="minorHAnsi"/>
                <w:b w:val="0"/>
                <w:bCs w:val="0"/>
                <w:sz w:val="18"/>
                <w:szCs w:val="18"/>
              </w:rPr>
              <w:t>Realizar</w:t>
            </w:r>
            <w:proofErr w:type="gramEnd"/>
            <w:r w:rsidRPr="00D25D2E">
              <w:rPr>
                <w:rFonts w:cstheme="minorHAnsi"/>
                <w:b w:val="0"/>
                <w:bCs w:val="0"/>
                <w:sz w:val="18"/>
                <w:szCs w:val="18"/>
              </w:rPr>
              <w:t xml:space="preserve"> asistencia técnica a las entidades del SINA, SNGRD, SISCLIMA, sector productivo y sociedad en general con respecto a la información y conocimiento generado en la subdirección.</w:t>
            </w:r>
          </w:p>
          <w:p w:rsidR="00FB1EB9" w:rsidRDefault="00FB1EB9" w:rsidP="008A6CC5">
            <w:pPr>
              <w:jc w:val="both"/>
              <w:rPr>
                <w:rFonts w:cstheme="minorHAnsi"/>
                <w:b w:val="0"/>
                <w:bCs w:val="0"/>
                <w:sz w:val="18"/>
                <w:szCs w:val="18"/>
              </w:rPr>
            </w:pPr>
          </w:p>
          <w:p w:rsidR="00FB1EB9" w:rsidRPr="00BA0C13" w:rsidRDefault="006D2CAF" w:rsidP="008A6CC5">
            <w:pPr>
              <w:jc w:val="both"/>
              <w:rPr>
                <w:rFonts w:cstheme="minorHAnsi"/>
                <w:b w:val="0"/>
                <w:bCs w:val="0"/>
                <w:sz w:val="18"/>
                <w:szCs w:val="18"/>
              </w:rPr>
            </w:pPr>
            <w:r w:rsidRPr="006D2CAF">
              <w:rPr>
                <w:rFonts w:cstheme="minorHAnsi"/>
                <w:bCs w:val="0"/>
                <w:sz w:val="18"/>
                <w:szCs w:val="18"/>
              </w:rPr>
              <w:t>INDICADOR</w:t>
            </w:r>
            <w:r>
              <w:rPr>
                <w:rFonts w:cstheme="minorHAnsi"/>
                <w:b w:val="0"/>
                <w:bCs w:val="0"/>
                <w:sz w:val="18"/>
                <w:szCs w:val="18"/>
              </w:rPr>
              <w:t xml:space="preserve">  </w:t>
            </w:r>
            <w:r w:rsidR="00531623" w:rsidRPr="00531623">
              <w:rPr>
                <w:rFonts w:cstheme="minorHAnsi"/>
                <w:b w:val="0"/>
                <w:bCs w:val="0"/>
                <w:sz w:val="18"/>
                <w:szCs w:val="18"/>
              </w:rPr>
              <w:t>Estación instalada/estaciones totales x 100</w:t>
            </w:r>
          </w:p>
        </w:tc>
        <w:tc>
          <w:tcPr>
            <w:tcW w:w="1140" w:type="dxa"/>
            <w:vAlign w:val="center"/>
          </w:tcPr>
          <w:p w:rsidR="00FB1EB9" w:rsidRPr="00BA0C13" w:rsidRDefault="0053162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4" w:type="dxa"/>
            <w:vAlign w:val="center"/>
          </w:tcPr>
          <w:p w:rsidR="00FB1EB9" w:rsidRPr="00BA0C13" w:rsidRDefault="0053162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w:t>
            </w:r>
          </w:p>
        </w:tc>
        <w:tc>
          <w:tcPr>
            <w:tcW w:w="1567" w:type="dxa"/>
            <w:vAlign w:val="center"/>
          </w:tcPr>
          <w:p w:rsidR="00FB1EB9" w:rsidRPr="00BA0C13" w:rsidRDefault="0053162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124</w:t>
            </w:r>
          </w:p>
        </w:tc>
        <w:tc>
          <w:tcPr>
            <w:tcW w:w="942" w:type="dxa"/>
          </w:tcPr>
          <w:p w:rsidR="00FB1EB9" w:rsidRDefault="00531623"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45344" behindDoc="0" locked="0" layoutInCell="1" allowOverlap="1" wp14:anchorId="72AEE8B0" wp14:editId="3B21AB96">
                  <wp:simplePos x="0" y="0"/>
                  <wp:positionH relativeFrom="column">
                    <wp:posOffset>0</wp:posOffset>
                  </wp:positionH>
                  <wp:positionV relativeFrom="paragraph">
                    <wp:posOffset>175704</wp:posOffset>
                  </wp:positionV>
                  <wp:extent cx="464185" cy="46418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FB1EB9"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FB1EB9" w:rsidRPr="00294BB2" w:rsidRDefault="00FB1EB9" w:rsidP="008A6CC5">
            <w:pPr>
              <w:jc w:val="both"/>
              <w:rPr>
                <w:rFonts w:cstheme="minorHAnsi"/>
                <w:sz w:val="18"/>
                <w:szCs w:val="18"/>
              </w:rPr>
            </w:pPr>
          </w:p>
          <w:p w:rsidR="00FB1EB9" w:rsidRDefault="0084758B"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84758B" w:rsidRDefault="0084758B" w:rsidP="008A6CC5">
            <w:pPr>
              <w:jc w:val="both"/>
              <w:rPr>
                <w:rFonts w:cstheme="minorHAnsi"/>
                <w:color w:val="2E74B5" w:themeColor="accent1" w:themeShade="BF"/>
                <w:sz w:val="18"/>
                <w:szCs w:val="18"/>
              </w:rPr>
            </w:pPr>
          </w:p>
          <w:p w:rsidR="0084758B" w:rsidRPr="0084758B" w:rsidRDefault="0084758B" w:rsidP="0084758B">
            <w:pPr>
              <w:pStyle w:val="Prrafodelista"/>
              <w:numPr>
                <w:ilvl w:val="0"/>
                <w:numId w:val="2"/>
              </w:numPr>
              <w:jc w:val="both"/>
              <w:rPr>
                <w:rFonts w:cstheme="minorHAnsi"/>
                <w:sz w:val="18"/>
                <w:szCs w:val="18"/>
              </w:rPr>
            </w:pPr>
            <w:r w:rsidRPr="0084758B">
              <w:rPr>
                <w:rFonts w:cstheme="minorHAnsi"/>
                <w:b w:val="0"/>
                <w:sz w:val="18"/>
                <w:szCs w:val="18"/>
              </w:rPr>
              <w:t>Se adelantó la actualización de los estudios previos y se inició la solicitud de nuevas cotizaciones y posteriormente se enviaron siete solicitudes de cotización de las cuales se obtuvieron dos respuestas.</w:t>
            </w:r>
          </w:p>
          <w:p w:rsidR="0084758B" w:rsidRDefault="0084758B" w:rsidP="0084758B">
            <w:pPr>
              <w:jc w:val="both"/>
              <w:rPr>
                <w:rFonts w:cstheme="minorHAnsi"/>
                <w:sz w:val="18"/>
                <w:szCs w:val="18"/>
              </w:rPr>
            </w:pPr>
          </w:p>
          <w:p w:rsidR="0084758B" w:rsidRDefault="0084758B" w:rsidP="0084758B">
            <w:pPr>
              <w:jc w:val="both"/>
              <w:rPr>
                <w:rFonts w:cstheme="minorHAnsi"/>
                <w:color w:val="2E74B5" w:themeColor="accent1" w:themeShade="BF"/>
                <w:sz w:val="18"/>
                <w:szCs w:val="18"/>
              </w:rPr>
            </w:pPr>
            <w:r>
              <w:rPr>
                <w:rFonts w:cstheme="minorHAnsi"/>
                <w:color w:val="2E74B5" w:themeColor="accent1" w:themeShade="BF"/>
                <w:sz w:val="18"/>
                <w:szCs w:val="18"/>
              </w:rPr>
              <w:t>Logros</w:t>
            </w:r>
          </w:p>
          <w:p w:rsidR="0084758B" w:rsidRDefault="0084758B" w:rsidP="0084758B">
            <w:pPr>
              <w:jc w:val="both"/>
              <w:rPr>
                <w:rFonts w:cstheme="minorHAnsi"/>
                <w:sz w:val="18"/>
                <w:szCs w:val="18"/>
              </w:rPr>
            </w:pPr>
          </w:p>
          <w:p w:rsidR="0084758B" w:rsidRDefault="0084758B" w:rsidP="0084758B">
            <w:pPr>
              <w:pStyle w:val="Prrafodelista"/>
              <w:numPr>
                <w:ilvl w:val="0"/>
                <w:numId w:val="2"/>
              </w:numPr>
              <w:jc w:val="both"/>
              <w:rPr>
                <w:rFonts w:cstheme="minorHAnsi"/>
                <w:b w:val="0"/>
                <w:sz w:val="18"/>
                <w:szCs w:val="18"/>
              </w:rPr>
            </w:pPr>
            <w:r w:rsidRPr="0084758B">
              <w:rPr>
                <w:rFonts w:cstheme="minorHAnsi"/>
                <w:b w:val="0"/>
                <w:sz w:val="18"/>
                <w:szCs w:val="18"/>
              </w:rPr>
              <w:t>Estudios previos ajustados y estudio de mercado actualizado.</w:t>
            </w:r>
          </w:p>
          <w:p w:rsidR="0084758B" w:rsidRDefault="0084758B" w:rsidP="0084758B">
            <w:pPr>
              <w:jc w:val="both"/>
              <w:rPr>
                <w:rFonts w:cstheme="minorHAnsi"/>
                <w:sz w:val="18"/>
                <w:szCs w:val="18"/>
              </w:rPr>
            </w:pPr>
          </w:p>
          <w:p w:rsidR="0084758B" w:rsidRDefault="0084758B" w:rsidP="0084758B">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84758B" w:rsidRDefault="0084758B" w:rsidP="0084758B">
            <w:pPr>
              <w:jc w:val="both"/>
              <w:rPr>
                <w:rFonts w:cstheme="minorHAnsi"/>
                <w:sz w:val="18"/>
                <w:szCs w:val="18"/>
              </w:rPr>
            </w:pPr>
          </w:p>
          <w:p w:rsidR="0084758B" w:rsidRPr="0084758B" w:rsidRDefault="0084758B" w:rsidP="0084758B">
            <w:pPr>
              <w:pStyle w:val="Prrafodelista"/>
              <w:numPr>
                <w:ilvl w:val="0"/>
                <w:numId w:val="2"/>
              </w:numPr>
              <w:jc w:val="both"/>
              <w:rPr>
                <w:rFonts w:cstheme="minorHAnsi"/>
                <w:b w:val="0"/>
                <w:sz w:val="18"/>
                <w:szCs w:val="18"/>
              </w:rPr>
            </w:pPr>
            <w:r w:rsidRPr="0084758B">
              <w:rPr>
                <w:rFonts w:cstheme="minorHAnsi"/>
                <w:b w:val="0"/>
                <w:sz w:val="18"/>
                <w:szCs w:val="18"/>
              </w:rPr>
              <w:t xml:space="preserve">La situación generada por la emergencia sanitaria del COVID 19 ha provocado un alza considerable del dólar, lo cual ha provocado que el presupuesto asignado </w:t>
            </w:r>
            <w:r>
              <w:rPr>
                <w:rFonts w:cstheme="minorHAnsi"/>
                <w:b w:val="0"/>
                <w:sz w:val="18"/>
                <w:szCs w:val="18"/>
              </w:rPr>
              <w:t>no</w:t>
            </w:r>
            <w:r w:rsidRPr="0084758B">
              <w:rPr>
                <w:rFonts w:cstheme="minorHAnsi"/>
                <w:b w:val="0"/>
                <w:sz w:val="18"/>
                <w:szCs w:val="18"/>
              </w:rPr>
              <w:t xml:space="preserve"> alcance para la compra de la estación.</w:t>
            </w:r>
          </w:p>
          <w:p w:rsidR="00FB1EB9" w:rsidRPr="00D36900" w:rsidRDefault="00FB1EB9" w:rsidP="0084758B">
            <w:pPr>
              <w:pStyle w:val="Prrafodelista"/>
              <w:jc w:val="both"/>
              <w:rPr>
                <w:rFonts w:cstheme="minorHAnsi"/>
                <w:sz w:val="18"/>
                <w:szCs w:val="18"/>
              </w:rPr>
            </w:pPr>
          </w:p>
        </w:tc>
      </w:tr>
      <w:tr w:rsidR="00F3796A" w:rsidRPr="004C7B45"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3796A" w:rsidRDefault="00F3796A" w:rsidP="008A6CC5">
            <w:pPr>
              <w:jc w:val="both"/>
              <w:rPr>
                <w:rFonts w:cstheme="minorHAnsi"/>
                <w:b w:val="0"/>
                <w:bCs w:val="0"/>
                <w:sz w:val="18"/>
                <w:szCs w:val="18"/>
              </w:rPr>
            </w:pPr>
            <w:r w:rsidRPr="00A2568E">
              <w:rPr>
                <w:rFonts w:cstheme="minorHAnsi"/>
                <w:bCs w:val="0"/>
                <w:sz w:val="20"/>
                <w:szCs w:val="20"/>
                <w:u w:val="single"/>
              </w:rPr>
              <w:lastRenderedPageBreak/>
              <w:t>E</w:t>
            </w:r>
            <w:r>
              <w:rPr>
                <w:rFonts w:cstheme="minorHAnsi"/>
                <w:bCs w:val="0"/>
                <w:sz w:val="20"/>
                <w:szCs w:val="20"/>
                <w:u w:val="single"/>
              </w:rPr>
              <w:t>STUDI04</w:t>
            </w:r>
            <w:r w:rsidRPr="00A54CF2">
              <w:rPr>
                <w:rFonts w:cstheme="minorHAnsi"/>
                <w:bCs w:val="0"/>
                <w:sz w:val="20"/>
                <w:szCs w:val="20"/>
              </w:rPr>
              <w:t xml:space="preserve"> </w:t>
            </w:r>
            <w:r>
              <w:rPr>
                <w:rFonts w:cstheme="minorHAnsi"/>
                <w:bCs w:val="0"/>
                <w:sz w:val="20"/>
                <w:szCs w:val="20"/>
              </w:rPr>
              <w:t xml:space="preserve"> </w:t>
            </w:r>
            <w:r w:rsidRPr="00F3796A">
              <w:rPr>
                <w:rFonts w:cstheme="minorHAnsi"/>
                <w:b w:val="0"/>
                <w:bCs w:val="0"/>
                <w:sz w:val="18"/>
                <w:szCs w:val="18"/>
              </w:rPr>
              <w:t>Diseñar, desarrollar, implementar, poner en marcha y administrar los sistemas de información, SISAIRE, RUA, RESPEL, PCB, RETC y Sistema de Información de Cambio Climático</w:t>
            </w:r>
            <w:r>
              <w:rPr>
                <w:rFonts w:cstheme="minorHAnsi"/>
                <w:b w:val="0"/>
                <w:bCs w:val="0"/>
                <w:sz w:val="18"/>
                <w:szCs w:val="18"/>
              </w:rPr>
              <w:t>.</w:t>
            </w:r>
          </w:p>
          <w:p w:rsidR="0055478F" w:rsidRDefault="0055478F" w:rsidP="008A6CC5">
            <w:pPr>
              <w:jc w:val="both"/>
              <w:rPr>
                <w:rFonts w:cstheme="minorHAnsi"/>
                <w:b w:val="0"/>
                <w:bCs w:val="0"/>
                <w:sz w:val="18"/>
                <w:szCs w:val="18"/>
              </w:rPr>
            </w:pPr>
          </w:p>
          <w:p w:rsidR="0055478F" w:rsidRDefault="0055478F" w:rsidP="008A6CC5">
            <w:pPr>
              <w:jc w:val="both"/>
              <w:rPr>
                <w:rFonts w:cstheme="minorHAnsi"/>
                <w:b w:val="0"/>
                <w:bCs w:val="0"/>
                <w:sz w:val="18"/>
                <w:szCs w:val="18"/>
              </w:rPr>
            </w:pPr>
            <w:r w:rsidRPr="0055478F">
              <w:rPr>
                <w:rFonts w:cstheme="minorHAnsi"/>
                <w:b w:val="0"/>
                <w:bCs w:val="0"/>
                <w:sz w:val="18"/>
                <w:szCs w:val="18"/>
              </w:rPr>
              <w:t>Grupo de S</w:t>
            </w:r>
            <w:r>
              <w:rPr>
                <w:rFonts w:cstheme="minorHAnsi"/>
                <w:b w:val="0"/>
                <w:bCs w:val="0"/>
                <w:sz w:val="18"/>
                <w:szCs w:val="18"/>
              </w:rPr>
              <w:t>eguimiento a la Sostenibilidad</w:t>
            </w:r>
          </w:p>
          <w:p w:rsidR="00F3796A" w:rsidRPr="00BA0C13" w:rsidRDefault="00F3796A" w:rsidP="008A6CC5">
            <w:pPr>
              <w:jc w:val="both"/>
              <w:rPr>
                <w:rFonts w:cstheme="minorHAnsi"/>
                <w:b w:val="0"/>
                <w:bCs w:val="0"/>
                <w:sz w:val="18"/>
                <w:szCs w:val="18"/>
              </w:rPr>
            </w:pPr>
          </w:p>
        </w:tc>
        <w:tc>
          <w:tcPr>
            <w:tcW w:w="1140" w:type="dxa"/>
            <w:vAlign w:val="center"/>
          </w:tcPr>
          <w:p w:rsidR="00F3796A" w:rsidRPr="00BA0C13" w:rsidRDefault="00C2085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12.5</w:t>
            </w:r>
          </w:p>
        </w:tc>
        <w:tc>
          <w:tcPr>
            <w:tcW w:w="944" w:type="dxa"/>
            <w:vAlign w:val="center"/>
          </w:tcPr>
          <w:p w:rsidR="00F3796A" w:rsidRPr="00BA0C13" w:rsidRDefault="00C2085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F3796A" w:rsidRPr="00BA0C13" w:rsidRDefault="00C2085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200</w:t>
            </w:r>
          </w:p>
        </w:tc>
        <w:tc>
          <w:tcPr>
            <w:tcW w:w="942" w:type="dxa"/>
          </w:tcPr>
          <w:p w:rsidR="00F3796A" w:rsidRDefault="00F3796A"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47392" behindDoc="0" locked="0" layoutInCell="1" allowOverlap="1" wp14:anchorId="15C078E1" wp14:editId="13EA0BFC">
                  <wp:simplePos x="0" y="0"/>
                  <wp:positionH relativeFrom="column">
                    <wp:posOffset>0</wp:posOffset>
                  </wp:positionH>
                  <wp:positionV relativeFrom="paragraph">
                    <wp:posOffset>175704</wp:posOffset>
                  </wp:positionV>
                  <wp:extent cx="464185" cy="464185"/>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F3796A" w:rsidRPr="004C7B45"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F3796A" w:rsidRDefault="00F3796A" w:rsidP="008A6CC5">
            <w:pPr>
              <w:pStyle w:val="Prrafodelista"/>
              <w:jc w:val="both"/>
              <w:rPr>
                <w:rFonts w:cstheme="minorHAnsi"/>
                <w:color w:val="2E74B5" w:themeColor="accent1" w:themeShade="BF"/>
                <w:sz w:val="18"/>
                <w:szCs w:val="18"/>
              </w:rPr>
            </w:pPr>
          </w:p>
          <w:p w:rsidR="00F3796A" w:rsidRDefault="00F3796A"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F3796A" w:rsidRDefault="00F3796A" w:rsidP="008A6CC5">
            <w:pPr>
              <w:jc w:val="both"/>
              <w:rPr>
                <w:rFonts w:cstheme="minorHAnsi"/>
                <w:color w:val="2E74B5" w:themeColor="accent1" w:themeShade="BF"/>
                <w:sz w:val="18"/>
                <w:szCs w:val="18"/>
              </w:rPr>
            </w:pPr>
          </w:p>
          <w:p w:rsidR="00F3796A" w:rsidRPr="00F3796A" w:rsidRDefault="00F3796A" w:rsidP="00F3796A">
            <w:pPr>
              <w:pStyle w:val="Prrafodelista"/>
              <w:numPr>
                <w:ilvl w:val="0"/>
                <w:numId w:val="2"/>
              </w:numPr>
              <w:jc w:val="both"/>
              <w:rPr>
                <w:rFonts w:cstheme="minorHAnsi"/>
                <w:b w:val="0"/>
                <w:sz w:val="18"/>
                <w:szCs w:val="18"/>
              </w:rPr>
            </w:pPr>
            <w:r w:rsidRPr="00F3796A">
              <w:rPr>
                <w:rFonts w:cstheme="minorHAnsi"/>
                <w:b w:val="0"/>
                <w:sz w:val="18"/>
                <w:szCs w:val="18"/>
              </w:rPr>
              <w:t xml:space="preserve">Durante el trimestre se atendieron 1162 </w:t>
            </w:r>
            <w:proofErr w:type="spellStart"/>
            <w:r w:rsidRPr="00F3796A">
              <w:rPr>
                <w:rFonts w:cstheme="minorHAnsi"/>
                <w:b w:val="0"/>
                <w:sz w:val="18"/>
                <w:szCs w:val="18"/>
              </w:rPr>
              <w:t>PQRs</w:t>
            </w:r>
            <w:proofErr w:type="spellEnd"/>
          </w:p>
          <w:p w:rsidR="00F3796A" w:rsidRPr="00F3796A" w:rsidRDefault="00F3796A" w:rsidP="00F3796A">
            <w:pPr>
              <w:numPr>
                <w:ilvl w:val="0"/>
                <w:numId w:val="2"/>
              </w:numPr>
              <w:jc w:val="both"/>
              <w:rPr>
                <w:rFonts w:cstheme="minorHAnsi"/>
                <w:sz w:val="18"/>
                <w:szCs w:val="18"/>
              </w:rPr>
            </w:pPr>
            <w:r w:rsidRPr="00F3796A">
              <w:rPr>
                <w:rFonts w:cstheme="minorHAnsi"/>
                <w:b w:val="0"/>
                <w:sz w:val="18"/>
                <w:szCs w:val="18"/>
              </w:rPr>
              <w:t>Se logró contratar al ingeniero de sistemas para brindar mantenimiento evolutivo.</w:t>
            </w:r>
          </w:p>
          <w:p w:rsidR="00F3796A" w:rsidRDefault="00F3796A" w:rsidP="00652CD2">
            <w:pPr>
              <w:ind w:left="720"/>
              <w:jc w:val="both"/>
              <w:rPr>
                <w:rFonts w:cstheme="minorHAnsi"/>
                <w:sz w:val="18"/>
                <w:szCs w:val="18"/>
              </w:rPr>
            </w:pPr>
          </w:p>
          <w:p w:rsidR="00F3796A" w:rsidRDefault="00F3796A" w:rsidP="008A6CC5">
            <w:pPr>
              <w:jc w:val="both"/>
              <w:rPr>
                <w:rFonts w:cstheme="minorHAnsi"/>
                <w:color w:val="2E74B5" w:themeColor="accent1" w:themeShade="BF"/>
                <w:sz w:val="18"/>
                <w:szCs w:val="18"/>
              </w:rPr>
            </w:pPr>
            <w:r>
              <w:rPr>
                <w:rFonts w:cstheme="minorHAnsi"/>
                <w:color w:val="2E74B5" w:themeColor="accent1" w:themeShade="BF"/>
                <w:sz w:val="18"/>
                <w:szCs w:val="18"/>
              </w:rPr>
              <w:t>Logros</w:t>
            </w:r>
          </w:p>
          <w:p w:rsidR="00F3796A" w:rsidRDefault="00F3796A" w:rsidP="008A6CC5">
            <w:pPr>
              <w:jc w:val="both"/>
              <w:rPr>
                <w:rFonts w:cstheme="minorHAnsi"/>
                <w:sz w:val="18"/>
                <w:szCs w:val="18"/>
              </w:rPr>
            </w:pPr>
          </w:p>
          <w:p w:rsidR="00F3796A" w:rsidRPr="00652CD2" w:rsidRDefault="00652CD2" w:rsidP="00652CD2">
            <w:pPr>
              <w:pStyle w:val="Prrafodelista"/>
              <w:numPr>
                <w:ilvl w:val="0"/>
                <w:numId w:val="2"/>
              </w:numPr>
              <w:jc w:val="both"/>
              <w:rPr>
                <w:rFonts w:cstheme="minorHAnsi"/>
                <w:sz w:val="18"/>
                <w:szCs w:val="18"/>
              </w:rPr>
            </w:pPr>
            <w:r w:rsidRPr="00652CD2">
              <w:rPr>
                <w:rFonts w:cstheme="minorHAnsi"/>
                <w:b w:val="0"/>
                <w:sz w:val="18"/>
                <w:szCs w:val="18"/>
              </w:rPr>
              <w:t>Se han contestado a tiempo todas las solicitudes recibidas por los diferentes canales que atiende el Instituto.</w:t>
            </w:r>
          </w:p>
          <w:p w:rsidR="00652CD2" w:rsidRPr="00652CD2" w:rsidRDefault="00652CD2" w:rsidP="00652CD2">
            <w:pPr>
              <w:pStyle w:val="Prrafodelista"/>
              <w:jc w:val="both"/>
              <w:rPr>
                <w:rFonts w:cstheme="minorHAnsi"/>
                <w:sz w:val="18"/>
                <w:szCs w:val="18"/>
              </w:rPr>
            </w:pPr>
          </w:p>
          <w:p w:rsidR="00F3796A" w:rsidRDefault="00F3796A"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F3796A" w:rsidRDefault="00F3796A" w:rsidP="008A6CC5">
            <w:pPr>
              <w:jc w:val="both"/>
              <w:rPr>
                <w:rFonts w:cstheme="minorHAnsi"/>
                <w:sz w:val="18"/>
                <w:szCs w:val="18"/>
              </w:rPr>
            </w:pPr>
          </w:p>
          <w:p w:rsidR="00F3796A" w:rsidRPr="006E7269" w:rsidRDefault="006E7269" w:rsidP="006E7269">
            <w:pPr>
              <w:pStyle w:val="Prrafodelista"/>
              <w:numPr>
                <w:ilvl w:val="0"/>
                <w:numId w:val="2"/>
              </w:numPr>
              <w:jc w:val="both"/>
              <w:rPr>
                <w:rFonts w:cstheme="minorHAnsi"/>
                <w:sz w:val="18"/>
                <w:szCs w:val="18"/>
              </w:rPr>
            </w:pPr>
            <w:r w:rsidRPr="006E7269">
              <w:rPr>
                <w:rFonts w:cstheme="minorHAnsi"/>
                <w:b w:val="0"/>
                <w:sz w:val="18"/>
                <w:szCs w:val="18"/>
              </w:rPr>
              <w:t>No se priorizaron los recursos para contratar un profesional de apoyo para la atención de PQR, lo cual ha significado una sobre carga de trabajo para los profesionales del GSSD.</w:t>
            </w:r>
          </w:p>
          <w:p w:rsidR="006E7269" w:rsidRPr="00D36900" w:rsidRDefault="006E7269" w:rsidP="00253969">
            <w:pPr>
              <w:pStyle w:val="Prrafodelista"/>
              <w:jc w:val="both"/>
              <w:rPr>
                <w:rFonts w:cstheme="minorHAnsi"/>
                <w:sz w:val="18"/>
                <w:szCs w:val="18"/>
              </w:rPr>
            </w:pPr>
          </w:p>
        </w:tc>
      </w:tr>
    </w:tbl>
    <w:p w:rsidR="00EA7242" w:rsidRDefault="00EA7242">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EA7242"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EA7242" w:rsidRPr="00BA0C13" w:rsidRDefault="00EA7242"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EA7242" w:rsidRPr="00BA0C13" w:rsidRDefault="00EA724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EA7242"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EA7242" w:rsidRDefault="00EA7242" w:rsidP="008A6CC5">
            <w:pPr>
              <w:jc w:val="both"/>
              <w:rPr>
                <w:rFonts w:cstheme="minorHAnsi"/>
                <w:b w:val="0"/>
                <w:bCs w:val="0"/>
                <w:sz w:val="18"/>
                <w:szCs w:val="18"/>
              </w:rPr>
            </w:pPr>
            <w:r w:rsidRPr="00A2568E">
              <w:rPr>
                <w:rFonts w:cstheme="minorHAnsi"/>
                <w:bCs w:val="0"/>
                <w:sz w:val="20"/>
                <w:szCs w:val="20"/>
                <w:u w:val="single"/>
              </w:rPr>
              <w:t>E</w:t>
            </w:r>
            <w:r>
              <w:rPr>
                <w:rFonts w:cstheme="minorHAnsi"/>
                <w:bCs w:val="0"/>
                <w:sz w:val="20"/>
                <w:szCs w:val="20"/>
                <w:u w:val="single"/>
              </w:rPr>
              <w:t>STUDI04</w:t>
            </w:r>
            <w:r w:rsidRPr="00A54CF2">
              <w:rPr>
                <w:rFonts w:cstheme="minorHAnsi"/>
                <w:bCs w:val="0"/>
                <w:sz w:val="20"/>
                <w:szCs w:val="20"/>
              </w:rPr>
              <w:t xml:space="preserve"> </w:t>
            </w:r>
            <w:r>
              <w:rPr>
                <w:rFonts w:cstheme="minorHAnsi"/>
                <w:bCs w:val="0"/>
                <w:sz w:val="20"/>
                <w:szCs w:val="20"/>
              </w:rPr>
              <w:t xml:space="preserve"> </w:t>
            </w:r>
            <w:r w:rsidRPr="00F3796A">
              <w:rPr>
                <w:rFonts w:cstheme="minorHAnsi"/>
                <w:b w:val="0"/>
                <w:bCs w:val="0"/>
                <w:sz w:val="18"/>
                <w:szCs w:val="18"/>
              </w:rPr>
              <w:t>Diseñar, desarrollar, implementar, poner en marcha y administrar los sistemas de información, SISAIRE, RUA, RESPEL, PCB, RETC y Sistema de Información de Cambio Climático</w:t>
            </w:r>
            <w:r>
              <w:rPr>
                <w:rFonts w:cstheme="minorHAnsi"/>
                <w:b w:val="0"/>
                <w:bCs w:val="0"/>
                <w:sz w:val="18"/>
                <w:szCs w:val="18"/>
              </w:rPr>
              <w:t>.</w:t>
            </w:r>
          </w:p>
          <w:p w:rsidR="00EA7242" w:rsidRDefault="00EA7242" w:rsidP="008A6CC5">
            <w:pPr>
              <w:jc w:val="both"/>
              <w:rPr>
                <w:rFonts w:cstheme="minorHAnsi"/>
                <w:b w:val="0"/>
                <w:bCs w:val="0"/>
                <w:sz w:val="18"/>
                <w:szCs w:val="18"/>
              </w:rPr>
            </w:pPr>
          </w:p>
          <w:p w:rsidR="00EA7242" w:rsidRDefault="00EA7242" w:rsidP="008A6CC5">
            <w:pPr>
              <w:jc w:val="both"/>
              <w:rPr>
                <w:rFonts w:cstheme="minorHAnsi"/>
                <w:b w:val="0"/>
                <w:bCs w:val="0"/>
                <w:sz w:val="18"/>
                <w:szCs w:val="18"/>
              </w:rPr>
            </w:pPr>
            <w:r w:rsidRPr="00EA7242">
              <w:rPr>
                <w:rFonts w:cstheme="minorHAnsi"/>
                <w:b w:val="0"/>
                <w:bCs w:val="0"/>
                <w:sz w:val="18"/>
                <w:szCs w:val="18"/>
              </w:rPr>
              <w:t>Grupo de Cambio Global</w:t>
            </w:r>
          </w:p>
          <w:p w:rsidR="00EA7242" w:rsidRPr="00BA0C13" w:rsidRDefault="00EA7242" w:rsidP="008A6CC5">
            <w:pPr>
              <w:jc w:val="both"/>
              <w:rPr>
                <w:rFonts w:cstheme="minorHAnsi"/>
                <w:b w:val="0"/>
                <w:bCs w:val="0"/>
                <w:sz w:val="18"/>
                <w:szCs w:val="18"/>
              </w:rPr>
            </w:pPr>
          </w:p>
        </w:tc>
        <w:tc>
          <w:tcPr>
            <w:tcW w:w="1140" w:type="dxa"/>
            <w:vAlign w:val="center"/>
          </w:tcPr>
          <w:p w:rsidR="00EA7242" w:rsidRPr="00BA0C13" w:rsidRDefault="00EA7242"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12.5</w:t>
            </w:r>
          </w:p>
        </w:tc>
        <w:tc>
          <w:tcPr>
            <w:tcW w:w="944" w:type="dxa"/>
            <w:vAlign w:val="center"/>
          </w:tcPr>
          <w:p w:rsidR="00EA7242" w:rsidRPr="00BA0C13" w:rsidRDefault="00EA7242"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w:t>
            </w:r>
          </w:p>
        </w:tc>
        <w:tc>
          <w:tcPr>
            <w:tcW w:w="1567" w:type="dxa"/>
            <w:vAlign w:val="center"/>
          </w:tcPr>
          <w:p w:rsidR="00EA7242" w:rsidRPr="00BA0C13" w:rsidRDefault="00EA7242"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64</w:t>
            </w:r>
          </w:p>
        </w:tc>
        <w:tc>
          <w:tcPr>
            <w:tcW w:w="942" w:type="dxa"/>
          </w:tcPr>
          <w:p w:rsidR="00EA7242" w:rsidRDefault="002E3AE0"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49440" behindDoc="0" locked="0" layoutInCell="1" allowOverlap="1" wp14:anchorId="14DA7786" wp14:editId="1C281344">
                  <wp:simplePos x="0" y="0"/>
                  <wp:positionH relativeFrom="column">
                    <wp:posOffset>-1905</wp:posOffset>
                  </wp:positionH>
                  <wp:positionV relativeFrom="paragraph">
                    <wp:posOffset>304237</wp:posOffset>
                  </wp:positionV>
                  <wp:extent cx="441393" cy="400050"/>
                  <wp:effectExtent l="0" t="0" r="0" b="0"/>
                  <wp:wrapSquare wrapText="bothSides"/>
                  <wp:docPr id="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EA7242"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EA7242" w:rsidRDefault="00EA7242" w:rsidP="008A6CC5">
            <w:pPr>
              <w:pStyle w:val="Prrafodelista"/>
              <w:jc w:val="both"/>
              <w:rPr>
                <w:rFonts w:cstheme="minorHAnsi"/>
                <w:color w:val="2E74B5" w:themeColor="accent1" w:themeShade="BF"/>
                <w:sz w:val="18"/>
                <w:szCs w:val="18"/>
              </w:rPr>
            </w:pPr>
          </w:p>
          <w:p w:rsidR="00EA7242" w:rsidRDefault="00EA7242"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EA7242" w:rsidRDefault="00EA7242" w:rsidP="008A6CC5">
            <w:pPr>
              <w:jc w:val="both"/>
              <w:rPr>
                <w:rFonts w:cstheme="minorHAnsi"/>
                <w:color w:val="2E74B5" w:themeColor="accent1" w:themeShade="BF"/>
                <w:sz w:val="18"/>
                <w:szCs w:val="18"/>
              </w:rPr>
            </w:pPr>
          </w:p>
          <w:p w:rsidR="00EA7242" w:rsidRPr="00F3796A" w:rsidRDefault="00253969" w:rsidP="00253969">
            <w:pPr>
              <w:numPr>
                <w:ilvl w:val="0"/>
                <w:numId w:val="2"/>
              </w:numPr>
              <w:jc w:val="both"/>
              <w:rPr>
                <w:rFonts w:cstheme="minorHAnsi"/>
                <w:sz w:val="18"/>
                <w:szCs w:val="18"/>
              </w:rPr>
            </w:pPr>
            <w:r w:rsidRPr="00253969">
              <w:rPr>
                <w:rFonts w:cstheme="minorHAnsi"/>
                <w:b w:val="0"/>
                <w:sz w:val="18"/>
                <w:szCs w:val="18"/>
              </w:rPr>
              <w:t xml:space="preserve">Se avanzó en la revisión del estado de avance de uno de los Subsistemas: RENARE y se tienen los EP para la fase II.  Está en proceso de contratación el apoyo para la actualización del prototipo </w:t>
            </w:r>
            <w:r>
              <w:rPr>
                <w:rFonts w:cstheme="minorHAnsi"/>
                <w:b w:val="0"/>
                <w:sz w:val="18"/>
                <w:szCs w:val="18"/>
              </w:rPr>
              <w:t>y los requerimientos del SINGEI</w:t>
            </w:r>
            <w:r w:rsidR="00EA7242" w:rsidRPr="00F3796A">
              <w:rPr>
                <w:rFonts w:cstheme="minorHAnsi"/>
                <w:b w:val="0"/>
                <w:sz w:val="18"/>
                <w:szCs w:val="18"/>
              </w:rPr>
              <w:t>.</w:t>
            </w:r>
          </w:p>
          <w:p w:rsidR="00EA7242" w:rsidRDefault="00EA7242" w:rsidP="008A6CC5">
            <w:pPr>
              <w:ind w:left="720"/>
              <w:jc w:val="both"/>
              <w:rPr>
                <w:rFonts w:cstheme="minorHAnsi"/>
                <w:sz w:val="18"/>
                <w:szCs w:val="18"/>
              </w:rPr>
            </w:pPr>
          </w:p>
          <w:p w:rsidR="00EA7242" w:rsidRDefault="00EA7242"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EA7242" w:rsidRDefault="00EA7242" w:rsidP="008A6CC5">
            <w:pPr>
              <w:jc w:val="both"/>
              <w:rPr>
                <w:rFonts w:cstheme="minorHAnsi"/>
                <w:sz w:val="18"/>
                <w:szCs w:val="18"/>
              </w:rPr>
            </w:pPr>
          </w:p>
          <w:p w:rsidR="00EA7242" w:rsidRPr="00253969" w:rsidRDefault="00253969" w:rsidP="00253969">
            <w:pPr>
              <w:pStyle w:val="Prrafodelista"/>
              <w:numPr>
                <w:ilvl w:val="0"/>
                <w:numId w:val="2"/>
              </w:numPr>
              <w:jc w:val="both"/>
              <w:rPr>
                <w:rFonts w:cstheme="minorHAnsi"/>
                <w:sz w:val="18"/>
                <w:szCs w:val="18"/>
              </w:rPr>
            </w:pPr>
            <w:r w:rsidRPr="00253969">
              <w:rPr>
                <w:rFonts w:cstheme="minorHAnsi"/>
                <w:b w:val="0"/>
                <w:sz w:val="18"/>
                <w:szCs w:val="18"/>
              </w:rPr>
              <w:t>Se avanzó en la revisión del estado de avance de uno de los Subsistemas: RENARE y se tienen los EP para la fase II.  Está en proceso de contratación el apoyo para la actualización del prototipo y los requerimientos del SINGEI.</w:t>
            </w:r>
          </w:p>
          <w:p w:rsidR="00253969" w:rsidRPr="00D36900" w:rsidRDefault="00253969" w:rsidP="00532F84">
            <w:pPr>
              <w:pStyle w:val="Prrafodelista"/>
              <w:jc w:val="both"/>
              <w:rPr>
                <w:rFonts w:cstheme="minorHAnsi"/>
                <w:sz w:val="18"/>
                <w:szCs w:val="18"/>
              </w:rPr>
            </w:pPr>
          </w:p>
        </w:tc>
      </w:tr>
    </w:tbl>
    <w:p w:rsidR="00EA7242" w:rsidRDefault="00EA7242">
      <w:pPr>
        <w:rPr>
          <w:rFonts w:eastAsiaTheme="majorEastAsia" w:cstheme="minorHAnsi"/>
          <w:b/>
          <w:color w:val="2E74B5" w:themeColor="accent1" w:themeShade="BF"/>
          <w:sz w:val="26"/>
          <w:szCs w:val="26"/>
        </w:rPr>
      </w:pPr>
    </w:p>
    <w:p w:rsidR="00851574" w:rsidRDefault="00851574">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851574"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851574" w:rsidRPr="00BA0C13" w:rsidRDefault="00851574" w:rsidP="008A6CC5">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851574" w:rsidRPr="00BA0C13" w:rsidRDefault="00851574"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851574"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851574" w:rsidRDefault="00851574" w:rsidP="008A6CC5">
            <w:pPr>
              <w:jc w:val="both"/>
              <w:rPr>
                <w:rFonts w:cstheme="minorHAnsi"/>
                <w:b w:val="0"/>
                <w:bCs w:val="0"/>
                <w:sz w:val="18"/>
                <w:szCs w:val="18"/>
              </w:rPr>
            </w:pPr>
            <w:proofErr w:type="gramStart"/>
            <w:r w:rsidRPr="00A2568E">
              <w:rPr>
                <w:rFonts w:cstheme="minorHAnsi"/>
                <w:bCs w:val="0"/>
                <w:sz w:val="20"/>
                <w:szCs w:val="20"/>
                <w:u w:val="single"/>
              </w:rPr>
              <w:t>E</w:t>
            </w:r>
            <w:r>
              <w:rPr>
                <w:rFonts w:cstheme="minorHAnsi"/>
                <w:bCs w:val="0"/>
                <w:sz w:val="20"/>
                <w:szCs w:val="20"/>
                <w:u w:val="single"/>
              </w:rPr>
              <w:t>STUDI05</w:t>
            </w:r>
            <w:r w:rsidRPr="00A54CF2">
              <w:rPr>
                <w:rFonts w:cstheme="minorHAnsi"/>
                <w:bCs w:val="0"/>
                <w:sz w:val="20"/>
                <w:szCs w:val="20"/>
              </w:rPr>
              <w:t xml:space="preserve"> </w:t>
            </w:r>
            <w:r>
              <w:rPr>
                <w:rFonts w:cstheme="minorHAnsi"/>
                <w:bCs w:val="0"/>
                <w:sz w:val="20"/>
                <w:szCs w:val="20"/>
              </w:rPr>
              <w:t xml:space="preserve"> </w:t>
            </w:r>
            <w:r w:rsidRPr="00851574">
              <w:rPr>
                <w:rFonts w:cstheme="minorHAnsi"/>
                <w:b w:val="0"/>
                <w:bCs w:val="0"/>
                <w:sz w:val="18"/>
                <w:szCs w:val="18"/>
              </w:rPr>
              <w:t>Diseñar</w:t>
            </w:r>
            <w:proofErr w:type="gramEnd"/>
            <w:r w:rsidRPr="00851574">
              <w:rPr>
                <w:rFonts w:cstheme="minorHAnsi"/>
                <w:b w:val="0"/>
                <w:bCs w:val="0"/>
                <w:sz w:val="18"/>
                <w:szCs w:val="18"/>
              </w:rPr>
              <w:t>, desarrollar, implementar, mantener y mejorar las operaciones estadísticas para certificación del DANE</w:t>
            </w:r>
            <w:r>
              <w:rPr>
                <w:rFonts w:cstheme="minorHAnsi"/>
                <w:b w:val="0"/>
                <w:bCs w:val="0"/>
                <w:sz w:val="18"/>
                <w:szCs w:val="18"/>
              </w:rPr>
              <w:t>.</w:t>
            </w:r>
          </w:p>
          <w:p w:rsidR="00851574" w:rsidRPr="00BA0C13" w:rsidRDefault="00851574" w:rsidP="00851574">
            <w:pPr>
              <w:jc w:val="both"/>
              <w:rPr>
                <w:rFonts w:cstheme="minorHAnsi"/>
                <w:b w:val="0"/>
                <w:bCs w:val="0"/>
                <w:sz w:val="18"/>
                <w:szCs w:val="18"/>
              </w:rPr>
            </w:pPr>
          </w:p>
        </w:tc>
        <w:tc>
          <w:tcPr>
            <w:tcW w:w="1140" w:type="dxa"/>
            <w:vAlign w:val="center"/>
          </w:tcPr>
          <w:p w:rsidR="00851574" w:rsidRPr="00BA0C13" w:rsidRDefault="0085157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851574" w:rsidRPr="00BA0C13" w:rsidRDefault="0085157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851574" w:rsidRPr="00BA0C13" w:rsidRDefault="00851574"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851574" w:rsidRDefault="00851574"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51488" behindDoc="0" locked="0" layoutInCell="1" allowOverlap="1" wp14:anchorId="4877EB66" wp14:editId="3B8E7DC6">
                  <wp:simplePos x="0" y="0"/>
                  <wp:positionH relativeFrom="column">
                    <wp:posOffset>-27784</wp:posOffset>
                  </wp:positionH>
                  <wp:positionV relativeFrom="paragraph">
                    <wp:posOffset>71323</wp:posOffset>
                  </wp:positionV>
                  <wp:extent cx="464185" cy="46418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851574"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851574" w:rsidRPr="00294BB2" w:rsidRDefault="00851574" w:rsidP="00532F84">
            <w:pPr>
              <w:jc w:val="both"/>
              <w:rPr>
                <w:rFonts w:cstheme="minorHAnsi"/>
                <w:sz w:val="18"/>
                <w:szCs w:val="18"/>
              </w:rPr>
            </w:pPr>
          </w:p>
          <w:p w:rsidR="00851574" w:rsidRDefault="00851574" w:rsidP="00532F84">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851574" w:rsidRDefault="00851574" w:rsidP="00532F84">
            <w:pPr>
              <w:jc w:val="both"/>
              <w:rPr>
                <w:rFonts w:cstheme="minorHAnsi"/>
                <w:color w:val="2E74B5" w:themeColor="accent1" w:themeShade="BF"/>
                <w:sz w:val="18"/>
                <w:szCs w:val="18"/>
              </w:rPr>
            </w:pPr>
          </w:p>
          <w:p w:rsidR="00851574" w:rsidRPr="00424459" w:rsidRDefault="00981CEB" w:rsidP="00532F84">
            <w:pPr>
              <w:pStyle w:val="Prrafodelista"/>
              <w:numPr>
                <w:ilvl w:val="0"/>
                <w:numId w:val="2"/>
              </w:numPr>
              <w:jc w:val="both"/>
              <w:rPr>
                <w:rFonts w:cstheme="minorHAnsi"/>
                <w:sz w:val="18"/>
                <w:szCs w:val="18"/>
              </w:rPr>
            </w:pPr>
            <w:r w:rsidRPr="00981CEB">
              <w:rPr>
                <w:rFonts w:cstheme="minorHAnsi"/>
                <w:b w:val="0"/>
                <w:sz w:val="18"/>
                <w:szCs w:val="18"/>
              </w:rPr>
              <w:t>Se realizó el seguimiento a los calendarios de difusión de las operaciones estadísticas RUAMF, RESPEL, PCB y SISAIRE; se avanzó en la documentación de las operaciones PCB y RUAMF; se inició la revisión de los planes de mejoramiento del DANE, resultados de la auditoría realizada en 2019 a EMSCA y RESPEL.</w:t>
            </w:r>
          </w:p>
          <w:p w:rsidR="00532F84" w:rsidRDefault="00532F84" w:rsidP="00532F84">
            <w:pPr>
              <w:jc w:val="both"/>
              <w:rPr>
                <w:rFonts w:cstheme="minorHAnsi"/>
                <w:color w:val="2E74B5" w:themeColor="accent1" w:themeShade="BF"/>
                <w:sz w:val="18"/>
                <w:szCs w:val="18"/>
              </w:rPr>
            </w:pPr>
          </w:p>
          <w:p w:rsidR="00424459" w:rsidRDefault="00424459" w:rsidP="00532F84">
            <w:pPr>
              <w:jc w:val="both"/>
              <w:rPr>
                <w:rFonts w:cstheme="minorHAnsi"/>
                <w:color w:val="2E74B5" w:themeColor="accent1" w:themeShade="BF"/>
                <w:sz w:val="18"/>
                <w:szCs w:val="18"/>
              </w:rPr>
            </w:pPr>
            <w:r w:rsidRPr="00424459">
              <w:rPr>
                <w:rFonts w:cstheme="minorHAnsi"/>
                <w:color w:val="2E74B5" w:themeColor="accent1" w:themeShade="BF"/>
                <w:sz w:val="18"/>
                <w:szCs w:val="18"/>
              </w:rPr>
              <w:t>Logros</w:t>
            </w:r>
          </w:p>
          <w:p w:rsidR="00424459" w:rsidRPr="00424459" w:rsidRDefault="00424459" w:rsidP="00532F84">
            <w:pPr>
              <w:jc w:val="both"/>
              <w:rPr>
                <w:rFonts w:cstheme="minorHAnsi"/>
                <w:color w:val="2E74B5" w:themeColor="accent1" w:themeShade="BF"/>
                <w:sz w:val="18"/>
                <w:szCs w:val="18"/>
              </w:rPr>
            </w:pPr>
          </w:p>
          <w:p w:rsidR="00981CEB" w:rsidRPr="00424459" w:rsidRDefault="00424459" w:rsidP="00532F84">
            <w:pPr>
              <w:pStyle w:val="Prrafodelista"/>
              <w:numPr>
                <w:ilvl w:val="0"/>
                <w:numId w:val="2"/>
              </w:numPr>
              <w:jc w:val="both"/>
              <w:rPr>
                <w:rFonts w:cstheme="minorHAnsi"/>
                <w:b w:val="0"/>
                <w:sz w:val="18"/>
                <w:szCs w:val="18"/>
              </w:rPr>
            </w:pPr>
            <w:r w:rsidRPr="00424459">
              <w:rPr>
                <w:rFonts w:cstheme="minorHAnsi"/>
                <w:b w:val="0"/>
                <w:sz w:val="18"/>
                <w:szCs w:val="18"/>
              </w:rPr>
              <w:t>Se realizaron las actividades programadas que estaban pendientes.</w:t>
            </w:r>
          </w:p>
          <w:p w:rsidR="00424459" w:rsidRPr="00981CEB" w:rsidRDefault="00424459" w:rsidP="00532F84">
            <w:pPr>
              <w:pStyle w:val="Prrafodelista"/>
              <w:jc w:val="both"/>
              <w:rPr>
                <w:rFonts w:cstheme="minorHAnsi"/>
                <w:sz w:val="18"/>
                <w:szCs w:val="18"/>
              </w:rPr>
            </w:pPr>
          </w:p>
          <w:p w:rsidR="00851574" w:rsidRDefault="00851574" w:rsidP="00532F84">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851574" w:rsidRDefault="00851574" w:rsidP="00532F84">
            <w:pPr>
              <w:jc w:val="both"/>
              <w:rPr>
                <w:rFonts w:cstheme="minorHAnsi"/>
                <w:sz w:val="18"/>
                <w:szCs w:val="18"/>
              </w:rPr>
            </w:pPr>
          </w:p>
          <w:p w:rsidR="00851574" w:rsidRPr="00981CEB" w:rsidRDefault="00981CEB" w:rsidP="00532F84">
            <w:pPr>
              <w:pStyle w:val="Prrafodelista"/>
              <w:numPr>
                <w:ilvl w:val="0"/>
                <w:numId w:val="2"/>
              </w:numPr>
              <w:jc w:val="both"/>
              <w:rPr>
                <w:rFonts w:cstheme="minorHAnsi"/>
                <w:sz w:val="18"/>
                <w:szCs w:val="18"/>
              </w:rPr>
            </w:pPr>
            <w:r w:rsidRPr="00981CEB">
              <w:rPr>
                <w:rFonts w:cstheme="minorHAnsi"/>
                <w:b w:val="0"/>
                <w:sz w:val="18"/>
                <w:szCs w:val="18"/>
              </w:rPr>
              <w:t>El bloqueo de recursos retrasó el inicio de las actividades. Adicionalmente se posterga para el 2021 la certificación de las operaciones estadísticas PCB y RUAMF.</w:t>
            </w:r>
          </w:p>
          <w:p w:rsidR="00981CEB" w:rsidRPr="00D36900" w:rsidRDefault="00981CEB" w:rsidP="00981CEB">
            <w:pPr>
              <w:pStyle w:val="Prrafodelista"/>
              <w:jc w:val="both"/>
              <w:rPr>
                <w:rFonts w:cstheme="minorHAnsi"/>
                <w:sz w:val="18"/>
                <w:szCs w:val="18"/>
              </w:rPr>
            </w:pPr>
          </w:p>
        </w:tc>
      </w:tr>
    </w:tbl>
    <w:p w:rsidR="00851574" w:rsidRDefault="00851574">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97457D"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97457D" w:rsidRPr="00BA0C13" w:rsidRDefault="0097457D"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97457D" w:rsidRPr="00BA0C13" w:rsidRDefault="0097457D"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97457D"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97457D" w:rsidRDefault="0097457D" w:rsidP="008A6CC5">
            <w:pPr>
              <w:jc w:val="both"/>
              <w:rPr>
                <w:rFonts w:cstheme="minorHAnsi"/>
                <w:b w:val="0"/>
                <w:bCs w:val="0"/>
                <w:sz w:val="18"/>
                <w:szCs w:val="18"/>
              </w:rPr>
            </w:pPr>
            <w:proofErr w:type="gramStart"/>
            <w:r w:rsidRPr="00A2568E">
              <w:rPr>
                <w:rFonts w:cstheme="minorHAnsi"/>
                <w:bCs w:val="0"/>
                <w:sz w:val="20"/>
                <w:szCs w:val="20"/>
                <w:u w:val="single"/>
              </w:rPr>
              <w:t>E</w:t>
            </w:r>
            <w:r>
              <w:rPr>
                <w:rFonts w:cstheme="minorHAnsi"/>
                <w:bCs w:val="0"/>
                <w:sz w:val="20"/>
                <w:szCs w:val="20"/>
                <w:u w:val="single"/>
              </w:rPr>
              <w:t>STUDI0</w:t>
            </w:r>
            <w:r w:rsidR="00CF2E61">
              <w:rPr>
                <w:rFonts w:cstheme="minorHAnsi"/>
                <w:bCs w:val="0"/>
                <w:sz w:val="20"/>
                <w:szCs w:val="20"/>
                <w:u w:val="single"/>
              </w:rPr>
              <w:t>6</w:t>
            </w:r>
            <w:r w:rsidRPr="00A54CF2">
              <w:rPr>
                <w:rFonts w:cstheme="minorHAnsi"/>
                <w:bCs w:val="0"/>
                <w:sz w:val="20"/>
                <w:szCs w:val="20"/>
              </w:rPr>
              <w:t xml:space="preserve"> </w:t>
            </w:r>
            <w:r>
              <w:rPr>
                <w:rFonts w:cstheme="minorHAnsi"/>
                <w:bCs w:val="0"/>
                <w:sz w:val="20"/>
                <w:szCs w:val="20"/>
              </w:rPr>
              <w:t xml:space="preserve"> </w:t>
            </w:r>
            <w:r w:rsidRPr="0097457D">
              <w:rPr>
                <w:rFonts w:cstheme="minorHAnsi"/>
                <w:b w:val="0"/>
                <w:bCs w:val="0"/>
                <w:sz w:val="18"/>
                <w:szCs w:val="18"/>
              </w:rPr>
              <w:t>Acreditar</w:t>
            </w:r>
            <w:proofErr w:type="gramEnd"/>
            <w:r w:rsidRPr="0097457D">
              <w:rPr>
                <w:rFonts w:cstheme="minorHAnsi"/>
                <w:b w:val="0"/>
                <w:bCs w:val="0"/>
                <w:sz w:val="18"/>
                <w:szCs w:val="18"/>
              </w:rPr>
              <w:t xml:space="preserve"> organismos de evaluación de la conformidad en análisis ambientales requeridos por las Autoridades Ambientales y autorizar la medición de emisiones generadas por fuentes móviles</w:t>
            </w:r>
            <w:r>
              <w:rPr>
                <w:rFonts w:cstheme="minorHAnsi"/>
                <w:b w:val="0"/>
                <w:bCs w:val="0"/>
                <w:sz w:val="18"/>
                <w:szCs w:val="18"/>
              </w:rPr>
              <w:t>.</w:t>
            </w:r>
          </w:p>
          <w:p w:rsidR="000020CA" w:rsidRPr="00BA0C13" w:rsidRDefault="000020CA" w:rsidP="008A6CC5">
            <w:pPr>
              <w:jc w:val="both"/>
              <w:rPr>
                <w:rFonts w:cstheme="minorHAnsi"/>
                <w:b w:val="0"/>
                <w:bCs w:val="0"/>
                <w:sz w:val="18"/>
                <w:szCs w:val="18"/>
              </w:rPr>
            </w:pPr>
          </w:p>
        </w:tc>
        <w:tc>
          <w:tcPr>
            <w:tcW w:w="1140" w:type="dxa"/>
            <w:vAlign w:val="center"/>
          </w:tcPr>
          <w:p w:rsidR="0097457D" w:rsidRPr="00BA0C13" w:rsidRDefault="0097457D"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97457D" w:rsidRPr="00BA0C13" w:rsidRDefault="0097457D"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97457D" w:rsidRPr="00BA0C13" w:rsidRDefault="0097457D"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97457D" w:rsidRDefault="0097457D"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53536" behindDoc="0" locked="0" layoutInCell="1" allowOverlap="1" wp14:anchorId="647BE6F9" wp14:editId="0058DAB1">
                  <wp:simplePos x="0" y="0"/>
                  <wp:positionH relativeFrom="column">
                    <wp:posOffset>-27784</wp:posOffset>
                  </wp:positionH>
                  <wp:positionV relativeFrom="paragraph">
                    <wp:posOffset>54071</wp:posOffset>
                  </wp:positionV>
                  <wp:extent cx="441393" cy="400050"/>
                  <wp:effectExtent l="0" t="0" r="0" b="0"/>
                  <wp:wrapSquare wrapText="bothSides"/>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97457D"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97457D" w:rsidRDefault="0097457D" w:rsidP="008A6CC5">
            <w:pPr>
              <w:pStyle w:val="Prrafodelista"/>
              <w:jc w:val="both"/>
              <w:rPr>
                <w:rFonts w:cstheme="minorHAnsi"/>
                <w:color w:val="2E74B5" w:themeColor="accent1" w:themeShade="BF"/>
                <w:sz w:val="18"/>
                <w:szCs w:val="18"/>
              </w:rPr>
            </w:pPr>
          </w:p>
          <w:p w:rsidR="0097457D" w:rsidRDefault="0097457D"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97457D" w:rsidRDefault="0097457D" w:rsidP="008A6CC5">
            <w:pPr>
              <w:jc w:val="both"/>
              <w:rPr>
                <w:rFonts w:cstheme="minorHAnsi"/>
                <w:color w:val="2E74B5" w:themeColor="accent1" w:themeShade="BF"/>
                <w:sz w:val="18"/>
                <w:szCs w:val="18"/>
              </w:rPr>
            </w:pPr>
          </w:p>
          <w:p w:rsidR="00CF2E61" w:rsidRPr="00CF2E61" w:rsidRDefault="00CF2E61" w:rsidP="00CF2E61">
            <w:pPr>
              <w:pStyle w:val="Prrafodelista"/>
              <w:numPr>
                <w:ilvl w:val="0"/>
                <w:numId w:val="2"/>
              </w:numPr>
              <w:jc w:val="both"/>
              <w:rPr>
                <w:rFonts w:cstheme="minorHAnsi"/>
                <w:b w:val="0"/>
                <w:sz w:val="18"/>
                <w:szCs w:val="18"/>
              </w:rPr>
            </w:pPr>
            <w:r w:rsidRPr="00CF2E61">
              <w:rPr>
                <w:rFonts w:cstheme="minorHAnsi"/>
                <w:b w:val="0"/>
                <w:sz w:val="18"/>
                <w:szCs w:val="18"/>
              </w:rPr>
              <w:t xml:space="preserve">A través de la matriz de seguimiento al trámite interno de radicados se </w:t>
            </w:r>
            <w:proofErr w:type="spellStart"/>
            <w:r w:rsidRPr="00CF2E61">
              <w:rPr>
                <w:rFonts w:cstheme="minorHAnsi"/>
                <w:b w:val="0"/>
                <w:sz w:val="18"/>
                <w:szCs w:val="18"/>
              </w:rPr>
              <w:t>evaluán</w:t>
            </w:r>
            <w:proofErr w:type="spellEnd"/>
            <w:r w:rsidRPr="00CF2E61">
              <w:rPr>
                <w:rFonts w:cstheme="minorHAnsi"/>
                <w:b w:val="0"/>
                <w:sz w:val="18"/>
                <w:szCs w:val="18"/>
              </w:rPr>
              <w:t xml:space="preserve"> los tiempos en los que se tramitan autos, resoluciones y recursos de reposición. </w:t>
            </w:r>
          </w:p>
          <w:p w:rsidR="00CF2E61" w:rsidRPr="00CF2E61" w:rsidRDefault="00CF2E61" w:rsidP="00CF2E61">
            <w:pPr>
              <w:pStyle w:val="Prrafodelista"/>
              <w:numPr>
                <w:ilvl w:val="0"/>
                <w:numId w:val="2"/>
              </w:numPr>
              <w:jc w:val="both"/>
              <w:rPr>
                <w:rFonts w:cstheme="minorHAnsi"/>
                <w:b w:val="0"/>
                <w:sz w:val="18"/>
                <w:szCs w:val="18"/>
              </w:rPr>
            </w:pPr>
            <w:r w:rsidRPr="00CF2E61">
              <w:rPr>
                <w:rFonts w:cstheme="minorHAnsi"/>
                <w:b w:val="0"/>
                <w:sz w:val="18"/>
                <w:szCs w:val="18"/>
              </w:rPr>
              <w:t xml:space="preserve">Se ajustan tiempos al interior del Grupo de Acreditación, sin embargo se perciben demoras en la notificación por parte de Secretaria General. </w:t>
            </w:r>
          </w:p>
          <w:p w:rsidR="0097457D" w:rsidRPr="00CF2E61" w:rsidRDefault="00CF2E61" w:rsidP="00CF2E61">
            <w:pPr>
              <w:numPr>
                <w:ilvl w:val="0"/>
                <w:numId w:val="2"/>
              </w:numPr>
              <w:jc w:val="both"/>
              <w:rPr>
                <w:rFonts w:cstheme="minorHAnsi"/>
                <w:sz w:val="18"/>
                <w:szCs w:val="18"/>
              </w:rPr>
            </w:pPr>
            <w:r w:rsidRPr="00CF2E61">
              <w:rPr>
                <w:rFonts w:cstheme="minorHAnsi"/>
                <w:b w:val="0"/>
                <w:sz w:val="18"/>
                <w:szCs w:val="18"/>
              </w:rPr>
              <w:t>Se socializan las metas con los evaluadores del grupo de acreditación y se traza hoja de ruta.</w:t>
            </w:r>
          </w:p>
          <w:p w:rsidR="00CF2E61" w:rsidRDefault="00CF2E61" w:rsidP="00CF2E61">
            <w:pPr>
              <w:ind w:left="720"/>
              <w:jc w:val="both"/>
              <w:rPr>
                <w:rFonts w:cstheme="minorHAnsi"/>
                <w:sz w:val="18"/>
                <w:szCs w:val="18"/>
              </w:rPr>
            </w:pPr>
          </w:p>
          <w:p w:rsidR="0097457D" w:rsidRDefault="0097457D" w:rsidP="008A6CC5">
            <w:pPr>
              <w:jc w:val="both"/>
              <w:rPr>
                <w:rFonts w:cstheme="minorHAnsi"/>
                <w:color w:val="2E74B5" w:themeColor="accent1" w:themeShade="BF"/>
                <w:sz w:val="18"/>
                <w:szCs w:val="18"/>
              </w:rPr>
            </w:pPr>
            <w:r w:rsidRPr="00424459">
              <w:rPr>
                <w:rFonts w:cstheme="minorHAnsi"/>
                <w:color w:val="2E74B5" w:themeColor="accent1" w:themeShade="BF"/>
                <w:sz w:val="18"/>
                <w:szCs w:val="18"/>
              </w:rPr>
              <w:t>Logros</w:t>
            </w:r>
          </w:p>
          <w:p w:rsidR="0097457D" w:rsidRPr="00424459" w:rsidRDefault="0097457D" w:rsidP="008A6CC5">
            <w:pPr>
              <w:jc w:val="both"/>
              <w:rPr>
                <w:rFonts w:cstheme="minorHAnsi"/>
                <w:color w:val="2E74B5" w:themeColor="accent1" w:themeShade="BF"/>
                <w:sz w:val="18"/>
                <w:szCs w:val="18"/>
              </w:rPr>
            </w:pPr>
          </w:p>
          <w:p w:rsidR="0097457D" w:rsidRPr="00424459" w:rsidRDefault="00CF2E61" w:rsidP="00CF2E61">
            <w:pPr>
              <w:pStyle w:val="Prrafodelista"/>
              <w:numPr>
                <w:ilvl w:val="0"/>
                <w:numId w:val="2"/>
              </w:numPr>
              <w:jc w:val="both"/>
              <w:rPr>
                <w:rFonts w:cstheme="minorHAnsi"/>
                <w:b w:val="0"/>
                <w:sz w:val="18"/>
                <w:szCs w:val="18"/>
              </w:rPr>
            </w:pPr>
            <w:r w:rsidRPr="00CF2E61">
              <w:rPr>
                <w:rFonts w:cstheme="minorHAnsi"/>
                <w:b w:val="0"/>
                <w:sz w:val="18"/>
                <w:szCs w:val="18"/>
              </w:rPr>
              <w:t>Se mejoran los tiempos de atención a las solicitudes del usuario</w:t>
            </w:r>
            <w:proofErr w:type="gramStart"/>
            <w:r w:rsidRPr="00CF2E61">
              <w:rPr>
                <w:rFonts w:cstheme="minorHAnsi"/>
                <w:b w:val="0"/>
                <w:sz w:val="18"/>
                <w:szCs w:val="18"/>
              </w:rPr>
              <w:t>.</w:t>
            </w:r>
            <w:r w:rsidR="0097457D" w:rsidRPr="00424459">
              <w:rPr>
                <w:rFonts w:cstheme="minorHAnsi"/>
                <w:b w:val="0"/>
                <w:sz w:val="18"/>
                <w:szCs w:val="18"/>
              </w:rPr>
              <w:t>.</w:t>
            </w:r>
            <w:proofErr w:type="gramEnd"/>
          </w:p>
          <w:p w:rsidR="0097457D" w:rsidRPr="00981CEB" w:rsidRDefault="0097457D" w:rsidP="008A6CC5">
            <w:pPr>
              <w:pStyle w:val="Prrafodelista"/>
              <w:jc w:val="both"/>
              <w:rPr>
                <w:rFonts w:cstheme="minorHAnsi"/>
                <w:sz w:val="18"/>
                <w:szCs w:val="18"/>
              </w:rPr>
            </w:pPr>
          </w:p>
          <w:p w:rsidR="0097457D" w:rsidRDefault="0097457D"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97457D" w:rsidRDefault="0097457D" w:rsidP="008A6CC5">
            <w:pPr>
              <w:jc w:val="both"/>
              <w:rPr>
                <w:rFonts w:cstheme="minorHAnsi"/>
                <w:sz w:val="18"/>
                <w:szCs w:val="18"/>
              </w:rPr>
            </w:pPr>
          </w:p>
          <w:p w:rsidR="0097457D" w:rsidRPr="00981CEB" w:rsidRDefault="00CF2E61" w:rsidP="00CF2E61">
            <w:pPr>
              <w:pStyle w:val="Prrafodelista"/>
              <w:numPr>
                <w:ilvl w:val="0"/>
                <w:numId w:val="2"/>
              </w:numPr>
              <w:jc w:val="both"/>
              <w:rPr>
                <w:rFonts w:cstheme="minorHAnsi"/>
                <w:sz w:val="18"/>
                <w:szCs w:val="18"/>
              </w:rPr>
            </w:pPr>
            <w:r w:rsidRPr="00CF2E61">
              <w:rPr>
                <w:rFonts w:cstheme="minorHAnsi"/>
                <w:b w:val="0"/>
                <w:sz w:val="18"/>
                <w:szCs w:val="18"/>
              </w:rPr>
              <w:t>Hay que realizar gestión para que se mejoren los tiempos de consecución de las firmas del jefe de la oficina asesora jurídica, de la directora general y el proceso de notificación, de los actos administrativos</w:t>
            </w:r>
            <w:proofErr w:type="gramStart"/>
            <w:r w:rsidRPr="00CF2E61">
              <w:rPr>
                <w:rFonts w:cstheme="minorHAnsi"/>
                <w:b w:val="0"/>
                <w:sz w:val="18"/>
                <w:szCs w:val="18"/>
              </w:rPr>
              <w:t>.</w:t>
            </w:r>
            <w:r w:rsidR="0097457D" w:rsidRPr="00981CEB">
              <w:rPr>
                <w:rFonts w:cstheme="minorHAnsi"/>
                <w:b w:val="0"/>
                <w:sz w:val="18"/>
                <w:szCs w:val="18"/>
              </w:rPr>
              <w:t>.</w:t>
            </w:r>
            <w:proofErr w:type="gramEnd"/>
          </w:p>
          <w:p w:rsidR="0097457D" w:rsidRPr="00D36900" w:rsidRDefault="0097457D" w:rsidP="008A6CC5">
            <w:pPr>
              <w:pStyle w:val="Prrafodelista"/>
              <w:jc w:val="both"/>
              <w:rPr>
                <w:rFonts w:cstheme="minorHAnsi"/>
                <w:sz w:val="18"/>
                <w:szCs w:val="18"/>
              </w:rPr>
            </w:pPr>
          </w:p>
        </w:tc>
      </w:tr>
    </w:tbl>
    <w:p w:rsidR="00AC4EAF" w:rsidRDefault="00AC4EAF">
      <w:pPr>
        <w:rPr>
          <w:rFonts w:eastAsiaTheme="majorEastAsia"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C4EAF"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C4EAF" w:rsidRPr="00BA0C13" w:rsidRDefault="00AC4EAF" w:rsidP="008A6CC5">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C4EAF" w:rsidRPr="00BA0C13" w:rsidRDefault="00AC4EA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C4EAF"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C4EAF" w:rsidRDefault="00AC4EAF" w:rsidP="008A6CC5">
            <w:pPr>
              <w:jc w:val="both"/>
              <w:rPr>
                <w:rFonts w:cstheme="minorHAnsi"/>
                <w:b w:val="0"/>
                <w:bCs w:val="0"/>
                <w:sz w:val="18"/>
                <w:szCs w:val="18"/>
              </w:rPr>
            </w:pPr>
            <w:proofErr w:type="gramStart"/>
            <w:r w:rsidRPr="00A2568E">
              <w:rPr>
                <w:rFonts w:cstheme="minorHAnsi"/>
                <w:bCs w:val="0"/>
                <w:sz w:val="20"/>
                <w:szCs w:val="20"/>
                <w:u w:val="single"/>
              </w:rPr>
              <w:t>E</w:t>
            </w:r>
            <w:r>
              <w:rPr>
                <w:rFonts w:cstheme="minorHAnsi"/>
                <w:bCs w:val="0"/>
                <w:sz w:val="20"/>
                <w:szCs w:val="20"/>
                <w:u w:val="single"/>
              </w:rPr>
              <w:t>STUDI07</w:t>
            </w:r>
            <w:r w:rsidRPr="00A54CF2">
              <w:rPr>
                <w:rFonts w:cstheme="minorHAnsi"/>
                <w:bCs w:val="0"/>
                <w:sz w:val="20"/>
                <w:szCs w:val="20"/>
              </w:rPr>
              <w:t xml:space="preserve"> </w:t>
            </w:r>
            <w:r>
              <w:rPr>
                <w:rFonts w:cstheme="minorHAnsi"/>
                <w:bCs w:val="0"/>
                <w:sz w:val="20"/>
                <w:szCs w:val="20"/>
              </w:rPr>
              <w:t xml:space="preserve"> </w:t>
            </w:r>
            <w:r w:rsidRPr="00AC4EAF">
              <w:rPr>
                <w:rFonts w:cstheme="minorHAnsi"/>
                <w:b w:val="0"/>
                <w:bCs w:val="0"/>
                <w:sz w:val="18"/>
                <w:szCs w:val="18"/>
              </w:rPr>
              <w:t>Mejorar</w:t>
            </w:r>
            <w:proofErr w:type="gramEnd"/>
            <w:r w:rsidRPr="00AC4EAF">
              <w:rPr>
                <w:rFonts w:cstheme="minorHAnsi"/>
                <w:b w:val="0"/>
                <w:bCs w:val="0"/>
                <w:sz w:val="18"/>
                <w:szCs w:val="18"/>
              </w:rPr>
              <w:t xml:space="preserve"> la competencia, operación coherente y tiempos de respuesta del IDEAM como Organismos de Acreditación en los procesos de Acreditación de Laboratorios y Autorización de la medición de emisiones generadas por fuentes móviles</w:t>
            </w:r>
            <w:r>
              <w:rPr>
                <w:rFonts w:cstheme="minorHAnsi"/>
                <w:b w:val="0"/>
                <w:bCs w:val="0"/>
                <w:sz w:val="18"/>
                <w:szCs w:val="18"/>
              </w:rPr>
              <w:t>.</w:t>
            </w:r>
          </w:p>
          <w:p w:rsidR="00AC4EAF" w:rsidRPr="00BA0C13" w:rsidRDefault="00AC4EAF" w:rsidP="008A6CC5">
            <w:pPr>
              <w:jc w:val="both"/>
              <w:rPr>
                <w:rFonts w:cstheme="minorHAnsi"/>
                <w:b w:val="0"/>
                <w:bCs w:val="0"/>
                <w:sz w:val="18"/>
                <w:szCs w:val="18"/>
              </w:rPr>
            </w:pPr>
          </w:p>
        </w:tc>
        <w:tc>
          <w:tcPr>
            <w:tcW w:w="1140" w:type="dxa"/>
            <w:vAlign w:val="center"/>
          </w:tcPr>
          <w:p w:rsidR="00AC4EAF" w:rsidRPr="00BA0C13" w:rsidRDefault="00AC4EAF"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16.66</w:t>
            </w:r>
          </w:p>
        </w:tc>
        <w:tc>
          <w:tcPr>
            <w:tcW w:w="944" w:type="dxa"/>
            <w:vAlign w:val="center"/>
          </w:tcPr>
          <w:p w:rsidR="00AC4EAF" w:rsidRPr="00BA0C13" w:rsidRDefault="00AC4EAF"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16.66</w:t>
            </w:r>
          </w:p>
        </w:tc>
        <w:tc>
          <w:tcPr>
            <w:tcW w:w="1567" w:type="dxa"/>
            <w:vAlign w:val="center"/>
          </w:tcPr>
          <w:p w:rsidR="00AC4EAF" w:rsidRPr="00BA0C13" w:rsidRDefault="00AC4EAF" w:rsidP="00AC4EAF">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AC4EAF" w:rsidRDefault="00AC4EAF"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55584" behindDoc="0" locked="0" layoutInCell="1" allowOverlap="1" wp14:anchorId="6BCA71EB" wp14:editId="5081385C">
                  <wp:simplePos x="0" y="0"/>
                  <wp:positionH relativeFrom="column">
                    <wp:posOffset>6722</wp:posOffset>
                  </wp:positionH>
                  <wp:positionV relativeFrom="paragraph">
                    <wp:posOffset>183467</wp:posOffset>
                  </wp:positionV>
                  <wp:extent cx="464185" cy="464185"/>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AC4EAF"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C4EAF" w:rsidRPr="00294BB2" w:rsidRDefault="00AC4EAF" w:rsidP="008A6CC5">
            <w:pPr>
              <w:jc w:val="both"/>
              <w:rPr>
                <w:rFonts w:cstheme="minorHAnsi"/>
                <w:sz w:val="18"/>
                <w:szCs w:val="18"/>
              </w:rPr>
            </w:pPr>
          </w:p>
          <w:p w:rsidR="00AC4EAF" w:rsidRDefault="00AC4EAF"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AC4EAF" w:rsidRDefault="00AC4EAF" w:rsidP="008A6CC5">
            <w:pPr>
              <w:jc w:val="both"/>
              <w:rPr>
                <w:rFonts w:cstheme="minorHAnsi"/>
                <w:color w:val="2E74B5" w:themeColor="accent1" w:themeShade="BF"/>
                <w:sz w:val="18"/>
                <w:szCs w:val="18"/>
              </w:rPr>
            </w:pPr>
          </w:p>
          <w:p w:rsidR="00AC4EAF" w:rsidRPr="00BB4D57" w:rsidRDefault="00BB4D57" w:rsidP="00BB4D57">
            <w:pPr>
              <w:numPr>
                <w:ilvl w:val="0"/>
                <w:numId w:val="2"/>
              </w:numPr>
              <w:jc w:val="both"/>
              <w:rPr>
                <w:rFonts w:cstheme="minorHAnsi"/>
                <w:sz w:val="18"/>
                <w:szCs w:val="18"/>
              </w:rPr>
            </w:pPr>
            <w:r w:rsidRPr="00BB4D57">
              <w:rPr>
                <w:rFonts w:cstheme="minorHAnsi"/>
                <w:b w:val="0"/>
                <w:sz w:val="18"/>
                <w:szCs w:val="18"/>
              </w:rPr>
              <w:t>Se redactan lineamientos generales para la evaluación de pruebas de desempeño</w:t>
            </w:r>
            <w:r w:rsidR="00AC4EAF" w:rsidRPr="00CF2E61">
              <w:rPr>
                <w:rFonts w:cstheme="minorHAnsi"/>
                <w:b w:val="0"/>
                <w:sz w:val="18"/>
                <w:szCs w:val="18"/>
              </w:rPr>
              <w:t>.</w:t>
            </w:r>
          </w:p>
          <w:p w:rsidR="00BB4D57" w:rsidRPr="00BB4D57" w:rsidRDefault="00BB4D57" w:rsidP="00BB4D57">
            <w:pPr>
              <w:numPr>
                <w:ilvl w:val="0"/>
                <w:numId w:val="2"/>
              </w:numPr>
              <w:jc w:val="both"/>
              <w:rPr>
                <w:rFonts w:cstheme="minorHAnsi"/>
                <w:b w:val="0"/>
                <w:sz w:val="18"/>
                <w:szCs w:val="18"/>
              </w:rPr>
            </w:pPr>
            <w:r w:rsidRPr="00BB4D57">
              <w:rPr>
                <w:rFonts w:cstheme="minorHAnsi"/>
                <w:b w:val="0"/>
                <w:sz w:val="18"/>
                <w:szCs w:val="18"/>
              </w:rPr>
              <w:t>Se realiza oficialización de los documentos generados para la operación del proceso de acreditación bajo la norma ISO 17011</w:t>
            </w:r>
          </w:p>
          <w:p w:rsidR="00BB4D57" w:rsidRPr="00BB4D57" w:rsidRDefault="00BB4D57" w:rsidP="00BB4D57">
            <w:pPr>
              <w:numPr>
                <w:ilvl w:val="0"/>
                <w:numId w:val="2"/>
              </w:numPr>
              <w:jc w:val="both"/>
              <w:rPr>
                <w:rFonts w:cstheme="minorHAnsi"/>
                <w:b w:val="0"/>
                <w:sz w:val="18"/>
                <w:szCs w:val="18"/>
              </w:rPr>
            </w:pPr>
            <w:r w:rsidRPr="00BB4D57">
              <w:rPr>
                <w:rFonts w:cstheme="minorHAnsi"/>
                <w:b w:val="0"/>
                <w:sz w:val="18"/>
                <w:szCs w:val="18"/>
              </w:rPr>
              <w:t>Se genera borrador de norma para la modificación de la Resolución 268 de 2015</w:t>
            </w:r>
          </w:p>
          <w:p w:rsidR="00BB4D57" w:rsidRPr="00BB4D57" w:rsidRDefault="00BB4D57" w:rsidP="00BB4D57">
            <w:pPr>
              <w:numPr>
                <w:ilvl w:val="0"/>
                <w:numId w:val="2"/>
              </w:numPr>
              <w:jc w:val="both"/>
              <w:rPr>
                <w:rFonts w:cstheme="minorHAnsi"/>
                <w:b w:val="0"/>
                <w:sz w:val="18"/>
                <w:szCs w:val="18"/>
              </w:rPr>
            </w:pPr>
            <w:r w:rsidRPr="00BB4D57">
              <w:rPr>
                <w:rFonts w:cstheme="minorHAnsi"/>
                <w:b w:val="0"/>
                <w:sz w:val="18"/>
                <w:szCs w:val="18"/>
              </w:rPr>
              <w:t xml:space="preserve">Se remite a </w:t>
            </w:r>
            <w:r>
              <w:rPr>
                <w:rFonts w:cstheme="minorHAnsi"/>
                <w:b w:val="0"/>
                <w:sz w:val="18"/>
                <w:szCs w:val="18"/>
              </w:rPr>
              <w:t>O</w:t>
            </w:r>
            <w:r w:rsidRPr="00BB4D57">
              <w:rPr>
                <w:rFonts w:cstheme="minorHAnsi"/>
                <w:b w:val="0"/>
                <w:sz w:val="18"/>
                <w:szCs w:val="18"/>
              </w:rPr>
              <w:t xml:space="preserve">ficina </w:t>
            </w:r>
            <w:r>
              <w:rPr>
                <w:rFonts w:cstheme="minorHAnsi"/>
                <w:b w:val="0"/>
                <w:sz w:val="18"/>
                <w:szCs w:val="18"/>
              </w:rPr>
              <w:t>A</w:t>
            </w:r>
            <w:r w:rsidRPr="00BB4D57">
              <w:rPr>
                <w:rFonts w:cstheme="minorHAnsi"/>
                <w:b w:val="0"/>
                <w:sz w:val="18"/>
                <w:szCs w:val="18"/>
              </w:rPr>
              <w:t xml:space="preserve">sesora </w:t>
            </w:r>
            <w:r>
              <w:rPr>
                <w:rFonts w:cstheme="minorHAnsi"/>
                <w:b w:val="0"/>
                <w:sz w:val="18"/>
                <w:szCs w:val="18"/>
              </w:rPr>
              <w:t>J</w:t>
            </w:r>
            <w:r w:rsidRPr="00BB4D57">
              <w:rPr>
                <w:rFonts w:cstheme="minorHAnsi"/>
                <w:b w:val="0"/>
                <w:sz w:val="18"/>
                <w:szCs w:val="18"/>
              </w:rPr>
              <w:t>urídica documento para la modificación de la Resolución 2455 de 2014</w:t>
            </w:r>
          </w:p>
          <w:p w:rsidR="00AC4EAF" w:rsidRPr="00BB4D57" w:rsidRDefault="00AC4EAF" w:rsidP="00BB4D57">
            <w:pPr>
              <w:jc w:val="both"/>
              <w:rPr>
                <w:rFonts w:cstheme="minorHAnsi"/>
                <w:sz w:val="18"/>
                <w:szCs w:val="18"/>
              </w:rPr>
            </w:pPr>
          </w:p>
        </w:tc>
      </w:tr>
    </w:tbl>
    <w:p w:rsidR="00AC4EAF" w:rsidRDefault="00AC4EAF">
      <w:pPr>
        <w:rPr>
          <w:rFonts w:eastAsiaTheme="majorEastAsia" w:cstheme="minorHAnsi"/>
          <w:b/>
          <w:color w:val="2E74B5" w:themeColor="accent1" w:themeShade="BF"/>
          <w:sz w:val="26"/>
          <w:szCs w:val="26"/>
        </w:rPr>
      </w:pPr>
    </w:p>
    <w:p w:rsidR="00791D4B" w:rsidRDefault="00791D4B">
      <w:pPr>
        <w:rPr>
          <w:rFonts w:eastAsiaTheme="majorEastAsia" w:cstheme="minorHAnsi"/>
          <w:b/>
          <w:color w:val="2E74B5" w:themeColor="accent1" w:themeShade="BF"/>
          <w:sz w:val="26"/>
          <w:szCs w:val="26"/>
        </w:rPr>
      </w:pPr>
      <w:r>
        <w:rPr>
          <w:rFonts w:cstheme="minorHAnsi"/>
          <w:b/>
        </w:rPr>
        <w:br w:type="page"/>
      </w:r>
    </w:p>
    <w:p w:rsidR="00933591" w:rsidRPr="002D7ABE" w:rsidRDefault="00F37E3E" w:rsidP="002D7ABE">
      <w:pPr>
        <w:pStyle w:val="Ttulo2"/>
      </w:pPr>
      <w:bookmarkStart w:id="74" w:name="_Toc41316112"/>
      <w:r>
        <w:lastRenderedPageBreak/>
        <w:t xml:space="preserve">2.8 </w:t>
      </w:r>
      <w:r w:rsidR="00933591" w:rsidRPr="002D7ABE">
        <w:t>SUBDIRECCIÓN DE METEOROLOGÍA</w:t>
      </w:r>
      <w:bookmarkEnd w:id="74"/>
    </w:p>
    <w:p w:rsidR="00F31844" w:rsidRDefault="00F31844" w:rsidP="00F31844">
      <w:pPr>
        <w:jc w:val="both"/>
      </w:pPr>
    </w:p>
    <w:p w:rsidR="00F31844" w:rsidRDefault="00F31844" w:rsidP="00F31844">
      <w:pPr>
        <w:jc w:val="both"/>
      </w:pPr>
      <w:r w:rsidRPr="008B1325">
        <w:t>En el primer trimestre del 2020, se realizó un avance sobre el establecimiento una estrategia que permita la gestión de datos meteorológicos, de las variables de precipitación y temperatura del aire, resultados que fortalecerán el banco de datos y la plataforma de DHIME del IDEAM. Así mismo se avanzó en la prestación de los servicios climáticos para los sectores</w:t>
      </w:r>
      <w:r w:rsidR="003961F2" w:rsidRPr="008B1325">
        <w:t xml:space="preserve">: </w:t>
      </w:r>
      <w:r w:rsidRPr="008B1325">
        <w:t>agropecuario, salud, y transporte aéreo en el Marco Nacional de los Servicios Climático-MNSC</w:t>
      </w:r>
    </w:p>
    <w:p w:rsidR="003961F2" w:rsidRDefault="003961F2" w:rsidP="002D7ABE">
      <w:pPr>
        <w:pStyle w:val="Ttulo3"/>
      </w:pPr>
    </w:p>
    <w:p w:rsidR="004F5B77" w:rsidRDefault="00F37E3E" w:rsidP="002D7ABE">
      <w:pPr>
        <w:pStyle w:val="Ttulo3"/>
      </w:pPr>
      <w:bookmarkStart w:id="75" w:name="_Toc41316113"/>
      <w:r w:rsidRPr="00E700F5">
        <w:t xml:space="preserve">2.8.1 </w:t>
      </w:r>
      <w:r w:rsidR="004F5B77" w:rsidRPr="00E700F5">
        <w:t>Resumen Movimientos Presupuestales</w:t>
      </w:r>
      <w:bookmarkEnd w:id="75"/>
    </w:p>
    <w:p w:rsidR="00E700F5" w:rsidRPr="00E700F5" w:rsidRDefault="00E700F5" w:rsidP="00E700F5">
      <w:pPr>
        <w:spacing w:after="0" w:line="240" w:lineRule="auto"/>
      </w:pPr>
    </w:p>
    <w:p w:rsidR="00F70898" w:rsidRDefault="00E478A6" w:rsidP="00E700F5">
      <w:pPr>
        <w:spacing w:after="0" w:line="240" w:lineRule="auto"/>
        <w:jc w:val="both"/>
      </w:pPr>
      <w:r w:rsidRPr="00E700F5">
        <w:t xml:space="preserve">En </w:t>
      </w:r>
      <w:r w:rsidR="00F70898" w:rsidRPr="00E700F5">
        <w:t>febrero</w:t>
      </w:r>
      <w:r w:rsidRPr="00E700F5">
        <w:t xml:space="preserve"> se realizó un traslado de la actividad METEO03 a la actividad OSPA02 de la Oficina de Pronós</w:t>
      </w:r>
      <w:r w:rsidR="00F70898" w:rsidRPr="00E700F5">
        <w:t>ticos y Alertas por $15.265.000.</w:t>
      </w:r>
    </w:p>
    <w:p w:rsidR="00E700F5" w:rsidRPr="00E700F5" w:rsidRDefault="00E700F5" w:rsidP="00E700F5">
      <w:pPr>
        <w:spacing w:after="0" w:line="240" w:lineRule="auto"/>
        <w:jc w:val="both"/>
      </w:pPr>
    </w:p>
    <w:p w:rsidR="00F70898" w:rsidRPr="00E700F5" w:rsidRDefault="0054685C" w:rsidP="00E700F5">
      <w:pPr>
        <w:spacing w:after="0" w:line="240" w:lineRule="auto"/>
        <w:jc w:val="both"/>
      </w:pPr>
      <w:r w:rsidRPr="00E700F5">
        <w:t>En el mes de marzo, d</w:t>
      </w:r>
      <w:r w:rsidR="00F70898" w:rsidRPr="00E700F5">
        <w:t>e la actividad METEO01 se trasladaron $19.159.559 a la actividad METEO02</w:t>
      </w:r>
      <w:r w:rsidRPr="00E700F5">
        <w:t xml:space="preserve"> y de </w:t>
      </w:r>
      <w:r w:rsidR="00F70898" w:rsidRPr="00E700F5">
        <w:t>la actividad HIDRO11 de la Subdirección de Hidrología se trasladaron $250.000.000 a la actividad METEO03</w:t>
      </w:r>
    </w:p>
    <w:p w:rsidR="00646CF7" w:rsidRDefault="00E478A6" w:rsidP="00646CF7">
      <w:r>
        <w:t xml:space="preserve"> </w:t>
      </w:r>
      <w:r w:rsidR="0054685C" w:rsidRPr="00AE6437">
        <w:rPr>
          <w:noProof/>
          <w:lang w:eastAsia="es-CO"/>
        </w:rPr>
        <w:drawing>
          <wp:inline distT="0" distB="0" distL="0" distR="0" wp14:anchorId="4E98C1AC" wp14:editId="554AC065">
            <wp:extent cx="5612130" cy="3072465"/>
            <wp:effectExtent l="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3072465"/>
                    </a:xfrm>
                    <a:prstGeom prst="rect">
                      <a:avLst/>
                    </a:prstGeom>
                    <a:noFill/>
                    <a:ln>
                      <a:noFill/>
                    </a:ln>
                  </pic:spPr>
                </pic:pic>
              </a:graphicData>
            </a:graphic>
          </wp:inline>
        </w:drawing>
      </w:r>
    </w:p>
    <w:p w:rsidR="00E700F5" w:rsidRDefault="00E700F5" w:rsidP="00646CF7"/>
    <w:p w:rsidR="00E700F5" w:rsidRDefault="00E700F5" w:rsidP="00646CF7"/>
    <w:p w:rsidR="00E700F5" w:rsidRDefault="00E700F5" w:rsidP="00646CF7"/>
    <w:p w:rsidR="00E700F5" w:rsidRDefault="00E700F5" w:rsidP="00646CF7"/>
    <w:p w:rsidR="00E700F5" w:rsidRPr="00646CF7" w:rsidRDefault="00E700F5" w:rsidP="00646CF7"/>
    <w:p w:rsidR="000C16EA" w:rsidRPr="002D7ABE" w:rsidRDefault="00F37E3E" w:rsidP="002D7ABE">
      <w:pPr>
        <w:pStyle w:val="Ttulo3"/>
      </w:pPr>
      <w:bookmarkStart w:id="76" w:name="_Toc41316114"/>
      <w:r>
        <w:lastRenderedPageBreak/>
        <w:t xml:space="preserve">2.8.2 </w:t>
      </w:r>
      <w:r w:rsidR="000C16EA" w:rsidRPr="002D7ABE">
        <w:t>Ejecución Presupuestal Total</w:t>
      </w:r>
      <w:bookmarkEnd w:id="76"/>
    </w:p>
    <w:p w:rsidR="00933591" w:rsidRDefault="00933591">
      <w:pPr>
        <w:rPr>
          <w:rFonts w:eastAsiaTheme="majorEastAsia" w:cstheme="minorHAnsi"/>
          <w:b/>
          <w:color w:val="2E74B5" w:themeColor="accent1" w:themeShade="BF"/>
          <w:sz w:val="26"/>
          <w:szCs w:val="26"/>
        </w:rPr>
      </w:pPr>
    </w:p>
    <w:p w:rsidR="00540038" w:rsidRDefault="000C16EA" w:rsidP="00540038">
      <w:pPr>
        <w:keepNext/>
        <w:spacing w:after="0" w:line="240" w:lineRule="auto"/>
      </w:pPr>
      <w:r>
        <w:rPr>
          <w:rFonts w:eastAsiaTheme="majorEastAsia" w:cstheme="minorHAnsi"/>
          <w:b/>
          <w:noProof/>
          <w:color w:val="2E74B5" w:themeColor="accent1" w:themeShade="BF"/>
          <w:sz w:val="26"/>
          <w:szCs w:val="26"/>
          <w:lang w:eastAsia="es-CO"/>
        </w:rPr>
        <w:drawing>
          <wp:inline distT="0" distB="0" distL="0" distR="0" wp14:anchorId="6AA7C46D" wp14:editId="4127757F">
            <wp:extent cx="5436451" cy="259259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1797" cy="2599911"/>
                    </a:xfrm>
                    <a:prstGeom prst="rect">
                      <a:avLst/>
                    </a:prstGeom>
                    <a:noFill/>
                  </pic:spPr>
                </pic:pic>
              </a:graphicData>
            </a:graphic>
          </wp:inline>
        </w:drawing>
      </w:r>
    </w:p>
    <w:p w:rsidR="000C16EA" w:rsidRDefault="00540038" w:rsidP="00540038">
      <w:pPr>
        <w:pStyle w:val="Descripcin"/>
        <w:jc w:val="center"/>
        <w:rPr>
          <w:rFonts w:eastAsiaTheme="majorEastAsia" w:cstheme="minorHAnsi"/>
          <w:b/>
          <w:color w:val="2E74B5" w:themeColor="accent1" w:themeShade="BF"/>
          <w:sz w:val="26"/>
          <w:szCs w:val="26"/>
        </w:rPr>
      </w:pPr>
      <w:bookmarkStart w:id="77" w:name="_Toc41317907"/>
      <w:r>
        <w:t xml:space="preserve">Gráfica </w:t>
      </w:r>
      <w:r>
        <w:fldChar w:fldCharType="begin"/>
      </w:r>
      <w:r>
        <w:instrText xml:space="preserve"> SEQ Gráfica \* ARABIC </w:instrText>
      </w:r>
      <w:r>
        <w:fldChar w:fldCharType="separate"/>
      </w:r>
      <w:r w:rsidR="001A36FE">
        <w:rPr>
          <w:noProof/>
        </w:rPr>
        <w:t>23</w:t>
      </w:r>
      <w:r>
        <w:fldChar w:fldCharType="end"/>
      </w:r>
      <w:r>
        <w:t xml:space="preserve"> </w:t>
      </w:r>
      <w:r w:rsidRPr="001977E3">
        <w:t xml:space="preserve">Ejecución Presupuestal Total Subdirección </w:t>
      </w:r>
      <w:r>
        <w:t>Meteorología</w:t>
      </w:r>
      <w:bookmarkEnd w:id="77"/>
    </w:p>
    <w:p w:rsidR="00933591" w:rsidRDefault="00933591" w:rsidP="00E700F5">
      <w:pPr>
        <w:pStyle w:val="Ttulo3"/>
        <w:spacing w:line="240" w:lineRule="auto"/>
        <w:ind w:left="720" w:hanging="720"/>
        <w:rPr>
          <w:rFonts w:asciiTheme="minorHAnsi" w:hAnsiTheme="minorHAnsi" w:cstheme="minorHAnsi"/>
          <w:b/>
          <w:color w:val="2E74B5" w:themeColor="accent1" w:themeShade="BF"/>
          <w:sz w:val="26"/>
          <w:szCs w:val="26"/>
        </w:rPr>
      </w:pPr>
    </w:p>
    <w:p w:rsidR="00E5216F" w:rsidRPr="002D7ABE" w:rsidRDefault="00F37E3E" w:rsidP="00E700F5">
      <w:pPr>
        <w:pStyle w:val="Ttulo3"/>
        <w:spacing w:line="240" w:lineRule="auto"/>
      </w:pPr>
      <w:bookmarkStart w:id="78" w:name="_Toc41316115"/>
      <w:r>
        <w:t xml:space="preserve">2.8.3 </w:t>
      </w:r>
      <w:r w:rsidR="00E5216F" w:rsidRPr="002D7ABE">
        <w:t>Ejecución Presupuestal por Actividades</w:t>
      </w:r>
      <w:bookmarkEnd w:id="78"/>
    </w:p>
    <w:p w:rsidR="00E81793" w:rsidRDefault="00E81793" w:rsidP="00E700F5">
      <w:pPr>
        <w:spacing w:after="0" w:line="240" w:lineRule="auto"/>
        <w:rPr>
          <w:rFonts w:cstheme="minorHAnsi"/>
          <w:b/>
          <w:sz w:val="24"/>
        </w:rPr>
      </w:pPr>
    </w:p>
    <w:p w:rsidR="00E5216F" w:rsidRPr="00540038" w:rsidRDefault="00E5216F" w:rsidP="00540038">
      <w:pPr>
        <w:keepNext/>
        <w:jc w:val="center"/>
        <w:rPr>
          <w:rFonts w:cstheme="minorHAnsi"/>
          <w:b/>
          <w:i/>
          <w:color w:val="44546A" w:themeColor="text2"/>
          <w:sz w:val="18"/>
          <w:szCs w:val="18"/>
        </w:rPr>
      </w:pPr>
      <w:bookmarkStart w:id="79" w:name="_Toc41317908"/>
      <w:r>
        <w:rPr>
          <w:rFonts w:cstheme="minorHAnsi"/>
          <w:b/>
          <w:noProof/>
          <w:sz w:val="24"/>
          <w:lang w:eastAsia="es-CO"/>
        </w:rPr>
        <w:drawing>
          <wp:inline distT="0" distB="0" distL="0" distR="0" wp14:anchorId="21D35232" wp14:editId="4304FF76">
            <wp:extent cx="5619750" cy="2828290"/>
            <wp:effectExtent l="19050" t="19050" r="19050" b="1016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42376" cy="2839677"/>
                    </a:xfrm>
                    <a:prstGeom prst="rect">
                      <a:avLst/>
                    </a:prstGeom>
                    <a:noFill/>
                    <a:ln>
                      <a:solidFill>
                        <a:schemeClr val="bg1">
                          <a:lumMod val="75000"/>
                        </a:schemeClr>
                      </a:solidFill>
                    </a:ln>
                  </pic:spPr>
                </pic:pic>
              </a:graphicData>
            </a:graphic>
          </wp:inline>
        </w:drawing>
      </w:r>
      <w:r w:rsidR="00540038" w:rsidRPr="00540038">
        <w:rPr>
          <w:i/>
          <w:color w:val="44546A" w:themeColor="text2"/>
          <w:sz w:val="18"/>
          <w:szCs w:val="18"/>
        </w:rPr>
        <w:t xml:space="preserve">Gráfica </w:t>
      </w:r>
      <w:r w:rsidR="00540038" w:rsidRPr="00540038">
        <w:rPr>
          <w:i/>
          <w:color w:val="44546A" w:themeColor="text2"/>
          <w:sz w:val="18"/>
          <w:szCs w:val="18"/>
        </w:rPr>
        <w:fldChar w:fldCharType="begin"/>
      </w:r>
      <w:r w:rsidR="00540038" w:rsidRPr="00540038">
        <w:rPr>
          <w:i/>
          <w:color w:val="44546A" w:themeColor="text2"/>
          <w:sz w:val="18"/>
          <w:szCs w:val="18"/>
        </w:rPr>
        <w:instrText xml:space="preserve"> SEQ Gráfica \* ARABIC </w:instrText>
      </w:r>
      <w:r w:rsidR="00540038" w:rsidRPr="00540038">
        <w:rPr>
          <w:i/>
          <w:color w:val="44546A" w:themeColor="text2"/>
          <w:sz w:val="18"/>
          <w:szCs w:val="18"/>
        </w:rPr>
        <w:fldChar w:fldCharType="separate"/>
      </w:r>
      <w:r w:rsidR="001A36FE">
        <w:rPr>
          <w:i/>
          <w:noProof/>
          <w:color w:val="44546A" w:themeColor="text2"/>
          <w:sz w:val="18"/>
          <w:szCs w:val="18"/>
        </w:rPr>
        <w:t>24</w:t>
      </w:r>
      <w:r w:rsidR="00540038" w:rsidRPr="00540038">
        <w:rPr>
          <w:i/>
          <w:color w:val="44546A" w:themeColor="text2"/>
          <w:sz w:val="18"/>
          <w:szCs w:val="18"/>
        </w:rPr>
        <w:fldChar w:fldCharType="end"/>
      </w:r>
      <w:r w:rsidR="00540038" w:rsidRPr="00540038">
        <w:rPr>
          <w:i/>
          <w:color w:val="44546A" w:themeColor="text2"/>
          <w:sz w:val="18"/>
          <w:szCs w:val="18"/>
        </w:rPr>
        <w:t xml:space="preserve"> Ejecución Presupuestal por Actividades Subdirección Estudios Meteorología</w:t>
      </w:r>
      <w:bookmarkEnd w:id="79"/>
    </w:p>
    <w:p w:rsidR="00272BD6" w:rsidRDefault="00272BD6" w:rsidP="00014ECE">
      <w:pPr>
        <w:spacing w:after="0" w:line="240" w:lineRule="auto"/>
        <w:rPr>
          <w:rFonts w:cstheme="minorHAnsi"/>
          <w:b/>
          <w:color w:val="2E74B5" w:themeColor="accent1" w:themeShade="BF"/>
          <w:sz w:val="26"/>
          <w:szCs w:val="26"/>
        </w:rPr>
      </w:pPr>
    </w:p>
    <w:p w:rsidR="00E700F5" w:rsidRDefault="00E700F5" w:rsidP="00014ECE">
      <w:pPr>
        <w:spacing w:after="0" w:line="240" w:lineRule="auto"/>
        <w:rPr>
          <w:rFonts w:cstheme="minorHAnsi"/>
          <w:b/>
          <w:color w:val="2E74B5" w:themeColor="accent1" w:themeShade="BF"/>
          <w:sz w:val="26"/>
          <w:szCs w:val="26"/>
        </w:rPr>
      </w:pPr>
    </w:p>
    <w:p w:rsidR="00E700F5" w:rsidRDefault="00E700F5" w:rsidP="00014ECE">
      <w:pPr>
        <w:spacing w:after="0" w:line="240" w:lineRule="auto"/>
        <w:rPr>
          <w:rFonts w:cstheme="minorHAnsi"/>
          <w:b/>
          <w:color w:val="2E74B5" w:themeColor="accent1" w:themeShade="BF"/>
          <w:sz w:val="26"/>
          <w:szCs w:val="26"/>
        </w:rPr>
      </w:pPr>
    </w:p>
    <w:p w:rsidR="00E700F5" w:rsidRDefault="00E700F5" w:rsidP="00014ECE">
      <w:pPr>
        <w:spacing w:after="0" w:line="240" w:lineRule="auto"/>
        <w:rPr>
          <w:rFonts w:cstheme="minorHAnsi"/>
          <w:b/>
          <w:color w:val="2E74B5" w:themeColor="accent1" w:themeShade="BF"/>
          <w:sz w:val="26"/>
          <w:szCs w:val="26"/>
        </w:rPr>
      </w:pPr>
    </w:p>
    <w:p w:rsidR="00E700F5" w:rsidRDefault="00E700F5" w:rsidP="00014ECE">
      <w:pPr>
        <w:spacing w:after="0" w:line="240" w:lineRule="auto"/>
        <w:rPr>
          <w:rFonts w:cstheme="minorHAnsi"/>
          <w:b/>
          <w:color w:val="2E74B5" w:themeColor="accent1" w:themeShade="BF"/>
          <w:sz w:val="26"/>
          <w:szCs w:val="26"/>
        </w:rPr>
      </w:pPr>
    </w:p>
    <w:p w:rsidR="00E700F5" w:rsidRDefault="00E700F5" w:rsidP="00014ECE">
      <w:pPr>
        <w:spacing w:after="0" w:line="240" w:lineRule="auto"/>
        <w:rPr>
          <w:rFonts w:cstheme="minorHAnsi"/>
          <w:b/>
          <w:color w:val="2E74B5" w:themeColor="accent1" w:themeShade="BF"/>
          <w:sz w:val="26"/>
          <w:szCs w:val="26"/>
        </w:rPr>
      </w:pPr>
    </w:p>
    <w:p w:rsidR="00D84DA9" w:rsidRPr="00014ECE" w:rsidRDefault="00F37E3E" w:rsidP="002D7ABE">
      <w:pPr>
        <w:pStyle w:val="Ttulo3"/>
      </w:pPr>
      <w:bookmarkStart w:id="80" w:name="_Toc41316116"/>
      <w:r>
        <w:t xml:space="preserve">2.8.4 </w:t>
      </w:r>
      <w:r w:rsidR="00D84DA9" w:rsidRPr="00014ECE">
        <w:t>Avance de las Actividades</w:t>
      </w:r>
      <w:bookmarkEnd w:id="80"/>
    </w:p>
    <w:p w:rsidR="00C81DAA" w:rsidRDefault="00C81DAA" w:rsidP="00014ECE">
      <w:pPr>
        <w:spacing w:after="0" w:line="240" w:lineRule="auto"/>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833BA"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833BA" w:rsidRPr="00BA0C13" w:rsidRDefault="00A833BA"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833BA" w:rsidRPr="00BA0C13" w:rsidRDefault="00A833BA"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833BA"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833BA" w:rsidRDefault="00A833BA" w:rsidP="008A6CC5">
            <w:pPr>
              <w:jc w:val="both"/>
              <w:rPr>
                <w:rFonts w:cstheme="minorHAnsi"/>
                <w:b w:val="0"/>
                <w:bCs w:val="0"/>
                <w:sz w:val="18"/>
                <w:szCs w:val="18"/>
              </w:rPr>
            </w:pPr>
            <w:proofErr w:type="gramStart"/>
            <w:r>
              <w:rPr>
                <w:rFonts w:cstheme="minorHAnsi"/>
                <w:bCs w:val="0"/>
                <w:sz w:val="20"/>
                <w:szCs w:val="20"/>
                <w:u w:val="single"/>
              </w:rPr>
              <w:t>METEO01</w:t>
            </w:r>
            <w:r w:rsidRPr="00A54CF2">
              <w:rPr>
                <w:rFonts w:cstheme="minorHAnsi"/>
                <w:bCs w:val="0"/>
                <w:sz w:val="20"/>
                <w:szCs w:val="20"/>
              </w:rPr>
              <w:t xml:space="preserve"> </w:t>
            </w:r>
            <w:r>
              <w:rPr>
                <w:rFonts w:cstheme="minorHAnsi"/>
                <w:bCs w:val="0"/>
                <w:sz w:val="20"/>
                <w:szCs w:val="20"/>
              </w:rPr>
              <w:t xml:space="preserve"> </w:t>
            </w:r>
            <w:r w:rsidR="00C81DAA" w:rsidRPr="00C81DAA">
              <w:rPr>
                <w:rFonts w:cstheme="minorHAnsi"/>
                <w:b w:val="0"/>
                <w:bCs w:val="0"/>
                <w:sz w:val="18"/>
                <w:szCs w:val="18"/>
              </w:rPr>
              <w:t>Elaborar</w:t>
            </w:r>
            <w:proofErr w:type="gramEnd"/>
            <w:r w:rsidR="00C81DAA" w:rsidRPr="00C81DAA">
              <w:rPr>
                <w:rFonts w:cstheme="minorHAnsi"/>
                <w:b w:val="0"/>
                <w:bCs w:val="0"/>
                <w:sz w:val="18"/>
                <w:szCs w:val="18"/>
              </w:rPr>
              <w:t xml:space="preserve"> insumos para la prestación de servicios climáticos para los sectores agropecuario, salud y energético en el Marco Nacional de los Servicios Climático-MNSC</w:t>
            </w:r>
            <w:r>
              <w:rPr>
                <w:rFonts w:cstheme="minorHAnsi"/>
                <w:b w:val="0"/>
                <w:bCs w:val="0"/>
                <w:sz w:val="18"/>
                <w:szCs w:val="18"/>
              </w:rPr>
              <w:t>.</w:t>
            </w:r>
          </w:p>
          <w:p w:rsidR="00A833BA" w:rsidRPr="0018418B" w:rsidRDefault="00A833BA" w:rsidP="008A6CC5">
            <w:pPr>
              <w:jc w:val="both"/>
              <w:rPr>
                <w:rFonts w:cstheme="minorHAnsi"/>
                <w:bCs w:val="0"/>
                <w:sz w:val="18"/>
                <w:szCs w:val="18"/>
              </w:rPr>
            </w:pPr>
          </w:p>
          <w:p w:rsidR="00A833BA" w:rsidRPr="00BA0C13" w:rsidRDefault="00A833BA" w:rsidP="008A6CC5">
            <w:pPr>
              <w:jc w:val="both"/>
              <w:rPr>
                <w:rFonts w:cstheme="minorHAnsi"/>
                <w:b w:val="0"/>
                <w:bCs w:val="0"/>
                <w:sz w:val="18"/>
                <w:szCs w:val="18"/>
              </w:rPr>
            </w:pPr>
          </w:p>
        </w:tc>
        <w:tc>
          <w:tcPr>
            <w:tcW w:w="1140" w:type="dxa"/>
            <w:vAlign w:val="center"/>
          </w:tcPr>
          <w:p w:rsidR="00A833BA" w:rsidRPr="00BA0C13" w:rsidRDefault="00C81DA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21</w:t>
            </w:r>
          </w:p>
        </w:tc>
        <w:tc>
          <w:tcPr>
            <w:tcW w:w="944" w:type="dxa"/>
            <w:vAlign w:val="center"/>
          </w:tcPr>
          <w:p w:rsidR="00A833BA" w:rsidRPr="00BA0C13" w:rsidRDefault="00C81DA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21</w:t>
            </w:r>
          </w:p>
        </w:tc>
        <w:tc>
          <w:tcPr>
            <w:tcW w:w="1567" w:type="dxa"/>
            <w:vAlign w:val="center"/>
          </w:tcPr>
          <w:p w:rsidR="00A833BA" w:rsidRPr="00BA0C13" w:rsidRDefault="00C81DA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A833BA" w:rsidRDefault="00C81DAA"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61728" behindDoc="0" locked="0" layoutInCell="1" allowOverlap="1" wp14:anchorId="31C92DA8" wp14:editId="0DE94D11">
                  <wp:simplePos x="0" y="0"/>
                  <wp:positionH relativeFrom="column">
                    <wp:posOffset>-10531</wp:posOffset>
                  </wp:positionH>
                  <wp:positionV relativeFrom="paragraph">
                    <wp:posOffset>217973</wp:posOffset>
                  </wp:positionV>
                  <wp:extent cx="464185" cy="464185"/>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A833BA"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833BA" w:rsidRPr="00294BB2" w:rsidRDefault="00A833BA" w:rsidP="008A6CC5">
            <w:pPr>
              <w:jc w:val="both"/>
              <w:rPr>
                <w:rFonts w:cstheme="minorHAnsi"/>
                <w:sz w:val="18"/>
                <w:szCs w:val="18"/>
              </w:rPr>
            </w:pPr>
          </w:p>
          <w:p w:rsidR="00A833BA" w:rsidRDefault="00A833BA" w:rsidP="008A6CC5">
            <w:pPr>
              <w:pStyle w:val="Prrafodelista"/>
              <w:jc w:val="both"/>
              <w:rPr>
                <w:rFonts w:cstheme="minorHAnsi"/>
                <w:color w:val="2E74B5" w:themeColor="accent1" w:themeShade="BF"/>
                <w:sz w:val="18"/>
                <w:szCs w:val="18"/>
              </w:rPr>
            </w:pPr>
          </w:p>
          <w:p w:rsidR="00A833BA" w:rsidRDefault="00A833BA"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A833BA" w:rsidRDefault="00A833BA" w:rsidP="008A6CC5">
            <w:pPr>
              <w:jc w:val="both"/>
              <w:rPr>
                <w:rFonts w:cstheme="minorHAnsi"/>
                <w:color w:val="2E74B5" w:themeColor="accent1" w:themeShade="BF"/>
                <w:sz w:val="18"/>
                <w:szCs w:val="18"/>
              </w:rPr>
            </w:pP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realizó un plan de trabajo</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Actualización y correcciones en la página web en Radiación UV (cargue nota técnica, boletines)</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Descarga de información de OZONO del instrumento OMI portado en el satélite AURA. hasta el 31 de diciembre 2019</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realizó</w:t>
            </w:r>
            <w:r w:rsidR="001B651A">
              <w:rPr>
                <w:rFonts w:cstheme="minorHAnsi"/>
                <w:b w:val="0"/>
                <w:sz w:val="18"/>
                <w:szCs w:val="18"/>
              </w:rPr>
              <w:t xml:space="preserve"> </w:t>
            </w:r>
            <w:r w:rsidRPr="00200A27">
              <w:rPr>
                <w:rFonts w:cstheme="minorHAnsi"/>
                <w:b w:val="0"/>
                <w:sz w:val="18"/>
                <w:szCs w:val="18"/>
              </w:rPr>
              <w:t xml:space="preserve">recolección y actualización de la base de datos diaria y mensual de temperatura, precipitación y humedad relativa con corte a 31/dic/2019 y se actualizó la base de datos epidemiológica de enfermedades respiratorias con corte a 31/dic/2018. </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 xml:space="preserve">Seguimiento y apoyo en la revisión y reparación de uno de los sensores GUV 511. </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realizan pruebas de funcionamiento del equipo de radiación UV GUV 511 en la sede de Puente Aranda para su posterior envió a calibrar.</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 xml:space="preserve">Se realiza actualización y carga de boletines en la página del IDEAM  en temas relacionados con la química de la atmosfera </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Seguimiento a la radiación global en Colombia.</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 xml:space="preserve">Se elaboró el procedimiento para la migración de datos de sensores de radiación global a DHIME </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realiza el análisis de los datos de ozono que fueron descargados del instrumento OMI portado en el satélite AURA.</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generan los promedios mensuales y anuales de Ozono para toda la grilla correspondiente a Colombia hasta diciembre 2019</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calcula la Normal Climatológica del Ozono (1981-2010)</w:t>
            </w:r>
          </w:p>
          <w:p w:rsidR="00200A27" w:rsidRPr="00200A27" w:rsidRDefault="00200A27" w:rsidP="00200A27">
            <w:pPr>
              <w:pStyle w:val="Prrafodelista"/>
              <w:numPr>
                <w:ilvl w:val="0"/>
                <w:numId w:val="2"/>
              </w:numPr>
              <w:jc w:val="both"/>
              <w:rPr>
                <w:rFonts w:cstheme="minorHAnsi"/>
                <w:b w:val="0"/>
                <w:sz w:val="18"/>
                <w:szCs w:val="18"/>
              </w:rPr>
            </w:pPr>
            <w:r w:rsidRPr="00200A27">
              <w:rPr>
                <w:rFonts w:cstheme="minorHAnsi"/>
                <w:b w:val="0"/>
                <w:sz w:val="18"/>
                <w:szCs w:val="18"/>
              </w:rPr>
              <w:t>Se realiza el cálculo de las anomalías del Ozono de los años 2011 a 2019.</w:t>
            </w:r>
          </w:p>
          <w:p w:rsidR="00A833BA" w:rsidRPr="00CF2E61" w:rsidRDefault="00200A27" w:rsidP="00200A27">
            <w:pPr>
              <w:numPr>
                <w:ilvl w:val="0"/>
                <w:numId w:val="2"/>
              </w:numPr>
              <w:jc w:val="both"/>
              <w:rPr>
                <w:rFonts w:cstheme="minorHAnsi"/>
                <w:sz w:val="18"/>
                <w:szCs w:val="18"/>
              </w:rPr>
            </w:pPr>
            <w:r w:rsidRPr="00200A27">
              <w:rPr>
                <w:rFonts w:cstheme="minorHAnsi"/>
                <w:b w:val="0"/>
                <w:sz w:val="18"/>
                <w:szCs w:val="18"/>
              </w:rPr>
              <w:t>Se logró establecer cuantos sensores de radiación global están reportando en HYDRAS y POLARIS. Hay cerca de 165 sensores reportando de esos cerca de 70 tienen dificultades en la pérdida de datos y en su funcionamiento</w:t>
            </w:r>
            <w:r w:rsidR="00A833BA" w:rsidRPr="002F0D11">
              <w:rPr>
                <w:rFonts w:cstheme="minorHAnsi"/>
                <w:b w:val="0"/>
                <w:sz w:val="18"/>
                <w:szCs w:val="18"/>
              </w:rPr>
              <w:t>.</w:t>
            </w:r>
          </w:p>
          <w:p w:rsidR="00A833BA" w:rsidRPr="00200A27" w:rsidRDefault="00A833BA" w:rsidP="00200A27">
            <w:pPr>
              <w:jc w:val="both"/>
              <w:rPr>
                <w:rFonts w:cstheme="minorHAnsi"/>
                <w:sz w:val="18"/>
                <w:szCs w:val="18"/>
              </w:rPr>
            </w:pPr>
          </w:p>
        </w:tc>
      </w:tr>
    </w:tbl>
    <w:p w:rsidR="00D84DA9" w:rsidRDefault="00D84DA9">
      <w:pPr>
        <w:rPr>
          <w:rFonts w:cstheme="minorHAnsi"/>
          <w:b/>
          <w:sz w:val="24"/>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72BD6" w:rsidRPr="00BA0C13" w:rsidTr="001B65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72BD6" w:rsidRPr="00BA0C13" w:rsidRDefault="00272BD6"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72BD6" w:rsidRPr="00BA0C13" w:rsidRDefault="00272BD6"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72BD6" w:rsidTr="001B65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72BD6" w:rsidRDefault="00272BD6" w:rsidP="008A6CC5">
            <w:pPr>
              <w:jc w:val="both"/>
              <w:rPr>
                <w:rFonts w:cstheme="minorHAnsi"/>
                <w:b w:val="0"/>
                <w:bCs w:val="0"/>
                <w:sz w:val="18"/>
                <w:szCs w:val="18"/>
              </w:rPr>
            </w:pPr>
            <w:proofErr w:type="gramStart"/>
            <w:r>
              <w:rPr>
                <w:rFonts w:cstheme="minorHAnsi"/>
                <w:bCs w:val="0"/>
                <w:sz w:val="20"/>
                <w:szCs w:val="20"/>
                <w:u w:val="single"/>
              </w:rPr>
              <w:t>METEO02</w:t>
            </w:r>
            <w:r w:rsidRPr="00A54CF2">
              <w:rPr>
                <w:rFonts w:cstheme="minorHAnsi"/>
                <w:bCs w:val="0"/>
                <w:sz w:val="20"/>
                <w:szCs w:val="20"/>
              </w:rPr>
              <w:t xml:space="preserve"> </w:t>
            </w:r>
            <w:r>
              <w:rPr>
                <w:rFonts w:cstheme="minorHAnsi"/>
                <w:bCs w:val="0"/>
                <w:sz w:val="20"/>
                <w:szCs w:val="20"/>
              </w:rPr>
              <w:t xml:space="preserve"> </w:t>
            </w:r>
            <w:r w:rsidRPr="00272BD6">
              <w:rPr>
                <w:rFonts w:cstheme="minorHAnsi"/>
                <w:b w:val="0"/>
                <w:bCs w:val="0"/>
                <w:sz w:val="18"/>
                <w:szCs w:val="18"/>
              </w:rPr>
              <w:t>Realizar</w:t>
            </w:r>
            <w:proofErr w:type="gramEnd"/>
            <w:r w:rsidRPr="00272BD6">
              <w:rPr>
                <w:rFonts w:cstheme="minorHAnsi"/>
                <w:b w:val="0"/>
                <w:bCs w:val="0"/>
                <w:sz w:val="18"/>
                <w:szCs w:val="18"/>
              </w:rPr>
              <w:t xml:space="preserve"> los procesos de gestión de datos y red meteorológicos que fortalezcan el banco de datos y la plataforma de DHIME del IDEAM</w:t>
            </w:r>
            <w:r>
              <w:rPr>
                <w:rFonts w:cstheme="minorHAnsi"/>
                <w:b w:val="0"/>
                <w:bCs w:val="0"/>
                <w:sz w:val="18"/>
                <w:szCs w:val="18"/>
              </w:rPr>
              <w:t>.</w:t>
            </w:r>
          </w:p>
          <w:p w:rsidR="00272BD6" w:rsidRPr="0018418B" w:rsidRDefault="00272BD6" w:rsidP="008A6CC5">
            <w:pPr>
              <w:jc w:val="both"/>
              <w:rPr>
                <w:rFonts w:cstheme="minorHAnsi"/>
                <w:bCs w:val="0"/>
                <w:sz w:val="18"/>
                <w:szCs w:val="18"/>
              </w:rPr>
            </w:pPr>
          </w:p>
          <w:p w:rsidR="0018418B" w:rsidRPr="00BA0C13" w:rsidRDefault="0018418B" w:rsidP="008A6CC5">
            <w:pPr>
              <w:jc w:val="both"/>
              <w:rPr>
                <w:rFonts w:cstheme="minorHAnsi"/>
                <w:b w:val="0"/>
                <w:bCs w:val="0"/>
                <w:sz w:val="18"/>
                <w:szCs w:val="18"/>
              </w:rPr>
            </w:pPr>
            <w:r w:rsidRPr="0018418B">
              <w:rPr>
                <w:rFonts w:cstheme="minorHAnsi"/>
                <w:bCs w:val="0"/>
                <w:sz w:val="18"/>
                <w:szCs w:val="18"/>
              </w:rPr>
              <w:t>INDICADOR</w:t>
            </w:r>
            <w:r>
              <w:rPr>
                <w:rFonts w:cstheme="minorHAnsi"/>
                <w:b w:val="0"/>
                <w:bCs w:val="0"/>
                <w:sz w:val="18"/>
                <w:szCs w:val="18"/>
              </w:rPr>
              <w:t xml:space="preserve"> </w:t>
            </w:r>
            <w:r w:rsidRPr="0018418B">
              <w:rPr>
                <w:rFonts w:cstheme="minorHAnsi"/>
                <w:b w:val="0"/>
                <w:bCs w:val="0"/>
                <w:sz w:val="18"/>
                <w:szCs w:val="18"/>
              </w:rPr>
              <w:t>Estaciones tratadas/total de estaciones seleccionadas x 100</w:t>
            </w:r>
          </w:p>
        </w:tc>
        <w:tc>
          <w:tcPr>
            <w:tcW w:w="1140" w:type="dxa"/>
            <w:vAlign w:val="center"/>
          </w:tcPr>
          <w:p w:rsidR="00272BD6" w:rsidRPr="00BA0C13" w:rsidRDefault="00272BD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272BD6" w:rsidRPr="00BA0C13" w:rsidRDefault="00272BD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272BD6" w:rsidRPr="00BA0C13" w:rsidRDefault="00272BD6"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272BD6" w:rsidRDefault="00272BD6"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57632" behindDoc="0" locked="0" layoutInCell="1" allowOverlap="1" wp14:anchorId="4A3E4025" wp14:editId="512FA368">
                  <wp:simplePos x="0" y="0"/>
                  <wp:positionH relativeFrom="column">
                    <wp:posOffset>-10903</wp:posOffset>
                  </wp:positionH>
                  <wp:positionV relativeFrom="paragraph">
                    <wp:posOffset>36662</wp:posOffset>
                  </wp:positionV>
                  <wp:extent cx="464185" cy="464185"/>
                  <wp:effectExtent l="0" t="0" r="0" b="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272BD6" w:rsidRPr="00D36900" w:rsidTr="001B651A">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72BD6" w:rsidRDefault="00272BD6" w:rsidP="008A6CC5">
            <w:pPr>
              <w:pStyle w:val="Prrafodelista"/>
              <w:jc w:val="both"/>
              <w:rPr>
                <w:rFonts w:cstheme="minorHAnsi"/>
                <w:color w:val="2E74B5" w:themeColor="accent1" w:themeShade="BF"/>
                <w:sz w:val="18"/>
                <w:szCs w:val="18"/>
              </w:rPr>
            </w:pPr>
          </w:p>
          <w:p w:rsidR="00272BD6" w:rsidRDefault="00272BD6"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272BD6" w:rsidRDefault="00272BD6" w:rsidP="008A6CC5">
            <w:pPr>
              <w:jc w:val="both"/>
              <w:rPr>
                <w:rFonts w:cstheme="minorHAnsi"/>
                <w:color w:val="2E74B5" w:themeColor="accent1" w:themeShade="BF"/>
                <w:sz w:val="18"/>
                <w:szCs w:val="18"/>
              </w:rPr>
            </w:pP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lastRenderedPageBreak/>
              <w:t xml:space="preserve">Se realizó un documento compilatorio de las diferentes metodologías. </w:t>
            </w: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 xml:space="preserve">Se realizó una investigación exhaustiva sobre la bibliografía y </w:t>
            </w:r>
            <w:proofErr w:type="gramStart"/>
            <w:r w:rsidRPr="0018418B">
              <w:rPr>
                <w:rFonts w:cstheme="minorHAnsi"/>
                <w:b w:val="0"/>
                <w:sz w:val="18"/>
                <w:szCs w:val="18"/>
              </w:rPr>
              <w:t>casos  de</w:t>
            </w:r>
            <w:proofErr w:type="gramEnd"/>
            <w:r w:rsidRPr="0018418B">
              <w:rPr>
                <w:rFonts w:cstheme="minorHAnsi"/>
                <w:b w:val="0"/>
                <w:sz w:val="18"/>
                <w:szCs w:val="18"/>
              </w:rPr>
              <w:t xml:space="preserve"> éxito de empalme de series meteorológicas en países donde se ha hecho la transición de estaciones convencionales a automáticas.</w:t>
            </w: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Se elaboró el documento del estado actual de la documentación con los requerimientos enviados por la</w:t>
            </w:r>
            <w:r>
              <w:rPr>
                <w:rFonts w:cstheme="minorHAnsi"/>
                <w:b w:val="0"/>
                <w:sz w:val="18"/>
                <w:szCs w:val="18"/>
              </w:rPr>
              <w:t>s</w:t>
            </w:r>
            <w:r w:rsidRPr="0018418B">
              <w:rPr>
                <w:rFonts w:cstheme="minorHAnsi"/>
                <w:b w:val="0"/>
                <w:sz w:val="18"/>
                <w:szCs w:val="18"/>
              </w:rPr>
              <w:t xml:space="preserve"> áreas operativas y el análisis propio. En él se consolidaron, revisaron, caracterizaron y se hicieron sugerencias con respecto a los documentos de gestión del dato que se encuentran en el Sistema de Gestión Integrado (SGI), los documentos relacionados con el DHIME y los que fueron proporcionados por el Grupo de Gestión de Datos y Red Meteorológica. </w:t>
            </w: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Se avanzó en la tabla de avance de la identificación de requerimientos.</w:t>
            </w: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Se revisó la bibliografía que se había descargado en la etapa de revisión bibliográfica. Se llegó a la conclusión que el documento “</w:t>
            </w:r>
            <w:proofErr w:type="spellStart"/>
            <w:r w:rsidRPr="0018418B">
              <w:rPr>
                <w:rFonts w:cstheme="minorHAnsi"/>
                <w:b w:val="0"/>
                <w:sz w:val="18"/>
                <w:szCs w:val="18"/>
              </w:rPr>
              <w:t>Guidance</w:t>
            </w:r>
            <w:proofErr w:type="spellEnd"/>
            <w:r w:rsidRPr="0018418B">
              <w:rPr>
                <w:rFonts w:cstheme="minorHAnsi"/>
                <w:b w:val="0"/>
                <w:sz w:val="18"/>
                <w:szCs w:val="18"/>
              </w:rPr>
              <w:t xml:space="preserve"> </w:t>
            </w:r>
            <w:proofErr w:type="spellStart"/>
            <w:r w:rsidRPr="0018418B">
              <w:rPr>
                <w:rFonts w:cstheme="minorHAnsi"/>
                <w:b w:val="0"/>
                <w:sz w:val="18"/>
                <w:szCs w:val="18"/>
              </w:rPr>
              <w:t>on</w:t>
            </w:r>
            <w:proofErr w:type="spellEnd"/>
            <w:r w:rsidRPr="0018418B">
              <w:rPr>
                <w:rFonts w:cstheme="minorHAnsi"/>
                <w:b w:val="0"/>
                <w:sz w:val="18"/>
                <w:szCs w:val="18"/>
              </w:rPr>
              <w:t xml:space="preserve"> </w:t>
            </w:r>
            <w:proofErr w:type="spellStart"/>
            <w:r w:rsidRPr="0018418B">
              <w:rPr>
                <w:rFonts w:cstheme="minorHAnsi"/>
                <w:b w:val="0"/>
                <w:sz w:val="18"/>
                <w:szCs w:val="18"/>
              </w:rPr>
              <w:t>the</w:t>
            </w:r>
            <w:proofErr w:type="spellEnd"/>
            <w:r w:rsidRPr="0018418B">
              <w:rPr>
                <w:rFonts w:cstheme="minorHAnsi"/>
                <w:b w:val="0"/>
                <w:sz w:val="18"/>
                <w:szCs w:val="18"/>
              </w:rPr>
              <w:t xml:space="preserve"> </w:t>
            </w:r>
            <w:proofErr w:type="spellStart"/>
            <w:r w:rsidRPr="0018418B">
              <w:rPr>
                <w:rFonts w:cstheme="minorHAnsi"/>
                <w:b w:val="0"/>
                <w:sz w:val="18"/>
                <w:szCs w:val="18"/>
              </w:rPr>
              <w:t>homogenization</w:t>
            </w:r>
            <w:proofErr w:type="spellEnd"/>
            <w:r w:rsidRPr="0018418B">
              <w:rPr>
                <w:rFonts w:cstheme="minorHAnsi"/>
                <w:b w:val="0"/>
                <w:sz w:val="18"/>
                <w:szCs w:val="18"/>
              </w:rPr>
              <w:t xml:space="preserve"> of </w:t>
            </w:r>
            <w:proofErr w:type="spellStart"/>
            <w:r w:rsidRPr="0018418B">
              <w:rPr>
                <w:rFonts w:cstheme="minorHAnsi"/>
                <w:b w:val="0"/>
                <w:sz w:val="18"/>
                <w:szCs w:val="18"/>
              </w:rPr>
              <w:t>climate</w:t>
            </w:r>
            <w:proofErr w:type="spellEnd"/>
            <w:r w:rsidRPr="0018418B">
              <w:rPr>
                <w:rFonts w:cstheme="minorHAnsi"/>
                <w:b w:val="0"/>
                <w:sz w:val="18"/>
                <w:szCs w:val="18"/>
              </w:rPr>
              <w:t xml:space="preserve"> </w:t>
            </w:r>
            <w:proofErr w:type="spellStart"/>
            <w:r w:rsidRPr="0018418B">
              <w:rPr>
                <w:rFonts w:cstheme="minorHAnsi"/>
                <w:b w:val="0"/>
                <w:sz w:val="18"/>
                <w:szCs w:val="18"/>
              </w:rPr>
              <w:t>station</w:t>
            </w:r>
            <w:proofErr w:type="spellEnd"/>
            <w:r w:rsidRPr="0018418B">
              <w:rPr>
                <w:rFonts w:cstheme="minorHAnsi"/>
                <w:b w:val="0"/>
                <w:sz w:val="18"/>
                <w:szCs w:val="18"/>
              </w:rPr>
              <w:t xml:space="preserve"> data” puede ser tomado como referencia principal ya es un </w:t>
            </w:r>
            <w:proofErr w:type="spellStart"/>
            <w:r w:rsidRPr="0018418B">
              <w:rPr>
                <w:rFonts w:cstheme="minorHAnsi"/>
                <w:b w:val="0"/>
                <w:sz w:val="18"/>
                <w:szCs w:val="18"/>
              </w:rPr>
              <w:t>review</w:t>
            </w:r>
            <w:proofErr w:type="spellEnd"/>
            <w:r w:rsidRPr="0018418B">
              <w:rPr>
                <w:rFonts w:cstheme="minorHAnsi"/>
                <w:b w:val="0"/>
                <w:sz w:val="18"/>
                <w:szCs w:val="18"/>
              </w:rPr>
              <w:t xml:space="preserve"> correspondiente al tema de estudio.</w:t>
            </w: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 xml:space="preserve">Se hizo una exploración del proceso de homogenización implementado en el paquete </w:t>
            </w:r>
            <w:proofErr w:type="spellStart"/>
            <w:r w:rsidRPr="0018418B">
              <w:rPr>
                <w:rFonts w:cstheme="minorHAnsi"/>
                <w:b w:val="0"/>
                <w:sz w:val="18"/>
                <w:szCs w:val="18"/>
              </w:rPr>
              <w:t>climatol</w:t>
            </w:r>
            <w:proofErr w:type="spellEnd"/>
            <w:r w:rsidRPr="0018418B">
              <w:rPr>
                <w:rFonts w:cstheme="minorHAnsi"/>
                <w:b w:val="0"/>
                <w:sz w:val="18"/>
                <w:szCs w:val="18"/>
              </w:rPr>
              <w:t xml:space="preserve"> del software estadístico R.</w:t>
            </w: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Se elaboró el “Informe de identificación de requerimientos de documentación” en el cual se identifican y describen las acciones específicas a desarrollar con el fin de optimizar la documentación.</w:t>
            </w:r>
          </w:p>
          <w:p w:rsidR="00272BD6" w:rsidRPr="00CF2E61" w:rsidRDefault="0018418B" w:rsidP="0018418B">
            <w:pPr>
              <w:numPr>
                <w:ilvl w:val="0"/>
                <w:numId w:val="2"/>
              </w:numPr>
              <w:jc w:val="both"/>
              <w:rPr>
                <w:rFonts w:cstheme="minorHAnsi"/>
                <w:sz w:val="18"/>
                <w:szCs w:val="18"/>
              </w:rPr>
            </w:pPr>
            <w:r w:rsidRPr="0018418B">
              <w:rPr>
                <w:rFonts w:cstheme="minorHAnsi"/>
                <w:b w:val="0"/>
                <w:sz w:val="18"/>
                <w:szCs w:val="18"/>
              </w:rPr>
              <w:t>Se avanzó en la construcción de una matriz que contiene la propuesta de hoja de ruta para el avance en la documentación.</w:t>
            </w:r>
          </w:p>
          <w:p w:rsidR="00272BD6" w:rsidRDefault="00272BD6" w:rsidP="008A6CC5">
            <w:pPr>
              <w:ind w:left="720"/>
              <w:jc w:val="both"/>
              <w:rPr>
                <w:rFonts w:cstheme="minorHAnsi"/>
                <w:sz w:val="18"/>
                <w:szCs w:val="18"/>
              </w:rPr>
            </w:pPr>
          </w:p>
          <w:p w:rsidR="00272BD6" w:rsidRDefault="00272BD6" w:rsidP="008A6CC5">
            <w:pPr>
              <w:jc w:val="both"/>
              <w:rPr>
                <w:rFonts w:cstheme="minorHAnsi"/>
                <w:color w:val="2E74B5" w:themeColor="accent1" w:themeShade="BF"/>
                <w:sz w:val="18"/>
                <w:szCs w:val="18"/>
              </w:rPr>
            </w:pPr>
            <w:r w:rsidRPr="00424459">
              <w:rPr>
                <w:rFonts w:cstheme="minorHAnsi"/>
                <w:color w:val="2E74B5" w:themeColor="accent1" w:themeShade="BF"/>
                <w:sz w:val="18"/>
                <w:szCs w:val="18"/>
              </w:rPr>
              <w:t>Logros</w:t>
            </w:r>
          </w:p>
          <w:p w:rsidR="00272BD6" w:rsidRPr="00424459" w:rsidRDefault="00272BD6" w:rsidP="008A6CC5">
            <w:pPr>
              <w:jc w:val="both"/>
              <w:rPr>
                <w:rFonts w:cstheme="minorHAnsi"/>
                <w:color w:val="2E74B5" w:themeColor="accent1" w:themeShade="BF"/>
                <w:sz w:val="18"/>
                <w:szCs w:val="18"/>
              </w:rPr>
            </w:pPr>
          </w:p>
          <w:p w:rsidR="0018418B" w:rsidRPr="0018418B" w:rsidRDefault="0018418B" w:rsidP="0018418B">
            <w:pPr>
              <w:pStyle w:val="Prrafodelista"/>
              <w:numPr>
                <w:ilvl w:val="0"/>
                <w:numId w:val="2"/>
              </w:numPr>
              <w:jc w:val="both"/>
              <w:rPr>
                <w:rFonts w:cstheme="minorHAnsi"/>
                <w:b w:val="0"/>
                <w:sz w:val="18"/>
                <w:szCs w:val="18"/>
              </w:rPr>
            </w:pPr>
            <w:r w:rsidRPr="0018418B">
              <w:rPr>
                <w:rFonts w:cstheme="minorHAnsi"/>
                <w:b w:val="0"/>
                <w:sz w:val="18"/>
                <w:szCs w:val="18"/>
              </w:rPr>
              <w:t>Trabajo conjunto con las áreas operativas.</w:t>
            </w:r>
          </w:p>
          <w:p w:rsidR="00272BD6" w:rsidRPr="0018418B" w:rsidRDefault="0018418B" w:rsidP="0018418B">
            <w:pPr>
              <w:pStyle w:val="Prrafodelista"/>
              <w:numPr>
                <w:ilvl w:val="0"/>
                <w:numId w:val="2"/>
              </w:numPr>
              <w:jc w:val="both"/>
              <w:rPr>
                <w:rFonts w:cstheme="minorHAnsi"/>
                <w:sz w:val="18"/>
                <w:szCs w:val="18"/>
              </w:rPr>
            </w:pPr>
            <w:r w:rsidRPr="0018418B">
              <w:rPr>
                <w:rFonts w:cstheme="minorHAnsi"/>
                <w:b w:val="0"/>
                <w:sz w:val="18"/>
                <w:szCs w:val="18"/>
              </w:rPr>
              <w:t>Avance en los productos de acuerdo a lo programado.</w:t>
            </w:r>
          </w:p>
          <w:p w:rsidR="0018418B" w:rsidRPr="00981CEB" w:rsidRDefault="0018418B" w:rsidP="0018418B">
            <w:pPr>
              <w:pStyle w:val="Prrafodelista"/>
              <w:jc w:val="both"/>
              <w:rPr>
                <w:rFonts w:cstheme="minorHAnsi"/>
                <w:sz w:val="18"/>
                <w:szCs w:val="18"/>
              </w:rPr>
            </w:pPr>
          </w:p>
          <w:p w:rsidR="00272BD6" w:rsidRDefault="00272BD6"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272BD6" w:rsidRDefault="00272BD6" w:rsidP="008A6CC5">
            <w:pPr>
              <w:jc w:val="both"/>
              <w:rPr>
                <w:rFonts w:cstheme="minorHAnsi"/>
                <w:sz w:val="18"/>
                <w:szCs w:val="18"/>
              </w:rPr>
            </w:pPr>
          </w:p>
          <w:p w:rsidR="0018418B" w:rsidRPr="0083157A" w:rsidRDefault="0018418B" w:rsidP="0083157A">
            <w:pPr>
              <w:pStyle w:val="Prrafodelista"/>
              <w:numPr>
                <w:ilvl w:val="0"/>
                <w:numId w:val="2"/>
              </w:numPr>
              <w:jc w:val="both"/>
              <w:rPr>
                <w:rFonts w:cstheme="minorHAnsi"/>
                <w:sz w:val="18"/>
                <w:szCs w:val="18"/>
              </w:rPr>
            </w:pPr>
            <w:r w:rsidRPr="0018418B">
              <w:rPr>
                <w:rFonts w:cstheme="minorHAnsi"/>
                <w:b w:val="0"/>
                <w:sz w:val="18"/>
                <w:szCs w:val="18"/>
              </w:rPr>
              <w:t xml:space="preserve">Dificultad con los insumos necesarios para iniciar la realización de las actividades, dado que el equipo programado para la realización del trabajo no se pudo contratar a tiempo y en su totalidad. Lo </w:t>
            </w:r>
            <w:r w:rsidR="0083157A">
              <w:rPr>
                <w:rFonts w:cstheme="minorHAnsi"/>
                <w:b w:val="0"/>
                <w:sz w:val="18"/>
                <w:szCs w:val="18"/>
              </w:rPr>
              <w:t xml:space="preserve">que </w:t>
            </w:r>
            <w:r w:rsidRPr="0018418B">
              <w:rPr>
                <w:rFonts w:cstheme="minorHAnsi"/>
                <w:b w:val="0"/>
                <w:sz w:val="18"/>
                <w:szCs w:val="18"/>
              </w:rPr>
              <w:t>ha obligado</w:t>
            </w:r>
            <w:r w:rsidR="0083157A">
              <w:rPr>
                <w:rFonts w:cstheme="minorHAnsi"/>
                <w:b w:val="0"/>
                <w:sz w:val="18"/>
                <w:szCs w:val="18"/>
              </w:rPr>
              <w:t xml:space="preserve"> a</w:t>
            </w:r>
            <w:r w:rsidRPr="0018418B">
              <w:rPr>
                <w:rFonts w:cstheme="minorHAnsi"/>
                <w:b w:val="0"/>
                <w:sz w:val="18"/>
                <w:szCs w:val="18"/>
              </w:rPr>
              <w:t xml:space="preserve"> que</w:t>
            </w:r>
            <w:r w:rsidR="0083157A">
              <w:rPr>
                <w:rFonts w:cstheme="minorHAnsi"/>
                <w:b w:val="0"/>
                <w:sz w:val="18"/>
                <w:szCs w:val="18"/>
              </w:rPr>
              <w:t xml:space="preserve"> se dificulte la realización de las actividades.</w:t>
            </w:r>
          </w:p>
          <w:p w:rsidR="0083157A" w:rsidRPr="00D36900" w:rsidRDefault="0083157A" w:rsidP="0083157A">
            <w:pPr>
              <w:pStyle w:val="Prrafodelista"/>
              <w:jc w:val="both"/>
              <w:rPr>
                <w:rFonts w:cstheme="minorHAnsi"/>
                <w:sz w:val="18"/>
                <w:szCs w:val="18"/>
              </w:rPr>
            </w:pPr>
          </w:p>
        </w:tc>
      </w:tr>
    </w:tbl>
    <w:p w:rsidR="002F0D11" w:rsidRDefault="002F0D11">
      <w:pPr>
        <w:rPr>
          <w:rFonts w:cstheme="minorHAnsi"/>
          <w:b/>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F0D11" w:rsidRPr="00BA0C13" w:rsidTr="00811C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F0D11" w:rsidRPr="00BA0C13" w:rsidRDefault="002F0D11"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F0D11" w:rsidRPr="00BA0C13" w:rsidRDefault="002F0D11"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F0D11" w:rsidTr="00811C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F0D11" w:rsidRDefault="002F0D11" w:rsidP="008A6CC5">
            <w:pPr>
              <w:jc w:val="both"/>
              <w:rPr>
                <w:rFonts w:cstheme="minorHAnsi"/>
                <w:b w:val="0"/>
                <w:bCs w:val="0"/>
                <w:sz w:val="18"/>
                <w:szCs w:val="18"/>
              </w:rPr>
            </w:pPr>
            <w:proofErr w:type="gramStart"/>
            <w:r>
              <w:rPr>
                <w:rFonts w:cstheme="minorHAnsi"/>
                <w:bCs w:val="0"/>
                <w:sz w:val="20"/>
                <w:szCs w:val="20"/>
                <w:u w:val="single"/>
              </w:rPr>
              <w:t>METEO02</w:t>
            </w:r>
            <w:r w:rsidRPr="00A54CF2">
              <w:rPr>
                <w:rFonts w:cstheme="minorHAnsi"/>
                <w:bCs w:val="0"/>
                <w:sz w:val="20"/>
                <w:szCs w:val="20"/>
              </w:rPr>
              <w:t xml:space="preserve"> </w:t>
            </w:r>
            <w:r>
              <w:rPr>
                <w:rFonts w:cstheme="minorHAnsi"/>
                <w:bCs w:val="0"/>
                <w:sz w:val="20"/>
                <w:szCs w:val="20"/>
              </w:rPr>
              <w:t xml:space="preserve"> </w:t>
            </w:r>
            <w:r w:rsidRPr="00272BD6">
              <w:rPr>
                <w:rFonts w:cstheme="minorHAnsi"/>
                <w:b w:val="0"/>
                <w:bCs w:val="0"/>
                <w:sz w:val="18"/>
                <w:szCs w:val="18"/>
              </w:rPr>
              <w:t>Realizar</w:t>
            </w:r>
            <w:proofErr w:type="gramEnd"/>
            <w:r w:rsidRPr="00272BD6">
              <w:rPr>
                <w:rFonts w:cstheme="minorHAnsi"/>
                <w:b w:val="0"/>
                <w:bCs w:val="0"/>
                <w:sz w:val="18"/>
                <w:szCs w:val="18"/>
              </w:rPr>
              <w:t xml:space="preserve"> los procesos de gestión de datos y red meteorológicos que fortalezcan el banco de datos y la plataforma de DHIME del IDEAM</w:t>
            </w:r>
            <w:r>
              <w:rPr>
                <w:rFonts w:cstheme="minorHAnsi"/>
                <w:b w:val="0"/>
                <w:bCs w:val="0"/>
                <w:sz w:val="18"/>
                <w:szCs w:val="18"/>
              </w:rPr>
              <w:t>.</w:t>
            </w:r>
          </w:p>
          <w:p w:rsidR="002F0D11" w:rsidRPr="0018418B" w:rsidRDefault="002F0D11" w:rsidP="008A6CC5">
            <w:pPr>
              <w:jc w:val="both"/>
              <w:rPr>
                <w:rFonts w:cstheme="minorHAnsi"/>
                <w:bCs w:val="0"/>
                <w:sz w:val="18"/>
                <w:szCs w:val="18"/>
              </w:rPr>
            </w:pPr>
          </w:p>
          <w:p w:rsidR="002F0D11" w:rsidRPr="00BA0C13" w:rsidRDefault="002F0D11" w:rsidP="008A6CC5">
            <w:pPr>
              <w:jc w:val="both"/>
              <w:rPr>
                <w:rFonts w:cstheme="minorHAnsi"/>
                <w:b w:val="0"/>
                <w:bCs w:val="0"/>
                <w:sz w:val="18"/>
                <w:szCs w:val="18"/>
              </w:rPr>
            </w:pPr>
            <w:r w:rsidRPr="0018418B">
              <w:rPr>
                <w:rFonts w:cstheme="minorHAnsi"/>
                <w:bCs w:val="0"/>
                <w:sz w:val="18"/>
                <w:szCs w:val="18"/>
              </w:rPr>
              <w:t>INDICADOR</w:t>
            </w:r>
            <w:r>
              <w:rPr>
                <w:rFonts w:cstheme="minorHAnsi"/>
                <w:b w:val="0"/>
                <w:bCs w:val="0"/>
                <w:sz w:val="18"/>
                <w:szCs w:val="18"/>
              </w:rPr>
              <w:t xml:space="preserve"> </w:t>
            </w:r>
            <w:r w:rsidRPr="002F0D11">
              <w:rPr>
                <w:rFonts w:cstheme="minorHAnsi"/>
                <w:b w:val="0"/>
                <w:bCs w:val="0"/>
                <w:sz w:val="18"/>
                <w:szCs w:val="18"/>
              </w:rPr>
              <w:t>Avance de auditorías realizadas /total de auditorías programadas x 100</w:t>
            </w:r>
          </w:p>
        </w:tc>
        <w:tc>
          <w:tcPr>
            <w:tcW w:w="1140" w:type="dxa"/>
            <w:vAlign w:val="center"/>
          </w:tcPr>
          <w:p w:rsidR="002F0D11" w:rsidRPr="00BA0C13" w:rsidRDefault="0028735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w:t>
            </w:r>
          </w:p>
        </w:tc>
        <w:tc>
          <w:tcPr>
            <w:tcW w:w="944" w:type="dxa"/>
            <w:vAlign w:val="center"/>
          </w:tcPr>
          <w:p w:rsidR="002F0D11" w:rsidRPr="00BA0C13" w:rsidRDefault="0028735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1567" w:type="dxa"/>
            <w:vAlign w:val="center"/>
          </w:tcPr>
          <w:p w:rsidR="002F0D11" w:rsidRPr="00BA0C13" w:rsidRDefault="0028735A"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55.56</w:t>
            </w:r>
          </w:p>
        </w:tc>
        <w:tc>
          <w:tcPr>
            <w:tcW w:w="942" w:type="dxa"/>
          </w:tcPr>
          <w:p w:rsidR="002F0D11" w:rsidRDefault="0028735A"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59680" behindDoc="0" locked="0" layoutInCell="1" allowOverlap="1" wp14:anchorId="2B9CB010" wp14:editId="351B2324">
                  <wp:simplePos x="0" y="0"/>
                  <wp:positionH relativeFrom="column">
                    <wp:posOffset>15348</wp:posOffset>
                  </wp:positionH>
                  <wp:positionV relativeFrom="paragraph">
                    <wp:posOffset>226599</wp:posOffset>
                  </wp:positionV>
                  <wp:extent cx="441393" cy="400050"/>
                  <wp:effectExtent l="0" t="0" r="0" b="0"/>
                  <wp:wrapSquare wrapText="bothSides"/>
                  <wp:docPr id="8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2F0D11" w:rsidRPr="00D36900" w:rsidTr="00811CA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F0D11" w:rsidRPr="00294BB2" w:rsidRDefault="002F0D11" w:rsidP="00811CA5">
            <w:pPr>
              <w:jc w:val="both"/>
              <w:rPr>
                <w:rFonts w:cstheme="minorHAnsi"/>
                <w:sz w:val="18"/>
                <w:szCs w:val="18"/>
              </w:rPr>
            </w:pPr>
          </w:p>
          <w:p w:rsidR="002F0D11" w:rsidRDefault="002F0D11" w:rsidP="00811CA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2F0D11" w:rsidRDefault="002F0D11" w:rsidP="00811CA5">
            <w:pPr>
              <w:jc w:val="both"/>
              <w:rPr>
                <w:rFonts w:cstheme="minorHAnsi"/>
                <w:color w:val="2E74B5" w:themeColor="accent1" w:themeShade="BF"/>
                <w:sz w:val="18"/>
                <w:szCs w:val="18"/>
              </w:rPr>
            </w:pPr>
          </w:p>
          <w:p w:rsidR="002F0D11" w:rsidRPr="002F0D11" w:rsidRDefault="002F0D11" w:rsidP="00811CA5">
            <w:pPr>
              <w:pStyle w:val="Prrafodelista"/>
              <w:numPr>
                <w:ilvl w:val="0"/>
                <w:numId w:val="2"/>
              </w:numPr>
              <w:jc w:val="both"/>
              <w:rPr>
                <w:rFonts w:cstheme="minorHAnsi"/>
                <w:b w:val="0"/>
                <w:sz w:val="18"/>
                <w:szCs w:val="18"/>
              </w:rPr>
            </w:pPr>
            <w:r w:rsidRPr="002F0D11">
              <w:rPr>
                <w:rFonts w:cstheme="minorHAnsi"/>
                <w:b w:val="0"/>
                <w:sz w:val="18"/>
                <w:szCs w:val="18"/>
              </w:rPr>
              <w:t>Elaboración del cronograma de visitas a la red meteorológica y al Banco de datos de las Áreas Operativas y estructuración del presupuesto</w:t>
            </w:r>
          </w:p>
          <w:p w:rsidR="002F0D11" w:rsidRPr="00CF2E61" w:rsidRDefault="002F0D11" w:rsidP="00811CA5">
            <w:pPr>
              <w:numPr>
                <w:ilvl w:val="0"/>
                <w:numId w:val="2"/>
              </w:numPr>
              <w:jc w:val="both"/>
              <w:rPr>
                <w:rFonts w:cstheme="minorHAnsi"/>
                <w:sz w:val="18"/>
                <w:szCs w:val="18"/>
              </w:rPr>
            </w:pPr>
            <w:r w:rsidRPr="002F0D11">
              <w:rPr>
                <w:rFonts w:cstheme="minorHAnsi"/>
                <w:b w:val="0"/>
                <w:sz w:val="18"/>
                <w:szCs w:val="18"/>
              </w:rPr>
              <w:t>Se realizó la auditoria</w:t>
            </w:r>
            <w:r>
              <w:rPr>
                <w:rFonts w:cstheme="minorHAnsi"/>
                <w:b w:val="0"/>
                <w:sz w:val="18"/>
                <w:szCs w:val="18"/>
              </w:rPr>
              <w:t xml:space="preserve"> </w:t>
            </w:r>
            <w:r w:rsidRPr="002F0D11">
              <w:rPr>
                <w:rFonts w:cstheme="minorHAnsi"/>
                <w:b w:val="0"/>
                <w:sz w:val="18"/>
                <w:szCs w:val="18"/>
              </w:rPr>
              <w:t>A.O. 3 Meta en el mes de Febrero en conjunto con la Oficina de control Interno y la Coordinadora del Área Operativa. Se entregó informe detallado.</w:t>
            </w:r>
          </w:p>
          <w:p w:rsidR="002F0D11" w:rsidRDefault="002F0D11" w:rsidP="00811CA5">
            <w:pPr>
              <w:ind w:left="720"/>
              <w:jc w:val="both"/>
              <w:rPr>
                <w:rFonts w:cstheme="minorHAnsi"/>
                <w:sz w:val="18"/>
                <w:szCs w:val="18"/>
              </w:rPr>
            </w:pPr>
          </w:p>
          <w:p w:rsidR="002F0D11" w:rsidRDefault="002F0D11" w:rsidP="00811CA5">
            <w:pPr>
              <w:jc w:val="both"/>
              <w:rPr>
                <w:rFonts w:cstheme="minorHAnsi"/>
                <w:color w:val="2E74B5" w:themeColor="accent1" w:themeShade="BF"/>
                <w:sz w:val="18"/>
                <w:szCs w:val="18"/>
              </w:rPr>
            </w:pPr>
            <w:r w:rsidRPr="00424459">
              <w:rPr>
                <w:rFonts w:cstheme="minorHAnsi"/>
                <w:color w:val="2E74B5" w:themeColor="accent1" w:themeShade="BF"/>
                <w:sz w:val="18"/>
                <w:szCs w:val="18"/>
              </w:rPr>
              <w:t>Logros</w:t>
            </w:r>
          </w:p>
          <w:p w:rsidR="002F0D11" w:rsidRPr="00424459" w:rsidRDefault="002F0D11" w:rsidP="00811CA5">
            <w:pPr>
              <w:jc w:val="both"/>
              <w:rPr>
                <w:rFonts w:cstheme="minorHAnsi"/>
                <w:color w:val="2E74B5" w:themeColor="accent1" w:themeShade="BF"/>
                <w:sz w:val="18"/>
                <w:szCs w:val="18"/>
              </w:rPr>
            </w:pPr>
          </w:p>
          <w:p w:rsidR="002F0D11" w:rsidRPr="0018418B" w:rsidRDefault="002F0D11" w:rsidP="00811CA5">
            <w:pPr>
              <w:pStyle w:val="Prrafodelista"/>
              <w:numPr>
                <w:ilvl w:val="0"/>
                <w:numId w:val="2"/>
              </w:numPr>
              <w:jc w:val="both"/>
              <w:rPr>
                <w:rFonts w:cstheme="minorHAnsi"/>
                <w:b w:val="0"/>
                <w:sz w:val="18"/>
                <w:szCs w:val="18"/>
              </w:rPr>
            </w:pPr>
            <w:r w:rsidRPr="0018418B">
              <w:rPr>
                <w:rFonts w:cstheme="minorHAnsi"/>
                <w:b w:val="0"/>
                <w:sz w:val="18"/>
                <w:szCs w:val="18"/>
              </w:rPr>
              <w:t>Trabajo conjunto con las áreas</w:t>
            </w:r>
            <w:r w:rsidR="008F5DDE">
              <w:rPr>
                <w:rFonts w:cstheme="minorHAnsi"/>
                <w:b w:val="0"/>
                <w:sz w:val="18"/>
                <w:szCs w:val="18"/>
              </w:rPr>
              <w:t xml:space="preserve"> operativas.</w:t>
            </w:r>
          </w:p>
          <w:p w:rsidR="002F0D11" w:rsidRPr="0018418B" w:rsidRDefault="002F0D11" w:rsidP="00811CA5">
            <w:pPr>
              <w:pStyle w:val="Prrafodelista"/>
              <w:numPr>
                <w:ilvl w:val="0"/>
                <w:numId w:val="2"/>
              </w:numPr>
              <w:jc w:val="both"/>
              <w:rPr>
                <w:rFonts w:cstheme="minorHAnsi"/>
                <w:sz w:val="18"/>
                <w:szCs w:val="18"/>
              </w:rPr>
            </w:pPr>
            <w:r w:rsidRPr="0018418B">
              <w:rPr>
                <w:rFonts w:cstheme="minorHAnsi"/>
                <w:b w:val="0"/>
                <w:sz w:val="18"/>
                <w:szCs w:val="18"/>
              </w:rPr>
              <w:t>Avance en los productos de acuerdo a lo programado.</w:t>
            </w:r>
          </w:p>
          <w:p w:rsidR="002F0D11" w:rsidRPr="00981CEB" w:rsidRDefault="002F0D11" w:rsidP="00811CA5">
            <w:pPr>
              <w:pStyle w:val="Prrafodelista"/>
              <w:jc w:val="both"/>
              <w:rPr>
                <w:rFonts w:cstheme="minorHAnsi"/>
                <w:sz w:val="18"/>
                <w:szCs w:val="18"/>
              </w:rPr>
            </w:pPr>
          </w:p>
          <w:p w:rsidR="002F0D11" w:rsidRDefault="002F0D11" w:rsidP="00811CA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2F0D11" w:rsidRDefault="002F0D11" w:rsidP="00811CA5">
            <w:pPr>
              <w:jc w:val="both"/>
              <w:rPr>
                <w:rFonts w:cstheme="minorHAnsi"/>
                <w:sz w:val="18"/>
                <w:szCs w:val="18"/>
              </w:rPr>
            </w:pPr>
          </w:p>
          <w:p w:rsidR="002F0D11" w:rsidRPr="00D36900" w:rsidRDefault="000A4C49" w:rsidP="00811CA5">
            <w:pPr>
              <w:pStyle w:val="Prrafodelista"/>
              <w:numPr>
                <w:ilvl w:val="0"/>
                <w:numId w:val="2"/>
              </w:numPr>
              <w:jc w:val="both"/>
              <w:rPr>
                <w:rFonts w:cstheme="minorHAnsi"/>
                <w:sz w:val="18"/>
                <w:szCs w:val="18"/>
              </w:rPr>
            </w:pPr>
            <w:r w:rsidRPr="000A4C49">
              <w:rPr>
                <w:rFonts w:cstheme="minorHAnsi"/>
                <w:b w:val="0"/>
                <w:sz w:val="18"/>
                <w:szCs w:val="18"/>
              </w:rPr>
              <w:lastRenderedPageBreak/>
              <w:t>Bloqueo de CDP de tiquetes y por Pandemia covid-19, no se pudo realizar salidas que requerían transporte aéreo, y desde mediados de mes de marzo no se pudo hacer ninguna salida</w:t>
            </w:r>
            <w:r w:rsidR="002F0D11" w:rsidRPr="0018418B">
              <w:rPr>
                <w:rFonts w:cstheme="minorHAnsi"/>
                <w:b w:val="0"/>
                <w:sz w:val="18"/>
                <w:szCs w:val="18"/>
              </w:rPr>
              <w:t>.</w:t>
            </w:r>
          </w:p>
        </w:tc>
      </w:tr>
    </w:tbl>
    <w:p w:rsidR="00895190" w:rsidRDefault="00895190">
      <w:pPr>
        <w:rPr>
          <w:rFonts w:cstheme="minorHAnsi"/>
          <w:b/>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F85589"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F85589" w:rsidRPr="00BA0C13" w:rsidRDefault="00F85589"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F85589" w:rsidRPr="00BA0C13" w:rsidRDefault="00F85589"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F85589"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85589" w:rsidRPr="00BA0C13" w:rsidRDefault="00F85589" w:rsidP="008A6CC5">
            <w:pPr>
              <w:jc w:val="both"/>
              <w:rPr>
                <w:rFonts w:cstheme="minorHAnsi"/>
                <w:b w:val="0"/>
                <w:bCs w:val="0"/>
                <w:sz w:val="18"/>
                <w:szCs w:val="18"/>
              </w:rPr>
            </w:pPr>
            <w:r>
              <w:rPr>
                <w:rFonts w:cstheme="minorHAnsi"/>
                <w:bCs w:val="0"/>
                <w:sz w:val="20"/>
                <w:szCs w:val="20"/>
                <w:u w:val="single"/>
              </w:rPr>
              <w:t>METEO03</w:t>
            </w:r>
            <w:r w:rsidRPr="00A54CF2">
              <w:rPr>
                <w:rFonts w:cstheme="minorHAnsi"/>
                <w:bCs w:val="0"/>
                <w:sz w:val="20"/>
                <w:szCs w:val="20"/>
              </w:rPr>
              <w:t xml:space="preserve"> </w:t>
            </w:r>
            <w:r>
              <w:rPr>
                <w:rFonts w:cstheme="minorHAnsi"/>
                <w:bCs w:val="0"/>
                <w:sz w:val="20"/>
                <w:szCs w:val="20"/>
              </w:rPr>
              <w:t xml:space="preserve"> </w:t>
            </w:r>
            <w:r w:rsidRPr="00F85589">
              <w:rPr>
                <w:rFonts w:cstheme="minorHAnsi"/>
                <w:b w:val="0"/>
                <w:bCs w:val="0"/>
                <w:sz w:val="18"/>
                <w:szCs w:val="18"/>
              </w:rPr>
              <w:t>Realizar la prestación del servicio de Meteorología Aeronáutica para la aeronavegación nacional e internacional</w:t>
            </w:r>
          </w:p>
        </w:tc>
        <w:tc>
          <w:tcPr>
            <w:tcW w:w="1140" w:type="dxa"/>
            <w:vAlign w:val="center"/>
          </w:tcPr>
          <w:p w:rsidR="00F85589" w:rsidRPr="00BA0C13" w:rsidRDefault="00F85589"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w:t>
            </w:r>
          </w:p>
        </w:tc>
        <w:tc>
          <w:tcPr>
            <w:tcW w:w="944" w:type="dxa"/>
            <w:vAlign w:val="center"/>
          </w:tcPr>
          <w:p w:rsidR="00F85589" w:rsidRPr="00BA0C13" w:rsidRDefault="00F85589"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12</w:t>
            </w:r>
          </w:p>
        </w:tc>
        <w:tc>
          <w:tcPr>
            <w:tcW w:w="1567" w:type="dxa"/>
            <w:vAlign w:val="center"/>
          </w:tcPr>
          <w:p w:rsidR="00F85589" w:rsidRPr="00BA0C13" w:rsidRDefault="00F85589"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F85589" w:rsidRDefault="006A520D"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65824" behindDoc="0" locked="0" layoutInCell="1" allowOverlap="1" wp14:anchorId="6D1FE0EF" wp14:editId="7B052E40">
                  <wp:simplePos x="0" y="0"/>
                  <wp:positionH relativeFrom="column">
                    <wp:posOffset>-7297</wp:posOffset>
                  </wp:positionH>
                  <wp:positionV relativeFrom="paragraph">
                    <wp:posOffset>10471</wp:posOffset>
                  </wp:positionV>
                  <wp:extent cx="464185" cy="464185"/>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F85589"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F85589" w:rsidRPr="00294BB2" w:rsidRDefault="00F85589" w:rsidP="008A6CC5">
            <w:pPr>
              <w:jc w:val="both"/>
              <w:rPr>
                <w:rFonts w:cstheme="minorHAnsi"/>
                <w:sz w:val="18"/>
                <w:szCs w:val="18"/>
              </w:rPr>
            </w:pPr>
          </w:p>
          <w:p w:rsidR="00F85589" w:rsidRDefault="00F85589"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F85589" w:rsidRDefault="00F85589" w:rsidP="008A6CC5">
            <w:pPr>
              <w:jc w:val="both"/>
              <w:rPr>
                <w:rFonts w:cstheme="minorHAnsi"/>
                <w:color w:val="2E74B5" w:themeColor="accent1" w:themeShade="BF"/>
                <w:sz w:val="18"/>
                <w:szCs w:val="18"/>
              </w:rPr>
            </w:pPr>
          </w:p>
          <w:p w:rsidR="006A520D" w:rsidRPr="006A520D" w:rsidRDefault="006A520D" w:rsidP="006A520D">
            <w:pPr>
              <w:pStyle w:val="Prrafodelista"/>
              <w:numPr>
                <w:ilvl w:val="0"/>
                <w:numId w:val="2"/>
              </w:numPr>
              <w:jc w:val="both"/>
              <w:rPr>
                <w:rFonts w:cstheme="minorHAnsi"/>
                <w:b w:val="0"/>
                <w:sz w:val="18"/>
                <w:szCs w:val="18"/>
              </w:rPr>
            </w:pPr>
            <w:r w:rsidRPr="006A520D">
              <w:rPr>
                <w:rFonts w:cstheme="minorHAnsi"/>
                <w:b w:val="0"/>
                <w:sz w:val="18"/>
                <w:szCs w:val="18"/>
              </w:rPr>
              <w:t xml:space="preserve">Se garantizó la disponibilidad permanente, en cuanto a los funcionarios necesarios para prestar el Servicio, de la totalidad de reportes, informes y alertas, que garantizan la seguridad de las operaciones </w:t>
            </w:r>
            <w:proofErr w:type="spellStart"/>
            <w:r w:rsidRPr="006A520D">
              <w:rPr>
                <w:rFonts w:cstheme="minorHAnsi"/>
                <w:b w:val="0"/>
                <w:sz w:val="18"/>
                <w:szCs w:val="18"/>
              </w:rPr>
              <w:t>aereas</w:t>
            </w:r>
            <w:proofErr w:type="spellEnd"/>
            <w:r w:rsidRPr="006A520D">
              <w:rPr>
                <w:rFonts w:cstheme="minorHAnsi"/>
                <w:b w:val="0"/>
                <w:sz w:val="18"/>
                <w:szCs w:val="18"/>
              </w:rPr>
              <w:t xml:space="preserve"> desde el punto de vista Meteorológico, en los 27 aeropuertos a cargo del IDEAM.</w:t>
            </w:r>
          </w:p>
          <w:p w:rsidR="006A520D" w:rsidRPr="006A520D" w:rsidRDefault="006A520D" w:rsidP="006A520D">
            <w:pPr>
              <w:pStyle w:val="Prrafodelista"/>
              <w:jc w:val="both"/>
              <w:rPr>
                <w:rFonts w:cstheme="minorHAnsi"/>
                <w:b w:val="0"/>
                <w:sz w:val="18"/>
                <w:szCs w:val="18"/>
              </w:rPr>
            </w:pPr>
          </w:p>
          <w:p w:rsidR="00F85589" w:rsidRPr="002F0D11" w:rsidRDefault="006A520D" w:rsidP="006A520D">
            <w:pPr>
              <w:pStyle w:val="Prrafodelista"/>
              <w:numPr>
                <w:ilvl w:val="0"/>
                <w:numId w:val="2"/>
              </w:numPr>
              <w:jc w:val="both"/>
              <w:rPr>
                <w:rFonts w:cstheme="minorHAnsi"/>
                <w:b w:val="0"/>
                <w:sz w:val="18"/>
                <w:szCs w:val="18"/>
              </w:rPr>
            </w:pPr>
            <w:r w:rsidRPr="006A520D">
              <w:rPr>
                <w:rFonts w:cstheme="minorHAnsi"/>
                <w:b w:val="0"/>
                <w:sz w:val="18"/>
                <w:szCs w:val="18"/>
              </w:rPr>
              <w:t>Se participó, con seis funcionarios, en el curso de formación de usuarios del Sistema GOES-16.</w:t>
            </w:r>
          </w:p>
          <w:p w:rsidR="00F85589" w:rsidRDefault="00F85589" w:rsidP="008A6CC5">
            <w:pPr>
              <w:ind w:left="720"/>
              <w:jc w:val="both"/>
              <w:rPr>
                <w:rFonts w:cstheme="minorHAnsi"/>
                <w:sz w:val="18"/>
                <w:szCs w:val="18"/>
              </w:rPr>
            </w:pPr>
          </w:p>
          <w:p w:rsidR="00F85589" w:rsidRDefault="00F85589" w:rsidP="008A6CC5">
            <w:pPr>
              <w:jc w:val="both"/>
              <w:rPr>
                <w:rFonts w:cstheme="minorHAnsi"/>
                <w:color w:val="2E74B5" w:themeColor="accent1" w:themeShade="BF"/>
                <w:sz w:val="18"/>
                <w:szCs w:val="18"/>
              </w:rPr>
            </w:pPr>
            <w:r w:rsidRPr="00424459">
              <w:rPr>
                <w:rFonts w:cstheme="minorHAnsi"/>
                <w:color w:val="2E74B5" w:themeColor="accent1" w:themeShade="BF"/>
                <w:sz w:val="18"/>
                <w:szCs w:val="18"/>
              </w:rPr>
              <w:t>Logros</w:t>
            </w:r>
          </w:p>
          <w:p w:rsidR="00F85589" w:rsidRPr="00424459" w:rsidRDefault="00F85589" w:rsidP="008A6CC5">
            <w:pPr>
              <w:jc w:val="both"/>
              <w:rPr>
                <w:rFonts w:cstheme="minorHAnsi"/>
                <w:color w:val="2E74B5" w:themeColor="accent1" w:themeShade="BF"/>
                <w:sz w:val="18"/>
                <w:szCs w:val="18"/>
              </w:rPr>
            </w:pPr>
          </w:p>
          <w:p w:rsidR="00F85589" w:rsidRPr="0018418B" w:rsidRDefault="006A520D" w:rsidP="006A520D">
            <w:pPr>
              <w:pStyle w:val="Prrafodelista"/>
              <w:numPr>
                <w:ilvl w:val="0"/>
                <w:numId w:val="2"/>
              </w:numPr>
              <w:jc w:val="both"/>
              <w:rPr>
                <w:rFonts w:cstheme="minorHAnsi"/>
                <w:sz w:val="18"/>
                <w:szCs w:val="18"/>
              </w:rPr>
            </w:pPr>
            <w:r w:rsidRPr="006A520D">
              <w:rPr>
                <w:rFonts w:cstheme="minorHAnsi"/>
                <w:b w:val="0"/>
                <w:sz w:val="18"/>
                <w:szCs w:val="18"/>
              </w:rPr>
              <w:t>Servicio Meteorológico Aeronáutico prestado en su totalidad, tal como estaba proyectado.</w:t>
            </w:r>
          </w:p>
          <w:p w:rsidR="00F85589" w:rsidRPr="00981CEB" w:rsidRDefault="00F85589" w:rsidP="008A6CC5">
            <w:pPr>
              <w:pStyle w:val="Prrafodelista"/>
              <w:jc w:val="both"/>
              <w:rPr>
                <w:rFonts w:cstheme="minorHAnsi"/>
                <w:sz w:val="18"/>
                <w:szCs w:val="18"/>
              </w:rPr>
            </w:pPr>
          </w:p>
          <w:p w:rsidR="00F85589" w:rsidRDefault="00F85589"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F85589" w:rsidRDefault="00F85589" w:rsidP="008A6CC5">
            <w:pPr>
              <w:jc w:val="both"/>
              <w:rPr>
                <w:rFonts w:cstheme="minorHAnsi"/>
                <w:sz w:val="18"/>
                <w:szCs w:val="18"/>
              </w:rPr>
            </w:pPr>
          </w:p>
          <w:p w:rsidR="006A520D" w:rsidRPr="006A520D" w:rsidRDefault="006A520D" w:rsidP="006A520D">
            <w:pPr>
              <w:pStyle w:val="Prrafodelista"/>
              <w:numPr>
                <w:ilvl w:val="0"/>
                <w:numId w:val="2"/>
              </w:numPr>
              <w:jc w:val="both"/>
              <w:rPr>
                <w:rFonts w:cstheme="minorHAnsi"/>
                <w:b w:val="0"/>
                <w:sz w:val="18"/>
                <w:szCs w:val="18"/>
              </w:rPr>
            </w:pPr>
            <w:r w:rsidRPr="006A520D">
              <w:rPr>
                <w:rFonts w:cstheme="minorHAnsi"/>
                <w:b w:val="0"/>
                <w:sz w:val="18"/>
                <w:szCs w:val="18"/>
              </w:rPr>
              <w:t>Falta de disponibilidad de tiquetes en forma oportuna para garantizar los desplazamientos.</w:t>
            </w:r>
          </w:p>
          <w:p w:rsidR="00F85589" w:rsidRPr="0018418B" w:rsidRDefault="006A520D" w:rsidP="006A520D">
            <w:pPr>
              <w:pStyle w:val="Prrafodelista"/>
              <w:numPr>
                <w:ilvl w:val="0"/>
                <w:numId w:val="2"/>
              </w:numPr>
              <w:jc w:val="both"/>
              <w:rPr>
                <w:rFonts w:cstheme="minorHAnsi"/>
                <w:sz w:val="18"/>
                <w:szCs w:val="18"/>
              </w:rPr>
            </w:pPr>
            <w:r w:rsidRPr="006A520D">
              <w:rPr>
                <w:rFonts w:cstheme="minorHAnsi"/>
                <w:b w:val="0"/>
                <w:sz w:val="18"/>
                <w:szCs w:val="18"/>
              </w:rPr>
              <w:t>Bloqueo de CDP de tiquetes y por Pandemia covid-19, no se pudo realizar salidas que requerían transporte aéreo, y desde mediados de mes de marzo no se pudo hacer ninguna salida</w:t>
            </w:r>
          </w:p>
          <w:p w:rsidR="00F85589" w:rsidRPr="00D36900" w:rsidRDefault="00F85589" w:rsidP="008A6CC5">
            <w:pPr>
              <w:pStyle w:val="Prrafodelista"/>
              <w:jc w:val="both"/>
              <w:rPr>
                <w:rFonts w:cstheme="minorHAnsi"/>
                <w:sz w:val="18"/>
                <w:szCs w:val="18"/>
              </w:rPr>
            </w:pPr>
          </w:p>
        </w:tc>
      </w:tr>
    </w:tbl>
    <w:p w:rsidR="00F85589" w:rsidRDefault="00F85589">
      <w:pPr>
        <w:rPr>
          <w:rFonts w:cstheme="minorHAnsi"/>
          <w:b/>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895190"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895190" w:rsidRPr="00BA0C13" w:rsidRDefault="00895190"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895190" w:rsidRPr="00BA0C13" w:rsidRDefault="00895190"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895190"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895190" w:rsidRPr="00BA0C13" w:rsidRDefault="00895190" w:rsidP="008A6CC5">
            <w:pPr>
              <w:jc w:val="both"/>
              <w:rPr>
                <w:rFonts w:cstheme="minorHAnsi"/>
                <w:b w:val="0"/>
                <w:bCs w:val="0"/>
                <w:sz w:val="18"/>
                <w:szCs w:val="18"/>
              </w:rPr>
            </w:pPr>
            <w:proofErr w:type="gramStart"/>
            <w:r>
              <w:rPr>
                <w:rFonts w:cstheme="minorHAnsi"/>
                <w:bCs w:val="0"/>
                <w:sz w:val="20"/>
                <w:szCs w:val="20"/>
                <w:u w:val="single"/>
              </w:rPr>
              <w:t>METEO04</w:t>
            </w:r>
            <w:r w:rsidRPr="00A54CF2">
              <w:rPr>
                <w:rFonts w:cstheme="minorHAnsi"/>
                <w:bCs w:val="0"/>
                <w:sz w:val="20"/>
                <w:szCs w:val="20"/>
              </w:rPr>
              <w:t xml:space="preserve"> </w:t>
            </w:r>
            <w:r>
              <w:rPr>
                <w:rFonts w:cstheme="minorHAnsi"/>
                <w:bCs w:val="0"/>
                <w:sz w:val="20"/>
                <w:szCs w:val="20"/>
              </w:rPr>
              <w:t xml:space="preserve"> </w:t>
            </w:r>
            <w:r w:rsidRPr="00895190">
              <w:rPr>
                <w:rFonts w:cstheme="minorHAnsi"/>
                <w:b w:val="0"/>
                <w:bCs w:val="0"/>
                <w:sz w:val="18"/>
                <w:szCs w:val="18"/>
              </w:rPr>
              <w:t>Realizar</w:t>
            </w:r>
            <w:proofErr w:type="gramEnd"/>
            <w:r w:rsidRPr="00895190">
              <w:rPr>
                <w:rFonts w:cstheme="minorHAnsi"/>
                <w:b w:val="0"/>
                <w:bCs w:val="0"/>
                <w:sz w:val="18"/>
                <w:szCs w:val="18"/>
              </w:rPr>
              <w:t xml:space="preserve"> modelación de tiempo y clima para el análisis de sus implicaciones en las alertas hidrometeorológicas y análisis a nivel sectorial en el Marco Nacional de los Servicios Climático-MNSC</w:t>
            </w:r>
            <w:r>
              <w:rPr>
                <w:rFonts w:cstheme="minorHAnsi"/>
                <w:b w:val="0"/>
                <w:bCs w:val="0"/>
                <w:sz w:val="18"/>
                <w:szCs w:val="18"/>
              </w:rPr>
              <w:t>.</w:t>
            </w:r>
          </w:p>
        </w:tc>
        <w:tc>
          <w:tcPr>
            <w:tcW w:w="1140" w:type="dxa"/>
            <w:vAlign w:val="center"/>
          </w:tcPr>
          <w:p w:rsidR="00895190" w:rsidRPr="00BA0C13" w:rsidRDefault="00895190"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944" w:type="dxa"/>
            <w:vAlign w:val="center"/>
          </w:tcPr>
          <w:p w:rsidR="00895190" w:rsidRPr="00BA0C13" w:rsidRDefault="00895190"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895190" w:rsidRPr="00BA0C13" w:rsidRDefault="00895190" w:rsidP="00895190">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895190" w:rsidRDefault="00895190"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63776" behindDoc="0" locked="0" layoutInCell="1" allowOverlap="1" wp14:anchorId="10CC5001" wp14:editId="0925E87E">
                  <wp:simplePos x="0" y="0"/>
                  <wp:positionH relativeFrom="column">
                    <wp:posOffset>15240</wp:posOffset>
                  </wp:positionH>
                  <wp:positionV relativeFrom="paragraph">
                    <wp:posOffset>88038</wp:posOffset>
                  </wp:positionV>
                  <wp:extent cx="441393" cy="400050"/>
                  <wp:effectExtent l="0" t="0" r="0" b="0"/>
                  <wp:wrapSquare wrapText="bothSides"/>
                  <wp:docPr id="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895190"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895190" w:rsidRPr="00294BB2" w:rsidRDefault="00895190" w:rsidP="008A6CC5">
            <w:pPr>
              <w:jc w:val="both"/>
              <w:rPr>
                <w:rFonts w:cstheme="minorHAnsi"/>
                <w:sz w:val="18"/>
                <w:szCs w:val="18"/>
              </w:rPr>
            </w:pPr>
          </w:p>
          <w:p w:rsidR="00895190" w:rsidRDefault="00895190" w:rsidP="008A6CC5">
            <w:pPr>
              <w:pStyle w:val="Prrafodelista"/>
              <w:jc w:val="both"/>
              <w:rPr>
                <w:rFonts w:cstheme="minorHAnsi"/>
                <w:color w:val="2E74B5" w:themeColor="accent1" w:themeShade="BF"/>
                <w:sz w:val="18"/>
                <w:szCs w:val="18"/>
              </w:rPr>
            </w:pPr>
          </w:p>
          <w:p w:rsidR="00895190" w:rsidRDefault="00895190"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895190" w:rsidRDefault="00895190" w:rsidP="008A6CC5">
            <w:pPr>
              <w:jc w:val="both"/>
              <w:rPr>
                <w:rFonts w:cstheme="minorHAnsi"/>
                <w:sz w:val="18"/>
                <w:szCs w:val="18"/>
              </w:rPr>
            </w:pPr>
          </w:p>
          <w:p w:rsidR="00895190" w:rsidRPr="0018418B" w:rsidRDefault="00895190" w:rsidP="008A6CC5">
            <w:pPr>
              <w:pStyle w:val="Prrafodelista"/>
              <w:numPr>
                <w:ilvl w:val="0"/>
                <w:numId w:val="2"/>
              </w:numPr>
              <w:jc w:val="both"/>
              <w:rPr>
                <w:rFonts w:cstheme="minorHAnsi"/>
                <w:sz w:val="18"/>
                <w:szCs w:val="18"/>
              </w:rPr>
            </w:pPr>
            <w:r w:rsidRPr="000A4C49">
              <w:rPr>
                <w:rFonts w:cstheme="minorHAnsi"/>
                <w:b w:val="0"/>
                <w:sz w:val="18"/>
                <w:szCs w:val="18"/>
              </w:rPr>
              <w:t xml:space="preserve">Bloqueo de </w:t>
            </w:r>
            <w:r w:rsidR="005615D9">
              <w:rPr>
                <w:rFonts w:cstheme="minorHAnsi"/>
                <w:b w:val="0"/>
                <w:sz w:val="18"/>
                <w:szCs w:val="18"/>
              </w:rPr>
              <w:t>recursos.</w:t>
            </w:r>
          </w:p>
          <w:p w:rsidR="00895190" w:rsidRPr="00D36900" w:rsidRDefault="00895190" w:rsidP="008A6CC5">
            <w:pPr>
              <w:pStyle w:val="Prrafodelista"/>
              <w:jc w:val="both"/>
              <w:rPr>
                <w:rFonts w:cstheme="minorHAnsi"/>
                <w:sz w:val="18"/>
                <w:szCs w:val="18"/>
              </w:rPr>
            </w:pPr>
          </w:p>
        </w:tc>
      </w:tr>
    </w:tbl>
    <w:p w:rsidR="00895190" w:rsidRDefault="00895190">
      <w:pPr>
        <w:rPr>
          <w:rFonts w:eastAsiaTheme="majorEastAsia" w:cstheme="minorHAnsi"/>
          <w:b/>
          <w:color w:val="2E74B5" w:themeColor="accent1" w:themeShade="BF"/>
          <w:sz w:val="26"/>
          <w:szCs w:val="26"/>
        </w:rPr>
      </w:pPr>
    </w:p>
    <w:p w:rsidR="00811CA5" w:rsidRDefault="00811CA5">
      <w:pPr>
        <w:rPr>
          <w:rFonts w:eastAsiaTheme="majorEastAsia" w:cstheme="minorHAnsi"/>
          <w:b/>
          <w:color w:val="2E74B5" w:themeColor="accent1" w:themeShade="BF"/>
          <w:sz w:val="26"/>
          <w:szCs w:val="26"/>
        </w:rPr>
      </w:pPr>
      <w:r>
        <w:rPr>
          <w:rFonts w:eastAsiaTheme="majorEastAsia" w:cstheme="minorHAnsi"/>
          <w:b/>
          <w:color w:val="2E74B5" w:themeColor="accent1" w:themeShade="BF"/>
          <w:sz w:val="26"/>
          <w:szCs w:val="26"/>
        </w:rPr>
        <w:br w:type="page"/>
      </w:r>
    </w:p>
    <w:p w:rsidR="00E5216F" w:rsidRPr="002D7ABE" w:rsidRDefault="00F37E3E" w:rsidP="002D7ABE">
      <w:pPr>
        <w:pStyle w:val="Ttulo2"/>
      </w:pPr>
      <w:bookmarkStart w:id="81" w:name="_Toc41316117"/>
      <w:r>
        <w:lastRenderedPageBreak/>
        <w:t xml:space="preserve">2.9 </w:t>
      </w:r>
      <w:r w:rsidR="00E5216F" w:rsidRPr="002D7ABE">
        <w:t>SUBDIRECCIÓN DE HIDROLOGÍA</w:t>
      </w:r>
      <w:bookmarkEnd w:id="81"/>
    </w:p>
    <w:p w:rsidR="002062E3" w:rsidRPr="001F367E" w:rsidRDefault="002062E3" w:rsidP="00E22971">
      <w:pPr>
        <w:spacing w:after="0" w:line="240" w:lineRule="auto"/>
        <w:jc w:val="both"/>
        <w:rPr>
          <w:rFonts w:cstheme="minorHAnsi"/>
          <w:b/>
          <w:color w:val="ED7D31" w:themeColor="accent2"/>
          <w:sz w:val="24"/>
        </w:rPr>
      </w:pPr>
    </w:p>
    <w:p w:rsidR="00C5347E" w:rsidRPr="001F367E" w:rsidRDefault="002062E3" w:rsidP="002062E3">
      <w:pPr>
        <w:spacing w:line="240" w:lineRule="auto"/>
        <w:jc w:val="both"/>
        <w:rPr>
          <w:rFonts w:cstheme="minorHAnsi"/>
        </w:rPr>
      </w:pPr>
      <w:r w:rsidRPr="001F367E">
        <w:rPr>
          <w:rFonts w:cstheme="minorHAnsi"/>
        </w:rPr>
        <w:t xml:space="preserve">Las acciones y actividades previstas en el PAA de la subdirección incluyen la generación y </w:t>
      </w:r>
      <w:r w:rsidRPr="001F367E">
        <w:rPr>
          <w:rFonts w:cstheme="minorHAnsi"/>
          <w:b/>
        </w:rPr>
        <w:t>validación de datos hidrológicos</w:t>
      </w:r>
      <w:r w:rsidRPr="001F367E">
        <w:rPr>
          <w:rFonts w:cstheme="minorHAnsi"/>
        </w:rPr>
        <w:t xml:space="preserve"> para incluir al banco de datos, se ha realizado inventario y revisión de datos de nivel. En la actividad de fortalecer el </w:t>
      </w:r>
      <w:r w:rsidRPr="001F367E">
        <w:rPr>
          <w:rFonts w:cstheme="minorHAnsi"/>
          <w:b/>
        </w:rPr>
        <w:t>conocimiento de aguas subterráneas y red de isotopía</w:t>
      </w:r>
      <w:r w:rsidRPr="001F367E">
        <w:rPr>
          <w:rFonts w:cstheme="minorHAnsi"/>
        </w:rPr>
        <w:t xml:space="preserve">, se ha adelantado cronograma y bibliografía, actividades de recolección de muestras de la red de isotopía, se estructura el curso virtual. Para la </w:t>
      </w:r>
      <w:r w:rsidRPr="001F367E">
        <w:rPr>
          <w:rFonts w:cstheme="minorHAnsi"/>
          <w:b/>
        </w:rPr>
        <w:t>evaluación de la calidad del agua</w:t>
      </w:r>
      <w:r w:rsidRPr="001F367E">
        <w:rPr>
          <w:rFonts w:cstheme="minorHAnsi"/>
        </w:rPr>
        <w:t xml:space="preserve"> se revisaron los requerimientos normativos para certificación de operaciones estadísticas, se reportó avance del indicador ICA para meta PND, se consolidó la red histórica de calidad de agua. </w:t>
      </w:r>
    </w:p>
    <w:p w:rsidR="00C5347E" w:rsidRPr="001F367E" w:rsidRDefault="002062E3" w:rsidP="002062E3">
      <w:pPr>
        <w:spacing w:line="240" w:lineRule="auto"/>
        <w:jc w:val="both"/>
        <w:rPr>
          <w:rFonts w:cstheme="minorHAnsi"/>
        </w:rPr>
      </w:pPr>
      <w:r w:rsidRPr="001F367E">
        <w:rPr>
          <w:rFonts w:cstheme="minorHAnsi"/>
        </w:rPr>
        <w:t xml:space="preserve">Para la </w:t>
      </w:r>
      <w:r w:rsidRPr="001F367E">
        <w:rPr>
          <w:rFonts w:cstheme="minorHAnsi"/>
          <w:b/>
        </w:rPr>
        <w:t>evaluación integral del recurso hídrico</w:t>
      </w:r>
      <w:r w:rsidRPr="001F367E">
        <w:rPr>
          <w:rFonts w:cstheme="minorHAnsi"/>
        </w:rPr>
        <w:t xml:space="preserve"> y seguimiento a indicadores, se reportaron los indicadores y se definió agenda con el grupo SIA de agua y se participó en reuniones de proyectos relacionados. Para la </w:t>
      </w:r>
      <w:r w:rsidRPr="001F367E">
        <w:rPr>
          <w:rFonts w:cstheme="minorHAnsi"/>
          <w:b/>
        </w:rPr>
        <w:t>operación del SIRH</w:t>
      </w:r>
      <w:r w:rsidRPr="001F367E">
        <w:rPr>
          <w:rFonts w:cstheme="minorHAnsi"/>
        </w:rPr>
        <w:t xml:space="preserve">, se realizaron mesas de trabajo con MADS, reporte de cargue de información y de calidad del dato, y actividades de mantenimiento. En la aplicación de </w:t>
      </w:r>
      <w:r w:rsidRPr="001F367E">
        <w:rPr>
          <w:rFonts w:cstheme="minorHAnsi"/>
          <w:b/>
        </w:rPr>
        <w:t>herramientas de modelación de procesos de amenaza por inundación, avenidas torrenciales y crecientes súbitas</w:t>
      </w:r>
      <w:r w:rsidRPr="001F367E">
        <w:rPr>
          <w:rFonts w:cstheme="minorHAnsi"/>
        </w:rPr>
        <w:t xml:space="preserve">, se remitieron los mapas de inundación de Atrato y Rio Magdalena, se participó en reuniones de UNGRD asociadas con gestión del riesgo. </w:t>
      </w:r>
    </w:p>
    <w:p w:rsidR="00C5347E" w:rsidRPr="001F367E" w:rsidRDefault="002062E3" w:rsidP="002062E3">
      <w:pPr>
        <w:spacing w:line="240" w:lineRule="auto"/>
        <w:jc w:val="both"/>
        <w:rPr>
          <w:rFonts w:cstheme="minorHAnsi"/>
        </w:rPr>
      </w:pPr>
      <w:r w:rsidRPr="001F367E">
        <w:rPr>
          <w:rFonts w:cstheme="minorHAnsi"/>
        </w:rPr>
        <w:t xml:space="preserve">Para la actividad de </w:t>
      </w:r>
      <w:r w:rsidRPr="001F367E">
        <w:rPr>
          <w:rFonts w:cstheme="minorHAnsi"/>
          <w:b/>
        </w:rPr>
        <w:t>modelación de oferta y predicción hidrológica</w:t>
      </w:r>
      <w:r w:rsidRPr="001F367E">
        <w:rPr>
          <w:rFonts w:cstheme="minorHAnsi"/>
        </w:rPr>
        <w:t xml:space="preserve"> se realizó análisis de información y variabilidad para las series de 2018, se genera reporte de predicción climática para marzo y propuesta de selección de nuevas estaciones. En la </w:t>
      </w:r>
      <w:r w:rsidRPr="001F367E">
        <w:rPr>
          <w:rFonts w:cstheme="minorHAnsi"/>
          <w:b/>
        </w:rPr>
        <w:t>modelación hidrodinámica del Rio Amazonas</w:t>
      </w:r>
      <w:r w:rsidRPr="001F367E">
        <w:rPr>
          <w:rFonts w:cstheme="minorHAnsi"/>
        </w:rPr>
        <w:t xml:space="preserve">, se adelantó la consolidación del modelo digital, la configuración del modelo hidráulico y la caracterización geomorfológica análisis </w:t>
      </w:r>
      <w:proofErr w:type="spellStart"/>
      <w:r w:rsidRPr="001F367E">
        <w:rPr>
          <w:rFonts w:cstheme="minorHAnsi"/>
        </w:rPr>
        <w:t>multitemporal</w:t>
      </w:r>
      <w:proofErr w:type="spellEnd"/>
      <w:r w:rsidRPr="001F367E">
        <w:rPr>
          <w:rFonts w:cstheme="minorHAnsi"/>
        </w:rPr>
        <w:t xml:space="preserve">. Para la </w:t>
      </w:r>
      <w:r w:rsidRPr="001F367E">
        <w:rPr>
          <w:rFonts w:cstheme="minorHAnsi"/>
          <w:b/>
        </w:rPr>
        <w:t>optimización de FEWS</w:t>
      </w:r>
      <w:r w:rsidRPr="001F367E">
        <w:rPr>
          <w:rFonts w:cstheme="minorHAnsi"/>
        </w:rPr>
        <w:t xml:space="preserve"> se implementaron nuevas configuraciones y mejoras en la importación de datos de </w:t>
      </w:r>
      <w:proofErr w:type="spellStart"/>
      <w:r w:rsidRPr="001F367E">
        <w:rPr>
          <w:rFonts w:cstheme="minorHAnsi"/>
        </w:rPr>
        <w:t>Cassandra</w:t>
      </w:r>
      <w:proofErr w:type="spellEnd"/>
      <w:r w:rsidRPr="001F367E">
        <w:rPr>
          <w:rFonts w:cstheme="minorHAnsi"/>
        </w:rPr>
        <w:t xml:space="preserve"> </w:t>
      </w:r>
      <w:proofErr w:type="spellStart"/>
      <w:r w:rsidRPr="001F367E">
        <w:rPr>
          <w:rFonts w:cstheme="minorHAnsi"/>
        </w:rPr>
        <w:t>Aquarius</w:t>
      </w:r>
      <w:proofErr w:type="spellEnd"/>
      <w:r w:rsidRPr="001F367E">
        <w:rPr>
          <w:rFonts w:cstheme="minorHAnsi"/>
        </w:rPr>
        <w:t xml:space="preserve"> y </w:t>
      </w:r>
      <w:proofErr w:type="spellStart"/>
      <w:r w:rsidRPr="001F367E">
        <w:rPr>
          <w:rFonts w:cstheme="minorHAnsi"/>
        </w:rPr>
        <w:t>preproceos</w:t>
      </w:r>
      <w:proofErr w:type="spellEnd"/>
      <w:r w:rsidRPr="001F367E">
        <w:rPr>
          <w:rFonts w:cstheme="minorHAnsi"/>
        </w:rPr>
        <w:t xml:space="preserve">. </w:t>
      </w:r>
    </w:p>
    <w:p w:rsidR="00C5347E" w:rsidRPr="001F367E" w:rsidRDefault="002062E3" w:rsidP="002062E3">
      <w:pPr>
        <w:spacing w:line="240" w:lineRule="auto"/>
        <w:jc w:val="both"/>
        <w:rPr>
          <w:rFonts w:cstheme="minorHAnsi"/>
        </w:rPr>
      </w:pPr>
      <w:r w:rsidRPr="001F367E">
        <w:rPr>
          <w:rFonts w:cstheme="minorHAnsi"/>
        </w:rPr>
        <w:t xml:space="preserve">En la </w:t>
      </w:r>
      <w:r w:rsidRPr="001F367E">
        <w:rPr>
          <w:rFonts w:cstheme="minorHAnsi"/>
          <w:b/>
        </w:rPr>
        <w:t xml:space="preserve">Operación y mantenimiento de la red </w:t>
      </w:r>
      <w:r w:rsidRPr="001F367E">
        <w:rPr>
          <w:rFonts w:cstheme="minorHAnsi"/>
        </w:rPr>
        <w:t xml:space="preserve">se consolidó la información de las visitas y actividades de AO. En la actividad de </w:t>
      </w:r>
      <w:r w:rsidRPr="001F367E">
        <w:rPr>
          <w:rFonts w:cstheme="minorHAnsi"/>
          <w:b/>
        </w:rPr>
        <w:t>disponibilidad de información en plataformas centrales</w:t>
      </w:r>
      <w:r w:rsidRPr="001F367E">
        <w:rPr>
          <w:rFonts w:cstheme="minorHAnsi"/>
        </w:rPr>
        <w:t xml:space="preserve"> se genera reporte de estaciones recibidas, se priorizan actividades de intervención y se recibe un alto porcentaje de datos en la estación terrena y de información en tiempo real. En cuanto a </w:t>
      </w:r>
      <w:r w:rsidRPr="001F367E">
        <w:rPr>
          <w:rFonts w:cstheme="minorHAnsi"/>
          <w:b/>
        </w:rPr>
        <w:t>reparación y calibración del instrumental</w:t>
      </w:r>
      <w:r w:rsidRPr="001F367E">
        <w:rPr>
          <w:rFonts w:cstheme="minorHAnsi"/>
        </w:rPr>
        <w:t xml:space="preserve"> convencional y componente automático, se calibraron 26 instrumentos y se fabricaron 129 estructuras. </w:t>
      </w:r>
    </w:p>
    <w:p w:rsidR="002062E3" w:rsidRDefault="002062E3" w:rsidP="002062E3">
      <w:pPr>
        <w:spacing w:line="240" w:lineRule="auto"/>
        <w:jc w:val="both"/>
        <w:rPr>
          <w:rFonts w:cstheme="minorHAnsi"/>
        </w:rPr>
      </w:pPr>
      <w:r w:rsidRPr="001F367E">
        <w:rPr>
          <w:rFonts w:cstheme="minorHAnsi"/>
        </w:rPr>
        <w:t xml:space="preserve">En las actividades de </w:t>
      </w:r>
      <w:r w:rsidRPr="001F367E">
        <w:rPr>
          <w:rFonts w:cstheme="minorHAnsi"/>
          <w:b/>
        </w:rPr>
        <w:t>gestión de normatividad para manejo de residuos</w:t>
      </w:r>
      <w:r w:rsidRPr="001F367E">
        <w:rPr>
          <w:rFonts w:cstheme="minorHAnsi"/>
        </w:rPr>
        <w:t xml:space="preserve">, </w:t>
      </w:r>
      <w:r w:rsidRPr="001F367E">
        <w:rPr>
          <w:rFonts w:cstheme="minorHAnsi"/>
          <w:b/>
        </w:rPr>
        <w:t>muestreo para laboratorio de calidad ambiental</w:t>
      </w:r>
      <w:r w:rsidRPr="001F367E">
        <w:rPr>
          <w:rFonts w:cstheme="minorHAnsi"/>
        </w:rPr>
        <w:t xml:space="preserve">, </w:t>
      </w:r>
      <w:r w:rsidRPr="001F367E">
        <w:rPr>
          <w:rFonts w:cstheme="minorHAnsi"/>
          <w:b/>
        </w:rPr>
        <w:t>actividad de compra de equipos y suministros</w:t>
      </w:r>
      <w:r w:rsidRPr="001F367E">
        <w:rPr>
          <w:rFonts w:cstheme="minorHAnsi"/>
        </w:rPr>
        <w:t xml:space="preserve">, no se logró avance por contingencia </w:t>
      </w:r>
      <w:proofErr w:type="spellStart"/>
      <w:r w:rsidRPr="001F367E">
        <w:rPr>
          <w:rFonts w:cstheme="minorHAnsi"/>
        </w:rPr>
        <w:t>covid</w:t>
      </w:r>
      <w:proofErr w:type="spellEnd"/>
      <w:r w:rsidRPr="001F367E">
        <w:rPr>
          <w:rFonts w:cstheme="minorHAnsi"/>
        </w:rPr>
        <w:t xml:space="preserve"> y bloqueo de recursos. Para la actividad de </w:t>
      </w:r>
      <w:r w:rsidRPr="001F367E">
        <w:rPr>
          <w:rFonts w:cstheme="minorHAnsi"/>
          <w:b/>
        </w:rPr>
        <w:t>análisis de calidad de la red del Ideam</w:t>
      </w:r>
      <w:r w:rsidRPr="001F367E">
        <w:rPr>
          <w:rFonts w:cstheme="minorHAnsi"/>
        </w:rPr>
        <w:t xml:space="preserve">, se analizaron las muestras disponibles. Para la actividad de </w:t>
      </w:r>
      <w:r w:rsidRPr="001F367E">
        <w:rPr>
          <w:rFonts w:cstheme="minorHAnsi"/>
          <w:b/>
        </w:rPr>
        <w:t xml:space="preserve">mantenimiento de equipos </w:t>
      </w:r>
      <w:r w:rsidRPr="001F367E">
        <w:rPr>
          <w:rFonts w:cstheme="minorHAnsi"/>
        </w:rPr>
        <w:t xml:space="preserve">el CDP se encuentra bloqueado. Se realizó la totalidad de </w:t>
      </w:r>
      <w:r w:rsidRPr="001F367E">
        <w:rPr>
          <w:rFonts w:cstheme="minorHAnsi"/>
          <w:b/>
        </w:rPr>
        <w:t>análisis las muestras de desempeño de enero</w:t>
      </w:r>
      <w:r w:rsidRPr="001F367E">
        <w:rPr>
          <w:rFonts w:cstheme="minorHAnsi"/>
        </w:rPr>
        <w:t>.</w:t>
      </w:r>
      <w:r w:rsidRPr="008A19BB">
        <w:rPr>
          <w:rFonts w:cstheme="minorHAnsi"/>
        </w:rPr>
        <w:t xml:space="preserve"> </w:t>
      </w:r>
    </w:p>
    <w:p w:rsidR="008A19BB" w:rsidRDefault="008A19BB" w:rsidP="002062E3">
      <w:pPr>
        <w:spacing w:line="240" w:lineRule="auto"/>
        <w:jc w:val="both"/>
        <w:rPr>
          <w:rFonts w:cstheme="minorHAnsi"/>
        </w:rPr>
      </w:pPr>
    </w:p>
    <w:p w:rsidR="008A19BB" w:rsidRDefault="008A19BB" w:rsidP="002062E3">
      <w:pPr>
        <w:spacing w:line="240" w:lineRule="auto"/>
        <w:jc w:val="both"/>
        <w:rPr>
          <w:rFonts w:cstheme="minorHAnsi"/>
        </w:rPr>
      </w:pPr>
    </w:p>
    <w:p w:rsidR="008A19BB" w:rsidRDefault="008A19BB" w:rsidP="002062E3">
      <w:pPr>
        <w:spacing w:line="240" w:lineRule="auto"/>
        <w:jc w:val="both"/>
        <w:rPr>
          <w:rFonts w:cstheme="minorHAnsi"/>
        </w:rPr>
      </w:pPr>
    </w:p>
    <w:p w:rsidR="008A19BB" w:rsidRDefault="008A19BB" w:rsidP="002062E3">
      <w:pPr>
        <w:spacing w:line="240" w:lineRule="auto"/>
        <w:jc w:val="both"/>
        <w:rPr>
          <w:rFonts w:cstheme="minorHAnsi"/>
        </w:rPr>
      </w:pPr>
    </w:p>
    <w:p w:rsidR="008A19BB" w:rsidRPr="008A19BB" w:rsidRDefault="008A19BB" w:rsidP="002062E3">
      <w:pPr>
        <w:spacing w:line="240" w:lineRule="auto"/>
        <w:jc w:val="both"/>
        <w:rPr>
          <w:rFonts w:cstheme="minorHAnsi"/>
        </w:rPr>
      </w:pPr>
    </w:p>
    <w:p w:rsidR="001528B4" w:rsidRPr="008A19BB" w:rsidRDefault="001528B4" w:rsidP="00E22971">
      <w:pPr>
        <w:spacing w:after="0" w:line="240" w:lineRule="auto"/>
        <w:jc w:val="both"/>
        <w:rPr>
          <w:rFonts w:cstheme="minorHAnsi"/>
          <w:b/>
          <w:color w:val="ED7D31" w:themeColor="accent2"/>
        </w:rPr>
      </w:pPr>
    </w:p>
    <w:p w:rsidR="00E5216F" w:rsidRDefault="00F37E3E" w:rsidP="008A19BB">
      <w:pPr>
        <w:pStyle w:val="Ttulo3"/>
        <w:spacing w:line="240" w:lineRule="auto"/>
      </w:pPr>
      <w:bookmarkStart w:id="82" w:name="_Toc41316118"/>
      <w:r>
        <w:lastRenderedPageBreak/>
        <w:t xml:space="preserve">2.9.1 </w:t>
      </w:r>
      <w:r w:rsidR="00E5216F" w:rsidRPr="00C66701">
        <w:t>Resumen Movimientos Presupuestales</w:t>
      </w:r>
      <w:bookmarkEnd w:id="82"/>
    </w:p>
    <w:p w:rsidR="008A19BB" w:rsidRPr="008A19BB" w:rsidRDefault="008A19BB" w:rsidP="008A19BB"/>
    <w:p w:rsidR="008A19BB" w:rsidRDefault="007C207E" w:rsidP="008A19BB">
      <w:pPr>
        <w:spacing w:line="240" w:lineRule="auto"/>
      </w:pPr>
      <w:r>
        <w:t>En el mes de marzo se trasladan $250.000.000 a la actividad METEO03 de la Subdirección de Meteorología, se trasladan $15.450.000 a la actividad HIDRO12 y $13.385.000 a OSPA02 de la Oficina de Pronósticos y Alertas.</w:t>
      </w:r>
    </w:p>
    <w:p w:rsidR="00E5216F" w:rsidRDefault="00E5216F" w:rsidP="008A19BB">
      <w:pPr>
        <w:spacing w:line="240" w:lineRule="auto"/>
        <w:rPr>
          <w:rFonts w:cstheme="minorHAnsi"/>
          <w:b/>
          <w:sz w:val="24"/>
        </w:rPr>
      </w:pPr>
      <w:r w:rsidRPr="00E5216F">
        <w:rPr>
          <w:noProof/>
          <w:lang w:eastAsia="es-CO"/>
        </w:rPr>
        <w:drawing>
          <wp:inline distT="0" distB="0" distL="0" distR="0" wp14:anchorId="0E54F11C" wp14:editId="6BB26FA6">
            <wp:extent cx="5643880" cy="619125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0017" cy="6208952"/>
                    </a:xfrm>
                    <a:prstGeom prst="rect">
                      <a:avLst/>
                    </a:prstGeom>
                    <a:noFill/>
                    <a:ln>
                      <a:noFill/>
                    </a:ln>
                  </pic:spPr>
                </pic:pic>
              </a:graphicData>
            </a:graphic>
          </wp:inline>
        </w:drawing>
      </w:r>
    </w:p>
    <w:p w:rsidR="00E5216F" w:rsidRDefault="00E5216F">
      <w:pPr>
        <w:rPr>
          <w:rFonts w:cstheme="minorHAnsi"/>
          <w:b/>
          <w:sz w:val="24"/>
        </w:rPr>
      </w:pPr>
      <w:r w:rsidRPr="00E5216F">
        <w:rPr>
          <w:noProof/>
          <w:lang w:eastAsia="es-CO"/>
        </w:rPr>
        <w:lastRenderedPageBreak/>
        <w:drawing>
          <wp:inline distT="0" distB="0" distL="0" distR="0" wp14:anchorId="37722127" wp14:editId="306E9396">
            <wp:extent cx="5931673" cy="7371080"/>
            <wp:effectExtent l="0" t="0" r="0" b="127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410" cy="7374481"/>
                    </a:xfrm>
                    <a:prstGeom prst="rect">
                      <a:avLst/>
                    </a:prstGeom>
                    <a:noFill/>
                    <a:ln>
                      <a:noFill/>
                    </a:ln>
                  </pic:spPr>
                </pic:pic>
              </a:graphicData>
            </a:graphic>
          </wp:inline>
        </w:drawing>
      </w:r>
    </w:p>
    <w:p w:rsidR="00E5216F" w:rsidRDefault="00E5216F">
      <w:pPr>
        <w:rPr>
          <w:rFonts w:cstheme="minorHAnsi"/>
          <w:b/>
          <w:sz w:val="24"/>
        </w:rPr>
      </w:pPr>
      <w:r>
        <w:rPr>
          <w:rFonts w:cstheme="minorHAnsi"/>
          <w:b/>
          <w:sz w:val="24"/>
        </w:rPr>
        <w:br w:type="page"/>
      </w:r>
    </w:p>
    <w:p w:rsidR="00511AF1" w:rsidRPr="002D7ABE" w:rsidRDefault="00F37E3E" w:rsidP="002D7ABE">
      <w:pPr>
        <w:pStyle w:val="Ttulo3"/>
      </w:pPr>
      <w:bookmarkStart w:id="83" w:name="_Toc41316119"/>
      <w:r>
        <w:lastRenderedPageBreak/>
        <w:t xml:space="preserve">2.9.2 </w:t>
      </w:r>
      <w:r w:rsidR="00511AF1" w:rsidRPr="002D7ABE">
        <w:t>Ejecución Presupuestal Total</w:t>
      </w:r>
      <w:bookmarkEnd w:id="83"/>
    </w:p>
    <w:p w:rsidR="00E5216F" w:rsidRDefault="00E5216F">
      <w:pPr>
        <w:rPr>
          <w:rFonts w:cstheme="minorHAnsi"/>
          <w:b/>
          <w:sz w:val="24"/>
        </w:rPr>
      </w:pPr>
    </w:p>
    <w:p w:rsidR="00511AF1" w:rsidRPr="002F5B88" w:rsidRDefault="00511AF1" w:rsidP="002F5B88">
      <w:pPr>
        <w:keepNext/>
        <w:jc w:val="center"/>
        <w:rPr>
          <w:rFonts w:cstheme="minorHAnsi"/>
          <w:b/>
          <w:i/>
          <w:color w:val="44546A" w:themeColor="text2"/>
          <w:sz w:val="18"/>
          <w:szCs w:val="18"/>
        </w:rPr>
      </w:pPr>
      <w:bookmarkStart w:id="84" w:name="_Toc41317909"/>
      <w:r>
        <w:rPr>
          <w:rFonts w:cstheme="minorHAnsi"/>
          <w:b/>
          <w:noProof/>
          <w:sz w:val="24"/>
          <w:lang w:eastAsia="es-CO"/>
        </w:rPr>
        <w:drawing>
          <wp:inline distT="0" distB="0" distL="0" distR="0" wp14:anchorId="1D20A0BC" wp14:editId="07C30B77">
            <wp:extent cx="5975902" cy="3423369"/>
            <wp:effectExtent l="0" t="0" r="635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7378" cy="3429943"/>
                    </a:xfrm>
                    <a:prstGeom prst="rect">
                      <a:avLst/>
                    </a:prstGeom>
                    <a:noFill/>
                  </pic:spPr>
                </pic:pic>
              </a:graphicData>
            </a:graphic>
          </wp:inline>
        </w:drawing>
      </w:r>
      <w:r w:rsidR="002F5B88" w:rsidRPr="002F5B88">
        <w:rPr>
          <w:i/>
          <w:color w:val="44546A" w:themeColor="text2"/>
          <w:sz w:val="18"/>
          <w:szCs w:val="18"/>
        </w:rPr>
        <w:t xml:space="preserve">Gráfica </w:t>
      </w:r>
      <w:r w:rsidR="002F5B88" w:rsidRPr="002F5B88">
        <w:rPr>
          <w:i/>
          <w:color w:val="44546A" w:themeColor="text2"/>
          <w:sz w:val="18"/>
          <w:szCs w:val="18"/>
        </w:rPr>
        <w:fldChar w:fldCharType="begin"/>
      </w:r>
      <w:r w:rsidR="002F5B88" w:rsidRPr="002F5B88">
        <w:rPr>
          <w:i/>
          <w:color w:val="44546A" w:themeColor="text2"/>
          <w:sz w:val="18"/>
          <w:szCs w:val="18"/>
        </w:rPr>
        <w:instrText xml:space="preserve"> SEQ Gráfica \* ARABIC </w:instrText>
      </w:r>
      <w:r w:rsidR="002F5B88" w:rsidRPr="002F5B88">
        <w:rPr>
          <w:i/>
          <w:color w:val="44546A" w:themeColor="text2"/>
          <w:sz w:val="18"/>
          <w:szCs w:val="18"/>
        </w:rPr>
        <w:fldChar w:fldCharType="separate"/>
      </w:r>
      <w:r w:rsidR="001A36FE">
        <w:rPr>
          <w:i/>
          <w:noProof/>
          <w:color w:val="44546A" w:themeColor="text2"/>
          <w:sz w:val="18"/>
          <w:szCs w:val="18"/>
        </w:rPr>
        <w:t>25</w:t>
      </w:r>
      <w:r w:rsidR="002F5B88" w:rsidRPr="002F5B88">
        <w:rPr>
          <w:i/>
          <w:color w:val="44546A" w:themeColor="text2"/>
          <w:sz w:val="18"/>
          <w:szCs w:val="18"/>
        </w:rPr>
        <w:fldChar w:fldCharType="end"/>
      </w:r>
      <w:r w:rsidR="002F5B88" w:rsidRPr="002F5B88">
        <w:rPr>
          <w:i/>
          <w:color w:val="44546A" w:themeColor="text2"/>
          <w:sz w:val="18"/>
          <w:szCs w:val="18"/>
        </w:rPr>
        <w:t xml:space="preserve"> Ejecución Presupuestal Total Subdirección de Hidrología</w:t>
      </w:r>
      <w:bookmarkEnd w:id="84"/>
    </w:p>
    <w:p w:rsidR="002F5B88" w:rsidRPr="002F5B88" w:rsidRDefault="00F37E3E" w:rsidP="002F5B88">
      <w:pPr>
        <w:pStyle w:val="Ttulo3"/>
        <w:spacing w:line="240" w:lineRule="auto"/>
      </w:pPr>
      <w:bookmarkStart w:id="85" w:name="_Toc41316120"/>
      <w:r>
        <w:t xml:space="preserve">2.9.3 </w:t>
      </w:r>
      <w:r w:rsidR="00BF70B8" w:rsidRPr="002D7ABE">
        <w:t>Ejecución Presupuestal por Actividades</w:t>
      </w:r>
      <w:bookmarkEnd w:id="85"/>
    </w:p>
    <w:p w:rsidR="00511AF1" w:rsidRPr="002F5B88" w:rsidRDefault="0024281A" w:rsidP="002F5B88">
      <w:pPr>
        <w:keepNext/>
        <w:jc w:val="center"/>
        <w:rPr>
          <w:rFonts w:cstheme="minorHAnsi"/>
          <w:b/>
          <w:i/>
          <w:color w:val="44546A" w:themeColor="text2"/>
          <w:sz w:val="18"/>
          <w:szCs w:val="18"/>
        </w:rPr>
      </w:pPr>
      <w:bookmarkStart w:id="86" w:name="_Toc41317910"/>
      <w:r>
        <w:rPr>
          <w:rFonts w:cstheme="minorHAnsi"/>
          <w:b/>
          <w:noProof/>
          <w:sz w:val="24"/>
          <w:lang w:eastAsia="es-CO"/>
        </w:rPr>
        <w:drawing>
          <wp:inline distT="0" distB="0" distL="0" distR="0" wp14:anchorId="609B8C6D" wp14:editId="4A671447">
            <wp:extent cx="5475605" cy="3189768"/>
            <wp:effectExtent l="19050" t="19050" r="10795" b="1079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97984" cy="3202805"/>
                    </a:xfrm>
                    <a:prstGeom prst="rect">
                      <a:avLst/>
                    </a:prstGeom>
                    <a:noFill/>
                    <a:ln>
                      <a:solidFill>
                        <a:schemeClr val="bg1">
                          <a:lumMod val="75000"/>
                        </a:schemeClr>
                      </a:solidFill>
                    </a:ln>
                  </pic:spPr>
                </pic:pic>
              </a:graphicData>
            </a:graphic>
          </wp:inline>
        </w:drawing>
      </w:r>
      <w:r w:rsidR="002F5B88" w:rsidRPr="002F5B88">
        <w:rPr>
          <w:i/>
          <w:color w:val="44546A" w:themeColor="text2"/>
          <w:sz w:val="18"/>
          <w:szCs w:val="18"/>
        </w:rPr>
        <w:t xml:space="preserve">Gráfica </w:t>
      </w:r>
      <w:r w:rsidR="002F5B88" w:rsidRPr="002F5B88">
        <w:rPr>
          <w:i/>
          <w:color w:val="44546A" w:themeColor="text2"/>
          <w:sz w:val="18"/>
          <w:szCs w:val="18"/>
        </w:rPr>
        <w:fldChar w:fldCharType="begin"/>
      </w:r>
      <w:r w:rsidR="002F5B88" w:rsidRPr="002F5B88">
        <w:rPr>
          <w:i/>
          <w:color w:val="44546A" w:themeColor="text2"/>
          <w:sz w:val="18"/>
          <w:szCs w:val="18"/>
        </w:rPr>
        <w:instrText xml:space="preserve"> SEQ Gráfica \* ARABIC </w:instrText>
      </w:r>
      <w:r w:rsidR="002F5B88" w:rsidRPr="002F5B88">
        <w:rPr>
          <w:i/>
          <w:color w:val="44546A" w:themeColor="text2"/>
          <w:sz w:val="18"/>
          <w:szCs w:val="18"/>
        </w:rPr>
        <w:fldChar w:fldCharType="separate"/>
      </w:r>
      <w:r w:rsidR="001A36FE">
        <w:rPr>
          <w:i/>
          <w:noProof/>
          <w:color w:val="44546A" w:themeColor="text2"/>
          <w:sz w:val="18"/>
          <w:szCs w:val="18"/>
        </w:rPr>
        <w:t>26</w:t>
      </w:r>
      <w:r w:rsidR="002F5B88" w:rsidRPr="002F5B88">
        <w:rPr>
          <w:i/>
          <w:color w:val="44546A" w:themeColor="text2"/>
          <w:sz w:val="18"/>
          <w:szCs w:val="18"/>
        </w:rPr>
        <w:fldChar w:fldCharType="end"/>
      </w:r>
      <w:r w:rsidR="002F5B88" w:rsidRPr="002F5B88">
        <w:rPr>
          <w:i/>
          <w:color w:val="44546A" w:themeColor="text2"/>
          <w:sz w:val="18"/>
          <w:szCs w:val="18"/>
        </w:rPr>
        <w:t xml:space="preserve"> Ejecución Presupuestal </w:t>
      </w:r>
      <w:r w:rsidR="002F5B88">
        <w:rPr>
          <w:i/>
          <w:color w:val="44546A" w:themeColor="text2"/>
          <w:sz w:val="18"/>
          <w:szCs w:val="18"/>
        </w:rPr>
        <w:t xml:space="preserve">por Actividades </w:t>
      </w:r>
      <w:r w:rsidR="002F5B88" w:rsidRPr="002F5B88">
        <w:rPr>
          <w:i/>
          <w:color w:val="44546A" w:themeColor="text2"/>
          <w:sz w:val="18"/>
          <w:szCs w:val="18"/>
        </w:rPr>
        <w:t>Subdirección de Hidrología</w:t>
      </w:r>
      <w:r w:rsidR="002F5B88">
        <w:rPr>
          <w:i/>
          <w:color w:val="44546A" w:themeColor="text2"/>
          <w:sz w:val="18"/>
          <w:szCs w:val="18"/>
        </w:rPr>
        <w:t xml:space="preserve"> 1</w:t>
      </w:r>
      <w:bookmarkEnd w:id="86"/>
    </w:p>
    <w:p w:rsidR="00511AF1" w:rsidRDefault="00511AF1">
      <w:pPr>
        <w:rPr>
          <w:rFonts w:cstheme="minorHAnsi"/>
          <w:b/>
          <w:sz w:val="24"/>
        </w:rPr>
      </w:pPr>
    </w:p>
    <w:p w:rsidR="0024281A" w:rsidRPr="002F5B88" w:rsidRDefault="0024281A" w:rsidP="002F5B88">
      <w:pPr>
        <w:keepNext/>
        <w:jc w:val="center"/>
        <w:rPr>
          <w:rFonts w:cstheme="minorHAnsi"/>
          <w:b/>
          <w:i/>
          <w:color w:val="44546A" w:themeColor="text2"/>
          <w:sz w:val="18"/>
          <w:szCs w:val="18"/>
        </w:rPr>
      </w:pPr>
      <w:bookmarkStart w:id="87" w:name="_Toc41317911"/>
      <w:r>
        <w:rPr>
          <w:rFonts w:cstheme="minorHAnsi"/>
          <w:b/>
          <w:noProof/>
          <w:sz w:val="24"/>
          <w:lang w:eastAsia="es-CO"/>
        </w:rPr>
        <w:lastRenderedPageBreak/>
        <w:drawing>
          <wp:inline distT="0" distB="0" distL="0" distR="0" wp14:anchorId="6F81CA19" wp14:editId="613306E8">
            <wp:extent cx="5862249" cy="3427647"/>
            <wp:effectExtent l="19050" t="19050" r="24765" b="209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86296" cy="3441707"/>
                    </a:xfrm>
                    <a:prstGeom prst="rect">
                      <a:avLst/>
                    </a:prstGeom>
                    <a:noFill/>
                    <a:ln>
                      <a:solidFill>
                        <a:schemeClr val="bg1">
                          <a:lumMod val="75000"/>
                        </a:schemeClr>
                      </a:solidFill>
                    </a:ln>
                  </pic:spPr>
                </pic:pic>
              </a:graphicData>
            </a:graphic>
          </wp:inline>
        </w:drawing>
      </w:r>
      <w:r w:rsidR="002F5B88" w:rsidRPr="002F5B88">
        <w:rPr>
          <w:i/>
          <w:color w:val="44546A" w:themeColor="text2"/>
          <w:sz w:val="18"/>
          <w:szCs w:val="18"/>
        </w:rPr>
        <w:t xml:space="preserve">Gráfica </w:t>
      </w:r>
      <w:r w:rsidR="002F5B88" w:rsidRPr="002F5B88">
        <w:rPr>
          <w:i/>
          <w:color w:val="44546A" w:themeColor="text2"/>
          <w:sz w:val="18"/>
          <w:szCs w:val="18"/>
        </w:rPr>
        <w:fldChar w:fldCharType="begin"/>
      </w:r>
      <w:r w:rsidR="002F5B88" w:rsidRPr="002F5B88">
        <w:rPr>
          <w:i/>
          <w:color w:val="44546A" w:themeColor="text2"/>
          <w:sz w:val="18"/>
          <w:szCs w:val="18"/>
        </w:rPr>
        <w:instrText xml:space="preserve"> SEQ Gráfica \* ARABIC </w:instrText>
      </w:r>
      <w:r w:rsidR="002F5B88" w:rsidRPr="002F5B88">
        <w:rPr>
          <w:i/>
          <w:color w:val="44546A" w:themeColor="text2"/>
          <w:sz w:val="18"/>
          <w:szCs w:val="18"/>
        </w:rPr>
        <w:fldChar w:fldCharType="separate"/>
      </w:r>
      <w:r w:rsidR="001A36FE">
        <w:rPr>
          <w:i/>
          <w:noProof/>
          <w:color w:val="44546A" w:themeColor="text2"/>
          <w:sz w:val="18"/>
          <w:szCs w:val="18"/>
        </w:rPr>
        <w:t>27</w:t>
      </w:r>
      <w:r w:rsidR="002F5B88" w:rsidRPr="002F5B88">
        <w:rPr>
          <w:i/>
          <w:color w:val="44546A" w:themeColor="text2"/>
          <w:sz w:val="18"/>
          <w:szCs w:val="18"/>
        </w:rPr>
        <w:fldChar w:fldCharType="end"/>
      </w:r>
      <w:r w:rsidR="002F5B88" w:rsidRPr="002F5B88">
        <w:rPr>
          <w:i/>
          <w:color w:val="44546A" w:themeColor="text2"/>
          <w:sz w:val="18"/>
          <w:szCs w:val="18"/>
        </w:rPr>
        <w:t xml:space="preserve"> Ejecución Presupuestal por Actividades Subdirección de Hidrología 2</w:t>
      </w:r>
      <w:bookmarkEnd w:id="87"/>
    </w:p>
    <w:p w:rsidR="0024281A" w:rsidRDefault="0024281A">
      <w:pPr>
        <w:rPr>
          <w:rFonts w:cstheme="minorHAnsi"/>
          <w:b/>
          <w:sz w:val="24"/>
        </w:rPr>
      </w:pPr>
    </w:p>
    <w:p w:rsidR="00D56850" w:rsidRPr="002F5B88" w:rsidRDefault="0024281A" w:rsidP="002F5B88">
      <w:pPr>
        <w:keepNext/>
        <w:jc w:val="center"/>
        <w:rPr>
          <w:rFonts w:cstheme="minorHAnsi"/>
          <w:i/>
          <w:color w:val="44546A" w:themeColor="text2"/>
          <w:sz w:val="18"/>
          <w:szCs w:val="18"/>
        </w:rPr>
      </w:pPr>
      <w:bookmarkStart w:id="88" w:name="_Toc41317912"/>
      <w:r>
        <w:rPr>
          <w:rFonts w:cstheme="minorHAnsi"/>
          <w:b/>
          <w:noProof/>
          <w:sz w:val="24"/>
          <w:lang w:eastAsia="es-CO"/>
        </w:rPr>
        <w:drawing>
          <wp:inline distT="0" distB="0" distL="0" distR="0" wp14:anchorId="7D9CECC9" wp14:editId="0834DA8D">
            <wp:extent cx="5805225" cy="3392616"/>
            <wp:effectExtent l="19050" t="19050" r="24130" b="1778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9301" cy="3400842"/>
                    </a:xfrm>
                    <a:prstGeom prst="rect">
                      <a:avLst/>
                    </a:prstGeom>
                    <a:noFill/>
                    <a:ln>
                      <a:solidFill>
                        <a:schemeClr val="bg1">
                          <a:lumMod val="75000"/>
                        </a:schemeClr>
                      </a:solidFill>
                    </a:ln>
                  </pic:spPr>
                </pic:pic>
              </a:graphicData>
            </a:graphic>
          </wp:inline>
        </w:drawing>
      </w:r>
      <w:r w:rsidR="002F5B88" w:rsidRPr="002F5B88">
        <w:rPr>
          <w:i/>
          <w:color w:val="44546A" w:themeColor="text2"/>
          <w:sz w:val="18"/>
          <w:szCs w:val="18"/>
        </w:rPr>
        <w:t xml:space="preserve">Gráfica </w:t>
      </w:r>
      <w:r w:rsidR="002F5B88" w:rsidRPr="002F5B88">
        <w:rPr>
          <w:i/>
          <w:color w:val="44546A" w:themeColor="text2"/>
          <w:sz w:val="18"/>
          <w:szCs w:val="18"/>
        </w:rPr>
        <w:fldChar w:fldCharType="begin"/>
      </w:r>
      <w:r w:rsidR="002F5B88" w:rsidRPr="002F5B88">
        <w:rPr>
          <w:i/>
          <w:color w:val="44546A" w:themeColor="text2"/>
          <w:sz w:val="18"/>
          <w:szCs w:val="18"/>
        </w:rPr>
        <w:instrText xml:space="preserve"> SEQ Gráfica \* ARABIC </w:instrText>
      </w:r>
      <w:r w:rsidR="002F5B88" w:rsidRPr="002F5B88">
        <w:rPr>
          <w:i/>
          <w:color w:val="44546A" w:themeColor="text2"/>
          <w:sz w:val="18"/>
          <w:szCs w:val="18"/>
        </w:rPr>
        <w:fldChar w:fldCharType="separate"/>
      </w:r>
      <w:r w:rsidR="001A36FE">
        <w:rPr>
          <w:i/>
          <w:noProof/>
          <w:color w:val="44546A" w:themeColor="text2"/>
          <w:sz w:val="18"/>
          <w:szCs w:val="18"/>
        </w:rPr>
        <w:t>28</w:t>
      </w:r>
      <w:r w:rsidR="002F5B88" w:rsidRPr="002F5B88">
        <w:rPr>
          <w:i/>
          <w:color w:val="44546A" w:themeColor="text2"/>
          <w:sz w:val="18"/>
          <w:szCs w:val="18"/>
        </w:rPr>
        <w:fldChar w:fldCharType="end"/>
      </w:r>
      <w:r w:rsidR="002F5B88" w:rsidRPr="002F5B88">
        <w:rPr>
          <w:i/>
          <w:color w:val="44546A" w:themeColor="text2"/>
          <w:sz w:val="18"/>
          <w:szCs w:val="18"/>
        </w:rPr>
        <w:t xml:space="preserve"> Ejecución Presupuestal por Actividades Subdirección de Hidrología 3</w:t>
      </w:r>
      <w:bookmarkEnd w:id="88"/>
    </w:p>
    <w:p w:rsidR="00D56850" w:rsidRDefault="00D56850">
      <w:pPr>
        <w:rPr>
          <w:rFonts w:cstheme="minorHAnsi"/>
          <w:b/>
          <w:sz w:val="24"/>
        </w:rPr>
      </w:pPr>
    </w:p>
    <w:p w:rsidR="00D56850" w:rsidRDefault="00D56850">
      <w:pPr>
        <w:rPr>
          <w:rFonts w:cstheme="minorHAnsi"/>
          <w:b/>
          <w:sz w:val="24"/>
        </w:rPr>
      </w:pPr>
    </w:p>
    <w:p w:rsidR="00D56850" w:rsidRDefault="00F37E3E" w:rsidP="00321381">
      <w:pPr>
        <w:pStyle w:val="Ttulo3"/>
        <w:spacing w:line="240" w:lineRule="auto"/>
      </w:pPr>
      <w:bookmarkStart w:id="89" w:name="_Toc41316121"/>
      <w:r>
        <w:lastRenderedPageBreak/>
        <w:t xml:space="preserve">2.9.4 </w:t>
      </w:r>
      <w:r w:rsidR="00D56850" w:rsidRPr="00EE0F9A">
        <w:t>Avance de las Actividades</w:t>
      </w:r>
      <w:bookmarkEnd w:id="89"/>
    </w:p>
    <w:p w:rsidR="002D7ABE" w:rsidRPr="002D7ABE" w:rsidRDefault="002D7ABE" w:rsidP="00321381">
      <w:pPr>
        <w:spacing w:line="240" w:lineRule="auto"/>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5035F"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5035F" w:rsidRPr="00BA0C13" w:rsidRDefault="00D5035F"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5035F" w:rsidRPr="00BA0C13" w:rsidRDefault="00D5035F"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5035F"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5035F" w:rsidRDefault="00A7739C" w:rsidP="00A7739C">
            <w:pPr>
              <w:jc w:val="both"/>
              <w:rPr>
                <w:rFonts w:cstheme="minorHAnsi"/>
                <w:b w:val="0"/>
                <w:bCs w:val="0"/>
                <w:sz w:val="18"/>
                <w:szCs w:val="18"/>
              </w:rPr>
            </w:pPr>
            <w:proofErr w:type="gramStart"/>
            <w:r>
              <w:rPr>
                <w:rFonts w:cstheme="minorHAnsi"/>
                <w:bCs w:val="0"/>
                <w:sz w:val="20"/>
                <w:szCs w:val="20"/>
                <w:u w:val="single"/>
              </w:rPr>
              <w:t>HIDRO01</w:t>
            </w:r>
            <w:r w:rsidR="00D5035F" w:rsidRPr="00A54CF2">
              <w:rPr>
                <w:rFonts w:cstheme="minorHAnsi"/>
                <w:bCs w:val="0"/>
                <w:sz w:val="20"/>
                <w:szCs w:val="20"/>
              </w:rPr>
              <w:t xml:space="preserve"> </w:t>
            </w:r>
            <w:r w:rsidR="00D5035F">
              <w:rPr>
                <w:rFonts w:cstheme="minorHAnsi"/>
                <w:bCs w:val="0"/>
                <w:sz w:val="20"/>
                <w:szCs w:val="20"/>
              </w:rPr>
              <w:t xml:space="preserve"> </w:t>
            </w:r>
            <w:r w:rsidRPr="00A7739C">
              <w:rPr>
                <w:rFonts w:cstheme="minorHAnsi"/>
                <w:b w:val="0"/>
                <w:bCs w:val="0"/>
                <w:sz w:val="18"/>
                <w:szCs w:val="18"/>
              </w:rPr>
              <w:t>Generar</w:t>
            </w:r>
            <w:proofErr w:type="gramEnd"/>
            <w:r w:rsidRPr="00A7739C">
              <w:rPr>
                <w:rFonts w:cstheme="minorHAnsi"/>
                <w:b w:val="0"/>
                <w:bCs w:val="0"/>
                <w:sz w:val="18"/>
                <w:szCs w:val="18"/>
              </w:rPr>
              <w:t xml:space="preserve"> datos e información provenientes del seguimiento y monitoreo hidrológico y preparar la información necesaria para atender y responder solicitudes en el proceso de Hidrología</w:t>
            </w:r>
            <w:r>
              <w:rPr>
                <w:rFonts w:cstheme="minorHAnsi"/>
                <w:b w:val="0"/>
                <w:bCs w:val="0"/>
                <w:sz w:val="18"/>
                <w:szCs w:val="18"/>
              </w:rPr>
              <w:t>.</w:t>
            </w:r>
          </w:p>
          <w:p w:rsidR="00A7739C" w:rsidRPr="00BA0C13" w:rsidRDefault="00A7739C" w:rsidP="00A7739C">
            <w:pPr>
              <w:jc w:val="both"/>
              <w:rPr>
                <w:rFonts w:cstheme="minorHAnsi"/>
                <w:b w:val="0"/>
                <w:bCs w:val="0"/>
                <w:sz w:val="18"/>
                <w:szCs w:val="18"/>
              </w:rPr>
            </w:pPr>
          </w:p>
        </w:tc>
        <w:tc>
          <w:tcPr>
            <w:tcW w:w="1140" w:type="dxa"/>
            <w:vAlign w:val="center"/>
          </w:tcPr>
          <w:p w:rsidR="00D5035F" w:rsidRPr="00BA0C13" w:rsidRDefault="00A7739C"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D5035F" w:rsidRPr="00BA0C13" w:rsidRDefault="00A7739C"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1567" w:type="dxa"/>
            <w:vAlign w:val="center"/>
          </w:tcPr>
          <w:p w:rsidR="00D5035F" w:rsidRPr="00BA0C13" w:rsidRDefault="00D5035F"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D5035F" w:rsidRDefault="00D5035F"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67872" behindDoc="0" locked="0" layoutInCell="1" allowOverlap="1" wp14:anchorId="6EB10C8A" wp14:editId="193B089D">
                  <wp:simplePos x="0" y="0"/>
                  <wp:positionH relativeFrom="column">
                    <wp:posOffset>-15132</wp:posOffset>
                  </wp:positionH>
                  <wp:positionV relativeFrom="paragraph">
                    <wp:posOffset>172529</wp:posOffset>
                  </wp:positionV>
                  <wp:extent cx="464185" cy="464185"/>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D5035F"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5035F" w:rsidRDefault="00D5035F" w:rsidP="008A6CC5">
            <w:pPr>
              <w:pStyle w:val="Prrafodelista"/>
              <w:jc w:val="both"/>
              <w:rPr>
                <w:rFonts w:cstheme="minorHAnsi"/>
                <w:color w:val="2E74B5" w:themeColor="accent1" w:themeShade="BF"/>
                <w:sz w:val="18"/>
                <w:szCs w:val="18"/>
              </w:rPr>
            </w:pPr>
          </w:p>
          <w:p w:rsidR="00D5035F" w:rsidRDefault="00D5035F"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D5035F" w:rsidRDefault="00D5035F" w:rsidP="008A6CC5">
            <w:pPr>
              <w:jc w:val="both"/>
              <w:rPr>
                <w:rFonts w:cstheme="minorHAnsi"/>
                <w:color w:val="2E74B5" w:themeColor="accent1" w:themeShade="BF"/>
                <w:sz w:val="18"/>
                <w:szCs w:val="18"/>
              </w:rPr>
            </w:pPr>
          </w:p>
          <w:p w:rsidR="00DE7A74" w:rsidRPr="00DE7A74" w:rsidRDefault="00DE7A74" w:rsidP="00DE7A74">
            <w:pPr>
              <w:pStyle w:val="Prrafodelista"/>
              <w:numPr>
                <w:ilvl w:val="0"/>
                <w:numId w:val="2"/>
              </w:numPr>
              <w:jc w:val="both"/>
              <w:rPr>
                <w:rFonts w:cstheme="minorHAnsi"/>
                <w:b w:val="0"/>
                <w:sz w:val="18"/>
                <w:szCs w:val="18"/>
              </w:rPr>
            </w:pPr>
            <w:r w:rsidRPr="00DE7A74">
              <w:rPr>
                <w:rFonts w:cstheme="minorHAnsi"/>
                <w:b w:val="0"/>
                <w:sz w:val="18"/>
                <w:szCs w:val="18"/>
              </w:rPr>
              <w:t>Realización del cronograma de actividades tendientes a la actualización de la información hidrológica proveniente de las estaciones activas de la Red Básica Nacional del IDEAM, estableciendo los alcances para cada actividad de avance del proceso.</w:t>
            </w:r>
          </w:p>
          <w:p w:rsidR="00DE7A74" w:rsidRPr="00DE7A74" w:rsidRDefault="00DE7A74" w:rsidP="00DE7A74">
            <w:pPr>
              <w:pStyle w:val="Prrafodelista"/>
              <w:numPr>
                <w:ilvl w:val="0"/>
                <w:numId w:val="2"/>
              </w:numPr>
              <w:jc w:val="both"/>
              <w:rPr>
                <w:rFonts w:cstheme="minorHAnsi"/>
                <w:b w:val="0"/>
                <w:sz w:val="18"/>
                <w:szCs w:val="18"/>
              </w:rPr>
            </w:pPr>
            <w:r w:rsidRPr="00DE7A74">
              <w:rPr>
                <w:rFonts w:cstheme="minorHAnsi"/>
                <w:b w:val="0"/>
                <w:sz w:val="18"/>
                <w:szCs w:val="18"/>
              </w:rPr>
              <w:t>Se realizó el inventario y diagnóstico de la información hidrológica disponible en el sistema DHIME, reportes de las Áreas Operativas, y las plataformas FEWS, Polaris, consolidando datos de nivel, aforos líquidos, perfiles, etc.</w:t>
            </w:r>
          </w:p>
          <w:p w:rsidR="00D5035F" w:rsidRDefault="00DE7A74" w:rsidP="00DE7A74">
            <w:pPr>
              <w:numPr>
                <w:ilvl w:val="0"/>
                <w:numId w:val="2"/>
              </w:numPr>
              <w:jc w:val="both"/>
              <w:rPr>
                <w:rFonts w:cstheme="minorHAnsi"/>
                <w:sz w:val="18"/>
                <w:szCs w:val="18"/>
              </w:rPr>
            </w:pPr>
            <w:r w:rsidRPr="00DE7A74">
              <w:rPr>
                <w:rFonts w:cstheme="minorHAnsi"/>
                <w:b w:val="0"/>
                <w:sz w:val="18"/>
                <w:szCs w:val="18"/>
              </w:rPr>
              <w:t xml:space="preserve">Revisión y, verificación de </w:t>
            </w:r>
            <w:proofErr w:type="spellStart"/>
            <w:r w:rsidRPr="00DE7A74">
              <w:rPr>
                <w:rFonts w:cstheme="minorHAnsi"/>
                <w:b w:val="0"/>
                <w:sz w:val="18"/>
                <w:szCs w:val="18"/>
              </w:rPr>
              <w:t>sdtos</w:t>
            </w:r>
            <w:proofErr w:type="spellEnd"/>
            <w:r w:rsidRPr="00DE7A74">
              <w:rPr>
                <w:rFonts w:cstheme="minorHAnsi"/>
                <w:b w:val="0"/>
                <w:sz w:val="18"/>
                <w:szCs w:val="18"/>
              </w:rPr>
              <w:t xml:space="preserve"> fuente de niveles horarios,  datos de Observador (LM), datos de registrador (LG), datos de Sensor Automático de Nivel (RAN-Sónico-Radar) para cada estación hidrológica de la Red Básica Nacional, activa en el año 2019.</w:t>
            </w:r>
          </w:p>
          <w:p w:rsidR="00D5035F" w:rsidRDefault="00D5035F" w:rsidP="008A6CC5">
            <w:pPr>
              <w:jc w:val="both"/>
              <w:rPr>
                <w:rFonts w:cstheme="minorHAnsi"/>
                <w:color w:val="2E74B5" w:themeColor="accent1" w:themeShade="BF"/>
                <w:sz w:val="18"/>
                <w:szCs w:val="18"/>
              </w:rPr>
            </w:pPr>
            <w:r w:rsidRPr="00424459">
              <w:rPr>
                <w:rFonts w:cstheme="minorHAnsi"/>
                <w:color w:val="2E74B5" w:themeColor="accent1" w:themeShade="BF"/>
                <w:sz w:val="18"/>
                <w:szCs w:val="18"/>
              </w:rPr>
              <w:t>Logros</w:t>
            </w:r>
          </w:p>
          <w:p w:rsidR="00D5035F" w:rsidRPr="00424459" w:rsidRDefault="00D5035F" w:rsidP="008A6CC5">
            <w:pPr>
              <w:jc w:val="both"/>
              <w:rPr>
                <w:rFonts w:cstheme="minorHAnsi"/>
                <w:color w:val="2E74B5" w:themeColor="accent1" w:themeShade="BF"/>
                <w:sz w:val="18"/>
                <w:szCs w:val="18"/>
              </w:rPr>
            </w:pPr>
          </w:p>
          <w:p w:rsidR="00D5035F" w:rsidRPr="0018418B" w:rsidRDefault="00DE7A74" w:rsidP="00DE7A74">
            <w:pPr>
              <w:pStyle w:val="Prrafodelista"/>
              <w:numPr>
                <w:ilvl w:val="0"/>
                <w:numId w:val="2"/>
              </w:numPr>
              <w:jc w:val="both"/>
              <w:rPr>
                <w:rFonts w:cstheme="minorHAnsi"/>
                <w:sz w:val="18"/>
                <w:szCs w:val="18"/>
              </w:rPr>
            </w:pPr>
            <w:r w:rsidRPr="00DE7A74">
              <w:rPr>
                <w:rFonts w:cstheme="minorHAnsi"/>
                <w:b w:val="0"/>
                <w:sz w:val="18"/>
                <w:szCs w:val="18"/>
              </w:rPr>
              <w:t>Se alcanza la meta establecida del 20% en el Indicador, según cronograma</w:t>
            </w:r>
            <w:r w:rsidR="00D5035F" w:rsidRPr="006A520D">
              <w:rPr>
                <w:rFonts w:cstheme="minorHAnsi"/>
                <w:b w:val="0"/>
                <w:sz w:val="18"/>
                <w:szCs w:val="18"/>
              </w:rPr>
              <w:t>.</w:t>
            </w:r>
          </w:p>
          <w:p w:rsidR="00D5035F" w:rsidRPr="00981CEB" w:rsidRDefault="00D5035F" w:rsidP="008A6CC5">
            <w:pPr>
              <w:pStyle w:val="Prrafodelista"/>
              <w:jc w:val="both"/>
              <w:rPr>
                <w:rFonts w:cstheme="minorHAnsi"/>
                <w:sz w:val="18"/>
                <w:szCs w:val="18"/>
              </w:rPr>
            </w:pPr>
          </w:p>
          <w:p w:rsidR="00D5035F" w:rsidRDefault="00D5035F"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D5035F" w:rsidRDefault="00D5035F" w:rsidP="008A6CC5">
            <w:pPr>
              <w:jc w:val="both"/>
              <w:rPr>
                <w:rFonts w:cstheme="minorHAnsi"/>
                <w:sz w:val="18"/>
                <w:szCs w:val="18"/>
              </w:rPr>
            </w:pPr>
          </w:p>
          <w:p w:rsidR="00D5035F" w:rsidRPr="00DE7A74" w:rsidRDefault="00DE7A74" w:rsidP="00DE7A74">
            <w:pPr>
              <w:pStyle w:val="Prrafodelista"/>
              <w:numPr>
                <w:ilvl w:val="0"/>
                <w:numId w:val="2"/>
              </w:numPr>
              <w:jc w:val="both"/>
              <w:rPr>
                <w:rFonts w:cstheme="minorHAnsi"/>
                <w:sz w:val="18"/>
                <w:szCs w:val="18"/>
              </w:rPr>
            </w:pPr>
            <w:r w:rsidRPr="00DE7A74">
              <w:rPr>
                <w:rFonts w:cstheme="minorHAnsi"/>
                <w:b w:val="0"/>
                <w:sz w:val="18"/>
                <w:szCs w:val="18"/>
              </w:rPr>
              <w:t>Se tienen algunos registros (datos) en las estaciones que tienen que ser retirados por los Inspectores de las Áreas Operativas en las visitas de Operación (visitas</w:t>
            </w:r>
            <w:r>
              <w:rPr>
                <w:rFonts w:cstheme="minorHAnsi"/>
                <w:b w:val="0"/>
                <w:sz w:val="18"/>
                <w:szCs w:val="18"/>
              </w:rPr>
              <w:t xml:space="preserve"> que están faltando a la fecha).</w:t>
            </w:r>
          </w:p>
          <w:p w:rsidR="00DE7A74" w:rsidRPr="00D36900" w:rsidRDefault="00DE7A74" w:rsidP="00DE7A74">
            <w:pPr>
              <w:pStyle w:val="Prrafodelista"/>
              <w:jc w:val="both"/>
              <w:rPr>
                <w:rFonts w:cstheme="minorHAnsi"/>
                <w:sz w:val="18"/>
                <w:szCs w:val="18"/>
              </w:rPr>
            </w:pPr>
          </w:p>
        </w:tc>
      </w:tr>
    </w:tbl>
    <w:p w:rsidR="00D5035F" w:rsidRDefault="00D5035F"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784E83" w:rsidRPr="00BA0C13" w:rsidTr="008A1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784E83" w:rsidRPr="00BA0C13" w:rsidRDefault="00784E83"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784E83" w:rsidTr="008A19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784E83" w:rsidRDefault="00784E83" w:rsidP="008A6CC5">
            <w:pPr>
              <w:jc w:val="both"/>
              <w:rPr>
                <w:rFonts w:cstheme="minorHAnsi"/>
                <w:b w:val="0"/>
                <w:bCs w:val="0"/>
                <w:sz w:val="18"/>
                <w:szCs w:val="18"/>
              </w:rPr>
            </w:pPr>
            <w:proofErr w:type="gramStart"/>
            <w:r>
              <w:rPr>
                <w:rFonts w:cstheme="minorHAnsi"/>
                <w:bCs w:val="0"/>
                <w:sz w:val="20"/>
                <w:szCs w:val="20"/>
                <w:u w:val="single"/>
              </w:rPr>
              <w:t>HIDRO02</w:t>
            </w:r>
            <w:r w:rsidRPr="00A54CF2">
              <w:rPr>
                <w:rFonts w:cstheme="minorHAnsi"/>
                <w:bCs w:val="0"/>
                <w:sz w:val="20"/>
                <w:szCs w:val="20"/>
              </w:rPr>
              <w:t xml:space="preserve"> </w:t>
            </w:r>
            <w:r>
              <w:rPr>
                <w:rFonts w:cstheme="minorHAnsi"/>
                <w:bCs w:val="0"/>
                <w:sz w:val="20"/>
                <w:szCs w:val="20"/>
              </w:rPr>
              <w:t xml:space="preserve"> </w:t>
            </w:r>
            <w:r w:rsidRPr="005B7B7B">
              <w:rPr>
                <w:rFonts w:cstheme="minorHAnsi"/>
                <w:b w:val="0"/>
                <w:bCs w:val="0"/>
                <w:sz w:val="18"/>
                <w:szCs w:val="18"/>
              </w:rPr>
              <w:t>Fortalecer</w:t>
            </w:r>
            <w:proofErr w:type="gramEnd"/>
            <w:r w:rsidRPr="005B7B7B">
              <w:rPr>
                <w:rFonts w:cstheme="minorHAnsi"/>
                <w:b w:val="0"/>
                <w:bCs w:val="0"/>
                <w:sz w:val="18"/>
                <w:szCs w:val="18"/>
              </w:rPr>
              <w:t xml:space="preserve"> el conocimiento de las aguas subterráneas mediante la operación y/o seguimiento a la red nacional de aguas subterráneas y de la red nacional de isotopía</w:t>
            </w:r>
            <w:r>
              <w:rPr>
                <w:rFonts w:cstheme="minorHAnsi"/>
                <w:b w:val="0"/>
                <w:bCs w:val="0"/>
                <w:sz w:val="18"/>
                <w:szCs w:val="18"/>
              </w:rPr>
              <w:t>.</w:t>
            </w:r>
          </w:p>
          <w:p w:rsidR="00784E83" w:rsidRPr="00BA0C13" w:rsidRDefault="00784E83" w:rsidP="008A6CC5">
            <w:pPr>
              <w:jc w:val="both"/>
              <w:rPr>
                <w:rFonts w:cstheme="minorHAnsi"/>
                <w:b w:val="0"/>
                <w:bCs w:val="0"/>
                <w:sz w:val="18"/>
                <w:szCs w:val="18"/>
              </w:rPr>
            </w:pPr>
          </w:p>
        </w:tc>
        <w:tc>
          <w:tcPr>
            <w:tcW w:w="1140" w:type="dxa"/>
            <w:vAlign w:val="center"/>
          </w:tcPr>
          <w:p w:rsidR="00784E83" w:rsidRPr="00BA0C13" w:rsidRDefault="00784E8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14</w:t>
            </w:r>
          </w:p>
        </w:tc>
        <w:tc>
          <w:tcPr>
            <w:tcW w:w="944" w:type="dxa"/>
            <w:vAlign w:val="center"/>
          </w:tcPr>
          <w:p w:rsidR="00784E83" w:rsidRPr="00BA0C13" w:rsidRDefault="00784E8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14</w:t>
            </w:r>
          </w:p>
        </w:tc>
        <w:tc>
          <w:tcPr>
            <w:tcW w:w="1567" w:type="dxa"/>
            <w:vAlign w:val="center"/>
          </w:tcPr>
          <w:p w:rsidR="00784E83" w:rsidRPr="00BA0C13" w:rsidRDefault="00784E8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784E83" w:rsidRDefault="00784E83"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71968" behindDoc="0" locked="0" layoutInCell="1" allowOverlap="1" wp14:anchorId="08C639E4" wp14:editId="37A7A4EA">
                  <wp:simplePos x="0" y="0"/>
                  <wp:positionH relativeFrom="column">
                    <wp:posOffset>-15132</wp:posOffset>
                  </wp:positionH>
                  <wp:positionV relativeFrom="paragraph">
                    <wp:posOffset>172529</wp:posOffset>
                  </wp:positionV>
                  <wp:extent cx="464185" cy="464185"/>
                  <wp:effectExtent l="0" t="0" r="0"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784E83" w:rsidRPr="00D36900" w:rsidTr="008A19BB">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321381" w:rsidRDefault="00321381" w:rsidP="008A6CC5">
            <w:pPr>
              <w:jc w:val="both"/>
              <w:rPr>
                <w:rFonts w:cstheme="minorHAnsi"/>
                <w:color w:val="2E74B5" w:themeColor="accent1" w:themeShade="BF"/>
                <w:sz w:val="18"/>
                <w:szCs w:val="18"/>
              </w:rPr>
            </w:pPr>
          </w:p>
          <w:p w:rsidR="00784E83" w:rsidRDefault="00784E83"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784E83" w:rsidRDefault="00784E83" w:rsidP="008A6CC5">
            <w:pPr>
              <w:jc w:val="both"/>
              <w:rPr>
                <w:rFonts w:cstheme="minorHAnsi"/>
                <w:color w:val="2E74B5" w:themeColor="accent1" w:themeShade="BF"/>
                <w:sz w:val="18"/>
                <w:szCs w:val="18"/>
              </w:rPr>
            </w:pPr>
          </w:p>
          <w:p w:rsidR="00784E83" w:rsidRPr="005B7B7B" w:rsidRDefault="00784E83" w:rsidP="008A6CC5">
            <w:pPr>
              <w:pStyle w:val="Prrafodelista"/>
              <w:numPr>
                <w:ilvl w:val="0"/>
                <w:numId w:val="2"/>
              </w:numPr>
              <w:jc w:val="both"/>
              <w:rPr>
                <w:rFonts w:cstheme="minorHAnsi"/>
                <w:b w:val="0"/>
                <w:sz w:val="18"/>
                <w:szCs w:val="18"/>
              </w:rPr>
            </w:pPr>
            <w:r w:rsidRPr="005B7B7B">
              <w:rPr>
                <w:rFonts w:cstheme="minorHAnsi"/>
                <w:b w:val="0"/>
                <w:sz w:val="18"/>
                <w:szCs w:val="18"/>
              </w:rPr>
              <w:t>Se elaboró el cronograma de actividades y el plan de trabajo para el 2019 de las actividades relacionadas con Aguas Subterráneas.</w:t>
            </w:r>
          </w:p>
          <w:p w:rsidR="00784E83" w:rsidRPr="005B7B7B" w:rsidRDefault="00784E83" w:rsidP="008A6CC5">
            <w:pPr>
              <w:pStyle w:val="Prrafodelista"/>
              <w:numPr>
                <w:ilvl w:val="0"/>
                <w:numId w:val="2"/>
              </w:numPr>
              <w:jc w:val="both"/>
              <w:rPr>
                <w:rFonts w:cstheme="minorHAnsi"/>
                <w:b w:val="0"/>
                <w:sz w:val="18"/>
                <w:szCs w:val="18"/>
              </w:rPr>
            </w:pPr>
            <w:r w:rsidRPr="005B7B7B">
              <w:rPr>
                <w:rFonts w:cstheme="minorHAnsi"/>
                <w:b w:val="0"/>
                <w:sz w:val="18"/>
                <w:szCs w:val="18"/>
              </w:rPr>
              <w:t>Se adelantó la elaboración del documento con la revisión bibliográfica y se documentó las actividades relacionadas con recolección y validación de muestras de la RNI, respuestas PQRSD y acompañamiento mesas de trabajo técnicos.</w:t>
            </w:r>
          </w:p>
          <w:p w:rsidR="00784E83" w:rsidRPr="005B7B7B" w:rsidRDefault="00784E83" w:rsidP="008A6CC5">
            <w:pPr>
              <w:pStyle w:val="Prrafodelista"/>
              <w:numPr>
                <w:ilvl w:val="0"/>
                <w:numId w:val="2"/>
              </w:numPr>
              <w:jc w:val="both"/>
              <w:rPr>
                <w:rFonts w:cstheme="minorHAnsi"/>
                <w:b w:val="0"/>
                <w:sz w:val="18"/>
                <w:szCs w:val="18"/>
              </w:rPr>
            </w:pPr>
            <w:r w:rsidRPr="005B7B7B">
              <w:rPr>
                <w:rFonts w:cstheme="minorHAnsi"/>
                <w:b w:val="0"/>
                <w:sz w:val="18"/>
                <w:szCs w:val="18"/>
              </w:rPr>
              <w:t>Se estructura el curso virtual de aguas subterráneas.</w:t>
            </w:r>
          </w:p>
          <w:p w:rsidR="00784E83" w:rsidRPr="005B7B7B" w:rsidRDefault="00784E83" w:rsidP="008A6CC5">
            <w:pPr>
              <w:numPr>
                <w:ilvl w:val="0"/>
                <w:numId w:val="2"/>
              </w:numPr>
              <w:jc w:val="both"/>
              <w:rPr>
                <w:rFonts w:cstheme="minorHAnsi"/>
                <w:color w:val="2E74B5" w:themeColor="accent1" w:themeShade="BF"/>
                <w:sz w:val="18"/>
                <w:szCs w:val="18"/>
              </w:rPr>
            </w:pPr>
            <w:r w:rsidRPr="005B7B7B">
              <w:rPr>
                <w:rFonts w:cstheme="minorHAnsi"/>
                <w:b w:val="0"/>
                <w:sz w:val="18"/>
                <w:szCs w:val="18"/>
              </w:rPr>
              <w:t>Se elabora el informe de actividades adelantas en Marzo asociadas a Aguas Subterráneas.</w:t>
            </w:r>
          </w:p>
          <w:p w:rsidR="00784E83" w:rsidRDefault="00784E83" w:rsidP="008A6CC5">
            <w:pPr>
              <w:jc w:val="both"/>
              <w:rPr>
                <w:rFonts w:cstheme="minorHAnsi"/>
                <w:color w:val="2E74B5" w:themeColor="accent1" w:themeShade="BF"/>
                <w:sz w:val="18"/>
                <w:szCs w:val="18"/>
              </w:rPr>
            </w:pPr>
          </w:p>
          <w:p w:rsidR="00321381" w:rsidRDefault="00321381" w:rsidP="008A6CC5">
            <w:pPr>
              <w:jc w:val="both"/>
              <w:rPr>
                <w:rFonts w:cstheme="minorHAnsi"/>
                <w:color w:val="2E74B5" w:themeColor="accent1" w:themeShade="BF"/>
                <w:sz w:val="18"/>
                <w:szCs w:val="18"/>
              </w:rPr>
            </w:pPr>
          </w:p>
          <w:p w:rsidR="00321381" w:rsidRDefault="00321381" w:rsidP="008A6CC5">
            <w:pPr>
              <w:jc w:val="both"/>
              <w:rPr>
                <w:rFonts w:cstheme="minorHAnsi"/>
                <w:color w:val="2E74B5" w:themeColor="accent1" w:themeShade="BF"/>
                <w:sz w:val="18"/>
                <w:szCs w:val="18"/>
              </w:rPr>
            </w:pPr>
          </w:p>
          <w:p w:rsidR="00321381" w:rsidRDefault="00321381" w:rsidP="008A6CC5">
            <w:pPr>
              <w:jc w:val="both"/>
              <w:rPr>
                <w:rFonts w:cstheme="minorHAnsi"/>
                <w:color w:val="2E74B5" w:themeColor="accent1" w:themeShade="BF"/>
                <w:sz w:val="18"/>
                <w:szCs w:val="18"/>
              </w:rPr>
            </w:pPr>
          </w:p>
          <w:p w:rsidR="00784E83" w:rsidRDefault="00784E83" w:rsidP="008A6CC5">
            <w:pPr>
              <w:jc w:val="both"/>
              <w:rPr>
                <w:rFonts w:cstheme="minorHAnsi"/>
                <w:color w:val="2E74B5" w:themeColor="accent1" w:themeShade="BF"/>
                <w:sz w:val="18"/>
                <w:szCs w:val="18"/>
              </w:rPr>
            </w:pPr>
            <w:r>
              <w:rPr>
                <w:rFonts w:cstheme="minorHAnsi"/>
                <w:color w:val="2E74B5" w:themeColor="accent1" w:themeShade="BF"/>
                <w:sz w:val="18"/>
                <w:szCs w:val="18"/>
              </w:rPr>
              <w:lastRenderedPageBreak/>
              <w:t>Dificultades</w:t>
            </w:r>
          </w:p>
          <w:p w:rsidR="00784E83" w:rsidRDefault="00784E83" w:rsidP="008A6CC5">
            <w:pPr>
              <w:jc w:val="both"/>
              <w:rPr>
                <w:rFonts w:cstheme="minorHAnsi"/>
                <w:sz w:val="18"/>
                <w:szCs w:val="18"/>
              </w:rPr>
            </w:pPr>
          </w:p>
          <w:p w:rsidR="00784E83" w:rsidRPr="005B7B7B" w:rsidRDefault="00784E83" w:rsidP="008A6CC5">
            <w:pPr>
              <w:pStyle w:val="Prrafodelista"/>
              <w:numPr>
                <w:ilvl w:val="0"/>
                <w:numId w:val="2"/>
              </w:numPr>
              <w:jc w:val="both"/>
              <w:rPr>
                <w:rFonts w:cstheme="minorHAnsi"/>
                <w:b w:val="0"/>
                <w:sz w:val="18"/>
                <w:szCs w:val="18"/>
              </w:rPr>
            </w:pPr>
            <w:r w:rsidRPr="005B7B7B">
              <w:rPr>
                <w:rFonts w:cstheme="minorHAnsi"/>
                <w:b w:val="0"/>
                <w:sz w:val="18"/>
                <w:szCs w:val="18"/>
              </w:rPr>
              <w:t>La reducción de los recursos que se requieren para el mantenimiento de las estaciones limite una operación oportuna de la RNI.</w:t>
            </w:r>
          </w:p>
          <w:p w:rsidR="00784E83" w:rsidRPr="005B7B7B" w:rsidRDefault="00784E83" w:rsidP="008A6CC5">
            <w:pPr>
              <w:pStyle w:val="Prrafodelista"/>
              <w:numPr>
                <w:ilvl w:val="0"/>
                <w:numId w:val="2"/>
              </w:numPr>
              <w:jc w:val="both"/>
              <w:rPr>
                <w:rFonts w:cstheme="minorHAnsi"/>
                <w:sz w:val="18"/>
                <w:szCs w:val="18"/>
              </w:rPr>
            </w:pPr>
            <w:r w:rsidRPr="005B7B7B">
              <w:rPr>
                <w:rFonts w:cstheme="minorHAnsi"/>
                <w:b w:val="0"/>
                <w:sz w:val="18"/>
                <w:szCs w:val="18"/>
              </w:rPr>
              <w:t xml:space="preserve">La </w:t>
            </w:r>
            <w:r w:rsidR="001F367E">
              <w:rPr>
                <w:rFonts w:cstheme="minorHAnsi"/>
                <w:b w:val="0"/>
                <w:sz w:val="18"/>
                <w:szCs w:val="18"/>
              </w:rPr>
              <w:t xml:space="preserve">medida de aislamiento limita las </w:t>
            </w:r>
            <w:r w:rsidRPr="005B7B7B">
              <w:rPr>
                <w:rFonts w:cstheme="minorHAnsi"/>
                <w:b w:val="0"/>
                <w:sz w:val="18"/>
                <w:szCs w:val="18"/>
              </w:rPr>
              <w:t>visitas a las estaciones para adelantar el mantenimiento requerido así como las visitas a las corporaciones para continuar con la implementación de la RNASUB</w:t>
            </w:r>
            <w:r>
              <w:rPr>
                <w:rFonts w:cstheme="minorHAnsi"/>
                <w:b w:val="0"/>
                <w:sz w:val="18"/>
                <w:szCs w:val="18"/>
              </w:rPr>
              <w:t>.</w:t>
            </w:r>
          </w:p>
          <w:p w:rsidR="00784E83" w:rsidRPr="00D36900" w:rsidRDefault="00784E83" w:rsidP="008A6CC5">
            <w:pPr>
              <w:pStyle w:val="Prrafodelista"/>
              <w:jc w:val="both"/>
              <w:rPr>
                <w:rFonts w:cstheme="minorHAnsi"/>
                <w:sz w:val="18"/>
                <w:szCs w:val="18"/>
              </w:rPr>
            </w:pPr>
          </w:p>
        </w:tc>
      </w:tr>
    </w:tbl>
    <w:p w:rsidR="005B7B7B" w:rsidRDefault="005B7B7B"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784E83"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784E83" w:rsidRPr="00BA0C13" w:rsidRDefault="00784E83"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784E83" w:rsidRPr="00BA0C13" w:rsidRDefault="00784E83"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784E83"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784E83" w:rsidRDefault="00784E83" w:rsidP="008A6CC5">
            <w:pPr>
              <w:jc w:val="both"/>
              <w:rPr>
                <w:rFonts w:cstheme="minorHAnsi"/>
                <w:b w:val="0"/>
                <w:bCs w:val="0"/>
                <w:sz w:val="18"/>
                <w:szCs w:val="18"/>
              </w:rPr>
            </w:pPr>
            <w:proofErr w:type="gramStart"/>
            <w:r>
              <w:rPr>
                <w:rFonts w:cstheme="minorHAnsi"/>
                <w:bCs w:val="0"/>
                <w:sz w:val="20"/>
                <w:szCs w:val="20"/>
                <w:u w:val="single"/>
              </w:rPr>
              <w:t>HIDRO03</w:t>
            </w:r>
            <w:r w:rsidRPr="00A54CF2">
              <w:rPr>
                <w:rFonts w:cstheme="minorHAnsi"/>
                <w:bCs w:val="0"/>
                <w:sz w:val="20"/>
                <w:szCs w:val="20"/>
              </w:rPr>
              <w:t xml:space="preserve"> </w:t>
            </w:r>
            <w:r>
              <w:rPr>
                <w:rFonts w:cstheme="minorHAnsi"/>
                <w:bCs w:val="0"/>
                <w:sz w:val="20"/>
                <w:szCs w:val="20"/>
              </w:rPr>
              <w:t xml:space="preserve"> </w:t>
            </w:r>
            <w:r w:rsidRPr="00784E83">
              <w:rPr>
                <w:rFonts w:cstheme="minorHAnsi"/>
                <w:b w:val="0"/>
                <w:bCs w:val="0"/>
                <w:sz w:val="18"/>
                <w:szCs w:val="18"/>
              </w:rPr>
              <w:t>Evaluación</w:t>
            </w:r>
            <w:proofErr w:type="gramEnd"/>
            <w:r w:rsidRPr="00784E83">
              <w:rPr>
                <w:rFonts w:cstheme="minorHAnsi"/>
                <w:b w:val="0"/>
                <w:bCs w:val="0"/>
                <w:sz w:val="18"/>
                <w:szCs w:val="18"/>
              </w:rPr>
              <w:t xml:space="preserve"> del estado de la calidad del agua</w:t>
            </w:r>
            <w:r>
              <w:rPr>
                <w:rFonts w:cstheme="minorHAnsi"/>
                <w:b w:val="0"/>
                <w:bCs w:val="0"/>
                <w:sz w:val="18"/>
                <w:szCs w:val="18"/>
              </w:rPr>
              <w:t>.</w:t>
            </w:r>
          </w:p>
          <w:p w:rsidR="00784E83" w:rsidRPr="00BA0C13" w:rsidRDefault="00784E83" w:rsidP="008A6CC5">
            <w:pPr>
              <w:jc w:val="both"/>
              <w:rPr>
                <w:rFonts w:cstheme="minorHAnsi"/>
                <w:b w:val="0"/>
                <w:bCs w:val="0"/>
                <w:sz w:val="18"/>
                <w:szCs w:val="18"/>
              </w:rPr>
            </w:pPr>
          </w:p>
        </w:tc>
        <w:tc>
          <w:tcPr>
            <w:tcW w:w="1140" w:type="dxa"/>
            <w:vAlign w:val="center"/>
          </w:tcPr>
          <w:p w:rsidR="00784E83" w:rsidRPr="00BA0C13" w:rsidRDefault="00784E8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784E83" w:rsidRPr="00BA0C13" w:rsidRDefault="00784E8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784E83" w:rsidRPr="00BA0C13" w:rsidRDefault="00784E83"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60</w:t>
            </w:r>
          </w:p>
        </w:tc>
        <w:tc>
          <w:tcPr>
            <w:tcW w:w="942" w:type="dxa"/>
          </w:tcPr>
          <w:p w:rsidR="00784E83" w:rsidRDefault="00784E83"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74016" behindDoc="0" locked="0" layoutInCell="1" allowOverlap="1" wp14:anchorId="356E6A9E" wp14:editId="67FCFF6B">
                  <wp:simplePos x="0" y="0"/>
                  <wp:positionH relativeFrom="column">
                    <wp:posOffset>-19158</wp:posOffset>
                  </wp:positionH>
                  <wp:positionV relativeFrom="paragraph">
                    <wp:posOffset>19565</wp:posOffset>
                  </wp:positionV>
                  <wp:extent cx="441393" cy="400050"/>
                  <wp:effectExtent l="0" t="0" r="0" b="0"/>
                  <wp:wrapSquare wrapText="bothSides"/>
                  <wp:docPr id="10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784E83"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784E83" w:rsidRPr="00294BB2" w:rsidRDefault="00784E83" w:rsidP="008A6CC5">
            <w:pPr>
              <w:jc w:val="both"/>
              <w:rPr>
                <w:rFonts w:cstheme="minorHAnsi"/>
                <w:sz w:val="18"/>
                <w:szCs w:val="18"/>
              </w:rPr>
            </w:pPr>
          </w:p>
          <w:p w:rsidR="00784E83" w:rsidRDefault="00784E83"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784E83" w:rsidRDefault="00784E83" w:rsidP="008A6CC5">
            <w:pPr>
              <w:jc w:val="both"/>
              <w:rPr>
                <w:rFonts w:cstheme="minorHAnsi"/>
                <w:color w:val="2E74B5" w:themeColor="accent1" w:themeShade="BF"/>
                <w:sz w:val="18"/>
                <w:szCs w:val="18"/>
              </w:rPr>
            </w:pPr>
          </w:p>
          <w:p w:rsidR="00784E83" w:rsidRPr="00784E83" w:rsidRDefault="00784E83" w:rsidP="00784E83">
            <w:pPr>
              <w:pStyle w:val="Prrafodelista"/>
              <w:numPr>
                <w:ilvl w:val="0"/>
                <w:numId w:val="2"/>
              </w:numPr>
              <w:jc w:val="both"/>
              <w:rPr>
                <w:rFonts w:cstheme="minorHAnsi"/>
                <w:b w:val="0"/>
                <w:sz w:val="18"/>
                <w:szCs w:val="18"/>
              </w:rPr>
            </w:pPr>
            <w:r w:rsidRPr="00784E83">
              <w:rPr>
                <w:rFonts w:cstheme="minorHAnsi"/>
                <w:b w:val="0"/>
                <w:sz w:val="18"/>
                <w:szCs w:val="18"/>
              </w:rPr>
              <w:t>Se elaboró el plan de trabajo, donde se detallaron las acciones que se adelantan en el año y se avanzó en la revisión inicial de los requerimientos normativos (NTC 1000) para adelantar la certificación de operaciones estadísticas para las variables de Calidad del Agua.</w:t>
            </w:r>
          </w:p>
          <w:p w:rsidR="00784E83" w:rsidRPr="00784E83" w:rsidRDefault="00784E83" w:rsidP="00784E83">
            <w:pPr>
              <w:pStyle w:val="Prrafodelista"/>
              <w:numPr>
                <w:ilvl w:val="0"/>
                <w:numId w:val="2"/>
              </w:numPr>
              <w:jc w:val="both"/>
              <w:rPr>
                <w:rFonts w:cstheme="minorHAnsi"/>
                <w:b w:val="0"/>
                <w:sz w:val="18"/>
                <w:szCs w:val="18"/>
              </w:rPr>
            </w:pPr>
            <w:r w:rsidRPr="00784E83">
              <w:rPr>
                <w:rFonts w:cstheme="minorHAnsi"/>
                <w:b w:val="0"/>
                <w:sz w:val="18"/>
                <w:szCs w:val="18"/>
              </w:rPr>
              <w:t>Se reporta el indicador requerido en el PND 2018-2022 de "Puntos de monitoreo con Índice de Calidad de Agua (ICA) malo" de acuerdo a los puntos priorizados y el monitoreo adelantado en el 2019.</w:t>
            </w:r>
          </w:p>
          <w:p w:rsidR="00784E83" w:rsidRPr="005B7B7B" w:rsidRDefault="00784E83" w:rsidP="00784E83">
            <w:pPr>
              <w:numPr>
                <w:ilvl w:val="0"/>
                <w:numId w:val="2"/>
              </w:numPr>
              <w:jc w:val="both"/>
              <w:rPr>
                <w:rFonts w:cstheme="minorHAnsi"/>
                <w:color w:val="2E74B5" w:themeColor="accent1" w:themeShade="BF"/>
                <w:sz w:val="18"/>
                <w:szCs w:val="18"/>
              </w:rPr>
            </w:pPr>
            <w:r>
              <w:rPr>
                <w:rFonts w:cstheme="minorHAnsi"/>
                <w:b w:val="0"/>
                <w:sz w:val="18"/>
                <w:szCs w:val="18"/>
              </w:rPr>
              <w:t>S</w:t>
            </w:r>
            <w:r w:rsidRPr="00784E83">
              <w:rPr>
                <w:rFonts w:cstheme="minorHAnsi"/>
                <w:b w:val="0"/>
                <w:sz w:val="18"/>
                <w:szCs w:val="18"/>
              </w:rPr>
              <w:t>e adelantó la consolidación de las series históricas de la red calidad del agua, quedando pendiente su publicación. Lo anterior debido a, que se tenía prevista la capacitación y el suministro de usuarios y contraseñas de acceso para actualizar el portal Institucional, sin embargo, de debido a las acciones de contingencia presidenciales esto fue postergado. Se adelantará cuando el Administrador de la Web lo indique.</w:t>
            </w:r>
          </w:p>
          <w:p w:rsidR="00784E83" w:rsidRDefault="00784E83" w:rsidP="008A6CC5">
            <w:pPr>
              <w:jc w:val="both"/>
              <w:rPr>
                <w:rFonts w:cstheme="minorHAnsi"/>
                <w:color w:val="2E74B5" w:themeColor="accent1" w:themeShade="BF"/>
                <w:sz w:val="18"/>
                <w:szCs w:val="18"/>
              </w:rPr>
            </w:pPr>
          </w:p>
          <w:p w:rsidR="00784E83" w:rsidRDefault="00784E83"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784E83" w:rsidRDefault="00784E83" w:rsidP="008A6CC5">
            <w:pPr>
              <w:jc w:val="both"/>
              <w:rPr>
                <w:rFonts w:cstheme="minorHAnsi"/>
                <w:sz w:val="18"/>
                <w:szCs w:val="18"/>
              </w:rPr>
            </w:pPr>
          </w:p>
          <w:p w:rsidR="00784E83" w:rsidRPr="005B7B7B" w:rsidRDefault="00784E83" w:rsidP="00784E83">
            <w:pPr>
              <w:pStyle w:val="Prrafodelista"/>
              <w:numPr>
                <w:ilvl w:val="0"/>
                <w:numId w:val="2"/>
              </w:numPr>
              <w:jc w:val="both"/>
              <w:rPr>
                <w:rFonts w:cstheme="minorHAnsi"/>
                <w:sz w:val="18"/>
                <w:szCs w:val="18"/>
              </w:rPr>
            </w:pPr>
            <w:r w:rsidRPr="00784E83">
              <w:rPr>
                <w:rFonts w:cstheme="minorHAnsi"/>
                <w:b w:val="0"/>
                <w:sz w:val="18"/>
                <w:szCs w:val="18"/>
              </w:rPr>
              <w:t>Los retrasos en el proceso de contratación generaron cambios en la distribución</w:t>
            </w:r>
            <w:r>
              <w:rPr>
                <w:rFonts w:cstheme="minorHAnsi"/>
                <w:b w:val="0"/>
                <w:sz w:val="18"/>
                <w:szCs w:val="18"/>
              </w:rPr>
              <w:t xml:space="preserve"> de</w:t>
            </w:r>
            <w:r w:rsidRPr="00784E83">
              <w:rPr>
                <w:rFonts w:cstheme="minorHAnsi"/>
                <w:b w:val="0"/>
                <w:sz w:val="18"/>
                <w:szCs w:val="18"/>
              </w:rPr>
              <w:t xml:space="preserve"> los avances esperados mes a mes.</w:t>
            </w:r>
          </w:p>
          <w:p w:rsidR="00784E83" w:rsidRPr="00D36900" w:rsidRDefault="00784E83" w:rsidP="008A6CC5">
            <w:pPr>
              <w:pStyle w:val="Prrafodelista"/>
              <w:jc w:val="both"/>
              <w:rPr>
                <w:rFonts w:cstheme="minorHAnsi"/>
                <w:sz w:val="18"/>
                <w:szCs w:val="18"/>
              </w:rPr>
            </w:pPr>
          </w:p>
        </w:tc>
      </w:tr>
    </w:tbl>
    <w:p w:rsidR="00784E83" w:rsidRDefault="00784E83"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51BC2" w:rsidRPr="00BA0C13" w:rsidTr="008A19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51BC2" w:rsidRPr="00BA0C13" w:rsidRDefault="00A51BC2"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51BC2" w:rsidRPr="00BA0C13" w:rsidRDefault="00A51BC2"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51BC2" w:rsidTr="008A19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51BC2" w:rsidRDefault="00A51BC2" w:rsidP="008A6CC5">
            <w:pPr>
              <w:jc w:val="both"/>
              <w:rPr>
                <w:rFonts w:cstheme="minorHAnsi"/>
                <w:b w:val="0"/>
                <w:bCs w:val="0"/>
                <w:sz w:val="18"/>
                <w:szCs w:val="18"/>
              </w:rPr>
            </w:pPr>
            <w:proofErr w:type="gramStart"/>
            <w:r>
              <w:rPr>
                <w:rFonts w:cstheme="minorHAnsi"/>
                <w:bCs w:val="0"/>
                <w:sz w:val="20"/>
                <w:szCs w:val="20"/>
                <w:u w:val="single"/>
              </w:rPr>
              <w:t>HIDRO04</w:t>
            </w:r>
            <w:r w:rsidRPr="00A54CF2">
              <w:rPr>
                <w:rFonts w:cstheme="minorHAnsi"/>
                <w:bCs w:val="0"/>
                <w:sz w:val="20"/>
                <w:szCs w:val="20"/>
              </w:rPr>
              <w:t xml:space="preserve"> </w:t>
            </w:r>
            <w:r>
              <w:rPr>
                <w:rFonts w:cstheme="minorHAnsi"/>
                <w:bCs w:val="0"/>
                <w:sz w:val="20"/>
                <w:szCs w:val="20"/>
              </w:rPr>
              <w:t xml:space="preserve"> </w:t>
            </w:r>
            <w:r w:rsidRPr="00A51BC2">
              <w:rPr>
                <w:rFonts w:cstheme="minorHAnsi"/>
                <w:b w:val="0"/>
                <w:bCs w:val="0"/>
                <w:sz w:val="18"/>
                <w:szCs w:val="18"/>
              </w:rPr>
              <w:t>Evaluación</w:t>
            </w:r>
            <w:proofErr w:type="gramEnd"/>
            <w:r w:rsidRPr="00A51BC2">
              <w:rPr>
                <w:rFonts w:cstheme="minorHAnsi"/>
                <w:b w:val="0"/>
                <w:bCs w:val="0"/>
                <w:sz w:val="18"/>
                <w:szCs w:val="18"/>
              </w:rPr>
              <w:t xml:space="preserve"> integral del recurso hídrico y seguimiento a indicadores</w:t>
            </w:r>
            <w:r>
              <w:rPr>
                <w:rFonts w:cstheme="minorHAnsi"/>
                <w:b w:val="0"/>
                <w:bCs w:val="0"/>
                <w:sz w:val="18"/>
                <w:szCs w:val="18"/>
              </w:rPr>
              <w:t>.</w:t>
            </w:r>
          </w:p>
          <w:p w:rsidR="00A51BC2" w:rsidRPr="00BA0C13" w:rsidRDefault="00A51BC2" w:rsidP="008A6CC5">
            <w:pPr>
              <w:jc w:val="both"/>
              <w:rPr>
                <w:rFonts w:cstheme="minorHAnsi"/>
                <w:b w:val="0"/>
                <w:bCs w:val="0"/>
                <w:sz w:val="18"/>
                <w:szCs w:val="18"/>
              </w:rPr>
            </w:pPr>
          </w:p>
        </w:tc>
        <w:tc>
          <w:tcPr>
            <w:tcW w:w="1140" w:type="dxa"/>
            <w:vAlign w:val="center"/>
          </w:tcPr>
          <w:p w:rsidR="00A51BC2" w:rsidRPr="00BA0C13" w:rsidRDefault="00A51BC2"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A51BC2" w:rsidRPr="00BA0C13" w:rsidRDefault="00A51BC2"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w:t>
            </w:r>
          </w:p>
        </w:tc>
        <w:tc>
          <w:tcPr>
            <w:tcW w:w="1567" w:type="dxa"/>
            <w:vAlign w:val="center"/>
          </w:tcPr>
          <w:p w:rsidR="00A51BC2" w:rsidRPr="00BA0C13" w:rsidRDefault="00A51BC2"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2" w:type="dxa"/>
          </w:tcPr>
          <w:p w:rsidR="00A51BC2" w:rsidRDefault="00A51BC2"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76064" behindDoc="0" locked="0" layoutInCell="1" allowOverlap="1" wp14:anchorId="6FDFABC5" wp14:editId="72CDA717">
                  <wp:simplePos x="0" y="0"/>
                  <wp:positionH relativeFrom="column">
                    <wp:posOffset>-19158</wp:posOffset>
                  </wp:positionH>
                  <wp:positionV relativeFrom="paragraph">
                    <wp:posOffset>19565</wp:posOffset>
                  </wp:positionV>
                  <wp:extent cx="441393" cy="400050"/>
                  <wp:effectExtent l="0" t="0" r="0" b="0"/>
                  <wp:wrapSquare wrapText="bothSides"/>
                  <wp:docPr id="10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anchor>
              </w:drawing>
            </w:r>
          </w:p>
        </w:tc>
      </w:tr>
      <w:tr w:rsidR="00A51BC2" w:rsidRPr="00D36900" w:rsidTr="008A19BB">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51BC2" w:rsidRPr="00294BB2" w:rsidRDefault="00A51BC2" w:rsidP="008A6CC5">
            <w:pPr>
              <w:jc w:val="both"/>
              <w:rPr>
                <w:rFonts w:cstheme="minorHAnsi"/>
                <w:sz w:val="18"/>
                <w:szCs w:val="18"/>
              </w:rPr>
            </w:pPr>
          </w:p>
          <w:p w:rsidR="00A51BC2" w:rsidRDefault="00A51BC2"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A51BC2" w:rsidRDefault="00A51BC2" w:rsidP="008A6CC5">
            <w:pPr>
              <w:jc w:val="both"/>
              <w:rPr>
                <w:rFonts w:cstheme="minorHAnsi"/>
                <w:color w:val="2E74B5" w:themeColor="accent1" w:themeShade="BF"/>
                <w:sz w:val="18"/>
                <w:szCs w:val="18"/>
              </w:rPr>
            </w:pPr>
          </w:p>
          <w:p w:rsidR="008871C0" w:rsidRPr="008871C0" w:rsidRDefault="008871C0" w:rsidP="008871C0">
            <w:pPr>
              <w:pStyle w:val="Prrafodelista"/>
              <w:numPr>
                <w:ilvl w:val="0"/>
                <w:numId w:val="2"/>
              </w:numPr>
              <w:jc w:val="both"/>
              <w:rPr>
                <w:rFonts w:cstheme="minorHAnsi"/>
                <w:b w:val="0"/>
                <w:sz w:val="18"/>
                <w:szCs w:val="18"/>
              </w:rPr>
            </w:pPr>
            <w:r w:rsidRPr="008871C0">
              <w:rPr>
                <w:rFonts w:cstheme="minorHAnsi"/>
                <w:b w:val="0"/>
                <w:sz w:val="18"/>
                <w:szCs w:val="18"/>
              </w:rPr>
              <w:t>Se dieron respuesta a las solicitudes de usuarios relacionados con el ENA e INDICADORES y se reportaron los indicadores nacionales 6.3.3 C y 6.4.1 C al grupo SIA del IDEAM y se asiste a la reunión de la iniciativa VIDA EN TIERRA.</w:t>
            </w:r>
          </w:p>
          <w:p w:rsidR="008871C0" w:rsidRPr="008871C0" w:rsidRDefault="008871C0" w:rsidP="008871C0">
            <w:pPr>
              <w:pStyle w:val="Prrafodelista"/>
              <w:numPr>
                <w:ilvl w:val="0"/>
                <w:numId w:val="2"/>
              </w:numPr>
              <w:jc w:val="both"/>
              <w:rPr>
                <w:rFonts w:cstheme="minorHAnsi"/>
                <w:b w:val="0"/>
                <w:sz w:val="18"/>
                <w:szCs w:val="18"/>
              </w:rPr>
            </w:pPr>
            <w:r w:rsidRPr="008871C0">
              <w:rPr>
                <w:rFonts w:cstheme="minorHAnsi"/>
                <w:b w:val="0"/>
                <w:sz w:val="18"/>
                <w:szCs w:val="18"/>
              </w:rPr>
              <w:t>Se elaboró el cronograma de actividades a desarrollar relacionadas con indicadores y se elaboró la hoja de ruta del levantamiento de requerimiento para adelantar la certificación de las operaciones estadísticas de oferta hídrica y Calidad del Agua.</w:t>
            </w:r>
          </w:p>
          <w:p w:rsidR="00A51BC2" w:rsidRPr="005B7B7B" w:rsidRDefault="008871C0" w:rsidP="008871C0">
            <w:pPr>
              <w:numPr>
                <w:ilvl w:val="0"/>
                <w:numId w:val="2"/>
              </w:numPr>
              <w:jc w:val="both"/>
              <w:rPr>
                <w:rFonts w:cstheme="minorHAnsi"/>
                <w:color w:val="2E74B5" w:themeColor="accent1" w:themeShade="BF"/>
                <w:sz w:val="18"/>
                <w:szCs w:val="18"/>
              </w:rPr>
            </w:pPr>
            <w:r w:rsidRPr="008871C0">
              <w:rPr>
                <w:rFonts w:cstheme="minorHAnsi"/>
                <w:b w:val="0"/>
                <w:sz w:val="18"/>
                <w:szCs w:val="18"/>
              </w:rPr>
              <w:t>El Grupo SIA del IDEAM definió una agenda para la publicación de indicadores por lo que este avance se condicionará a dichas directrices.</w:t>
            </w:r>
          </w:p>
          <w:p w:rsidR="00A51BC2" w:rsidRDefault="00A51BC2" w:rsidP="008A6CC5">
            <w:pPr>
              <w:jc w:val="both"/>
              <w:rPr>
                <w:rFonts w:cstheme="minorHAnsi"/>
                <w:color w:val="2E74B5" w:themeColor="accent1" w:themeShade="BF"/>
                <w:sz w:val="18"/>
                <w:szCs w:val="18"/>
              </w:rPr>
            </w:pPr>
          </w:p>
          <w:p w:rsidR="00A51BC2" w:rsidRDefault="00A51BC2" w:rsidP="008A6CC5">
            <w:pPr>
              <w:jc w:val="both"/>
              <w:rPr>
                <w:rFonts w:cstheme="minorHAnsi"/>
                <w:color w:val="2E74B5" w:themeColor="accent1" w:themeShade="BF"/>
                <w:sz w:val="18"/>
                <w:szCs w:val="18"/>
              </w:rPr>
            </w:pPr>
            <w:r>
              <w:rPr>
                <w:rFonts w:cstheme="minorHAnsi"/>
                <w:color w:val="2E74B5" w:themeColor="accent1" w:themeShade="BF"/>
                <w:sz w:val="18"/>
                <w:szCs w:val="18"/>
              </w:rPr>
              <w:lastRenderedPageBreak/>
              <w:t>Dificultades</w:t>
            </w:r>
          </w:p>
          <w:p w:rsidR="00A51BC2" w:rsidRDefault="00A51BC2" w:rsidP="008A6CC5">
            <w:pPr>
              <w:jc w:val="both"/>
              <w:rPr>
                <w:rFonts w:cstheme="minorHAnsi"/>
                <w:sz w:val="18"/>
                <w:szCs w:val="18"/>
              </w:rPr>
            </w:pPr>
          </w:p>
          <w:p w:rsidR="008871C0" w:rsidRPr="008871C0" w:rsidRDefault="008871C0" w:rsidP="008871C0">
            <w:pPr>
              <w:pStyle w:val="Prrafodelista"/>
              <w:numPr>
                <w:ilvl w:val="0"/>
                <w:numId w:val="2"/>
              </w:numPr>
              <w:jc w:val="both"/>
              <w:rPr>
                <w:rFonts w:cstheme="minorHAnsi"/>
                <w:b w:val="0"/>
                <w:sz w:val="18"/>
                <w:szCs w:val="18"/>
              </w:rPr>
            </w:pPr>
            <w:r w:rsidRPr="008871C0">
              <w:rPr>
                <w:rFonts w:cstheme="minorHAnsi"/>
                <w:b w:val="0"/>
                <w:sz w:val="18"/>
                <w:szCs w:val="18"/>
              </w:rPr>
              <w:t>El congelamiento de recursos genero retrasos en la contratación, produciendo un rezago de un mes con respecto al avance planteado. Además, fue necesario ajustar el orden de la generación de algunos los productos lo que puede generar retrasos mayores con la relación a los avances planteados inicialmente.</w:t>
            </w:r>
          </w:p>
          <w:p w:rsidR="00A51BC2" w:rsidRPr="005B7B7B" w:rsidRDefault="008871C0" w:rsidP="008871C0">
            <w:pPr>
              <w:pStyle w:val="Prrafodelista"/>
              <w:numPr>
                <w:ilvl w:val="0"/>
                <w:numId w:val="2"/>
              </w:numPr>
              <w:jc w:val="both"/>
              <w:rPr>
                <w:rFonts w:cstheme="minorHAnsi"/>
                <w:sz w:val="18"/>
                <w:szCs w:val="18"/>
              </w:rPr>
            </w:pPr>
            <w:r w:rsidRPr="008871C0">
              <w:rPr>
                <w:rFonts w:cstheme="minorHAnsi"/>
                <w:b w:val="0"/>
                <w:sz w:val="18"/>
                <w:szCs w:val="18"/>
              </w:rPr>
              <w:t>Definición de directrices para el 2020 sobre publicaciones de indicadores condiciona el avance de la actividad</w:t>
            </w:r>
            <w:r w:rsidR="00A51BC2" w:rsidRPr="00784E83">
              <w:rPr>
                <w:rFonts w:cstheme="minorHAnsi"/>
                <w:b w:val="0"/>
                <w:sz w:val="18"/>
                <w:szCs w:val="18"/>
              </w:rPr>
              <w:t>.</w:t>
            </w:r>
          </w:p>
          <w:p w:rsidR="00A51BC2" w:rsidRPr="00D36900" w:rsidRDefault="00A51BC2" w:rsidP="008A6CC5">
            <w:pPr>
              <w:pStyle w:val="Prrafodelista"/>
              <w:jc w:val="both"/>
              <w:rPr>
                <w:rFonts w:cstheme="minorHAnsi"/>
                <w:sz w:val="18"/>
                <w:szCs w:val="18"/>
              </w:rPr>
            </w:pPr>
          </w:p>
        </w:tc>
      </w:tr>
    </w:tbl>
    <w:p w:rsidR="00784E83" w:rsidRDefault="00784E83"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3A04E7" w:rsidRPr="00BA0C13" w:rsidTr="008A6CC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3A04E7" w:rsidRPr="00BA0C13" w:rsidRDefault="003A04E7"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3A04E7" w:rsidRPr="00BA0C13" w:rsidRDefault="003A04E7"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3A04E7" w:rsidTr="008A6CC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3A04E7" w:rsidRPr="00BA0C13" w:rsidRDefault="003A04E7" w:rsidP="008A6CC5">
            <w:pPr>
              <w:jc w:val="both"/>
              <w:rPr>
                <w:rFonts w:cstheme="minorHAnsi"/>
                <w:b w:val="0"/>
                <w:bCs w:val="0"/>
                <w:sz w:val="18"/>
                <w:szCs w:val="18"/>
              </w:rPr>
            </w:pPr>
            <w:proofErr w:type="gramStart"/>
            <w:r>
              <w:rPr>
                <w:rFonts w:cstheme="minorHAnsi"/>
                <w:bCs w:val="0"/>
                <w:sz w:val="20"/>
                <w:szCs w:val="20"/>
                <w:u w:val="single"/>
              </w:rPr>
              <w:t>HIDRO05</w:t>
            </w:r>
            <w:r w:rsidRPr="00A54CF2">
              <w:rPr>
                <w:rFonts w:cstheme="minorHAnsi"/>
                <w:bCs w:val="0"/>
                <w:sz w:val="20"/>
                <w:szCs w:val="20"/>
              </w:rPr>
              <w:t xml:space="preserve"> </w:t>
            </w:r>
            <w:r>
              <w:rPr>
                <w:rFonts w:cstheme="minorHAnsi"/>
                <w:bCs w:val="0"/>
                <w:sz w:val="20"/>
                <w:szCs w:val="20"/>
              </w:rPr>
              <w:t xml:space="preserve"> </w:t>
            </w:r>
            <w:r w:rsidRPr="003A04E7">
              <w:rPr>
                <w:rFonts w:cstheme="minorHAnsi"/>
                <w:b w:val="0"/>
                <w:bCs w:val="0"/>
                <w:sz w:val="18"/>
                <w:szCs w:val="18"/>
              </w:rPr>
              <w:t>Operación</w:t>
            </w:r>
            <w:proofErr w:type="gramEnd"/>
            <w:r w:rsidRPr="003A04E7">
              <w:rPr>
                <w:rFonts w:cstheme="minorHAnsi"/>
                <w:b w:val="0"/>
                <w:bCs w:val="0"/>
                <w:sz w:val="18"/>
                <w:szCs w:val="18"/>
              </w:rPr>
              <w:t xml:space="preserve"> y mantenimiento evolutivo del sistema de información de recurso hídrico </w:t>
            </w:r>
            <w:r>
              <w:rPr>
                <w:rFonts w:cstheme="minorHAnsi"/>
                <w:b w:val="0"/>
                <w:bCs w:val="0"/>
                <w:sz w:val="18"/>
                <w:szCs w:val="18"/>
              </w:rPr>
              <w:t>–</w:t>
            </w:r>
            <w:r w:rsidRPr="003A04E7">
              <w:rPr>
                <w:rFonts w:cstheme="minorHAnsi"/>
                <w:b w:val="0"/>
                <w:bCs w:val="0"/>
                <w:sz w:val="18"/>
                <w:szCs w:val="18"/>
              </w:rPr>
              <w:t xml:space="preserve"> SIRH</w:t>
            </w:r>
            <w:r>
              <w:rPr>
                <w:rFonts w:cstheme="minorHAnsi"/>
                <w:b w:val="0"/>
                <w:bCs w:val="0"/>
                <w:sz w:val="18"/>
                <w:szCs w:val="18"/>
              </w:rPr>
              <w:t>.</w:t>
            </w:r>
          </w:p>
        </w:tc>
        <w:tc>
          <w:tcPr>
            <w:tcW w:w="1140" w:type="dxa"/>
            <w:vAlign w:val="center"/>
          </w:tcPr>
          <w:p w:rsidR="003A04E7" w:rsidRPr="00BA0C13" w:rsidRDefault="003A04E7"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944" w:type="dxa"/>
            <w:vAlign w:val="center"/>
          </w:tcPr>
          <w:p w:rsidR="003A04E7" w:rsidRPr="00BA0C13" w:rsidRDefault="003A04E7"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1567" w:type="dxa"/>
            <w:vAlign w:val="center"/>
          </w:tcPr>
          <w:p w:rsidR="003A04E7" w:rsidRPr="00BA0C13" w:rsidRDefault="003A04E7"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3A04E7" w:rsidRDefault="003A04E7"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3A04E7" w:rsidRPr="00D36900" w:rsidTr="008A6CC5">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3A04E7" w:rsidRDefault="003A04E7" w:rsidP="008A6CC5">
            <w:pPr>
              <w:pStyle w:val="Prrafodelista"/>
              <w:jc w:val="both"/>
              <w:rPr>
                <w:rFonts w:cstheme="minorHAnsi"/>
                <w:color w:val="2E74B5" w:themeColor="accent1" w:themeShade="BF"/>
                <w:sz w:val="18"/>
                <w:szCs w:val="18"/>
              </w:rPr>
            </w:pPr>
          </w:p>
          <w:p w:rsidR="003A04E7" w:rsidRDefault="003A04E7"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3A04E7" w:rsidRDefault="003A04E7" w:rsidP="008A6CC5">
            <w:pPr>
              <w:jc w:val="both"/>
              <w:rPr>
                <w:rFonts w:cstheme="minorHAnsi"/>
                <w:color w:val="2E74B5" w:themeColor="accent1" w:themeShade="BF"/>
                <w:sz w:val="18"/>
                <w:szCs w:val="18"/>
              </w:rPr>
            </w:pPr>
          </w:p>
          <w:p w:rsidR="003A04E7" w:rsidRPr="003A04E7" w:rsidRDefault="003A04E7" w:rsidP="003A04E7">
            <w:pPr>
              <w:pStyle w:val="Prrafodelista"/>
              <w:numPr>
                <w:ilvl w:val="0"/>
                <w:numId w:val="2"/>
              </w:numPr>
              <w:jc w:val="both"/>
              <w:rPr>
                <w:rFonts w:cstheme="minorHAnsi"/>
                <w:b w:val="0"/>
                <w:sz w:val="18"/>
                <w:szCs w:val="18"/>
              </w:rPr>
            </w:pPr>
            <w:r w:rsidRPr="003A04E7">
              <w:rPr>
                <w:rFonts w:cstheme="minorHAnsi"/>
                <w:b w:val="0"/>
                <w:sz w:val="18"/>
                <w:szCs w:val="18"/>
              </w:rPr>
              <w:t>Se elaboró cronograma de actividades e informe de actividades adelantadas.</w:t>
            </w:r>
          </w:p>
          <w:p w:rsidR="003A04E7" w:rsidRPr="003A04E7" w:rsidRDefault="003A04E7" w:rsidP="003A04E7">
            <w:pPr>
              <w:pStyle w:val="Prrafodelista"/>
              <w:numPr>
                <w:ilvl w:val="0"/>
                <w:numId w:val="2"/>
              </w:numPr>
              <w:jc w:val="both"/>
              <w:rPr>
                <w:rFonts w:cstheme="minorHAnsi"/>
                <w:b w:val="0"/>
                <w:sz w:val="18"/>
                <w:szCs w:val="18"/>
              </w:rPr>
            </w:pPr>
            <w:r w:rsidRPr="003A04E7">
              <w:rPr>
                <w:rFonts w:cstheme="minorHAnsi"/>
                <w:b w:val="0"/>
                <w:sz w:val="18"/>
                <w:szCs w:val="18"/>
              </w:rPr>
              <w:t xml:space="preserve">Se elaboró un informe con el seguimiento del cargué de la información </w:t>
            </w:r>
          </w:p>
          <w:p w:rsidR="003A04E7" w:rsidRPr="003A04E7" w:rsidRDefault="003A04E7" w:rsidP="003A04E7">
            <w:pPr>
              <w:pStyle w:val="Prrafodelista"/>
              <w:numPr>
                <w:ilvl w:val="0"/>
                <w:numId w:val="2"/>
              </w:numPr>
              <w:jc w:val="both"/>
              <w:rPr>
                <w:rFonts w:cstheme="minorHAnsi"/>
                <w:b w:val="0"/>
                <w:sz w:val="18"/>
                <w:szCs w:val="18"/>
              </w:rPr>
            </w:pPr>
            <w:r w:rsidRPr="003A04E7">
              <w:rPr>
                <w:rFonts w:cstheme="minorHAnsi"/>
                <w:b w:val="0"/>
                <w:sz w:val="18"/>
                <w:szCs w:val="18"/>
              </w:rPr>
              <w:t>Se documentan las actividades relacionas con las mesas de trabajo adelantadas con el MADS, así como el avance de cargue de las corporaciones y el reporte a las CAR sobre calidad del dato y se elaboró un consolidado de los reportes que están configurados en las aplicaciones de SIRH y su estado.</w:t>
            </w:r>
          </w:p>
          <w:p w:rsidR="003A04E7" w:rsidRPr="005B7B7B" w:rsidRDefault="003A04E7" w:rsidP="003A04E7">
            <w:pPr>
              <w:numPr>
                <w:ilvl w:val="0"/>
                <w:numId w:val="2"/>
              </w:numPr>
              <w:jc w:val="both"/>
              <w:rPr>
                <w:rFonts w:cstheme="minorHAnsi"/>
                <w:color w:val="2E74B5" w:themeColor="accent1" w:themeShade="BF"/>
                <w:sz w:val="18"/>
                <w:szCs w:val="18"/>
              </w:rPr>
            </w:pPr>
            <w:r w:rsidRPr="003A04E7">
              <w:rPr>
                <w:rFonts w:cstheme="minorHAnsi"/>
                <w:b w:val="0"/>
                <w:sz w:val="18"/>
                <w:szCs w:val="18"/>
              </w:rPr>
              <w:t>Se adelantaron actividades de mantenimiento priorizadas para atender incidentes reportados.</w:t>
            </w:r>
          </w:p>
          <w:p w:rsidR="003A04E7" w:rsidRDefault="003A04E7" w:rsidP="008A6CC5">
            <w:pPr>
              <w:jc w:val="both"/>
              <w:rPr>
                <w:rFonts w:cstheme="minorHAnsi"/>
                <w:color w:val="2E74B5" w:themeColor="accent1" w:themeShade="BF"/>
                <w:sz w:val="18"/>
                <w:szCs w:val="18"/>
              </w:rPr>
            </w:pPr>
          </w:p>
          <w:p w:rsidR="003A04E7" w:rsidRDefault="003A04E7"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3A04E7" w:rsidRDefault="003A04E7" w:rsidP="008A6CC5">
            <w:pPr>
              <w:jc w:val="both"/>
              <w:rPr>
                <w:rFonts w:cstheme="minorHAnsi"/>
                <w:sz w:val="18"/>
                <w:szCs w:val="18"/>
              </w:rPr>
            </w:pPr>
          </w:p>
          <w:p w:rsidR="003A04E7" w:rsidRPr="005B7B7B" w:rsidRDefault="003A04E7" w:rsidP="003A04E7">
            <w:pPr>
              <w:pStyle w:val="Prrafodelista"/>
              <w:numPr>
                <w:ilvl w:val="0"/>
                <w:numId w:val="2"/>
              </w:numPr>
              <w:jc w:val="both"/>
              <w:rPr>
                <w:rFonts w:cstheme="minorHAnsi"/>
                <w:sz w:val="18"/>
                <w:szCs w:val="18"/>
              </w:rPr>
            </w:pPr>
            <w:r w:rsidRPr="003A04E7">
              <w:rPr>
                <w:rFonts w:cstheme="minorHAnsi"/>
                <w:b w:val="0"/>
                <w:sz w:val="18"/>
                <w:szCs w:val="18"/>
              </w:rPr>
              <w:t>El congelamiento de recursos generó retrasos en la contratación del profesional para el soporte técnico, produciendo un rezago de un mes con respecto a la solución de las incidencias reportados por los usuarios de SIRH</w:t>
            </w:r>
            <w:r w:rsidRPr="00784E83">
              <w:rPr>
                <w:rFonts w:cstheme="minorHAnsi"/>
                <w:b w:val="0"/>
                <w:sz w:val="18"/>
                <w:szCs w:val="18"/>
              </w:rPr>
              <w:t>.</w:t>
            </w:r>
          </w:p>
          <w:p w:rsidR="003A04E7" w:rsidRPr="00D36900" w:rsidRDefault="003A04E7" w:rsidP="008A6CC5">
            <w:pPr>
              <w:pStyle w:val="Prrafodelista"/>
              <w:jc w:val="both"/>
              <w:rPr>
                <w:rFonts w:cstheme="minorHAnsi"/>
                <w:sz w:val="18"/>
                <w:szCs w:val="18"/>
              </w:rPr>
            </w:pPr>
          </w:p>
        </w:tc>
      </w:tr>
    </w:tbl>
    <w:p w:rsidR="00784E83" w:rsidRDefault="00784E83"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77A48" w:rsidRPr="00BA0C13" w:rsidTr="00F90E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77A48" w:rsidRPr="00BA0C13" w:rsidRDefault="00A77A48" w:rsidP="008A6CC5">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77A48" w:rsidRPr="00BA0C13" w:rsidRDefault="00A77A48" w:rsidP="008A6CC5">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77A48" w:rsidTr="00F90E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77A48" w:rsidRPr="00BA0C13" w:rsidRDefault="00A77A48" w:rsidP="00A77A48">
            <w:pPr>
              <w:jc w:val="both"/>
              <w:rPr>
                <w:rFonts w:cstheme="minorHAnsi"/>
                <w:b w:val="0"/>
                <w:bCs w:val="0"/>
                <w:sz w:val="18"/>
                <w:szCs w:val="18"/>
              </w:rPr>
            </w:pPr>
            <w:proofErr w:type="gramStart"/>
            <w:r>
              <w:rPr>
                <w:rFonts w:cstheme="minorHAnsi"/>
                <w:bCs w:val="0"/>
                <w:sz w:val="20"/>
                <w:szCs w:val="20"/>
                <w:u w:val="single"/>
              </w:rPr>
              <w:t>HIDRO06</w:t>
            </w:r>
            <w:r w:rsidRPr="00A54CF2">
              <w:rPr>
                <w:rFonts w:cstheme="minorHAnsi"/>
                <w:bCs w:val="0"/>
                <w:sz w:val="20"/>
                <w:szCs w:val="20"/>
              </w:rPr>
              <w:t xml:space="preserve"> </w:t>
            </w:r>
            <w:r>
              <w:rPr>
                <w:rFonts w:cstheme="minorHAnsi"/>
                <w:bCs w:val="0"/>
                <w:sz w:val="20"/>
                <w:szCs w:val="20"/>
              </w:rPr>
              <w:t xml:space="preserve"> </w:t>
            </w:r>
            <w:r w:rsidRPr="00A77A48">
              <w:rPr>
                <w:rFonts w:cstheme="minorHAnsi"/>
                <w:b w:val="0"/>
                <w:bCs w:val="0"/>
                <w:sz w:val="18"/>
                <w:szCs w:val="18"/>
              </w:rPr>
              <w:t>Aplicar</w:t>
            </w:r>
            <w:proofErr w:type="gramEnd"/>
            <w:r w:rsidRPr="00A77A48">
              <w:rPr>
                <w:rFonts w:cstheme="minorHAnsi"/>
                <w:b w:val="0"/>
                <w:bCs w:val="0"/>
                <w:sz w:val="18"/>
                <w:szCs w:val="18"/>
              </w:rPr>
              <w:t xml:space="preserve"> herramientas de modelación de procesos hidrológicos para mejorar el conocimiento de la amenaza asociada a las dinámicas de inundación, avenidas torrenciales y crecientes súbitas</w:t>
            </w:r>
            <w:r>
              <w:rPr>
                <w:rFonts w:cstheme="minorHAnsi"/>
                <w:b w:val="0"/>
                <w:bCs w:val="0"/>
                <w:sz w:val="18"/>
                <w:szCs w:val="18"/>
              </w:rPr>
              <w:t>.</w:t>
            </w:r>
          </w:p>
        </w:tc>
        <w:tc>
          <w:tcPr>
            <w:tcW w:w="1140" w:type="dxa"/>
            <w:vAlign w:val="center"/>
          </w:tcPr>
          <w:p w:rsidR="00A77A48" w:rsidRPr="00BA0C13" w:rsidRDefault="00A77A48"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A77A48" w:rsidRPr="00BA0C13" w:rsidRDefault="00A77A48"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w:t>
            </w:r>
          </w:p>
        </w:tc>
        <w:tc>
          <w:tcPr>
            <w:tcW w:w="1567" w:type="dxa"/>
            <w:vAlign w:val="center"/>
          </w:tcPr>
          <w:p w:rsidR="00A77A48" w:rsidRPr="00BA0C13" w:rsidRDefault="00A77A48" w:rsidP="008A6CC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90</w:t>
            </w:r>
          </w:p>
        </w:tc>
        <w:tc>
          <w:tcPr>
            <w:tcW w:w="942" w:type="dxa"/>
          </w:tcPr>
          <w:p w:rsidR="00A77A48" w:rsidRDefault="00A77A48" w:rsidP="008A6CC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80160" behindDoc="0" locked="0" layoutInCell="1" allowOverlap="1" wp14:anchorId="2D8AF19B" wp14:editId="466394DC">
                  <wp:simplePos x="0" y="0"/>
                  <wp:positionH relativeFrom="column">
                    <wp:posOffset>-10531</wp:posOffset>
                  </wp:positionH>
                  <wp:positionV relativeFrom="paragraph">
                    <wp:posOffset>54071</wp:posOffset>
                  </wp:positionV>
                  <wp:extent cx="464185" cy="46418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A77A48" w:rsidRPr="00D36900" w:rsidTr="00F90ED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77A48" w:rsidRPr="00294BB2" w:rsidRDefault="00A77A48" w:rsidP="008A6CC5">
            <w:pPr>
              <w:jc w:val="both"/>
              <w:rPr>
                <w:rFonts w:cstheme="minorHAnsi"/>
                <w:sz w:val="18"/>
                <w:szCs w:val="18"/>
              </w:rPr>
            </w:pPr>
          </w:p>
          <w:p w:rsidR="00A77A48" w:rsidRDefault="00A77A48" w:rsidP="008A6CC5">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A77A48" w:rsidRDefault="00A77A48" w:rsidP="008A6CC5">
            <w:pPr>
              <w:jc w:val="both"/>
              <w:rPr>
                <w:rFonts w:cstheme="minorHAnsi"/>
                <w:color w:val="2E74B5" w:themeColor="accent1" w:themeShade="BF"/>
                <w:sz w:val="18"/>
                <w:szCs w:val="18"/>
              </w:rPr>
            </w:pPr>
          </w:p>
          <w:p w:rsidR="000D6D36" w:rsidRPr="000D6D36" w:rsidRDefault="000D6D36" w:rsidP="000D6D36">
            <w:pPr>
              <w:pStyle w:val="Prrafodelista"/>
              <w:numPr>
                <w:ilvl w:val="0"/>
                <w:numId w:val="2"/>
              </w:numPr>
              <w:jc w:val="both"/>
              <w:rPr>
                <w:rFonts w:cstheme="minorHAnsi"/>
                <w:b w:val="0"/>
                <w:sz w:val="18"/>
                <w:szCs w:val="18"/>
              </w:rPr>
            </w:pPr>
            <w:r w:rsidRPr="000D6D36">
              <w:rPr>
                <w:rFonts w:cstheme="minorHAnsi"/>
                <w:b w:val="0"/>
                <w:sz w:val="18"/>
                <w:szCs w:val="18"/>
              </w:rPr>
              <w:t>Se realizó consolidado de mapas de inundación elaborados, y remisión de los más recientes</w:t>
            </w:r>
          </w:p>
          <w:p w:rsidR="000D6D36" w:rsidRPr="000D6D36" w:rsidRDefault="000D6D36" w:rsidP="000D6D36">
            <w:pPr>
              <w:pStyle w:val="Prrafodelista"/>
              <w:numPr>
                <w:ilvl w:val="0"/>
                <w:numId w:val="2"/>
              </w:numPr>
              <w:jc w:val="both"/>
              <w:rPr>
                <w:rFonts w:cstheme="minorHAnsi"/>
                <w:b w:val="0"/>
                <w:sz w:val="18"/>
                <w:szCs w:val="18"/>
              </w:rPr>
            </w:pPr>
            <w:r w:rsidRPr="000D6D36">
              <w:rPr>
                <w:rFonts w:cstheme="minorHAnsi"/>
                <w:b w:val="0"/>
                <w:sz w:val="18"/>
                <w:szCs w:val="18"/>
              </w:rPr>
              <w:t>Se inició</w:t>
            </w:r>
            <w:r>
              <w:rPr>
                <w:rFonts w:cstheme="minorHAnsi"/>
                <w:b w:val="0"/>
                <w:sz w:val="18"/>
                <w:szCs w:val="18"/>
              </w:rPr>
              <w:t xml:space="preserve"> </w:t>
            </w:r>
            <w:r w:rsidRPr="000D6D36">
              <w:rPr>
                <w:rFonts w:cstheme="minorHAnsi"/>
                <w:b w:val="0"/>
                <w:sz w:val="18"/>
                <w:szCs w:val="18"/>
              </w:rPr>
              <w:t xml:space="preserve">revisión de Planes de desarrollo municipal para evidenciar sitios que puedan tener mapas de amenaza o que los tengan proyectados. </w:t>
            </w:r>
          </w:p>
          <w:p w:rsidR="000D6D36" w:rsidRPr="000D6D36" w:rsidRDefault="000D6D36" w:rsidP="008A6CC5">
            <w:pPr>
              <w:pStyle w:val="Prrafodelista"/>
              <w:numPr>
                <w:ilvl w:val="0"/>
                <w:numId w:val="2"/>
              </w:numPr>
              <w:jc w:val="both"/>
              <w:rPr>
                <w:rFonts w:cstheme="minorHAnsi"/>
                <w:b w:val="0"/>
                <w:sz w:val="18"/>
                <w:szCs w:val="18"/>
              </w:rPr>
            </w:pPr>
            <w:r w:rsidRPr="000D6D36">
              <w:rPr>
                <w:rFonts w:cstheme="minorHAnsi"/>
                <w:b w:val="0"/>
                <w:sz w:val="18"/>
                <w:szCs w:val="18"/>
              </w:rPr>
              <w:t xml:space="preserve">Se participó en reuniones de la UNGRD donde se planearon talleres regionales para socializar productos de inundación y avenidas torrenciales con departamentos. </w:t>
            </w:r>
            <w:r>
              <w:rPr>
                <w:rFonts w:cstheme="minorHAnsi"/>
                <w:b w:val="0"/>
                <w:sz w:val="18"/>
                <w:szCs w:val="18"/>
              </w:rPr>
              <w:t xml:space="preserve"> </w:t>
            </w:r>
            <w:r w:rsidRPr="000D6D36">
              <w:rPr>
                <w:rFonts w:cstheme="minorHAnsi"/>
                <w:b w:val="0"/>
                <w:sz w:val="18"/>
                <w:szCs w:val="18"/>
              </w:rPr>
              <w:t>Se participó directamente en el de la región central.</w:t>
            </w:r>
          </w:p>
          <w:p w:rsidR="000D6D36" w:rsidRPr="000D6D36" w:rsidRDefault="000D6D36" w:rsidP="000D6D36">
            <w:pPr>
              <w:numPr>
                <w:ilvl w:val="0"/>
                <w:numId w:val="2"/>
              </w:numPr>
              <w:jc w:val="both"/>
              <w:rPr>
                <w:rFonts w:cstheme="minorHAnsi"/>
                <w:color w:val="2E74B5" w:themeColor="accent1" w:themeShade="BF"/>
                <w:sz w:val="18"/>
                <w:szCs w:val="18"/>
              </w:rPr>
            </w:pPr>
            <w:r w:rsidRPr="000D6D36">
              <w:rPr>
                <w:rFonts w:cstheme="minorHAnsi"/>
                <w:b w:val="0"/>
                <w:sz w:val="18"/>
                <w:szCs w:val="18"/>
              </w:rPr>
              <w:t xml:space="preserve">Se generó a manera de diagnóstico documento "EVALUACIÓN DE INCORPORACIÓN DE MAPAS DE INUNDACIÓN GENERADOS POR EL IDEAM EN PLANES DE DESARROLLO Y ORDENAMIENTO TERRITORIAL"  para identificar municipios o centros poblados que tengan incorporados temas de gestión de riesgo de inundaciones en sus planes de desarrollo. Se analiza la información disponible para identificar sitios a trabajar en inundaciones. </w:t>
            </w:r>
          </w:p>
          <w:p w:rsidR="00A77A48" w:rsidRPr="005B7B7B" w:rsidRDefault="000D6D36" w:rsidP="000D6D36">
            <w:pPr>
              <w:numPr>
                <w:ilvl w:val="0"/>
                <w:numId w:val="2"/>
              </w:numPr>
              <w:jc w:val="both"/>
              <w:rPr>
                <w:rFonts w:cstheme="minorHAnsi"/>
                <w:color w:val="2E74B5" w:themeColor="accent1" w:themeShade="BF"/>
                <w:sz w:val="18"/>
                <w:szCs w:val="18"/>
              </w:rPr>
            </w:pPr>
            <w:r w:rsidRPr="000D6D36">
              <w:rPr>
                <w:rFonts w:cstheme="minorHAnsi"/>
                <w:b w:val="0"/>
                <w:sz w:val="18"/>
                <w:szCs w:val="18"/>
              </w:rPr>
              <w:t xml:space="preserve">Se participó en talleres de incorporación de Gestión de Riesgo de la UNGRD en región central. De allí se hizo sondeo sobre el municipio de Neiva Huila, para tener contacto con las personas de la alcaldía dado que se </w:t>
            </w:r>
            <w:r w:rsidRPr="000D6D36">
              <w:rPr>
                <w:rFonts w:cstheme="minorHAnsi"/>
                <w:b w:val="0"/>
                <w:sz w:val="18"/>
                <w:szCs w:val="18"/>
              </w:rPr>
              <w:lastRenderedPageBreak/>
              <w:t>cuenta con DEM de resolución detallada y se requeriría realizar batimetría para poder generar mapas de amenaza por inundación en Neiva.</w:t>
            </w:r>
          </w:p>
          <w:p w:rsidR="00A77A48" w:rsidRDefault="00A77A48" w:rsidP="008A6CC5">
            <w:pPr>
              <w:jc w:val="both"/>
              <w:rPr>
                <w:rFonts w:cstheme="minorHAnsi"/>
                <w:color w:val="2E74B5" w:themeColor="accent1" w:themeShade="BF"/>
                <w:sz w:val="18"/>
                <w:szCs w:val="18"/>
              </w:rPr>
            </w:pPr>
          </w:p>
          <w:p w:rsidR="000D6D36" w:rsidRDefault="000D6D36" w:rsidP="000D6D36">
            <w:pPr>
              <w:jc w:val="both"/>
              <w:rPr>
                <w:rFonts w:cstheme="minorHAnsi"/>
                <w:color w:val="2E74B5" w:themeColor="accent1" w:themeShade="BF"/>
                <w:sz w:val="18"/>
                <w:szCs w:val="18"/>
              </w:rPr>
            </w:pPr>
            <w:r>
              <w:rPr>
                <w:rFonts w:cstheme="minorHAnsi"/>
                <w:color w:val="2E74B5" w:themeColor="accent1" w:themeShade="BF"/>
                <w:sz w:val="18"/>
                <w:szCs w:val="18"/>
              </w:rPr>
              <w:t>Logros</w:t>
            </w:r>
          </w:p>
          <w:p w:rsidR="000D6D36" w:rsidRDefault="000D6D36" w:rsidP="008A6CC5">
            <w:pPr>
              <w:jc w:val="both"/>
              <w:rPr>
                <w:rFonts w:cstheme="minorHAnsi"/>
                <w:color w:val="2E74B5" w:themeColor="accent1" w:themeShade="BF"/>
                <w:sz w:val="18"/>
                <w:szCs w:val="18"/>
              </w:rPr>
            </w:pPr>
          </w:p>
          <w:p w:rsidR="000D6D36" w:rsidRPr="000D6D36" w:rsidRDefault="000D6D36" w:rsidP="000D6D36">
            <w:pPr>
              <w:numPr>
                <w:ilvl w:val="0"/>
                <w:numId w:val="2"/>
              </w:numPr>
              <w:jc w:val="both"/>
              <w:rPr>
                <w:rFonts w:cstheme="minorHAnsi"/>
                <w:b w:val="0"/>
                <w:sz w:val="18"/>
                <w:szCs w:val="18"/>
              </w:rPr>
            </w:pPr>
            <w:r w:rsidRPr="000D6D36">
              <w:rPr>
                <w:rFonts w:cstheme="minorHAnsi"/>
                <w:b w:val="0"/>
                <w:sz w:val="18"/>
                <w:szCs w:val="18"/>
              </w:rPr>
              <w:t>Se socializaron a través de oficios a departamentos los mapas de amenaza por inundación en municipios ribereños del Río Magdalena en cuenca media y del Rio Atrato.</w:t>
            </w:r>
          </w:p>
          <w:p w:rsidR="000D6D36" w:rsidRDefault="000D6D36" w:rsidP="008A6CC5">
            <w:pPr>
              <w:jc w:val="both"/>
              <w:rPr>
                <w:rFonts w:cstheme="minorHAnsi"/>
                <w:color w:val="2E74B5" w:themeColor="accent1" w:themeShade="BF"/>
                <w:sz w:val="18"/>
                <w:szCs w:val="18"/>
              </w:rPr>
            </w:pPr>
          </w:p>
          <w:p w:rsidR="00A77A48" w:rsidRDefault="00A77A48" w:rsidP="008A6CC5">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A77A48" w:rsidRDefault="00A77A48" w:rsidP="008A6CC5">
            <w:pPr>
              <w:jc w:val="both"/>
              <w:rPr>
                <w:rFonts w:cstheme="minorHAnsi"/>
                <w:sz w:val="18"/>
                <w:szCs w:val="18"/>
              </w:rPr>
            </w:pPr>
          </w:p>
          <w:p w:rsidR="008A6CC5" w:rsidRPr="008A6CC5" w:rsidRDefault="008A6CC5" w:rsidP="008A6CC5">
            <w:pPr>
              <w:pStyle w:val="Prrafodelista"/>
              <w:numPr>
                <w:ilvl w:val="0"/>
                <w:numId w:val="2"/>
              </w:numPr>
              <w:jc w:val="both"/>
              <w:rPr>
                <w:rFonts w:cstheme="minorHAnsi"/>
                <w:b w:val="0"/>
                <w:sz w:val="18"/>
                <w:szCs w:val="18"/>
              </w:rPr>
            </w:pPr>
            <w:r w:rsidRPr="008A6CC5">
              <w:rPr>
                <w:rFonts w:cstheme="minorHAnsi"/>
                <w:b w:val="0"/>
                <w:sz w:val="18"/>
                <w:szCs w:val="18"/>
              </w:rPr>
              <w:t>No se ha podido realizar la contratación del profesional de avenidas torrenciales e inundaciones por el bloqueo de recursos y por la emergencia, se espera pueda realizarse la contratación en Abril.</w:t>
            </w:r>
          </w:p>
          <w:p w:rsidR="00A77A48" w:rsidRPr="005B7B7B" w:rsidRDefault="008A6CC5" w:rsidP="008A6CC5">
            <w:pPr>
              <w:pStyle w:val="Prrafodelista"/>
              <w:numPr>
                <w:ilvl w:val="0"/>
                <w:numId w:val="2"/>
              </w:numPr>
              <w:jc w:val="both"/>
              <w:rPr>
                <w:rFonts w:cstheme="minorHAnsi"/>
                <w:sz w:val="18"/>
                <w:szCs w:val="18"/>
              </w:rPr>
            </w:pPr>
            <w:r w:rsidRPr="008A6CC5">
              <w:rPr>
                <w:rFonts w:cstheme="minorHAnsi"/>
                <w:b w:val="0"/>
                <w:sz w:val="18"/>
                <w:szCs w:val="18"/>
              </w:rPr>
              <w:t>Con el desbloqueo realizado y la priorización de recursos, hasta la fecha se identifica que no se podrá realizar la contratación del profesional de crecidas repentinas, de continuar este tema así se solicitará cambio de meta del producto de Reporte de implementación de herramientas y metodologías para caracterización y pro</w:t>
            </w:r>
            <w:r w:rsidR="007C6C75">
              <w:rPr>
                <w:rFonts w:cstheme="minorHAnsi"/>
                <w:b w:val="0"/>
                <w:sz w:val="18"/>
                <w:szCs w:val="18"/>
              </w:rPr>
              <w:t>nóstico de crecidas repentinas</w:t>
            </w:r>
            <w:r w:rsidR="00A77A48" w:rsidRPr="00784E83">
              <w:rPr>
                <w:rFonts w:cstheme="minorHAnsi"/>
                <w:b w:val="0"/>
                <w:sz w:val="18"/>
                <w:szCs w:val="18"/>
              </w:rPr>
              <w:t>.</w:t>
            </w:r>
          </w:p>
          <w:p w:rsidR="00A77A48" w:rsidRPr="00D36900" w:rsidRDefault="00A77A48" w:rsidP="008A6CC5">
            <w:pPr>
              <w:pStyle w:val="Prrafodelista"/>
              <w:jc w:val="both"/>
              <w:rPr>
                <w:rFonts w:cstheme="minorHAnsi"/>
                <w:sz w:val="18"/>
                <w:szCs w:val="18"/>
              </w:rPr>
            </w:pPr>
          </w:p>
        </w:tc>
      </w:tr>
    </w:tbl>
    <w:p w:rsidR="00A77A48" w:rsidRDefault="00A77A48"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0B4153"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0B4153" w:rsidRPr="00BA0C13" w:rsidRDefault="000B4153"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0B4153" w:rsidRPr="00BA0C13" w:rsidRDefault="000B4153"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0B4153"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0B4153" w:rsidRPr="00BA0C13" w:rsidRDefault="000B4153" w:rsidP="00236188">
            <w:pPr>
              <w:jc w:val="both"/>
              <w:rPr>
                <w:rFonts w:cstheme="minorHAnsi"/>
                <w:b w:val="0"/>
                <w:bCs w:val="0"/>
                <w:sz w:val="18"/>
                <w:szCs w:val="18"/>
              </w:rPr>
            </w:pPr>
            <w:proofErr w:type="gramStart"/>
            <w:r>
              <w:rPr>
                <w:rFonts w:cstheme="minorHAnsi"/>
                <w:bCs w:val="0"/>
                <w:sz w:val="20"/>
                <w:szCs w:val="20"/>
                <w:u w:val="single"/>
              </w:rPr>
              <w:t>HIDRO07</w:t>
            </w:r>
            <w:r w:rsidRPr="00A54CF2">
              <w:rPr>
                <w:rFonts w:cstheme="minorHAnsi"/>
                <w:bCs w:val="0"/>
                <w:sz w:val="20"/>
                <w:szCs w:val="20"/>
              </w:rPr>
              <w:t xml:space="preserve"> </w:t>
            </w:r>
            <w:r>
              <w:rPr>
                <w:rFonts w:cstheme="minorHAnsi"/>
                <w:bCs w:val="0"/>
                <w:sz w:val="20"/>
                <w:szCs w:val="20"/>
              </w:rPr>
              <w:t xml:space="preserve"> </w:t>
            </w:r>
            <w:r w:rsidRPr="000B4153">
              <w:rPr>
                <w:rFonts w:cstheme="minorHAnsi"/>
                <w:b w:val="0"/>
                <w:bCs w:val="0"/>
                <w:sz w:val="18"/>
                <w:szCs w:val="18"/>
              </w:rPr>
              <w:t>Modelación</w:t>
            </w:r>
            <w:proofErr w:type="gramEnd"/>
            <w:r w:rsidRPr="000B4153">
              <w:rPr>
                <w:rFonts w:cstheme="minorHAnsi"/>
                <w:b w:val="0"/>
                <w:bCs w:val="0"/>
                <w:sz w:val="18"/>
                <w:szCs w:val="18"/>
              </w:rPr>
              <w:t xml:space="preserve"> hidrológica orientada a predicción hidrológica y estimación de oferta hídrica</w:t>
            </w:r>
            <w:r>
              <w:rPr>
                <w:rFonts w:cstheme="minorHAnsi"/>
                <w:b w:val="0"/>
                <w:bCs w:val="0"/>
                <w:sz w:val="18"/>
                <w:szCs w:val="18"/>
              </w:rPr>
              <w:t>.</w:t>
            </w:r>
          </w:p>
        </w:tc>
        <w:tc>
          <w:tcPr>
            <w:tcW w:w="1140" w:type="dxa"/>
            <w:vAlign w:val="center"/>
          </w:tcPr>
          <w:p w:rsidR="000B4153" w:rsidRPr="00BA0C13" w:rsidRDefault="000B4153"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0B4153" w:rsidRPr="00BA0C13" w:rsidRDefault="000B4153"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1567" w:type="dxa"/>
            <w:vAlign w:val="center"/>
          </w:tcPr>
          <w:p w:rsidR="000B4153" w:rsidRPr="00BA0C13" w:rsidRDefault="000B4153"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0B4153" w:rsidRDefault="000B4153"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0B4153"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0B4153" w:rsidRDefault="000B4153" w:rsidP="00236188">
            <w:pPr>
              <w:pStyle w:val="Prrafodelista"/>
              <w:jc w:val="both"/>
              <w:rPr>
                <w:rFonts w:cstheme="minorHAnsi"/>
                <w:color w:val="2E74B5" w:themeColor="accent1" w:themeShade="BF"/>
                <w:sz w:val="18"/>
                <w:szCs w:val="18"/>
              </w:rPr>
            </w:pPr>
          </w:p>
          <w:p w:rsidR="000B4153" w:rsidRDefault="000B4153"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0B4153" w:rsidRDefault="000B4153" w:rsidP="00236188">
            <w:pPr>
              <w:jc w:val="both"/>
              <w:rPr>
                <w:rFonts w:cstheme="minorHAnsi"/>
                <w:color w:val="2E74B5" w:themeColor="accent1" w:themeShade="BF"/>
                <w:sz w:val="18"/>
                <w:szCs w:val="18"/>
              </w:rPr>
            </w:pPr>
          </w:p>
          <w:p w:rsidR="002F5374" w:rsidRPr="002F5374" w:rsidRDefault="002F5374" w:rsidP="002F5374">
            <w:pPr>
              <w:pStyle w:val="Prrafodelista"/>
              <w:numPr>
                <w:ilvl w:val="0"/>
                <w:numId w:val="2"/>
              </w:numPr>
              <w:jc w:val="both"/>
              <w:rPr>
                <w:rFonts w:cstheme="minorHAnsi"/>
                <w:b w:val="0"/>
                <w:sz w:val="18"/>
                <w:szCs w:val="18"/>
              </w:rPr>
            </w:pPr>
            <w:r w:rsidRPr="002F5374">
              <w:rPr>
                <w:rFonts w:cstheme="minorHAnsi"/>
                <w:b w:val="0"/>
                <w:sz w:val="18"/>
                <w:szCs w:val="18"/>
              </w:rPr>
              <w:t>Se analizaron series disponibles para actualización de oferta hídrica para el año2018.</w:t>
            </w:r>
          </w:p>
          <w:p w:rsidR="002F5374" w:rsidRPr="002F5374" w:rsidRDefault="002F5374" w:rsidP="002F5374">
            <w:pPr>
              <w:pStyle w:val="Prrafodelista"/>
              <w:numPr>
                <w:ilvl w:val="0"/>
                <w:numId w:val="2"/>
              </w:numPr>
              <w:jc w:val="both"/>
              <w:rPr>
                <w:rFonts w:cstheme="minorHAnsi"/>
                <w:b w:val="0"/>
                <w:sz w:val="18"/>
                <w:szCs w:val="18"/>
              </w:rPr>
            </w:pPr>
            <w:r w:rsidRPr="002F5374">
              <w:rPr>
                <w:rFonts w:cstheme="minorHAnsi"/>
                <w:b w:val="0"/>
                <w:sz w:val="18"/>
                <w:szCs w:val="18"/>
              </w:rPr>
              <w:t xml:space="preserve">Se genera documento de avance de estimación de oferta hídrica con: Análisis de variabilidad de las series de caudal disponible para 2018 y se genera: reporte mensual con insumos para predicción hidrológica. </w:t>
            </w:r>
          </w:p>
          <w:p w:rsidR="000B4153" w:rsidRPr="005B7B7B" w:rsidRDefault="002F5374" w:rsidP="002F5374">
            <w:pPr>
              <w:numPr>
                <w:ilvl w:val="0"/>
                <w:numId w:val="2"/>
              </w:numPr>
              <w:jc w:val="both"/>
              <w:rPr>
                <w:rFonts w:cstheme="minorHAnsi"/>
                <w:color w:val="2E74B5" w:themeColor="accent1" w:themeShade="BF"/>
                <w:sz w:val="18"/>
                <w:szCs w:val="18"/>
              </w:rPr>
            </w:pPr>
            <w:r w:rsidRPr="002F5374">
              <w:rPr>
                <w:rFonts w:cstheme="minorHAnsi"/>
                <w:b w:val="0"/>
                <w:sz w:val="18"/>
                <w:szCs w:val="18"/>
              </w:rPr>
              <w:t>Reporte con propuesta de selección de nuevas estaciones para incorporar predicción hidrológica.</w:t>
            </w:r>
          </w:p>
          <w:p w:rsidR="000B4153" w:rsidRDefault="000B4153" w:rsidP="00236188">
            <w:pPr>
              <w:jc w:val="both"/>
              <w:rPr>
                <w:rFonts w:cstheme="minorHAnsi"/>
                <w:color w:val="2E74B5" w:themeColor="accent1" w:themeShade="BF"/>
                <w:sz w:val="18"/>
                <w:szCs w:val="18"/>
              </w:rPr>
            </w:pPr>
          </w:p>
          <w:p w:rsidR="000B4153" w:rsidRDefault="000B4153" w:rsidP="00236188">
            <w:pPr>
              <w:jc w:val="both"/>
              <w:rPr>
                <w:rFonts w:cstheme="minorHAnsi"/>
                <w:color w:val="2E74B5" w:themeColor="accent1" w:themeShade="BF"/>
                <w:sz w:val="18"/>
                <w:szCs w:val="18"/>
              </w:rPr>
            </w:pPr>
            <w:r>
              <w:rPr>
                <w:rFonts w:cstheme="minorHAnsi"/>
                <w:color w:val="2E74B5" w:themeColor="accent1" w:themeShade="BF"/>
                <w:sz w:val="18"/>
                <w:szCs w:val="18"/>
              </w:rPr>
              <w:t>Logros</w:t>
            </w:r>
          </w:p>
          <w:p w:rsidR="000B4153" w:rsidRDefault="000B4153" w:rsidP="00236188">
            <w:pPr>
              <w:jc w:val="both"/>
              <w:rPr>
                <w:rFonts w:cstheme="minorHAnsi"/>
                <w:color w:val="2E74B5" w:themeColor="accent1" w:themeShade="BF"/>
                <w:sz w:val="18"/>
                <w:szCs w:val="18"/>
              </w:rPr>
            </w:pPr>
          </w:p>
          <w:p w:rsidR="00AE6177" w:rsidRDefault="00AE6177" w:rsidP="00AE6177">
            <w:pPr>
              <w:numPr>
                <w:ilvl w:val="0"/>
                <w:numId w:val="2"/>
              </w:numPr>
              <w:jc w:val="both"/>
              <w:rPr>
                <w:rFonts w:cstheme="minorHAnsi"/>
                <w:b w:val="0"/>
                <w:sz w:val="18"/>
                <w:szCs w:val="18"/>
              </w:rPr>
            </w:pPr>
            <w:r w:rsidRPr="00AE6177">
              <w:rPr>
                <w:rFonts w:cstheme="minorHAnsi"/>
                <w:b w:val="0"/>
                <w:sz w:val="18"/>
                <w:szCs w:val="18"/>
              </w:rPr>
              <w:t xml:space="preserve">Se avanzó en análisis de información para estimación de oferta hídrica. </w:t>
            </w:r>
          </w:p>
          <w:p w:rsidR="000B4153" w:rsidRPr="000D6D36" w:rsidRDefault="00AE6177" w:rsidP="00AE6177">
            <w:pPr>
              <w:numPr>
                <w:ilvl w:val="0"/>
                <w:numId w:val="2"/>
              </w:numPr>
              <w:jc w:val="both"/>
              <w:rPr>
                <w:rFonts w:cstheme="minorHAnsi"/>
                <w:b w:val="0"/>
                <w:sz w:val="18"/>
                <w:szCs w:val="18"/>
              </w:rPr>
            </w:pPr>
            <w:r w:rsidRPr="00AE6177">
              <w:rPr>
                <w:rFonts w:cstheme="minorHAnsi"/>
                <w:b w:val="0"/>
                <w:sz w:val="18"/>
                <w:szCs w:val="18"/>
              </w:rPr>
              <w:t>Se generó insumos por estación para predicción hidrológica marzo.</w:t>
            </w:r>
          </w:p>
          <w:p w:rsidR="000B4153" w:rsidRDefault="000B4153" w:rsidP="00236188">
            <w:pPr>
              <w:jc w:val="both"/>
              <w:rPr>
                <w:rFonts w:cstheme="minorHAnsi"/>
                <w:color w:val="2E74B5" w:themeColor="accent1" w:themeShade="BF"/>
                <w:sz w:val="18"/>
                <w:szCs w:val="18"/>
              </w:rPr>
            </w:pPr>
          </w:p>
          <w:p w:rsidR="000B4153" w:rsidRDefault="000B4153" w:rsidP="00236188">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0B4153" w:rsidRDefault="000B4153" w:rsidP="00236188">
            <w:pPr>
              <w:jc w:val="both"/>
              <w:rPr>
                <w:rFonts w:cstheme="minorHAnsi"/>
                <w:sz w:val="18"/>
                <w:szCs w:val="18"/>
              </w:rPr>
            </w:pPr>
          </w:p>
          <w:p w:rsidR="000B4153" w:rsidRPr="006048CB" w:rsidRDefault="00AE6177" w:rsidP="00236188">
            <w:pPr>
              <w:pStyle w:val="Prrafodelista"/>
              <w:numPr>
                <w:ilvl w:val="0"/>
                <w:numId w:val="2"/>
              </w:numPr>
              <w:jc w:val="both"/>
              <w:rPr>
                <w:rFonts w:cstheme="minorHAnsi"/>
                <w:b w:val="0"/>
                <w:sz w:val="18"/>
                <w:szCs w:val="18"/>
              </w:rPr>
            </w:pPr>
            <w:r w:rsidRPr="006048CB">
              <w:rPr>
                <w:rFonts w:cstheme="minorHAnsi"/>
                <w:b w:val="0"/>
                <w:sz w:val="18"/>
                <w:szCs w:val="18"/>
              </w:rPr>
              <w:t>El contrato de predicción inició apenas a mediados de marzo por el tema de bloq</w:t>
            </w:r>
            <w:r w:rsidR="006048CB" w:rsidRPr="006048CB">
              <w:rPr>
                <w:rFonts w:cstheme="minorHAnsi"/>
                <w:b w:val="0"/>
                <w:sz w:val="18"/>
                <w:szCs w:val="18"/>
              </w:rPr>
              <w:t>ueo, retrasando las actividades, s</w:t>
            </w:r>
            <w:r w:rsidRPr="006048CB">
              <w:rPr>
                <w:rFonts w:cstheme="minorHAnsi"/>
                <w:b w:val="0"/>
                <w:sz w:val="18"/>
                <w:szCs w:val="18"/>
              </w:rPr>
              <w:t>in embargo ya se tiene predicción hidrológica para abr-</w:t>
            </w:r>
            <w:proofErr w:type="spellStart"/>
            <w:r w:rsidRPr="006048CB">
              <w:rPr>
                <w:rFonts w:cstheme="minorHAnsi"/>
                <w:b w:val="0"/>
                <w:sz w:val="18"/>
                <w:szCs w:val="18"/>
              </w:rPr>
              <w:t>may</w:t>
            </w:r>
            <w:proofErr w:type="spellEnd"/>
            <w:r w:rsidRPr="006048CB">
              <w:rPr>
                <w:rFonts w:cstheme="minorHAnsi"/>
                <w:b w:val="0"/>
                <w:sz w:val="18"/>
                <w:szCs w:val="18"/>
              </w:rPr>
              <w:t>-jun.</w:t>
            </w:r>
          </w:p>
          <w:p w:rsidR="000B4153" w:rsidRPr="00D36900" w:rsidRDefault="000B4153" w:rsidP="00236188">
            <w:pPr>
              <w:pStyle w:val="Prrafodelista"/>
              <w:jc w:val="both"/>
              <w:rPr>
                <w:rFonts w:cstheme="minorHAnsi"/>
                <w:sz w:val="18"/>
                <w:szCs w:val="18"/>
              </w:rPr>
            </w:pPr>
          </w:p>
        </w:tc>
      </w:tr>
    </w:tbl>
    <w:p w:rsidR="00EE0F9A" w:rsidRDefault="00EE0F9A"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FE4AE0"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FE4AE0" w:rsidRPr="00BA0C13" w:rsidRDefault="00FE4AE0" w:rsidP="00236188">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FE4AE0" w:rsidRPr="00BA0C13" w:rsidRDefault="00FE4AE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FE4AE0"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FE4AE0" w:rsidRPr="00BA0C13" w:rsidRDefault="00FE4AE0" w:rsidP="00FE4AE0">
            <w:pPr>
              <w:jc w:val="both"/>
              <w:rPr>
                <w:rFonts w:cstheme="minorHAnsi"/>
                <w:b w:val="0"/>
                <w:bCs w:val="0"/>
                <w:sz w:val="18"/>
                <w:szCs w:val="18"/>
              </w:rPr>
            </w:pPr>
            <w:proofErr w:type="gramStart"/>
            <w:r>
              <w:rPr>
                <w:rFonts w:cstheme="minorHAnsi"/>
                <w:bCs w:val="0"/>
                <w:sz w:val="20"/>
                <w:szCs w:val="20"/>
                <w:u w:val="single"/>
              </w:rPr>
              <w:t>HIDRO08</w:t>
            </w:r>
            <w:r w:rsidRPr="00A54CF2">
              <w:rPr>
                <w:rFonts w:cstheme="minorHAnsi"/>
                <w:bCs w:val="0"/>
                <w:sz w:val="20"/>
                <w:szCs w:val="20"/>
              </w:rPr>
              <w:t xml:space="preserve"> </w:t>
            </w:r>
            <w:r>
              <w:rPr>
                <w:rFonts w:cstheme="minorHAnsi"/>
                <w:bCs w:val="0"/>
                <w:sz w:val="20"/>
                <w:szCs w:val="20"/>
              </w:rPr>
              <w:t xml:space="preserve"> </w:t>
            </w:r>
            <w:r w:rsidRPr="00FE4AE0">
              <w:rPr>
                <w:rFonts w:cstheme="minorHAnsi"/>
                <w:b w:val="0"/>
                <w:bCs w:val="0"/>
                <w:sz w:val="18"/>
                <w:szCs w:val="18"/>
              </w:rPr>
              <w:t>Monitoreo</w:t>
            </w:r>
            <w:proofErr w:type="gramEnd"/>
            <w:r w:rsidRPr="00FE4AE0">
              <w:rPr>
                <w:rFonts w:cstheme="minorHAnsi"/>
                <w:b w:val="0"/>
                <w:bCs w:val="0"/>
                <w:sz w:val="18"/>
                <w:szCs w:val="18"/>
              </w:rPr>
              <w:t xml:space="preserve"> y Modelación hidrológica orientada a la caracterización de la dinámica de ríos transfronterizos – caso Rio Amazonas. Servicio de modelación hidrológica</w:t>
            </w:r>
            <w:r>
              <w:rPr>
                <w:rFonts w:cstheme="minorHAnsi"/>
                <w:b w:val="0"/>
                <w:bCs w:val="0"/>
                <w:sz w:val="18"/>
                <w:szCs w:val="18"/>
              </w:rPr>
              <w:t>.</w:t>
            </w:r>
          </w:p>
        </w:tc>
        <w:tc>
          <w:tcPr>
            <w:tcW w:w="1140" w:type="dxa"/>
            <w:vAlign w:val="center"/>
          </w:tcPr>
          <w:p w:rsidR="00FE4AE0" w:rsidRPr="00BA0C13" w:rsidRDefault="00FE4AE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FE4AE0" w:rsidRPr="00BA0C13" w:rsidRDefault="00FE4AE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FE4AE0" w:rsidRPr="00BA0C13" w:rsidRDefault="00FE4AE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FE4AE0" w:rsidRDefault="00FE4AE0"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FE4AE0"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321381" w:rsidRDefault="00321381" w:rsidP="00236188">
            <w:pPr>
              <w:jc w:val="both"/>
              <w:rPr>
                <w:rFonts w:cstheme="minorHAnsi"/>
                <w:color w:val="2E74B5" w:themeColor="accent1" w:themeShade="BF"/>
                <w:sz w:val="18"/>
                <w:szCs w:val="18"/>
              </w:rPr>
            </w:pPr>
          </w:p>
          <w:p w:rsidR="00FE4AE0" w:rsidRDefault="00FE4AE0"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FE4AE0" w:rsidRDefault="00FE4AE0" w:rsidP="00236188">
            <w:pPr>
              <w:jc w:val="both"/>
              <w:rPr>
                <w:rFonts w:cstheme="minorHAnsi"/>
                <w:color w:val="2E74B5" w:themeColor="accent1" w:themeShade="BF"/>
                <w:sz w:val="18"/>
                <w:szCs w:val="18"/>
              </w:rPr>
            </w:pPr>
          </w:p>
          <w:p w:rsidR="002F4DC3" w:rsidRPr="002F4DC3" w:rsidRDefault="002F4DC3" w:rsidP="002F4DC3">
            <w:pPr>
              <w:pStyle w:val="Prrafodelista"/>
              <w:numPr>
                <w:ilvl w:val="0"/>
                <w:numId w:val="2"/>
              </w:numPr>
              <w:jc w:val="both"/>
              <w:rPr>
                <w:rFonts w:cstheme="minorHAnsi"/>
                <w:b w:val="0"/>
                <w:sz w:val="18"/>
                <w:szCs w:val="18"/>
              </w:rPr>
            </w:pPr>
            <w:r w:rsidRPr="002F4DC3">
              <w:rPr>
                <w:rFonts w:cstheme="minorHAnsi"/>
                <w:b w:val="0"/>
                <w:sz w:val="18"/>
                <w:szCs w:val="18"/>
              </w:rPr>
              <w:t xml:space="preserve">Se generó documento de caracterización hidrodinámica, sedimentaria y  documento de caracterización geomorfológica del Rio amazonas </w:t>
            </w:r>
          </w:p>
          <w:p w:rsidR="002F4DC3" w:rsidRPr="002F4DC3" w:rsidRDefault="002F4DC3" w:rsidP="002F4DC3">
            <w:pPr>
              <w:pStyle w:val="Prrafodelista"/>
              <w:numPr>
                <w:ilvl w:val="0"/>
                <w:numId w:val="2"/>
              </w:numPr>
              <w:jc w:val="both"/>
              <w:rPr>
                <w:rFonts w:cstheme="minorHAnsi"/>
                <w:b w:val="0"/>
                <w:sz w:val="18"/>
                <w:szCs w:val="18"/>
              </w:rPr>
            </w:pPr>
            <w:r>
              <w:rPr>
                <w:rFonts w:cstheme="minorHAnsi"/>
                <w:b w:val="0"/>
                <w:sz w:val="18"/>
                <w:szCs w:val="18"/>
              </w:rPr>
              <w:t>S</w:t>
            </w:r>
            <w:r w:rsidRPr="002F4DC3">
              <w:rPr>
                <w:rFonts w:cstheme="minorHAnsi"/>
                <w:b w:val="0"/>
                <w:sz w:val="18"/>
                <w:szCs w:val="18"/>
              </w:rPr>
              <w:t>e consolidan los documentos de caracterización hidrodinámica y documento de caracterización morfológica.</w:t>
            </w:r>
          </w:p>
          <w:p w:rsidR="00FE4AE0" w:rsidRPr="002F4DC3" w:rsidRDefault="002F4DC3" w:rsidP="002F4DC3">
            <w:pPr>
              <w:numPr>
                <w:ilvl w:val="0"/>
                <w:numId w:val="2"/>
              </w:numPr>
              <w:jc w:val="both"/>
              <w:rPr>
                <w:rFonts w:cstheme="minorHAnsi"/>
                <w:color w:val="2E74B5" w:themeColor="accent1" w:themeShade="BF"/>
                <w:sz w:val="18"/>
                <w:szCs w:val="18"/>
              </w:rPr>
            </w:pPr>
            <w:r w:rsidRPr="002F4DC3">
              <w:rPr>
                <w:rFonts w:cstheme="minorHAnsi"/>
                <w:b w:val="0"/>
                <w:sz w:val="18"/>
                <w:szCs w:val="18"/>
              </w:rPr>
              <w:t>Se recopil</w:t>
            </w:r>
            <w:r w:rsidR="00681B1F">
              <w:rPr>
                <w:rFonts w:cstheme="minorHAnsi"/>
                <w:b w:val="0"/>
                <w:sz w:val="18"/>
                <w:szCs w:val="18"/>
              </w:rPr>
              <w:t>ó</w:t>
            </w:r>
            <w:r w:rsidRPr="002F4DC3">
              <w:rPr>
                <w:rFonts w:cstheme="minorHAnsi"/>
                <w:b w:val="0"/>
                <w:sz w:val="18"/>
                <w:szCs w:val="18"/>
              </w:rPr>
              <w:t xml:space="preserve"> la mayor información posible de las campañas y trabajos conjuntos con Cancillería.</w:t>
            </w:r>
          </w:p>
          <w:p w:rsidR="002F4DC3" w:rsidRDefault="002F4DC3" w:rsidP="002F4DC3">
            <w:pPr>
              <w:ind w:left="720"/>
              <w:jc w:val="both"/>
              <w:rPr>
                <w:rFonts w:cstheme="minorHAnsi"/>
                <w:color w:val="2E74B5" w:themeColor="accent1" w:themeShade="BF"/>
                <w:sz w:val="18"/>
                <w:szCs w:val="18"/>
              </w:rPr>
            </w:pPr>
          </w:p>
          <w:p w:rsidR="00FE4AE0" w:rsidRDefault="00FE4AE0" w:rsidP="00236188">
            <w:pPr>
              <w:jc w:val="both"/>
              <w:rPr>
                <w:rFonts w:cstheme="minorHAnsi"/>
                <w:color w:val="2E74B5" w:themeColor="accent1" w:themeShade="BF"/>
                <w:sz w:val="18"/>
                <w:szCs w:val="18"/>
              </w:rPr>
            </w:pPr>
            <w:r>
              <w:rPr>
                <w:rFonts w:cstheme="minorHAnsi"/>
                <w:color w:val="2E74B5" w:themeColor="accent1" w:themeShade="BF"/>
                <w:sz w:val="18"/>
                <w:szCs w:val="18"/>
              </w:rPr>
              <w:t>Logros</w:t>
            </w:r>
          </w:p>
          <w:p w:rsidR="00FE4AE0" w:rsidRDefault="00FE4AE0" w:rsidP="00236188">
            <w:pPr>
              <w:jc w:val="both"/>
              <w:rPr>
                <w:rFonts w:cstheme="minorHAnsi"/>
                <w:color w:val="2E74B5" w:themeColor="accent1" w:themeShade="BF"/>
                <w:sz w:val="18"/>
                <w:szCs w:val="18"/>
              </w:rPr>
            </w:pPr>
          </w:p>
          <w:p w:rsidR="00FE4AE0" w:rsidRPr="000D6D36" w:rsidRDefault="002F4DC3" w:rsidP="002F4DC3">
            <w:pPr>
              <w:numPr>
                <w:ilvl w:val="0"/>
                <w:numId w:val="2"/>
              </w:numPr>
              <w:jc w:val="both"/>
              <w:rPr>
                <w:rFonts w:cstheme="minorHAnsi"/>
                <w:b w:val="0"/>
                <w:sz w:val="18"/>
                <w:szCs w:val="18"/>
              </w:rPr>
            </w:pPr>
            <w:r w:rsidRPr="002F4DC3">
              <w:rPr>
                <w:rFonts w:cstheme="minorHAnsi"/>
                <w:b w:val="0"/>
                <w:sz w:val="18"/>
                <w:szCs w:val="18"/>
              </w:rPr>
              <w:t>Se analizó la información disponible, se logró obtener informe de INVIAS como apo</w:t>
            </w:r>
            <w:r>
              <w:rPr>
                <w:rFonts w:cstheme="minorHAnsi"/>
                <w:b w:val="0"/>
                <w:sz w:val="18"/>
                <w:szCs w:val="18"/>
              </w:rPr>
              <w:t>yo a los insumos de información</w:t>
            </w:r>
            <w:r w:rsidR="00FE4AE0" w:rsidRPr="00AE6177">
              <w:rPr>
                <w:rFonts w:cstheme="minorHAnsi"/>
                <w:b w:val="0"/>
                <w:sz w:val="18"/>
                <w:szCs w:val="18"/>
              </w:rPr>
              <w:t>.</w:t>
            </w:r>
          </w:p>
          <w:p w:rsidR="00FE4AE0" w:rsidRDefault="00FE4AE0" w:rsidP="00236188">
            <w:pPr>
              <w:jc w:val="both"/>
              <w:rPr>
                <w:rFonts w:cstheme="minorHAnsi"/>
                <w:color w:val="2E74B5" w:themeColor="accent1" w:themeShade="BF"/>
                <w:sz w:val="18"/>
                <w:szCs w:val="18"/>
              </w:rPr>
            </w:pPr>
          </w:p>
          <w:p w:rsidR="00FE4AE0" w:rsidRDefault="00FE4AE0" w:rsidP="00236188">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FE4AE0" w:rsidRDefault="00FE4AE0" w:rsidP="00236188">
            <w:pPr>
              <w:jc w:val="both"/>
              <w:rPr>
                <w:rFonts w:cstheme="minorHAnsi"/>
                <w:sz w:val="18"/>
                <w:szCs w:val="18"/>
              </w:rPr>
            </w:pPr>
          </w:p>
          <w:p w:rsidR="00FE4AE0" w:rsidRPr="00681B1F" w:rsidRDefault="00681B1F" w:rsidP="00681B1F">
            <w:pPr>
              <w:pStyle w:val="Prrafodelista"/>
              <w:numPr>
                <w:ilvl w:val="0"/>
                <w:numId w:val="2"/>
              </w:numPr>
              <w:jc w:val="both"/>
              <w:rPr>
                <w:rFonts w:cstheme="minorHAnsi"/>
                <w:sz w:val="18"/>
                <w:szCs w:val="18"/>
              </w:rPr>
            </w:pPr>
            <w:r w:rsidRPr="00681B1F">
              <w:rPr>
                <w:rFonts w:cstheme="minorHAnsi"/>
                <w:b w:val="0"/>
                <w:sz w:val="18"/>
                <w:szCs w:val="18"/>
              </w:rPr>
              <w:t>No se logró obtener toda la información cruda procesada por las campañas binacionales con DIMAR e IGAC por cambios de personal en estas entidades, se avanzó con la información disponible. Tampoco se pudo programar la salida a campo que se tenía prevista con apoyo de DIMAR, se continúa el estudio sin este insumo.</w:t>
            </w:r>
          </w:p>
          <w:p w:rsidR="00681B1F" w:rsidRPr="00D36900" w:rsidRDefault="00681B1F" w:rsidP="00681B1F">
            <w:pPr>
              <w:pStyle w:val="Prrafodelista"/>
              <w:jc w:val="both"/>
              <w:rPr>
                <w:rFonts w:cstheme="minorHAnsi"/>
                <w:sz w:val="18"/>
                <w:szCs w:val="18"/>
              </w:rPr>
            </w:pPr>
          </w:p>
        </w:tc>
      </w:tr>
    </w:tbl>
    <w:p w:rsidR="00EE0F9A" w:rsidRDefault="00EE0F9A"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B84BDD"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B84BDD" w:rsidRPr="00BA0C13" w:rsidRDefault="00B84BDD"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B84BDD" w:rsidRPr="00BA0C13" w:rsidRDefault="00B84BD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B84BDD"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B84BDD" w:rsidRDefault="00B84BDD" w:rsidP="00B84BDD">
            <w:pPr>
              <w:jc w:val="both"/>
              <w:rPr>
                <w:rFonts w:cstheme="minorHAnsi"/>
                <w:b w:val="0"/>
                <w:bCs w:val="0"/>
                <w:sz w:val="18"/>
                <w:szCs w:val="18"/>
              </w:rPr>
            </w:pPr>
            <w:proofErr w:type="gramStart"/>
            <w:r>
              <w:rPr>
                <w:rFonts w:cstheme="minorHAnsi"/>
                <w:bCs w:val="0"/>
                <w:sz w:val="20"/>
                <w:szCs w:val="20"/>
                <w:u w:val="single"/>
              </w:rPr>
              <w:t>HIDRO09</w:t>
            </w:r>
            <w:r w:rsidRPr="00A54CF2">
              <w:rPr>
                <w:rFonts w:cstheme="minorHAnsi"/>
                <w:bCs w:val="0"/>
                <w:sz w:val="20"/>
                <w:szCs w:val="20"/>
              </w:rPr>
              <w:t xml:space="preserve"> </w:t>
            </w:r>
            <w:r>
              <w:rPr>
                <w:rFonts w:cstheme="minorHAnsi"/>
                <w:bCs w:val="0"/>
                <w:sz w:val="20"/>
                <w:szCs w:val="20"/>
              </w:rPr>
              <w:t xml:space="preserve"> </w:t>
            </w:r>
            <w:r w:rsidRPr="00B84BDD">
              <w:rPr>
                <w:rFonts w:cstheme="minorHAnsi"/>
                <w:b w:val="0"/>
                <w:bCs w:val="0"/>
                <w:sz w:val="18"/>
                <w:szCs w:val="18"/>
              </w:rPr>
              <w:t>Optimización</w:t>
            </w:r>
            <w:proofErr w:type="gramEnd"/>
            <w:r w:rsidRPr="00B84BDD">
              <w:rPr>
                <w:rFonts w:cstheme="minorHAnsi"/>
                <w:b w:val="0"/>
                <w:bCs w:val="0"/>
                <w:sz w:val="18"/>
                <w:szCs w:val="18"/>
              </w:rPr>
              <w:t xml:space="preserve"> de los procesos operacionales del pronóstico hidrológico en la plataforma FEWS-Colombia</w:t>
            </w:r>
            <w:r>
              <w:rPr>
                <w:rFonts w:cstheme="minorHAnsi"/>
                <w:b w:val="0"/>
                <w:bCs w:val="0"/>
                <w:sz w:val="18"/>
                <w:szCs w:val="18"/>
              </w:rPr>
              <w:t>.</w:t>
            </w:r>
          </w:p>
          <w:p w:rsidR="0002025D" w:rsidRPr="00BA0C13" w:rsidRDefault="0002025D" w:rsidP="00B84BDD">
            <w:pPr>
              <w:jc w:val="both"/>
              <w:rPr>
                <w:rFonts w:cstheme="minorHAnsi"/>
                <w:b w:val="0"/>
                <w:bCs w:val="0"/>
                <w:sz w:val="18"/>
                <w:szCs w:val="18"/>
              </w:rPr>
            </w:pPr>
          </w:p>
        </w:tc>
        <w:tc>
          <w:tcPr>
            <w:tcW w:w="1140" w:type="dxa"/>
            <w:vAlign w:val="center"/>
          </w:tcPr>
          <w:p w:rsidR="00B84BDD" w:rsidRPr="00BA0C13" w:rsidRDefault="00B84BDD"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15</w:t>
            </w:r>
          </w:p>
        </w:tc>
        <w:tc>
          <w:tcPr>
            <w:tcW w:w="944" w:type="dxa"/>
            <w:vAlign w:val="center"/>
          </w:tcPr>
          <w:p w:rsidR="00B84BDD" w:rsidRPr="00BA0C13" w:rsidRDefault="00B84BDD"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w:t>
            </w:r>
          </w:p>
        </w:tc>
        <w:tc>
          <w:tcPr>
            <w:tcW w:w="1567" w:type="dxa"/>
            <w:vAlign w:val="center"/>
          </w:tcPr>
          <w:p w:rsidR="00B84BDD" w:rsidRPr="00BA0C13" w:rsidRDefault="00B84BDD"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13.33</w:t>
            </w:r>
          </w:p>
        </w:tc>
        <w:tc>
          <w:tcPr>
            <w:tcW w:w="942" w:type="dxa"/>
          </w:tcPr>
          <w:p w:rsidR="00B84BDD" w:rsidRDefault="00B84BDD"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505088" behindDoc="0" locked="0" layoutInCell="1" allowOverlap="1">
                  <wp:simplePos x="0" y="0"/>
                  <wp:positionH relativeFrom="column">
                    <wp:posOffset>-15875</wp:posOffset>
                  </wp:positionH>
                  <wp:positionV relativeFrom="paragraph">
                    <wp:posOffset>76200</wp:posOffset>
                  </wp:positionV>
                  <wp:extent cx="441325" cy="400050"/>
                  <wp:effectExtent l="0" t="0" r="0" b="0"/>
                  <wp:wrapSquare wrapText="bothSides"/>
                  <wp:docPr id="3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25" cy="400050"/>
                          </a:xfrm>
                          <a:prstGeom prst="rect">
                            <a:avLst/>
                          </a:prstGeom>
                        </pic:spPr>
                      </pic:pic>
                    </a:graphicData>
                  </a:graphic>
                </wp:anchor>
              </w:drawing>
            </w:r>
          </w:p>
        </w:tc>
      </w:tr>
      <w:tr w:rsidR="00B84BDD"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B84BDD" w:rsidRDefault="00B84BDD" w:rsidP="00236188">
            <w:pPr>
              <w:pStyle w:val="Prrafodelista"/>
              <w:jc w:val="both"/>
              <w:rPr>
                <w:rFonts w:cstheme="minorHAnsi"/>
                <w:color w:val="2E74B5" w:themeColor="accent1" w:themeShade="BF"/>
                <w:sz w:val="18"/>
                <w:szCs w:val="18"/>
              </w:rPr>
            </w:pPr>
          </w:p>
          <w:p w:rsidR="00B84BDD" w:rsidRDefault="00B84BDD"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B84BDD" w:rsidRDefault="00B84BDD" w:rsidP="00236188">
            <w:pPr>
              <w:jc w:val="both"/>
              <w:rPr>
                <w:rFonts w:cstheme="minorHAnsi"/>
                <w:color w:val="2E74B5" w:themeColor="accent1" w:themeShade="BF"/>
                <w:sz w:val="18"/>
                <w:szCs w:val="18"/>
              </w:rPr>
            </w:pPr>
          </w:p>
          <w:p w:rsidR="00B84BDD" w:rsidRPr="00B84BDD" w:rsidRDefault="00B84BDD" w:rsidP="00B84BDD">
            <w:pPr>
              <w:pStyle w:val="Prrafodelista"/>
              <w:numPr>
                <w:ilvl w:val="0"/>
                <w:numId w:val="2"/>
              </w:numPr>
              <w:jc w:val="both"/>
              <w:rPr>
                <w:rFonts w:cstheme="minorHAnsi"/>
                <w:color w:val="2E74B5" w:themeColor="accent1" w:themeShade="BF"/>
                <w:sz w:val="18"/>
                <w:szCs w:val="18"/>
              </w:rPr>
            </w:pPr>
            <w:r w:rsidRPr="00B84BDD">
              <w:rPr>
                <w:rFonts w:cstheme="minorHAnsi"/>
                <w:b w:val="0"/>
                <w:sz w:val="18"/>
                <w:szCs w:val="18"/>
              </w:rPr>
              <w:t>Se adelantó la integración de nuevas fuentes de información y se hacen la configuración de una</w:t>
            </w:r>
            <w:r>
              <w:rPr>
                <w:rFonts w:cstheme="minorHAnsi"/>
                <w:b w:val="0"/>
                <w:sz w:val="18"/>
                <w:szCs w:val="18"/>
              </w:rPr>
              <w:t>s</w:t>
            </w:r>
            <w:r w:rsidRPr="00B84BDD">
              <w:rPr>
                <w:rFonts w:cstheme="minorHAnsi"/>
                <w:b w:val="0"/>
                <w:sz w:val="18"/>
                <w:szCs w:val="18"/>
              </w:rPr>
              <w:t xml:space="preserve"> mejoras sobre los procesos de importación provenientes de </w:t>
            </w:r>
            <w:proofErr w:type="spellStart"/>
            <w:r w:rsidRPr="00B84BDD">
              <w:rPr>
                <w:rFonts w:cstheme="minorHAnsi"/>
                <w:b w:val="0"/>
                <w:sz w:val="18"/>
                <w:szCs w:val="18"/>
              </w:rPr>
              <w:t>Cassandra</w:t>
            </w:r>
            <w:proofErr w:type="spellEnd"/>
            <w:r w:rsidRPr="00B84BDD">
              <w:rPr>
                <w:rFonts w:cstheme="minorHAnsi"/>
                <w:b w:val="0"/>
                <w:sz w:val="18"/>
                <w:szCs w:val="18"/>
              </w:rPr>
              <w:t xml:space="preserve"> y </w:t>
            </w:r>
            <w:proofErr w:type="spellStart"/>
            <w:r w:rsidRPr="00B84BDD">
              <w:rPr>
                <w:rFonts w:cstheme="minorHAnsi"/>
                <w:b w:val="0"/>
                <w:sz w:val="18"/>
                <w:szCs w:val="18"/>
              </w:rPr>
              <w:t>Aquarius</w:t>
            </w:r>
            <w:proofErr w:type="spellEnd"/>
            <w:r w:rsidRPr="00B84BDD">
              <w:rPr>
                <w:rFonts w:cstheme="minorHAnsi"/>
                <w:b w:val="0"/>
                <w:sz w:val="18"/>
                <w:szCs w:val="18"/>
              </w:rPr>
              <w:t xml:space="preserve"> y los </w:t>
            </w:r>
            <w:proofErr w:type="spellStart"/>
            <w:r>
              <w:rPr>
                <w:rFonts w:cstheme="minorHAnsi"/>
                <w:b w:val="0"/>
                <w:sz w:val="18"/>
                <w:szCs w:val="18"/>
              </w:rPr>
              <w:t>pre</w:t>
            </w:r>
            <w:r w:rsidRPr="00B84BDD">
              <w:rPr>
                <w:rFonts w:cstheme="minorHAnsi"/>
                <w:b w:val="0"/>
                <w:sz w:val="18"/>
                <w:szCs w:val="18"/>
              </w:rPr>
              <w:t>procesos</w:t>
            </w:r>
            <w:proofErr w:type="spellEnd"/>
            <w:r w:rsidRPr="00B84BDD">
              <w:rPr>
                <w:rFonts w:cstheme="minorHAnsi"/>
                <w:b w:val="0"/>
                <w:sz w:val="18"/>
                <w:szCs w:val="18"/>
              </w:rPr>
              <w:t xml:space="preserve"> asociados y se dejan disponible en Vivo.</w:t>
            </w:r>
          </w:p>
          <w:p w:rsidR="00B84BDD" w:rsidRDefault="00B84BDD" w:rsidP="00B84BDD">
            <w:pPr>
              <w:jc w:val="both"/>
              <w:rPr>
                <w:rFonts w:cstheme="minorHAnsi"/>
                <w:color w:val="2E74B5" w:themeColor="accent1" w:themeShade="BF"/>
                <w:sz w:val="18"/>
                <w:szCs w:val="18"/>
              </w:rPr>
            </w:pPr>
          </w:p>
          <w:p w:rsidR="00B84BDD" w:rsidRDefault="00B84BDD" w:rsidP="00236188">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B84BDD" w:rsidRDefault="00B84BDD" w:rsidP="00236188">
            <w:pPr>
              <w:jc w:val="both"/>
              <w:rPr>
                <w:rFonts w:cstheme="minorHAnsi"/>
                <w:sz w:val="18"/>
                <w:szCs w:val="18"/>
              </w:rPr>
            </w:pPr>
          </w:p>
          <w:p w:rsidR="00B84BDD" w:rsidRPr="006E4190" w:rsidRDefault="006E4190" w:rsidP="006E4190">
            <w:pPr>
              <w:pStyle w:val="Prrafodelista"/>
              <w:numPr>
                <w:ilvl w:val="0"/>
                <w:numId w:val="2"/>
              </w:numPr>
              <w:jc w:val="both"/>
              <w:rPr>
                <w:rFonts w:cstheme="minorHAnsi"/>
                <w:sz w:val="18"/>
                <w:szCs w:val="18"/>
              </w:rPr>
            </w:pPr>
            <w:r w:rsidRPr="006E4190">
              <w:rPr>
                <w:rFonts w:cstheme="minorHAnsi"/>
                <w:b w:val="0"/>
                <w:sz w:val="18"/>
                <w:szCs w:val="18"/>
              </w:rPr>
              <w:t>El congelamiento de recursos generaron retrasos en la contratación, produciendo un rezago de dos meses con respecto al avance planteado. Hasta el momento no se tiene suscrito un contrato y dependemos de los avances de la oficina de jurídica.</w:t>
            </w:r>
          </w:p>
          <w:p w:rsidR="006E4190" w:rsidRPr="00D36900" w:rsidRDefault="006E4190" w:rsidP="006E4190">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DC3530"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DC3530" w:rsidRPr="00BA0C13" w:rsidRDefault="00DC3530" w:rsidP="00236188">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DC3530" w:rsidRPr="00BA0C13" w:rsidRDefault="00DC353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DC3530"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DC3530" w:rsidRPr="00BA0C13" w:rsidRDefault="00DC3530" w:rsidP="00DC3530">
            <w:pPr>
              <w:jc w:val="both"/>
              <w:rPr>
                <w:rFonts w:cstheme="minorHAnsi"/>
                <w:b w:val="0"/>
                <w:bCs w:val="0"/>
                <w:sz w:val="18"/>
                <w:szCs w:val="18"/>
              </w:rPr>
            </w:pPr>
            <w:proofErr w:type="gramStart"/>
            <w:r>
              <w:rPr>
                <w:rFonts w:cstheme="minorHAnsi"/>
                <w:bCs w:val="0"/>
                <w:sz w:val="20"/>
                <w:szCs w:val="20"/>
                <w:u w:val="single"/>
              </w:rPr>
              <w:t>HIDRO10</w:t>
            </w:r>
            <w:r w:rsidRPr="00A54CF2">
              <w:rPr>
                <w:rFonts w:cstheme="minorHAnsi"/>
                <w:bCs w:val="0"/>
                <w:sz w:val="20"/>
                <w:szCs w:val="20"/>
              </w:rPr>
              <w:t xml:space="preserve"> </w:t>
            </w:r>
            <w:r>
              <w:rPr>
                <w:rFonts w:cstheme="minorHAnsi"/>
                <w:bCs w:val="0"/>
                <w:sz w:val="20"/>
                <w:szCs w:val="20"/>
              </w:rPr>
              <w:t xml:space="preserve"> </w:t>
            </w:r>
            <w:r w:rsidRPr="00DC3530">
              <w:rPr>
                <w:rFonts w:cstheme="minorHAnsi"/>
                <w:b w:val="0"/>
                <w:bCs w:val="0"/>
                <w:sz w:val="18"/>
                <w:szCs w:val="18"/>
              </w:rPr>
              <w:t>Operación</w:t>
            </w:r>
            <w:proofErr w:type="gramEnd"/>
            <w:r w:rsidRPr="00DC3530">
              <w:rPr>
                <w:rFonts w:cstheme="minorHAnsi"/>
                <w:b w:val="0"/>
                <w:bCs w:val="0"/>
                <w:sz w:val="18"/>
                <w:szCs w:val="18"/>
              </w:rPr>
              <w:t xml:space="preserve"> y mantenimiento de la red hidrometeorológica</w:t>
            </w:r>
            <w:r>
              <w:rPr>
                <w:rFonts w:cstheme="minorHAnsi"/>
                <w:b w:val="0"/>
                <w:bCs w:val="0"/>
                <w:sz w:val="18"/>
                <w:szCs w:val="18"/>
              </w:rPr>
              <w:t>.</w:t>
            </w:r>
          </w:p>
        </w:tc>
        <w:tc>
          <w:tcPr>
            <w:tcW w:w="1140" w:type="dxa"/>
            <w:vAlign w:val="center"/>
          </w:tcPr>
          <w:p w:rsidR="00DC3530" w:rsidRPr="00BA0C13" w:rsidRDefault="00DC353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23</w:t>
            </w:r>
          </w:p>
        </w:tc>
        <w:tc>
          <w:tcPr>
            <w:tcW w:w="944" w:type="dxa"/>
            <w:vAlign w:val="center"/>
          </w:tcPr>
          <w:p w:rsidR="00DC3530" w:rsidRPr="00BA0C13" w:rsidRDefault="00DC353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19.80</w:t>
            </w:r>
          </w:p>
        </w:tc>
        <w:tc>
          <w:tcPr>
            <w:tcW w:w="1567" w:type="dxa"/>
            <w:vAlign w:val="center"/>
          </w:tcPr>
          <w:p w:rsidR="00DC3530" w:rsidRPr="00BA0C13" w:rsidRDefault="00DC353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86.09</w:t>
            </w:r>
          </w:p>
        </w:tc>
        <w:tc>
          <w:tcPr>
            <w:tcW w:w="942" w:type="dxa"/>
          </w:tcPr>
          <w:p w:rsidR="00DC3530" w:rsidRDefault="00DC3530"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DC3530"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DC3530" w:rsidRPr="00294BB2" w:rsidRDefault="00DC3530" w:rsidP="00236188">
            <w:pPr>
              <w:jc w:val="both"/>
              <w:rPr>
                <w:rFonts w:cstheme="minorHAnsi"/>
                <w:sz w:val="18"/>
                <w:szCs w:val="18"/>
              </w:rPr>
            </w:pPr>
          </w:p>
          <w:p w:rsidR="00DC3530" w:rsidRDefault="00DC3530"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DC3530" w:rsidRDefault="00DC3530" w:rsidP="00236188">
            <w:pPr>
              <w:jc w:val="both"/>
              <w:rPr>
                <w:rFonts w:cstheme="minorHAnsi"/>
                <w:color w:val="2E74B5" w:themeColor="accent1" w:themeShade="BF"/>
                <w:sz w:val="18"/>
                <w:szCs w:val="18"/>
              </w:rPr>
            </w:pPr>
          </w:p>
          <w:p w:rsidR="00DC3530" w:rsidRPr="00B84BDD" w:rsidRDefault="00D25593" w:rsidP="00D25593">
            <w:pPr>
              <w:pStyle w:val="Prrafodelista"/>
              <w:numPr>
                <w:ilvl w:val="0"/>
                <w:numId w:val="2"/>
              </w:numPr>
              <w:jc w:val="both"/>
              <w:rPr>
                <w:rFonts w:cstheme="minorHAnsi"/>
                <w:color w:val="2E74B5" w:themeColor="accent1" w:themeShade="BF"/>
                <w:sz w:val="18"/>
                <w:szCs w:val="18"/>
              </w:rPr>
            </w:pPr>
            <w:r w:rsidRPr="00D25593">
              <w:rPr>
                <w:rFonts w:cstheme="minorHAnsi"/>
                <w:b w:val="0"/>
                <w:sz w:val="18"/>
                <w:szCs w:val="18"/>
              </w:rPr>
              <w:t xml:space="preserve">Consolidación de </w:t>
            </w:r>
            <w:r w:rsidR="0002025D">
              <w:rPr>
                <w:rFonts w:cstheme="minorHAnsi"/>
                <w:b w:val="0"/>
                <w:sz w:val="18"/>
                <w:szCs w:val="18"/>
              </w:rPr>
              <w:t xml:space="preserve">la </w:t>
            </w:r>
            <w:r w:rsidRPr="00D25593">
              <w:rPr>
                <w:rFonts w:cstheme="minorHAnsi"/>
                <w:b w:val="0"/>
                <w:sz w:val="18"/>
                <w:szCs w:val="18"/>
              </w:rPr>
              <w:t xml:space="preserve">información hidrometeorológica de las visitas de operación y supervisión </w:t>
            </w:r>
            <w:r w:rsidR="0002025D">
              <w:rPr>
                <w:rFonts w:cstheme="minorHAnsi"/>
                <w:b w:val="0"/>
                <w:sz w:val="18"/>
                <w:szCs w:val="18"/>
              </w:rPr>
              <w:t>de</w:t>
            </w:r>
            <w:r w:rsidRPr="00D25593">
              <w:rPr>
                <w:rFonts w:cstheme="minorHAnsi"/>
                <w:b w:val="0"/>
                <w:sz w:val="18"/>
                <w:szCs w:val="18"/>
              </w:rPr>
              <w:t xml:space="preserve"> las actividades hidrométricas que realizan las áreas operativas</w:t>
            </w:r>
            <w:r w:rsidR="00DC3530" w:rsidRPr="00B84BDD">
              <w:rPr>
                <w:rFonts w:cstheme="minorHAnsi"/>
                <w:b w:val="0"/>
                <w:sz w:val="18"/>
                <w:szCs w:val="18"/>
              </w:rPr>
              <w:t>.</w:t>
            </w:r>
          </w:p>
          <w:p w:rsidR="00DC3530" w:rsidRDefault="00DC3530" w:rsidP="00236188">
            <w:pPr>
              <w:jc w:val="both"/>
              <w:rPr>
                <w:rFonts w:cstheme="minorHAnsi"/>
                <w:color w:val="2E74B5" w:themeColor="accent1" w:themeShade="BF"/>
                <w:sz w:val="18"/>
                <w:szCs w:val="18"/>
              </w:rPr>
            </w:pPr>
          </w:p>
          <w:p w:rsidR="00DC3530" w:rsidRDefault="00DC3530" w:rsidP="00236188">
            <w:pPr>
              <w:jc w:val="both"/>
              <w:rPr>
                <w:rFonts w:cstheme="minorHAnsi"/>
                <w:color w:val="2E74B5" w:themeColor="accent1" w:themeShade="BF"/>
                <w:sz w:val="18"/>
                <w:szCs w:val="18"/>
              </w:rPr>
            </w:pPr>
            <w:r>
              <w:rPr>
                <w:rFonts w:cstheme="minorHAnsi"/>
                <w:color w:val="2E74B5" w:themeColor="accent1" w:themeShade="BF"/>
                <w:sz w:val="18"/>
                <w:szCs w:val="18"/>
              </w:rPr>
              <w:t>Dificultades</w:t>
            </w:r>
          </w:p>
          <w:p w:rsidR="00DC3530" w:rsidRDefault="00DC3530" w:rsidP="00236188">
            <w:pPr>
              <w:jc w:val="both"/>
              <w:rPr>
                <w:rFonts w:cstheme="minorHAnsi"/>
                <w:sz w:val="18"/>
                <w:szCs w:val="18"/>
              </w:rPr>
            </w:pPr>
          </w:p>
          <w:p w:rsidR="00DC3530" w:rsidRPr="006E4190" w:rsidRDefault="00D25593" w:rsidP="00D25593">
            <w:pPr>
              <w:pStyle w:val="Prrafodelista"/>
              <w:numPr>
                <w:ilvl w:val="0"/>
                <w:numId w:val="2"/>
              </w:numPr>
              <w:jc w:val="both"/>
              <w:rPr>
                <w:rFonts w:cstheme="minorHAnsi"/>
                <w:sz w:val="18"/>
                <w:szCs w:val="18"/>
              </w:rPr>
            </w:pPr>
            <w:r w:rsidRPr="00D25593">
              <w:rPr>
                <w:rFonts w:cstheme="minorHAnsi"/>
                <w:b w:val="0"/>
                <w:sz w:val="18"/>
                <w:szCs w:val="18"/>
              </w:rPr>
              <w:t>las principales dificultades está asociadas a la operación de la red y que es información parcial</w:t>
            </w:r>
            <w:r w:rsidR="00DC3530" w:rsidRPr="006E4190">
              <w:rPr>
                <w:rFonts w:cstheme="minorHAnsi"/>
                <w:b w:val="0"/>
                <w:sz w:val="18"/>
                <w:szCs w:val="18"/>
              </w:rPr>
              <w:t>.</w:t>
            </w:r>
          </w:p>
          <w:p w:rsidR="00DC3530" w:rsidRPr="00D36900" w:rsidRDefault="00DC3530" w:rsidP="00236188">
            <w:pPr>
              <w:pStyle w:val="Prrafodelista"/>
              <w:jc w:val="both"/>
              <w:rPr>
                <w:rFonts w:cstheme="minorHAnsi"/>
                <w:sz w:val="18"/>
                <w:szCs w:val="18"/>
              </w:rPr>
            </w:pPr>
          </w:p>
        </w:tc>
      </w:tr>
    </w:tbl>
    <w:p w:rsidR="00B84BDD" w:rsidRDefault="00B84BDD"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E8665C"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E8665C" w:rsidRPr="00BA0C13" w:rsidRDefault="00E8665C"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E8665C" w:rsidRPr="00BA0C13" w:rsidRDefault="00E8665C"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E8665C"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E8665C" w:rsidRDefault="00E8665C" w:rsidP="00E8665C">
            <w:pPr>
              <w:jc w:val="both"/>
              <w:rPr>
                <w:rFonts w:cstheme="minorHAnsi"/>
                <w:b w:val="0"/>
                <w:bCs w:val="0"/>
                <w:sz w:val="18"/>
                <w:szCs w:val="18"/>
              </w:rPr>
            </w:pPr>
            <w:proofErr w:type="gramStart"/>
            <w:r>
              <w:rPr>
                <w:rFonts w:cstheme="minorHAnsi"/>
                <w:bCs w:val="0"/>
                <w:sz w:val="20"/>
                <w:szCs w:val="20"/>
                <w:u w:val="single"/>
              </w:rPr>
              <w:t>HIDRO11</w:t>
            </w:r>
            <w:r w:rsidRPr="00A54CF2">
              <w:rPr>
                <w:rFonts w:cstheme="minorHAnsi"/>
                <w:bCs w:val="0"/>
                <w:sz w:val="20"/>
                <w:szCs w:val="20"/>
              </w:rPr>
              <w:t xml:space="preserve"> </w:t>
            </w:r>
            <w:r>
              <w:rPr>
                <w:rFonts w:cstheme="minorHAnsi"/>
                <w:bCs w:val="0"/>
                <w:sz w:val="20"/>
                <w:szCs w:val="20"/>
              </w:rPr>
              <w:t xml:space="preserve"> </w:t>
            </w:r>
            <w:r w:rsidRPr="00E8665C">
              <w:rPr>
                <w:rFonts w:cstheme="minorHAnsi"/>
                <w:b w:val="0"/>
                <w:bCs w:val="0"/>
                <w:sz w:val="18"/>
                <w:szCs w:val="18"/>
              </w:rPr>
              <w:t>Disponibilidad</w:t>
            </w:r>
            <w:proofErr w:type="gramEnd"/>
            <w:r w:rsidRPr="00E8665C">
              <w:rPr>
                <w:rFonts w:cstheme="minorHAnsi"/>
                <w:b w:val="0"/>
                <w:bCs w:val="0"/>
                <w:sz w:val="18"/>
                <w:szCs w:val="18"/>
              </w:rPr>
              <w:t xml:space="preserve"> de información en plataformas centrales para uso y consulta en tiempo rea</w:t>
            </w:r>
            <w:r>
              <w:rPr>
                <w:rFonts w:cstheme="minorHAnsi"/>
                <w:b w:val="0"/>
                <w:bCs w:val="0"/>
                <w:sz w:val="18"/>
                <w:szCs w:val="18"/>
              </w:rPr>
              <w:t>l.</w:t>
            </w:r>
          </w:p>
          <w:p w:rsidR="00E8665C" w:rsidRDefault="00E8665C" w:rsidP="00E8665C">
            <w:pPr>
              <w:jc w:val="both"/>
              <w:rPr>
                <w:rFonts w:cstheme="minorHAnsi"/>
                <w:b w:val="0"/>
                <w:bCs w:val="0"/>
                <w:sz w:val="18"/>
                <w:szCs w:val="18"/>
              </w:rPr>
            </w:pPr>
          </w:p>
          <w:p w:rsidR="00E8665C" w:rsidRPr="00BA0C13" w:rsidRDefault="00E8665C" w:rsidP="00E8665C">
            <w:pPr>
              <w:jc w:val="both"/>
              <w:rPr>
                <w:rFonts w:cstheme="minorHAnsi"/>
                <w:b w:val="0"/>
                <w:bCs w:val="0"/>
                <w:sz w:val="18"/>
                <w:szCs w:val="18"/>
              </w:rPr>
            </w:pPr>
            <w:r w:rsidRPr="00E8665C">
              <w:rPr>
                <w:rFonts w:cstheme="minorHAnsi"/>
                <w:bCs w:val="0"/>
                <w:sz w:val="18"/>
                <w:szCs w:val="18"/>
              </w:rPr>
              <w:t>INDICADOR</w:t>
            </w:r>
            <w:r>
              <w:rPr>
                <w:rFonts w:cstheme="minorHAnsi"/>
                <w:b w:val="0"/>
                <w:bCs w:val="0"/>
                <w:sz w:val="18"/>
                <w:szCs w:val="18"/>
              </w:rPr>
              <w:t xml:space="preserve">  </w:t>
            </w:r>
            <w:r w:rsidRPr="00E8665C">
              <w:rPr>
                <w:rFonts w:cstheme="minorHAnsi"/>
                <w:b w:val="0"/>
                <w:bCs w:val="0"/>
                <w:sz w:val="18"/>
                <w:szCs w:val="18"/>
              </w:rPr>
              <w:t xml:space="preserve"> Cantidad de estaciones hidrometeorológicas modernizadas.</w:t>
            </w:r>
          </w:p>
        </w:tc>
        <w:tc>
          <w:tcPr>
            <w:tcW w:w="1140" w:type="dxa"/>
            <w:vAlign w:val="center"/>
          </w:tcPr>
          <w:p w:rsidR="00E8665C" w:rsidRPr="00BA0C13" w:rsidRDefault="00E8665C"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5</w:t>
            </w:r>
          </w:p>
        </w:tc>
        <w:tc>
          <w:tcPr>
            <w:tcW w:w="944" w:type="dxa"/>
            <w:vAlign w:val="center"/>
          </w:tcPr>
          <w:p w:rsidR="00E8665C" w:rsidRPr="00BA0C13" w:rsidRDefault="00E8665C"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E8665C" w:rsidRPr="00BA0C13" w:rsidRDefault="00E8665C"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E8665C" w:rsidRDefault="00E8665C"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90400" behindDoc="0" locked="0" layoutInCell="1" allowOverlap="1" wp14:anchorId="2C870337" wp14:editId="52932DB2">
                  <wp:simplePos x="0" y="0"/>
                  <wp:positionH relativeFrom="column">
                    <wp:posOffset>-1905</wp:posOffset>
                  </wp:positionH>
                  <wp:positionV relativeFrom="paragraph">
                    <wp:posOffset>206746</wp:posOffset>
                  </wp:positionV>
                  <wp:extent cx="441393" cy="400050"/>
                  <wp:effectExtent l="0" t="0" r="0" b="0"/>
                  <wp:wrapSquare wrapText="bothSides"/>
                  <wp:docPr id="4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E8665C"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E8665C" w:rsidRPr="00294BB2" w:rsidRDefault="00E8665C" w:rsidP="00236188">
            <w:pPr>
              <w:jc w:val="both"/>
              <w:rPr>
                <w:rFonts w:cstheme="minorHAnsi"/>
                <w:sz w:val="18"/>
                <w:szCs w:val="18"/>
              </w:rPr>
            </w:pPr>
          </w:p>
          <w:p w:rsidR="00E8665C" w:rsidRDefault="00E8665C"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E8665C" w:rsidRDefault="00E8665C" w:rsidP="00236188">
            <w:pPr>
              <w:jc w:val="both"/>
              <w:rPr>
                <w:rFonts w:cstheme="minorHAnsi"/>
                <w:color w:val="2E74B5" w:themeColor="accent1" w:themeShade="BF"/>
                <w:sz w:val="18"/>
                <w:szCs w:val="18"/>
              </w:rPr>
            </w:pPr>
          </w:p>
          <w:p w:rsidR="00E8665C" w:rsidRPr="00E8665C" w:rsidRDefault="00E8665C" w:rsidP="00E8665C">
            <w:pPr>
              <w:pStyle w:val="Prrafodelista"/>
              <w:numPr>
                <w:ilvl w:val="0"/>
                <w:numId w:val="2"/>
              </w:numPr>
              <w:jc w:val="both"/>
              <w:rPr>
                <w:rFonts w:cstheme="minorHAnsi"/>
                <w:b w:val="0"/>
                <w:sz w:val="18"/>
                <w:szCs w:val="18"/>
              </w:rPr>
            </w:pPr>
            <w:r w:rsidRPr="00E8665C">
              <w:rPr>
                <w:rFonts w:cstheme="minorHAnsi"/>
                <w:b w:val="0"/>
                <w:sz w:val="18"/>
                <w:szCs w:val="18"/>
              </w:rPr>
              <w:t>En proceso de recibo de estaciones: 2 estaciones climatológicas Cerromatoso</w:t>
            </w:r>
            <w:r>
              <w:rPr>
                <w:rFonts w:cstheme="minorHAnsi"/>
                <w:b w:val="0"/>
                <w:sz w:val="18"/>
                <w:szCs w:val="18"/>
              </w:rPr>
              <w:t>,</w:t>
            </w:r>
            <w:r w:rsidRPr="00E8665C">
              <w:rPr>
                <w:rFonts w:cstheme="minorHAnsi"/>
                <w:b w:val="0"/>
                <w:sz w:val="18"/>
                <w:szCs w:val="18"/>
              </w:rPr>
              <w:t xml:space="preserve"> 1 estación hidrológica Termotasajero</w:t>
            </w:r>
            <w:r>
              <w:rPr>
                <w:rFonts w:cstheme="minorHAnsi"/>
                <w:b w:val="0"/>
                <w:sz w:val="18"/>
                <w:szCs w:val="18"/>
              </w:rPr>
              <w:t>.</w:t>
            </w:r>
          </w:p>
          <w:p w:rsidR="00E8665C" w:rsidRPr="00E8665C" w:rsidRDefault="00E8665C" w:rsidP="00E8665C">
            <w:pPr>
              <w:pStyle w:val="Prrafodelista"/>
              <w:numPr>
                <w:ilvl w:val="0"/>
                <w:numId w:val="2"/>
              </w:numPr>
              <w:jc w:val="both"/>
              <w:rPr>
                <w:rFonts w:cstheme="minorHAnsi"/>
                <w:b w:val="0"/>
                <w:sz w:val="18"/>
                <w:szCs w:val="18"/>
              </w:rPr>
            </w:pPr>
            <w:r w:rsidRPr="00E8665C">
              <w:rPr>
                <w:rFonts w:cstheme="minorHAnsi"/>
                <w:b w:val="0"/>
                <w:sz w:val="18"/>
                <w:szCs w:val="18"/>
              </w:rPr>
              <w:t xml:space="preserve">En priorización para intervención: estaciones hidrometeorológicas: Cuencas zonas hidrográficas del Río Sogamoso y el Magdalena Medio empresa Ruta del Cacao Subzona rio Sumapaz, empresa </w:t>
            </w:r>
            <w:proofErr w:type="spellStart"/>
            <w:r w:rsidRPr="00E8665C">
              <w:rPr>
                <w:rFonts w:cstheme="minorHAnsi"/>
                <w:b w:val="0"/>
                <w:sz w:val="18"/>
                <w:szCs w:val="18"/>
              </w:rPr>
              <w:t>Perenco</w:t>
            </w:r>
            <w:proofErr w:type="spellEnd"/>
            <w:r w:rsidRPr="00E8665C">
              <w:rPr>
                <w:rFonts w:cstheme="minorHAnsi"/>
                <w:b w:val="0"/>
                <w:sz w:val="18"/>
                <w:szCs w:val="18"/>
              </w:rPr>
              <w:t xml:space="preserve"> Subzona rio Meta, </w:t>
            </w:r>
            <w:proofErr w:type="spellStart"/>
            <w:r w:rsidRPr="00E8665C">
              <w:rPr>
                <w:rFonts w:cstheme="minorHAnsi"/>
                <w:b w:val="0"/>
                <w:sz w:val="18"/>
                <w:szCs w:val="18"/>
              </w:rPr>
              <w:t>Parex</w:t>
            </w:r>
            <w:proofErr w:type="spellEnd"/>
            <w:r>
              <w:rPr>
                <w:rFonts w:cstheme="minorHAnsi"/>
                <w:b w:val="0"/>
                <w:sz w:val="18"/>
                <w:szCs w:val="18"/>
              </w:rPr>
              <w:t>.</w:t>
            </w:r>
          </w:p>
          <w:p w:rsidR="00E8665C" w:rsidRPr="00E8665C" w:rsidRDefault="00E8665C" w:rsidP="00E8665C">
            <w:pPr>
              <w:pStyle w:val="Prrafodelista"/>
              <w:numPr>
                <w:ilvl w:val="0"/>
                <w:numId w:val="2"/>
              </w:numPr>
              <w:jc w:val="both"/>
              <w:rPr>
                <w:rFonts w:cstheme="minorHAnsi"/>
                <w:b w:val="0"/>
                <w:sz w:val="18"/>
                <w:szCs w:val="18"/>
              </w:rPr>
            </w:pPr>
            <w:r w:rsidRPr="00E8665C">
              <w:rPr>
                <w:rFonts w:cstheme="minorHAnsi"/>
                <w:b w:val="0"/>
                <w:sz w:val="18"/>
                <w:szCs w:val="18"/>
              </w:rPr>
              <w:t xml:space="preserve">En priorización para intervención estaciones hidrometeorológicas: Sub zona hidrográfica Directos Río Cauca entre Río San Juan y </w:t>
            </w:r>
            <w:proofErr w:type="spellStart"/>
            <w:r w:rsidRPr="00E8665C">
              <w:rPr>
                <w:rFonts w:cstheme="minorHAnsi"/>
                <w:b w:val="0"/>
                <w:sz w:val="18"/>
                <w:szCs w:val="18"/>
              </w:rPr>
              <w:t>Pto</w:t>
            </w:r>
            <w:proofErr w:type="spellEnd"/>
            <w:r>
              <w:rPr>
                <w:rFonts w:cstheme="minorHAnsi"/>
                <w:b w:val="0"/>
                <w:sz w:val="18"/>
                <w:szCs w:val="18"/>
              </w:rPr>
              <w:t>.</w:t>
            </w:r>
            <w:r w:rsidRPr="00E8665C">
              <w:rPr>
                <w:rFonts w:cstheme="minorHAnsi"/>
                <w:b w:val="0"/>
                <w:sz w:val="18"/>
                <w:szCs w:val="18"/>
              </w:rPr>
              <w:t xml:space="preserve"> Valdivia, empresa Pacifico 1 Directos al Meta entre otros </w:t>
            </w:r>
            <w:proofErr w:type="spellStart"/>
            <w:r w:rsidRPr="00E8665C">
              <w:rPr>
                <w:rFonts w:cstheme="minorHAnsi"/>
                <w:b w:val="0"/>
                <w:sz w:val="18"/>
                <w:szCs w:val="18"/>
              </w:rPr>
              <w:t>Cusiana</w:t>
            </w:r>
            <w:proofErr w:type="spellEnd"/>
            <w:r w:rsidRPr="00E8665C">
              <w:rPr>
                <w:rFonts w:cstheme="minorHAnsi"/>
                <w:b w:val="0"/>
                <w:sz w:val="18"/>
                <w:szCs w:val="18"/>
              </w:rPr>
              <w:t xml:space="preserve"> y </w:t>
            </w:r>
            <w:proofErr w:type="spellStart"/>
            <w:r w:rsidRPr="00E8665C">
              <w:rPr>
                <w:rFonts w:cstheme="minorHAnsi"/>
                <w:b w:val="0"/>
                <w:sz w:val="18"/>
                <w:szCs w:val="18"/>
              </w:rPr>
              <w:t>Cravo</w:t>
            </w:r>
            <w:proofErr w:type="spellEnd"/>
            <w:r w:rsidRPr="00E8665C">
              <w:rPr>
                <w:rFonts w:cstheme="minorHAnsi"/>
                <w:b w:val="0"/>
                <w:sz w:val="18"/>
                <w:szCs w:val="18"/>
              </w:rPr>
              <w:t xml:space="preserve"> Sur, empresa Lewis </w:t>
            </w:r>
            <w:proofErr w:type="spellStart"/>
            <w:r w:rsidRPr="00E8665C">
              <w:rPr>
                <w:rFonts w:cstheme="minorHAnsi"/>
                <w:b w:val="0"/>
                <w:sz w:val="18"/>
                <w:szCs w:val="18"/>
              </w:rPr>
              <w:t>Energy</w:t>
            </w:r>
            <w:proofErr w:type="spellEnd"/>
            <w:r w:rsidRPr="00E8665C">
              <w:rPr>
                <w:rFonts w:cstheme="minorHAnsi"/>
                <w:b w:val="0"/>
                <w:sz w:val="18"/>
                <w:szCs w:val="18"/>
              </w:rPr>
              <w:t xml:space="preserve">, EQUION, CN OIL GAS Subzona rio </w:t>
            </w:r>
            <w:proofErr w:type="spellStart"/>
            <w:r w:rsidRPr="00E8665C">
              <w:rPr>
                <w:rFonts w:cstheme="minorHAnsi"/>
                <w:b w:val="0"/>
                <w:sz w:val="18"/>
                <w:szCs w:val="18"/>
              </w:rPr>
              <w:t>Cusiana</w:t>
            </w:r>
            <w:proofErr w:type="spellEnd"/>
            <w:r w:rsidRPr="00E8665C">
              <w:rPr>
                <w:rFonts w:cstheme="minorHAnsi"/>
                <w:b w:val="0"/>
                <w:sz w:val="18"/>
                <w:szCs w:val="18"/>
              </w:rPr>
              <w:t xml:space="preserve">: empresa Gran Tierra </w:t>
            </w:r>
            <w:proofErr w:type="spellStart"/>
            <w:r w:rsidRPr="00E8665C">
              <w:rPr>
                <w:rFonts w:cstheme="minorHAnsi"/>
                <w:b w:val="0"/>
                <w:sz w:val="18"/>
                <w:szCs w:val="18"/>
              </w:rPr>
              <w:t>Energy</w:t>
            </w:r>
            <w:proofErr w:type="spellEnd"/>
            <w:r w:rsidRPr="00E8665C">
              <w:rPr>
                <w:rFonts w:cstheme="minorHAnsi"/>
                <w:b w:val="0"/>
                <w:sz w:val="18"/>
                <w:szCs w:val="18"/>
              </w:rPr>
              <w:t xml:space="preserve"> Rio Meta, empresa </w:t>
            </w:r>
            <w:proofErr w:type="spellStart"/>
            <w:r w:rsidRPr="00E8665C">
              <w:rPr>
                <w:rFonts w:cstheme="minorHAnsi"/>
                <w:b w:val="0"/>
                <w:sz w:val="18"/>
                <w:szCs w:val="18"/>
              </w:rPr>
              <w:t>Coviandina</w:t>
            </w:r>
            <w:proofErr w:type="spellEnd"/>
            <w:r w:rsidRPr="00E8665C">
              <w:rPr>
                <w:rFonts w:cstheme="minorHAnsi"/>
                <w:b w:val="0"/>
                <w:sz w:val="18"/>
                <w:szCs w:val="18"/>
              </w:rPr>
              <w:t xml:space="preserve">.  </w:t>
            </w:r>
            <w:r w:rsidR="00836C15" w:rsidRPr="00E8665C">
              <w:rPr>
                <w:rFonts w:cstheme="minorHAnsi"/>
                <w:b w:val="0"/>
                <w:sz w:val="18"/>
                <w:szCs w:val="18"/>
              </w:rPr>
              <w:t>Área</w:t>
            </w:r>
            <w:r w:rsidRPr="00E8665C">
              <w:rPr>
                <w:rFonts w:cstheme="minorHAnsi"/>
                <w:b w:val="0"/>
                <w:sz w:val="18"/>
                <w:szCs w:val="18"/>
              </w:rPr>
              <w:t xml:space="preserve"> de influencia Variante </w:t>
            </w:r>
            <w:proofErr w:type="spellStart"/>
            <w:r w:rsidRPr="00E8665C">
              <w:rPr>
                <w:rFonts w:cstheme="minorHAnsi"/>
                <w:b w:val="0"/>
                <w:sz w:val="18"/>
                <w:szCs w:val="18"/>
              </w:rPr>
              <w:t>Condina</w:t>
            </w:r>
            <w:proofErr w:type="spellEnd"/>
            <w:r w:rsidRPr="00E8665C">
              <w:rPr>
                <w:rFonts w:cstheme="minorHAnsi"/>
                <w:b w:val="0"/>
                <w:sz w:val="18"/>
                <w:szCs w:val="18"/>
              </w:rPr>
              <w:t>, Autopistas del Café Subzona Sumapaz, Lebrija y Opón, Ecopetrol</w:t>
            </w:r>
          </w:p>
          <w:p w:rsidR="00E8665C" w:rsidRPr="00E8665C" w:rsidRDefault="00E8665C" w:rsidP="00E8665C">
            <w:pPr>
              <w:numPr>
                <w:ilvl w:val="0"/>
                <w:numId w:val="2"/>
              </w:numPr>
              <w:jc w:val="both"/>
              <w:rPr>
                <w:rFonts w:cstheme="minorHAnsi"/>
                <w:color w:val="2E74B5" w:themeColor="accent1" w:themeShade="BF"/>
                <w:sz w:val="18"/>
                <w:szCs w:val="18"/>
              </w:rPr>
            </w:pPr>
            <w:r w:rsidRPr="00E8665C">
              <w:rPr>
                <w:rFonts w:cstheme="minorHAnsi"/>
                <w:b w:val="0"/>
                <w:sz w:val="18"/>
                <w:szCs w:val="18"/>
              </w:rPr>
              <w:t xml:space="preserve">En proceso de adquisición: Estaciones y equipos climatológicas, empresa Unión Vial del Sur, Estaciones y equipos hidroclimatológicas, zona hidrográfica del Bajo Magdalena Equipos, Grupo de energía de Bogotá, Subzona rio Meta, </w:t>
            </w:r>
            <w:proofErr w:type="spellStart"/>
            <w:r w:rsidRPr="00E8665C">
              <w:rPr>
                <w:rFonts w:cstheme="minorHAnsi"/>
                <w:b w:val="0"/>
                <w:sz w:val="18"/>
                <w:szCs w:val="18"/>
              </w:rPr>
              <w:t>Parex</w:t>
            </w:r>
            <w:proofErr w:type="spellEnd"/>
            <w:r>
              <w:rPr>
                <w:rFonts w:cstheme="minorHAnsi"/>
                <w:b w:val="0"/>
                <w:sz w:val="18"/>
                <w:szCs w:val="18"/>
              </w:rPr>
              <w:t>.</w:t>
            </w:r>
          </w:p>
          <w:p w:rsidR="00E8665C" w:rsidRDefault="00E8665C" w:rsidP="00E8665C">
            <w:pPr>
              <w:ind w:left="720"/>
              <w:jc w:val="both"/>
              <w:rPr>
                <w:rFonts w:cstheme="minorHAnsi"/>
                <w:color w:val="2E74B5" w:themeColor="accent1" w:themeShade="BF"/>
                <w:sz w:val="18"/>
                <w:szCs w:val="18"/>
              </w:rPr>
            </w:pPr>
          </w:p>
          <w:p w:rsidR="00E8665C" w:rsidRDefault="00836C15" w:rsidP="00236188">
            <w:pPr>
              <w:jc w:val="both"/>
              <w:rPr>
                <w:rFonts w:cstheme="minorHAnsi"/>
                <w:color w:val="2E74B5" w:themeColor="accent1" w:themeShade="BF"/>
                <w:sz w:val="18"/>
                <w:szCs w:val="18"/>
              </w:rPr>
            </w:pPr>
            <w:r>
              <w:rPr>
                <w:rFonts w:cstheme="minorHAnsi"/>
                <w:color w:val="2E74B5" w:themeColor="accent1" w:themeShade="BF"/>
                <w:sz w:val="18"/>
                <w:szCs w:val="18"/>
              </w:rPr>
              <w:t>Logros</w:t>
            </w:r>
          </w:p>
          <w:p w:rsidR="00E8665C" w:rsidRDefault="00E8665C" w:rsidP="00236188">
            <w:pPr>
              <w:jc w:val="both"/>
              <w:rPr>
                <w:rFonts w:cstheme="minorHAnsi"/>
                <w:sz w:val="18"/>
                <w:szCs w:val="18"/>
              </w:rPr>
            </w:pPr>
          </w:p>
          <w:p w:rsidR="00E8665C" w:rsidRPr="00836C15" w:rsidRDefault="00E8665C" w:rsidP="00E8665C">
            <w:pPr>
              <w:pStyle w:val="Prrafodelista"/>
              <w:numPr>
                <w:ilvl w:val="0"/>
                <w:numId w:val="2"/>
              </w:numPr>
              <w:jc w:val="both"/>
              <w:rPr>
                <w:rFonts w:cstheme="minorHAnsi"/>
                <w:sz w:val="18"/>
                <w:szCs w:val="18"/>
              </w:rPr>
            </w:pPr>
            <w:r w:rsidRPr="00E8665C">
              <w:rPr>
                <w:rFonts w:cstheme="minorHAnsi"/>
                <w:b w:val="0"/>
                <w:sz w:val="18"/>
                <w:szCs w:val="18"/>
              </w:rPr>
              <w:t>V</w:t>
            </w:r>
            <w:r w:rsidR="00836C15">
              <w:rPr>
                <w:rFonts w:cstheme="minorHAnsi"/>
                <w:b w:val="0"/>
                <w:sz w:val="18"/>
                <w:szCs w:val="18"/>
              </w:rPr>
              <w:t>a</w:t>
            </w:r>
            <w:r w:rsidRPr="00E8665C">
              <w:rPr>
                <w:rFonts w:cstheme="minorHAnsi"/>
                <w:b w:val="0"/>
                <w:sz w:val="18"/>
                <w:szCs w:val="18"/>
              </w:rPr>
              <w:t>rias estaciones están próximas a ser recibidas lo que daría un impulso importante al indicador propuesto.</w:t>
            </w:r>
          </w:p>
          <w:p w:rsidR="00836C15" w:rsidRPr="00D36900" w:rsidRDefault="00836C15" w:rsidP="00836C15">
            <w:pPr>
              <w:pStyle w:val="Prrafodelista"/>
              <w:jc w:val="both"/>
              <w:rPr>
                <w:rFonts w:cstheme="minorHAnsi"/>
                <w:sz w:val="18"/>
                <w:szCs w:val="18"/>
              </w:rPr>
            </w:pPr>
          </w:p>
        </w:tc>
      </w:tr>
    </w:tbl>
    <w:p w:rsidR="00DC3530" w:rsidRDefault="00DC3530"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27547A"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27547A" w:rsidRPr="00BA0C13" w:rsidRDefault="0027547A" w:rsidP="00236188">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27547A" w:rsidRPr="00BA0C13" w:rsidRDefault="0027547A"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27547A"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27547A" w:rsidRDefault="0027547A" w:rsidP="00236188">
            <w:pPr>
              <w:jc w:val="both"/>
              <w:rPr>
                <w:rFonts w:cstheme="minorHAnsi"/>
                <w:b w:val="0"/>
                <w:bCs w:val="0"/>
                <w:sz w:val="18"/>
                <w:szCs w:val="18"/>
              </w:rPr>
            </w:pPr>
            <w:proofErr w:type="gramStart"/>
            <w:r>
              <w:rPr>
                <w:rFonts w:cstheme="minorHAnsi"/>
                <w:bCs w:val="0"/>
                <w:sz w:val="20"/>
                <w:szCs w:val="20"/>
                <w:u w:val="single"/>
              </w:rPr>
              <w:t>HIDRO11</w:t>
            </w:r>
            <w:r w:rsidRPr="00A54CF2">
              <w:rPr>
                <w:rFonts w:cstheme="minorHAnsi"/>
                <w:bCs w:val="0"/>
                <w:sz w:val="20"/>
                <w:szCs w:val="20"/>
              </w:rPr>
              <w:t xml:space="preserve"> </w:t>
            </w:r>
            <w:r>
              <w:rPr>
                <w:rFonts w:cstheme="minorHAnsi"/>
                <w:bCs w:val="0"/>
                <w:sz w:val="20"/>
                <w:szCs w:val="20"/>
              </w:rPr>
              <w:t xml:space="preserve"> </w:t>
            </w:r>
            <w:r w:rsidRPr="00E8665C">
              <w:rPr>
                <w:rFonts w:cstheme="minorHAnsi"/>
                <w:b w:val="0"/>
                <w:bCs w:val="0"/>
                <w:sz w:val="18"/>
                <w:szCs w:val="18"/>
              </w:rPr>
              <w:t>Disponibilidad</w:t>
            </w:r>
            <w:proofErr w:type="gramEnd"/>
            <w:r w:rsidRPr="00E8665C">
              <w:rPr>
                <w:rFonts w:cstheme="minorHAnsi"/>
                <w:b w:val="0"/>
                <w:bCs w:val="0"/>
                <w:sz w:val="18"/>
                <w:szCs w:val="18"/>
              </w:rPr>
              <w:t xml:space="preserve"> de información en plataformas centrales para uso y consulta en tiempo rea</w:t>
            </w:r>
            <w:r>
              <w:rPr>
                <w:rFonts w:cstheme="minorHAnsi"/>
                <w:b w:val="0"/>
                <w:bCs w:val="0"/>
                <w:sz w:val="18"/>
                <w:szCs w:val="18"/>
              </w:rPr>
              <w:t>l.</w:t>
            </w:r>
          </w:p>
          <w:p w:rsidR="0027547A" w:rsidRDefault="0027547A" w:rsidP="00236188">
            <w:pPr>
              <w:jc w:val="both"/>
              <w:rPr>
                <w:rFonts w:cstheme="minorHAnsi"/>
                <w:b w:val="0"/>
                <w:bCs w:val="0"/>
                <w:sz w:val="18"/>
                <w:szCs w:val="18"/>
              </w:rPr>
            </w:pPr>
          </w:p>
          <w:p w:rsidR="0027547A" w:rsidRDefault="0027547A" w:rsidP="0027547A">
            <w:pPr>
              <w:jc w:val="both"/>
              <w:rPr>
                <w:rFonts w:cstheme="minorHAnsi"/>
                <w:b w:val="0"/>
                <w:bCs w:val="0"/>
                <w:sz w:val="18"/>
                <w:szCs w:val="18"/>
              </w:rPr>
            </w:pPr>
            <w:r w:rsidRPr="00E8665C">
              <w:rPr>
                <w:rFonts w:cstheme="minorHAnsi"/>
                <w:bCs w:val="0"/>
                <w:sz w:val="18"/>
                <w:szCs w:val="18"/>
              </w:rPr>
              <w:t>INDICADOR</w:t>
            </w:r>
            <w:r>
              <w:rPr>
                <w:rFonts w:cstheme="minorHAnsi"/>
                <w:b w:val="0"/>
                <w:bCs w:val="0"/>
                <w:sz w:val="18"/>
                <w:szCs w:val="18"/>
              </w:rPr>
              <w:t xml:space="preserve">  </w:t>
            </w:r>
            <w:r w:rsidRPr="00E8665C">
              <w:rPr>
                <w:rFonts w:cstheme="minorHAnsi"/>
                <w:b w:val="0"/>
                <w:bCs w:val="0"/>
                <w:sz w:val="18"/>
                <w:szCs w:val="18"/>
              </w:rPr>
              <w:t xml:space="preserve"> </w:t>
            </w:r>
            <w:r w:rsidRPr="0027547A">
              <w:rPr>
                <w:rFonts w:cstheme="minorHAnsi"/>
                <w:b w:val="0"/>
                <w:bCs w:val="0"/>
                <w:sz w:val="18"/>
                <w:szCs w:val="18"/>
              </w:rPr>
              <w:t>Porcentaje de datos recibidos respecto al total de datos esperados desde las estaciones hidrometeorológicas automáticas.</w:t>
            </w:r>
          </w:p>
          <w:p w:rsidR="0027547A" w:rsidRPr="00BA0C13" w:rsidRDefault="0027547A" w:rsidP="0027547A">
            <w:pPr>
              <w:jc w:val="both"/>
              <w:rPr>
                <w:rFonts w:cstheme="minorHAnsi"/>
                <w:b w:val="0"/>
                <w:bCs w:val="0"/>
                <w:sz w:val="18"/>
                <w:szCs w:val="18"/>
              </w:rPr>
            </w:pPr>
          </w:p>
        </w:tc>
        <w:tc>
          <w:tcPr>
            <w:tcW w:w="1140" w:type="dxa"/>
            <w:vAlign w:val="center"/>
          </w:tcPr>
          <w:p w:rsidR="0027547A" w:rsidRPr="00BA0C13" w:rsidRDefault="0027547A"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27547A" w:rsidRPr="00BA0C13" w:rsidRDefault="0027547A"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24.91</w:t>
            </w:r>
          </w:p>
        </w:tc>
        <w:tc>
          <w:tcPr>
            <w:tcW w:w="1567" w:type="dxa"/>
            <w:vAlign w:val="center"/>
          </w:tcPr>
          <w:p w:rsidR="0027547A" w:rsidRPr="00BA0C13" w:rsidRDefault="0027547A"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99.64</w:t>
            </w:r>
          </w:p>
        </w:tc>
        <w:tc>
          <w:tcPr>
            <w:tcW w:w="942" w:type="dxa"/>
          </w:tcPr>
          <w:p w:rsidR="0027547A" w:rsidRDefault="0027547A"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92448" behindDoc="0" locked="0" layoutInCell="1" allowOverlap="1" wp14:anchorId="734CE1E6" wp14:editId="67832565">
                  <wp:simplePos x="0" y="0"/>
                  <wp:positionH relativeFrom="column">
                    <wp:posOffset>-1905</wp:posOffset>
                  </wp:positionH>
                  <wp:positionV relativeFrom="paragraph">
                    <wp:posOffset>346974</wp:posOffset>
                  </wp:positionV>
                  <wp:extent cx="464185" cy="464185"/>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27547A"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27547A" w:rsidRPr="00294BB2" w:rsidRDefault="0027547A" w:rsidP="00236188">
            <w:pPr>
              <w:jc w:val="both"/>
              <w:rPr>
                <w:rFonts w:cstheme="minorHAnsi"/>
                <w:sz w:val="18"/>
                <w:szCs w:val="18"/>
              </w:rPr>
            </w:pPr>
          </w:p>
          <w:p w:rsidR="0027547A" w:rsidRDefault="0027547A"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27547A" w:rsidRDefault="0027547A" w:rsidP="00236188">
            <w:pPr>
              <w:jc w:val="both"/>
              <w:rPr>
                <w:rFonts w:cstheme="minorHAnsi"/>
                <w:color w:val="2E74B5" w:themeColor="accent1" w:themeShade="BF"/>
                <w:sz w:val="18"/>
                <w:szCs w:val="18"/>
              </w:rPr>
            </w:pPr>
          </w:p>
          <w:p w:rsidR="0027547A" w:rsidRPr="00130ACB" w:rsidRDefault="00130ACB" w:rsidP="00130ACB">
            <w:pPr>
              <w:pStyle w:val="Prrafodelista"/>
              <w:numPr>
                <w:ilvl w:val="0"/>
                <w:numId w:val="2"/>
              </w:numPr>
              <w:jc w:val="both"/>
              <w:rPr>
                <w:rFonts w:cstheme="minorHAnsi"/>
                <w:color w:val="2E74B5" w:themeColor="accent1" w:themeShade="BF"/>
                <w:sz w:val="18"/>
                <w:szCs w:val="18"/>
              </w:rPr>
            </w:pPr>
            <w:r w:rsidRPr="00130ACB">
              <w:rPr>
                <w:rFonts w:cstheme="minorHAnsi"/>
                <w:b w:val="0"/>
                <w:sz w:val="18"/>
                <w:szCs w:val="18"/>
              </w:rPr>
              <w:t>Datos recibidos en la estación terrena provenientes de la red de estaciones hidrometeorológicas automáticas del IDEAM.</w:t>
            </w:r>
          </w:p>
          <w:p w:rsidR="00130ACB" w:rsidRPr="00130ACB" w:rsidRDefault="00130ACB" w:rsidP="00130ACB">
            <w:pPr>
              <w:pStyle w:val="Prrafodelista"/>
              <w:jc w:val="both"/>
              <w:rPr>
                <w:rFonts w:cstheme="minorHAnsi"/>
                <w:color w:val="2E74B5" w:themeColor="accent1" w:themeShade="BF"/>
                <w:sz w:val="18"/>
                <w:szCs w:val="18"/>
              </w:rPr>
            </w:pPr>
          </w:p>
          <w:p w:rsidR="0027547A" w:rsidRDefault="00130ACB" w:rsidP="00130ACB">
            <w:pPr>
              <w:jc w:val="both"/>
              <w:rPr>
                <w:rFonts w:cstheme="minorHAnsi"/>
                <w:color w:val="2E74B5" w:themeColor="accent1" w:themeShade="BF"/>
                <w:sz w:val="18"/>
                <w:szCs w:val="18"/>
              </w:rPr>
            </w:pPr>
            <w:r w:rsidRPr="00130ACB">
              <w:rPr>
                <w:rFonts w:cstheme="minorHAnsi"/>
                <w:color w:val="2E74B5" w:themeColor="accent1" w:themeShade="BF"/>
                <w:sz w:val="18"/>
                <w:szCs w:val="18"/>
              </w:rPr>
              <w:t>Dificultades</w:t>
            </w:r>
          </w:p>
          <w:p w:rsidR="00130ACB" w:rsidRDefault="00130ACB" w:rsidP="00130ACB">
            <w:pPr>
              <w:jc w:val="both"/>
              <w:rPr>
                <w:rFonts w:cstheme="minorHAnsi"/>
                <w:color w:val="2E74B5" w:themeColor="accent1" w:themeShade="BF"/>
                <w:sz w:val="18"/>
                <w:szCs w:val="18"/>
              </w:rPr>
            </w:pPr>
          </w:p>
          <w:p w:rsidR="00130ACB" w:rsidRPr="00130ACB" w:rsidRDefault="00130ACB" w:rsidP="00130ACB">
            <w:pPr>
              <w:pStyle w:val="Prrafodelista"/>
              <w:numPr>
                <w:ilvl w:val="0"/>
                <w:numId w:val="2"/>
              </w:numPr>
              <w:jc w:val="both"/>
              <w:rPr>
                <w:rFonts w:cstheme="minorHAnsi"/>
                <w:b w:val="0"/>
                <w:sz w:val="18"/>
                <w:szCs w:val="18"/>
              </w:rPr>
            </w:pPr>
            <w:r w:rsidRPr="00130ACB">
              <w:rPr>
                <w:rFonts w:cstheme="minorHAnsi"/>
                <w:b w:val="0"/>
                <w:sz w:val="18"/>
                <w:szCs w:val="18"/>
              </w:rPr>
              <w:t>No operación de la red de estaciones automáticas por parte de grupo de automatización por falta de tiquetes aéreos.</w:t>
            </w:r>
          </w:p>
          <w:p w:rsidR="00130ACB" w:rsidRDefault="00130ACB" w:rsidP="00130ACB">
            <w:pPr>
              <w:jc w:val="both"/>
              <w:rPr>
                <w:rFonts w:cstheme="minorHAnsi"/>
                <w:sz w:val="18"/>
                <w:szCs w:val="18"/>
              </w:rPr>
            </w:pPr>
          </w:p>
          <w:p w:rsidR="00130ACB" w:rsidRPr="00130ACB" w:rsidRDefault="00130ACB" w:rsidP="00130ACB">
            <w:pPr>
              <w:jc w:val="both"/>
              <w:rPr>
                <w:rFonts w:cstheme="minorHAnsi"/>
                <w:sz w:val="18"/>
                <w:szCs w:val="18"/>
              </w:rPr>
            </w:pPr>
          </w:p>
        </w:tc>
      </w:tr>
    </w:tbl>
    <w:p w:rsidR="00B84BDD" w:rsidRDefault="00B84BDD"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8319A0"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8319A0" w:rsidRPr="00BA0C13" w:rsidRDefault="008319A0"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8319A0"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8319A0" w:rsidRDefault="008319A0" w:rsidP="00236188">
            <w:pPr>
              <w:jc w:val="both"/>
              <w:rPr>
                <w:rFonts w:cstheme="minorHAnsi"/>
                <w:b w:val="0"/>
                <w:bCs w:val="0"/>
                <w:sz w:val="18"/>
                <w:szCs w:val="18"/>
              </w:rPr>
            </w:pPr>
            <w:proofErr w:type="gramStart"/>
            <w:r>
              <w:rPr>
                <w:rFonts w:cstheme="minorHAnsi"/>
                <w:bCs w:val="0"/>
                <w:sz w:val="20"/>
                <w:szCs w:val="20"/>
                <w:u w:val="single"/>
              </w:rPr>
              <w:t>HIDRO12</w:t>
            </w:r>
            <w:r w:rsidRPr="00A54CF2">
              <w:rPr>
                <w:rFonts w:cstheme="minorHAnsi"/>
                <w:bCs w:val="0"/>
                <w:sz w:val="20"/>
                <w:szCs w:val="20"/>
              </w:rPr>
              <w:t xml:space="preserve"> </w:t>
            </w:r>
            <w:r>
              <w:rPr>
                <w:rFonts w:cstheme="minorHAnsi"/>
                <w:bCs w:val="0"/>
                <w:sz w:val="20"/>
                <w:szCs w:val="20"/>
              </w:rPr>
              <w:t xml:space="preserve"> </w:t>
            </w:r>
            <w:r w:rsidRPr="00E8665C">
              <w:rPr>
                <w:rFonts w:cstheme="minorHAnsi"/>
                <w:b w:val="0"/>
                <w:bCs w:val="0"/>
                <w:sz w:val="18"/>
                <w:szCs w:val="18"/>
              </w:rPr>
              <w:t>Disponibilidad</w:t>
            </w:r>
            <w:proofErr w:type="gramEnd"/>
            <w:r w:rsidRPr="00E8665C">
              <w:rPr>
                <w:rFonts w:cstheme="minorHAnsi"/>
                <w:b w:val="0"/>
                <w:bCs w:val="0"/>
                <w:sz w:val="18"/>
                <w:szCs w:val="18"/>
              </w:rPr>
              <w:t xml:space="preserve"> de información en plataformas centrales para uso y consulta en tiempo rea</w:t>
            </w:r>
            <w:r>
              <w:rPr>
                <w:rFonts w:cstheme="minorHAnsi"/>
                <w:b w:val="0"/>
                <w:bCs w:val="0"/>
                <w:sz w:val="18"/>
                <w:szCs w:val="18"/>
              </w:rPr>
              <w:t>l.</w:t>
            </w:r>
          </w:p>
          <w:p w:rsidR="008319A0" w:rsidRPr="00BA0C13" w:rsidRDefault="008319A0" w:rsidP="008319A0">
            <w:pPr>
              <w:jc w:val="both"/>
              <w:rPr>
                <w:rFonts w:cstheme="minorHAnsi"/>
                <w:b w:val="0"/>
                <w:bCs w:val="0"/>
                <w:sz w:val="18"/>
                <w:szCs w:val="18"/>
              </w:rPr>
            </w:pPr>
          </w:p>
        </w:tc>
        <w:tc>
          <w:tcPr>
            <w:tcW w:w="1140" w:type="dxa"/>
            <w:vAlign w:val="center"/>
          </w:tcPr>
          <w:p w:rsidR="008319A0" w:rsidRPr="00BA0C13" w:rsidRDefault="008319A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8319A0" w:rsidRPr="00BA0C13" w:rsidRDefault="008319A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24.91</w:t>
            </w:r>
          </w:p>
        </w:tc>
        <w:tc>
          <w:tcPr>
            <w:tcW w:w="1567" w:type="dxa"/>
            <w:vAlign w:val="center"/>
          </w:tcPr>
          <w:p w:rsidR="008319A0" w:rsidRPr="00BA0C13" w:rsidRDefault="008319A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99.64</w:t>
            </w:r>
          </w:p>
        </w:tc>
        <w:tc>
          <w:tcPr>
            <w:tcW w:w="942" w:type="dxa"/>
          </w:tcPr>
          <w:p w:rsidR="008319A0" w:rsidRDefault="008319A0"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extent cx="464185" cy="46418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8319A0"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8319A0" w:rsidRDefault="008319A0" w:rsidP="00236188">
            <w:pPr>
              <w:pStyle w:val="Prrafodelista"/>
              <w:jc w:val="both"/>
              <w:rPr>
                <w:rFonts w:cstheme="minorHAnsi"/>
                <w:color w:val="2E74B5" w:themeColor="accent1" w:themeShade="BF"/>
                <w:sz w:val="18"/>
                <w:szCs w:val="18"/>
              </w:rPr>
            </w:pPr>
          </w:p>
          <w:p w:rsidR="008319A0" w:rsidRDefault="008319A0"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8319A0" w:rsidRDefault="008319A0" w:rsidP="00236188">
            <w:pPr>
              <w:jc w:val="both"/>
              <w:rPr>
                <w:rFonts w:cstheme="minorHAnsi"/>
                <w:color w:val="2E74B5" w:themeColor="accent1" w:themeShade="BF"/>
                <w:sz w:val="18"/>
                <w:szCs w:val="18"/>
              </w:rPr>
            </w:pPr>
          </w:p>
          <w:p w:rsidR="008319A0" w:rsidRPr="008319A0" w:rsidRDefault="00DF46ED" w:rsidP="00236188">
            <w:pPr>
              <w:pStyle w:val="Prrafodelista"/>
              <w:numPr>
                <w:ilvl w:val="0"/>
                <w:numId w:val="2"/>
              </w:numPr>
              <w:jc w:val="both"/>
              <w:rPr>
                <w:rFonts w:cstheme="minorHAnsi"/>
                <w:sz w:val="18"/>
                <w:szCs w:val="18"/>
              </w:rPr>
            </w:pPr>
            <w:r w:rsidRPr="008319A0">
              <w:rPr>
                <w:rFonts w:cstheme="minorHAnsi"/>
                <w:b w:val="0"/>
                <w:sz w:val="18"/>
                <w:szCs w:val="18"/>
              </w:rPr>
              <w:t xml:space="preserve">Seguimiento </w:t>
            </w:r>
            <w:r w:rsidR="00321381" w:rsidRPr="008319A0">
              <w:rPr>
                <w:rFonts w:cstheme="minorHAnsi"/>
                <w:b w:val="0"/>
                <w:sz w:val="18"/>
                <w:szCs w:val="18"/>
              </w:rPr>
              <w:t>mensual a</w:t>
            </w:r>
            <w:r w:rsidR="008319A0" w:rsidRPr="008319A0">
              <w:rPr>
                <w:rFonts w:cstheme="minorHAnsi"/>
                <w:b w:val="0"/>
                <w:sz w:val="18"/>
                <w:szCs w:val="18"/>
              </w:rPr>
              <w:t xml:space="preserve"> los </w:t>
            </w:r>
            <w:r w:rsidR="00321381" w:rsidRPr="008319A0">
              <w:rPr>
                <w:rFonts w:cstheme="minorHAnsi"/>
                <w:b w:val="0"/>
                <w:sz w:val="18"/>
                <w:szCs w:val="18"/>
              </w:rPr>
              <w:t>indicadores de</w:t>
            </w:r>
            <w:r w:rsidR="008319A0" w:rsidRPr="008319A0">
              <w:rPr>
                <w:rFonts w:cstheme="minorHAnsi"/>
                <w:b w:val="0"/>
                <w:sz w:val="18"/>
                <w:szCs w:val="18"/>
              </w:rPr>
              <w:t xml:space="preserve"> gestión de acuerdo a lo procesado y </w:t>
            </w:r>
            <w:r w:rsidR="00321381" w:rsidRPr="008319A0">
              <w:rPr>
                <w:rFonts w:cstheme="minorHAnsi"/>
                <w:b w:val="0"/>
                <w:sz w:val="18"/>
                <w:szCs w:val="18"/>
              </w:rPr>
              <w:t>verificado en</w:t>
            </w:r>
            <w:r w:rsidR="008319A0" w:rsidRPr="008319A0">
              <w:rPr>
                <w:rFonts w:cstheme="minorHAnsi"/>
                <w:b w:val="0"/>
                <w:sz w:val="18"/>
                <w:szCs w:val="18"/>
              </w:rPr>
              <w:t xml:space="preserve"> la Subdirección.</w:t>
            </w:r>
          </w:p>
          <w:p w:rsidR="008319A0" w:rsidRPr="00130ACB" w:rsidRDefault="008319A0" w:rsidP="00236188">
            <w:pPr>
              <w:jc w:val="both"/>
              <w:rPr>
                <w:rFonts w:cstheme="minorHAnsi"/>
                <w:sz w:val="18"/>
                <w:szCs w:val="18"/>
              </w:rPr>
            </w:pPr>
          </w:p>
        </w:tc>
      </w:tr>
    </w:tbl>
    <w:p w:rsidR="00B84BDD" w:rsidRDefault="00B84BDD"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8319A0" w:rsidRPr="00BA0C13" w:rsidTr="00DF46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8319A0" w:rsidRPr="00BA0C13" w:rsidRDefault="008319A0"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8319A0" w:rsidRPr="00BA0C13" w:rsidRDefault="008319A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8319A0" w:rsidTr="00DF4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8319A0" w:rsidRDefault="008319A0" w:rsidP="008319A0">
            <w:pPr>
              <w:jc w:val="both"/>
              <w:rPr>
                <w:rFonts w:cstheme="minorHAnsi"/>
                <w:b w:val="0"/>
                <w:bCs w:val="0"/>
                <w:sz w:val="18"/>
                <w:szCs w:val="18"/>
              </w:rPr>
            </w:pPr>
            <w:proofErr w:type="gramStart"/>
            <w:r>
              <w:rPr>
                <w:rFonts w:cstheme="minorHAnsi"/>
                <w:bCs w:val="0"/>
                <w:sz w:val="20"/>
                <w:szCs w:val="20"/>
                <w:u w:val="single"/>
              </w:rPr>
              <w:t>HIDRO13</w:t>
            </w:r>
            <w:r w:rsidRPr="00A54CF2">
              <w:rPr>
                <w:rFonts w:cstheme="minorHAnsi"/>
                <w:bCs w:val="0"/>
                <w:sz w:val="20"/>
                <w:szCs w:val="20"/>
              </w:rPr>
              <w:t xml:space="preserve"> </w:t>
            </w:r>
            <w:r>
              <w:rPr>
                <w:rFonts w:cstheme="minorHAnsi"/>
                <w:bCs w:val="0"/>
                <w:sz w:val="20"/>
                <w:szCs w:val="20"/>
              </w:rPr>
              <w:t xml:space="preserve"> </w:t>
            </w:r>
            <w:r w:rsidRPr="008319A0">
              <w:rPr>
                <w:rFonts w:cstheme="minorHAnsi"/>
                <w:b w:val="0"/>
                <w:bCs w:val="0"/>
                <w:sz w:val="18"/>
                <w:szCs w:val="18"/>
              </w:rPr>
              <w:t>Reparación</w:t>
            </w:r>
            <w:proofErr w:type="gramEnd"/>
            <w:r w:rsidRPr="008319A0">
              <w:rPr>
                <w:rFonts w:cstheme="minorHAnsi"/>
                <w:b w:val="0"/>
                <w:bCs w:val="0"/>
                <w:sz w:val="18"/>
                <w:szCs w:val="18"/>
              </w:rPr>
              <w:t xml:space="preserve"> y calibración de instrumental</w:t>
            </w:r>
            <w:r>
              <w:rPr>
                <w:rFonts w:cstheme="minorHAnsi"/>
                <w:b w:val="0"/>
                <w:bCs w:val="0"/>
                <w:sz w:val="18"/>
                <w:szCs w:val="18"/>
              </w:rPr>
              <w:t xml:space="preserve"> </w:t>
            </w:r>
            <w:r w:rsidRPr="008319A0">
              <w:rPr>
                <w:rFonts w:cstheme="minorHAnsi"/>
                <w:b w:val="0"/>
                <w:bCs w:val="0"/>
                <w:sz w:val="18"/>
                <w:szCs w:val="18"/>
              </w:rPr>
              <w:t>convencional y revisión y calibración al componente automático para la generación y obtención de datos veraces y confiables.</w:t>
            </w:r>
          </w:p>
          <w:p w:rsidR="008319A0" w:rsidRDefault="008319A0" w:rsidP="00236188">
            <w:pPr>
              <w:jc w:val="both"/>
              <w:rPr>
                <w:rFonts w:cstheme="minorHAnsi"/>
                <w:b w:val="0"/>
                <w:bCs w:val="0"/>
                <w:sz w:val="18"/>
                <w:szCs w:val="18"/>
              </w:rPr>
            </w:pPr>
          </w:p>
          <w:p w:rsidR="008319A0" w:rsidRDefault="008319A0" w:rsidP="00236188">
            <w:pPr>
              <w:jc w:val="both"/>
              <w:rPr>
                <w:rFonts w:cstheme="minorHAnsi"/>
                <w:b w:val="0"/>
                <w:bCs w:val="0"/>
                <w:sz w:val="18"/>
                <w:szCs w:val="18"/>
              </w:rPr>
            </w:pPr>
            <w:r w:rsidRPr="008319A0">
              <w:rPr>
                <w:rFonts w:cstheme="minorHAnsi"/>
                <w:bCs w:val="0"/>
                <w:sz w:val="18"/>
                <w:szCs w:val="18"/>
              </w:rPr>
              <w:t>INDICADOR</w:t>
            </w:r>
            <w:r>
              <w:rPr>
                <w:rFonts w:cstheme="minorHAnsi"/>
                <w:b w:val="0"/>
                <w:bCs w:val="0"/>
                <w:sz w:val="18"/>
                <w:szCs w:val="18"/>
              </w:rPr>
              <w:t xml:space="preserve">  </w:t>
            </w:r>
            <w:r w:rsidRPr="008319A0">
              <w:rPr>
                <w:rFonts w:cstheme="minorHAnsi"/>
                <w:b w:val="0"/>
                <w:bCs w:val="0"/>
                <w:sz w:val="18"/>
                <w:szCs w:val="18"/>
              </w:rPr>
              <w:t xml:space="preserve">Porcentaje de instrumentos calibrados /valor esperado para el 2020 de instrumento recibidos para </w:t>
            </w:r>
            <w:r w:rsidR="00DF46ED" w:rsidRPr="008319A0">
              <w:rPr>
                <w:rFonts w:cstheme="minorHAnsi"/>
                <w:b w:val="0"/>
                <w:bCs w:val="0"/>
                <w:sz w:val="18"/>
                <w:szCs w:val="18"/>
              </w:rPr>
              <w:t>calibración</w:t>
            </w:r>
            <w:r w:rsidRPr="008319A0">
              <w:rPr>
                <w:rFonts w:cstheme="minorHAnsi"/>
                <w:b w:val="0"/>
                <w:bCs w:val="0"/>
                <w:sz w:val="18"/>
                <w:szCs w:val="18"/>
              </w:rPr>
              <w:t xml:space="preserve"> x 100</w:t>
            </w:r>
          </w:p>
          <w:p w:rsidR="008319A0" w:rsidRPr="00BA0C13" w:rsidRDefault="008319A0" w:rsidP="00236188">
            <w:pPr>
              <w:jc w:val="both"/>
              <w:rPr>
                <w:rFonts w:cstheme="minorHAnsi"/>
                <w:b w:val="0"/>
                <w:bCs w:val="0"/>
                <w:sz w:val="18"/>
                <w:szCs w:val="18"/>
              </w:rPr>
            </w:pPr>
          </w:p>
        </w:tc>
        <w:tc>
          <w:tcPr>
            <w:tcW w:w="1140" w:type="dxa"/>
            <w:vAlign w:val="center"/>
          </w:tcPr>
          <w:p w:rsidR="008319A0" w:rsidRPr="00BA0C13" w:rsidRDefault="008319A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8319A0" w:rsidRPr="00BA0C13" w:rsidRDefault="008319A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18.10</w:t>
            </w:r>
          </w:p>
        </w:tc>
        <w:tc>
          <w:tcPr>
            <w:tcW w:w="1567" w:type="dxa"/>
            <w:vAlign w:val="center"/>
          </w:tcPr>
          <w:p w:rsidR="008319A0" w:rsidRPr="00BA0C13" w:rsidRDefault="008319A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72.40</w:t>
            </w:r>
          </w:p>
        </w:tc>
        <w:tc>
          <w:tcPr>
            <w:tcW w:w="942" w:type="dxa"/>
          </w:tcPr>
          <w:p w:rsidR="008319A0" w:rsidRDefault="008319A0"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3568E">
              <w:rPr>
                <w:rFonts w:cstheme="minorHAnsi"/>
                <w:noProof/>
                <w:sz w:val="18"/>
                <w:szCs w:val="18"/>
                <w:lang w:eastAsia="es-CO"/>
              </w:rPr>
              <w:drawing>
                <wp:anchor distT="0" distB="0" distL="114300" distR="114300" simplePos="0" relativeHeight="252395520" behindDoc="0" locked="0" layoutInCell="1" allowOverlap="1" wp14:anchorId="4CBE99D2" wp14:editId="471FF870">
                  <wp:simplePos x="0" y="0"/>
                  <wp:positionH relativeFrom="column">
                    <wp:posOffset>-17253</wp:posOffset>
                  </wp:positionH>
                  <wp:positionV relativeFrom="paragraph">
                    <wp:posOffset>396815</wp:posOffset>
                  </wp:positionV>
                  <wp:extent cx="461010" cy="455295"/>
                  <wp:effectExtent l="0" t="0" r="0" b="1905"/>
                  <wp:wrapSquare wrapText="bothSides"/>
                  <wp:docPr id="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461010" cy="455295"/>
                          </a:xfrm>
                          <a:prstGeom prst="rect">
                            <a:avLst/>
                          </a:prstGeom>
                        </pic:spPr>
                      </pic:pic>
                    </a:graphicData>
                  </a:graphic>
                </wp:anchor>
              </w:drawing>
            </w:r>
          </w:p>
        </w:tc>
      </w:tr>
      <w:tr w:rsidR="008319A0" w:rsidRPr="00D36900" w:rsidTr="00DF46ED">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8319A0" w:rsidRPr="00294BB2" w:rsidRDefault="008319A0" w:rsidP="00236188">
            <w:pPr>
              <w:jc w:val="both"/>
              <w:rPr>
                <w:rFonts w:cstheme="minorHAnsi"/>
                <w:sz w:val="18"/>
                <w:szCs w:val="18"/>
              </w:rPr>
            </w:pPr>
          </w:p>
          <w:p w:rsidR="008319A0" w:rsidRDefault="008319A0" w:rsidP="00236188">
            <w:pPr>
              <w:pStyle w:val="Prrafodelista"/>
              <w:jc w:val="both"/>
              <w:rPr>
                <w:rFonts w:cstheme="minorHAnsi"/>
                <w:color w:val="2E74B5" w:themeColor="accent1" w:themeShade="BF"/>
                <w:sz w:val="18"/>
                <w:szCs w:val="18"/>
              </w:rPr>
            </w:pPr>
          </w:p>
          <w:p w:rsidR="008319A0" w:rsidRDefault="008319A0"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8319A0" w:rsidRDefault="008319A0" w:rsidP="00236188">
            <w:pPr>
              <w:jc w:val="both"/>
              <w:rPr>
                <w:rFonts w:cstheme="minorHAnsi"/>
                <w:color w:val="2E74B5" w:themeColor="accent1" w:themeShade="BF"/>
                <w:sz w:val="18"/>
                <w:szCs w:val="18"/>
              </w:rPr>
            </w:pPr>
          </w:p>
          <w:p w:rsidR="008319A0" w:rsidRPr="00952323" w:rsidRDefault="00952323" w:rsidP="00952323">
            <w:pPr>
              <w:pStyle w:val="Prrafodelista"/>
              <w:numPr>
                <w:ilvl w:val="0"/>
                <w:numId w:val="2"/>
              </w:numPr>
              <w:jc w:val="both"/>
              <w:rPr>
                <w:rFonts w:cstheme="minorHAnsi"/>
                <w:sz w:val="18"/>
                <w:szCs w:val="18"/>
              </w:rPr>
            </w:pPr>
            <w:r w:rsidRPr="00952323">
              <w:rPr>
                <w:rFonts w:cstheme="minorHAnsi"/>
                <w:b w:val="0"/>
                <w:sz w:val="18"/>
                <w:szCs w:val="18"/>
              </w:rPr>
              <w:t>Se calibraron 26 instrumentos entre termógrafos, higrógrafos, termohigrógrafos y termohigr</w:t>
            </w:r>
            <w:r>
              <w:rPr>
                <w:rFonts w:cstheme="minorHAnsi"/>
                <w:b w:val="0"/>
                <w:sz w:val="18"/>
                <w:szCs w:val="18"/>
              </w:rPr>
              <w:t>ó</w:t>
            </w:r>
            <w:r w:rsidRPr="00952323">
              <w:rPr>
                <w:rFonts w:cstheme="minorHAnsi"/>
                <w:b w:val="0"/>
                <w:sz w:val="18"/>
                <w:szCs w:val="18"/>
              </w:rPr>
              <w:t xml:space="preserve">metros </w:t>
            </w:r>
            <w:r>
              <w:rPr>
                <w:rFonts w:cstheme="minorHAnsi"/>
                <w:b w:val="0"/>
                <w:sz w:val="18"/>
                <w:szCs w:val="18"/>
              </w:rPr>
              <w:t>electrónicos.</w:t>
            </w:r>
          </w:p>
          <w:p w:rsidR="00952323" w:rsidRDefault="00952323" w:rsidP="00952323">
            <w:pPr>
              <w:jc w:val="both"/>
              <w:rPr>
                <w:rFonts w:cstheme="minorHAnsi"/>
                <w:sz w:val="18"/>
                <w:szCs w:val="18"/>
              </w:rPr>
            </w:pPr>
          </w:p>
          <w:p w:rsidR="00952323" w:rsidRPr="00AF561A" w:rsidRDefault="00952323" w:rsidP="00AF561A">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952323" w:rsidRDefault="00952323" w:rsidP="00952323">
            <w:pPr>
              <w:jc w:val="both"/>
              <w:rPr>
                <w:rFonts w:cstheme="minorHAnsi"/>
                <w:sz w:val="18"/>
                <w:szCs w:val="18"/>
              </w:rPr>
            </w:pPr>
          </w:p>
          <w:p w:rsidR="00952323" w:rsidRPr="00AF561A" w:rsidRDefault="00952323" w:rsidP="00AF561A">
            <w:pPr>
              <w:pStyle w:val="Prrafodelista"/>
              <w:numPr>
                <w:ilvl w:val="0"/>
                <w:numId w:val="2"/>
              </w:numPr>
              <w:jc w:val="both"/>
              <w:rPr>
                <w:rFonts w:cstheme="minorHAnsi"/>
                <w:sz w:val="18"/>
                <w:szCs w:val="18"/>
              </w:rPr>
            </w:pPr>
            <w:r w:rsidRPr="00AF561A">
              <w:rPr>
                <w:rFonts w:cstheme="minorHAnsi"/>
                <w:b w:val="0"/>
                <w:sz w:val="18"/>
                <w:szCs w:val="18"/>
              </w:rPr>
              <w:t xml:space="preserve">Las </w:t>
            </w:r>
            <w:r w:rsidR="00AF561A" w:rsidRPr="00AF561A">
              <w:rPr>
                <w:rFonts w:cstheme="minorHAnsi"/>
                <w:b w:val="0"/>
                <w:sz w:val="18"/>
                <w:szCs w:val="18"/>
              </w:rPr>
              <w:t>áreas</w:t>
            </w:r>
            <w:r w:rsidRPr="00AF561A">
              <w:rPr>
                <w:rFonts w:cstheme="minorHAnsi"/>
                <w:b w:val="0"/>
                <w:sz w:val="18"/>
                <w:szCs w:val="18"/>
              </w:rPr>
              <w:t xml:space="preserve"> operativas y automatización </w:t>
            </w:r>
            <w:r w:rsidR="00AF561A" w:rsidRPr="00AF561A">
              <w:rPr>
                <w:rFonts w:cstheme="minorHAnsi"/>
                <w:b w:val="0"/>
                <w:sz w:val="18"/>
                <w:szCs w:val="18"/>
              </w:rPr>
              <w:t>envían</w:t>
            </w:r>
            <w:r w:rsidRPr="00AF561A">
              <w:rPr>
                <w:rFonts w:cstheme="minorHAnsi"/>
                <w:b w:val="0"/>
                <w:sz w:val="18"/>
                <w:szCs w:val="18"/>
              </w:rPr>
              <w:t xml:space="preserve"> muy pocos instrumentos para </w:t>
            </w:r>
            <w:r w:rsidR="00AF561A" w:rsidRPr="00AF561A">
              <w:rPr>
                <w:rFonts w:cstheme="minorHAnsi"/>
                <w:b w:val="0"/>
                <w:sz w:val="18"/>
                <w:szCs w:val="18"/>
              </w:rPr>
              <w:t>calibración</w:t>
            </w:r>
            <w:r w:rsidRPr="00AF561A">
              <w:rPr>
                <w:rFonts w:cstheme="minorHAnsi"/>
                <w:b w:val="0"/>
                <w:sz w:val="18"/>
                <w:szCs w:val="18"/>
              </w:rPr>
              <w:t xml:space="preserve">. En marzo la cuarentena hizo imposible calibrar </w:t>
            </w:r>
            <w:r w:rsidR="00AF561A" w:rsidRPr="00AF561A">
              <w:rPr>
                <w:rFonts w:cstheme="minorHAnsi"/>
                <w:b w:val="0"/>
                <w:sz w:val="18"/>
                <w:szCs w:val="18"/>
              </w:rPr>
              <w:t>más</w:t>
            </w:r>
            <w:r w:rsidRPr="00AF561A">
              <w:rPr>
                <w:rFonts w:cstheme="minorHAnsi"/>
                <w:b w:val="0"/>
                <w:sz w:val="18"/>
                <w:szCs w:val="18"/>
              </w:rPr>
              <w:t xml:space="preserve"> instrumentos ya que esto debe hacerse en laboratorio.</w:t>
            </w:r>
          </w:p>
          <w:p w:rsidR="00AF561A" w:rsidRPr="00952323" w:rsidRDefault="00AF561A" w:rsidP="00AF561A">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055B11"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055B11" w:rsidRPr="00BA0C13" w:rsidRDefault="00055B11"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055B11" w:rsidRPr="00BA0C13" w:rsidRDefault="00055B11"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055B11"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055B11" w:rsidRDefault="00055B11" w:rsidP="00236188">
            <w:pPr>
              <w:jc w:val="both"/>
              <w:rPr>
                <w:rFonts w:cstheme="minorHAnsi"/>
                <w:b w:val="0"/>
                <w:bCs w:val="0"/>
                <w:sz w:val="18"/>
                <w:szCs w:val="18"/>
              </w:rPr>
            </w:pPr>
            <w:proofErr w:type="gramStart"/>
            <w:r>
              <w:rPr>
                <w:rFonts w:cstheme="minorHAnsi"/>
                <w:bCs w:val="0"/>
                <w:sz w:val="20"/>
                <w:szCs w:val="20"/>
                <w:u w:val="single"/>
              </w:rPr>
              <w:t>HIDRO13</w:t>
            </w:r>
            <w:r w:rsidRPr="00A54CF2">
              <w:rPr>
                <w:rFonts w:cstheme="minorHAnsi"/>
                <w:bCs w:val="0"/>
                <w:sz w:val="20"/>
                <w:szCs w:val="20"/>
              </w:rPr>
              <w:t xml:space="preserve"> </w:t>
            </w:r>
            <w:r>
              <w:rPr>
                <w:rFonts w:cstheme="minorHAnsi"/>
                <w:bCs w:val="0"/>
                <w:sz w:val="20"/>
                <w:szCs w:val="20"/>
              </w:rPr>
              <w:t xml:space="preserve"> </w:t>
            </w:r>
            <w:r w:rsidRPr="008319A0">
              <w:rPr>
                <w:rFonts w:cstheme="minorHAnsi"/>
                <w:b w:val="0"/>
                <w:bCs w:val="0"/>
                <w:sz w:val="18"/>
                <w:szCs w:val="18"/>
              </w:rPr>
              <w:t>Reparación</w:t>
            </w:r>
            <w:proofErr w:type="gramEnd"/>
            <w:r w:rsidRPr="008319A0">
              <w:rPr>
                <w:rFonts w:cstheme="minorHAnsi"/>
                <w:b w:val="0"/>
                <w:bCs w:val="0"/>
                <w:sz w:val="18"/>
                <w:szCs w:val="18"/>
              </w:rPr>
              <w:t xml:space="preserve"> y calibración de instrumental</w:t>
            </w:r>
            <w:r>
              <w:rPr>
                <w:rFonts w:cstheme="minorHAnsi"/>
                <w:b w:val="0"/>
                <w:bCs w:val="0"/>
                <w:sz w:val="18"/>
                <w:szCs w:val="18"/>
              </w:rPr>
              <w:t xml:space="preserve"> </w:t>
            </w:r>
            <w:r w:rsidRPr="008319A0">
              <w:rPr>
                <w:rFonts w:cstheme="minorHAnsi"/>
                <w:b w:val="0"/>
                <w:bCs w:val="0"/>
                <w:sz w:val="18"/>
                <w:szCs w:val="18"/>
              </w:rPr>
              <w:t>convencional y revisión y calibración al componente automático para la generación y obtención de datos veraces y confiables.</w:t>
            </w:r>
          </w:p>
          <w:p w:rsidR="00055B11" w:rsidRDefault="00055B11" w:rsidP="00236188">
            <w:pPr>
              <w:jc w:val="both"/>
              <w:rPr>
                <w:rFonts w:cstheme="minorHAnsi"/>
                <w:b w:val="0"/>
                <w:bCs w:val="0"/>
                <w:sz w:val="18"/>
                <w:szCs w:val="18"/>
              </w:rPr>
            </w:pPr>
          </w:p>
          <w:p w:rsidR="00055B11" w:rsidRDefault="00055B11" w:rsidP="00236188">
            <w:pPr>
              <w:jc w:val="both"/>
              <w:rPr>
                <w:rFonts w:cstheme="minorHAnsi"/>
                <w:b w:val="0"/>
                <w:bCs w:val="0"/>
                <w:sz w:val="18"/>
                <w:szCs w:val="18"/>
              </w:rPr>
            </w:pPr>
            <w:r w:rsidRPr="008319A0">
              <w:rPr>
                <w:rFonts w:cstheme="minorHAnsi"/>
                <w:bCs w:val="0"/>
                <w:sz w:val="18"/>
                <w:szCs w:val="18"/>
              </w:rPr>
              <w:t>INDICADOR</w:t>
            </w:r>
            <w:r>
              <w:rPr>
                <w:rFonts w:cstheme="minorHAnsi"/>
                <w:b w:val="0"/>
                <w:bCs w:val="0"/>
                <w:sz w:val="18"/>
                <w:szCs w:val="18"/>
              </w:rPr>
              <w:t xml:space="preserve">  </w:t>
            </w:r>
            <w:r w:rsidRPr="00055B11">
              <w:rPr>
                <w:rFonts w:cstheme="minorHAnsi"/>
                <w:b w:val="0"/>
                <w:bCs w:val="0"/>
                <w:sz w:val="18"/>
                <w:szCs w:val="18"/>
              </w:rPr>
              <w:t>Total de estructuras fabricadas / total de estructuras estimadas a fabricar para el 2020 x 100</w:t>
            </w:r>
          </w:p>
          <w:p w:rsidR="00055B11" w:rsidRPr="00BA0C13" w:rsidRDefault="00055B11" w:rsidP="00236188">
            <w:pPr>
              <w:jc w:val="both"/>
              <w:rPr>
                <w:rFonts w:cstheme="minorHAnsi"/>
                <w:b w:val="0"/>
                <w:bCs w:val="0"/>
                <w:sz w:val="18"/>
                <w:szCs w:val="18"/>
              </w:rPr>
            </w:pPr>
          </w:p>
        </w:tc>
        <w:tc>
          <w:tcPr>
            <w:tcW w:w="1140" w:type="dxa"/>
            <w:vAlign w:val="center"/>
          </w:tcPr>
          <w:p w:rsidR="00055B11" w:rsidRPr="00BA0C13" w:rsidRDefault="00055B11"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055B11" w:rsidRPr="00BA0C13" w:rsidRDefault="00055B11"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10.60</w:t>
            </w:r>
          </w:p>
        </w:tc>
        <w:tc>
          <w:tcPr>
            <w:tcW w:w="1567" w:type="dxa"/>
            <w:vAlign w:val="center"/>
          </w:tcPr>
          <w:p w:rsidR="00055B11" w:rsidRPr="00BA0C13" w:rsidRDefault="00055B11"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42.40</w:t>
            </w:r>
          </w:p>
        </w:tc>
        <w:tc>
          <w:tcPr>
            <w:tcW w:w="942" w:type="dxa"/>
          </w:tcPr>
          <w:p w:rsidR="00055B11" w:rsidRDefault="00055B11"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397568" behindDoc="0" locked="0" layoutInCell="1" allowOverlap="1" wp14:anchorId="308AB0CA" wp14:editId="53ACEF87">
                  <wp:simplePos x="0" y="0"/>
                  <wp:positionH relativeFrom="column">
                    <wp:posOffset>-10531</wp:posOffset>
                  </wp:positionH>
                  <wp:positionV relativeFrom="paragraph">
                    <wp:posOffset>347369</wp:posOffset>
                  </wp:positionV>
                  <wp:extent cx="441393" cy="400050"/>
                  <wp:effectExtent l="0" t="0" r="0" b="0"/>
                  <wp:wrapSquare wrapText="bothSides"/>
                  <wp:docPr id="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055B11"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055B11" w:rsidRDefault="00055B11" w:rsidP="00236188">
            <w:pPr>
              <w:pStyle w:val="Prrafodelista"/>
              <w:jc w:val="both"/>
              <w:rPr>
                <w:rFonts w:cstheme="minorHAnsi"/>
                <w:color w:val="2E74B5" w:themeColor="accent1" w:themeShade="BF"/>
                <w:sz w:val="18"/>
                <w:szCs w:val="18"/>
              </w:rPr>
            </w:pPr>
          </w:p>
          <w:p w:rsidR="00055B11" w:rsidRDefault="00055B11"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055B11" w:rsidRDefault="00055B11" w:rsidP="00236188">
            <w:pPr>
              <w:jc w:val="both"/>
              <w:rPr>
                <w:rFonts w:cstheme="minorHAnsi"/>
                <w:color w:val="2E74B5" w:themeColor="accent1" w:themeShade="BF"/>
                <w:sz w:val="18"/>
                <w:szCs w:val="18"/>
              </w:rPr>
            </w:pPr>
          </w:p>
          <w:p w:rsidR="00055B11" w:rsidRPr="00952323" w:rsidRDefault="00DF46ED" w:rsidP="00C06E9D">
            <w:pPr>
              <w:pStyle w:val="Prrafodelista"/>
              <w:numPr>
                <w:ilvl w:val="0"/>
                <w:numId w:val="2"/>
              </w:numPr>
              <w:jc w:val="both"/>
              <w:rPr>
                <w:rFonts w:cstheme="minorHAnsi"/>
                <w:sz w:val="18"/>
                <w:szCs w:val="18"/>
              </w:rPr>
            </w:pPr>
            <w:r w:rsidRPr="00C06E9D">
              <w:rPr>
                <w:rFonts w:cstheme="minorHAnsi"/>
                <w:b w:val="0"/>
                <w:sz w:val="18"/>
                <w:szCs w:val="18"/>
              </w:rPr>
              <w:t>Se fabricaron</w:t>
            </w:r>
            <w:r w:rsidR="00C06E9D" w:rsidRPr="00C06E9D">
              <w:rPr>
                <w:rFonts w:cstheme="minorHAnsi"/>
                <w:b w:val="0"/>
                <w:sz w:val="18"/>
                <w:szCs w:val="18"/>
              </w:rPr>
              <w:t xml:space="preserve"> 129 estructuras incluyendo 40 perfiles, 23 estructuras incluyendo 30 soportes, 60 poleas para tarabita, 13 tornillos micrométricos y 36 max</w:t>
            </w:r>
            <w:r w:rsidR="00C06E9D">
              <w:rPr>
                <w:rFonts w:cstheme="minorHAnsi"/>
                <w:b w:val="0"/>
                <w:sz w:val="18"/>
                <w:szCs w:val="18"/>
              </w:rPr>
              <w:t>í</w:t>
            </w:r>
            <w:r w:rsidR="00C06E9D" w:rsidRPr="00C06E9D">
              <w:rPr>
                <w:rFonts w:cstheme="minorHAnsi"/>
                <w:b w:val="0"/>
                <w:sz w:val="18"/>
                <w:szCs w:val="18"/>
              </w:rPr>
              <w:t>metros</w:t>
            </w:r>
            <w:r w:rsidR="00055B11">
              <w:rPr>
                <w:rFonts w:cstheme="minorHAnsi"/>
                <w:b w:val="0"/>
                <w:sz w:val="18"/>
                <w:szCs w:val="18"/>
              </w:rPr>
              <w:t>.</w:t>
            </w:r>
          </w:p>
          <w:p w:rsidR="00055B11" w:rsidRDefault="00055B11" w:rsidP="00236188">
            <w:pPr>
              <w:jc w:val="both"/>
              <w:rPr>
                <w:rFonts w:cstheme="minorHAnsi"/>
                <w:sz w:val="18"/>
                <w:szCs w:val="18"/>
              </w:rPr>
            </w:pPr>
          </w:p>
          <w:p w:rsidR="00055B11" w:rsidRPr="00AF561A" w:rsidRDefault="00055B11"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055B11" w:rsidRDefault="00055B11" w:rsidP="00236188">
            <w:pPr>
              <w:jc w:val="both"/>
              <w:rPr>
                <w:rFonts w:cstheme="minorHAnsi"/>
                <w:sz w:val="18"/>
                <w:szCs w:val="18"/>
              </w:rPr>
            </w:pPr>
          </w:p>
          <w:p w:rsidR="00055B11" w:rsidRPr="00AF561A" w:rsidRDefault="00C06E9D" w:rsidP="00C06E9D">
            <w:pPr>
              <w:pStyle w:val="Prrafodelista"/>
              <w:numPr>
                <w:ilvl w:val="0"/>
                <w:numId w:val="2"/>
              </w:numPr>
              <w:jc w:val="both"/>
              <w:rPr>
                <w:rFonts w:cstheme="minorHAnsi"/>
                <w:sz w:val="18"/>
                <w:szCs w:val="18"/>
              </w:rPr>
            </w:pPr>
            <w:r w:rsidRPr="00C06E9D">
              <w:rPr>
                <w:rFonts w:cstheme="minorHAnsi"/>
                <w:b w:val="0"/>
                <w:sz w:val="18"/>
                <w:szCs w:val="18"/>
              </w:rPr>
              <w:t>En enero y febrero el soldador estuvo incapacitado y en parte de febrero y marzo el pintor estuvo incapacitado</w:t>
            </w:r>
            <w:r>
              <w:rPr>
                <w:rFonts w:cstheme="minorHAnsi"/>
                <w:b w:val="0"/>
                <w:sz w:val="18"/>
                <w:szCs w:val="18"/>
              </w:rPr>
              <w:t>.</w:t>
            </w:r>
            <w:r w:rsidRPr="00C06E9D">
              <w:rPr>
                <w:rFonts w:cstheme="minorHAnsi"/>
                <w:b w:val="0"/>
                <w:sz w:val="18"/>
                <w:szCs w:val="18"/>
              </w:rPr>
              <w:t xml:space="preserve"> En marzo la cuarentena hizo imposible continuar la fabricación ya que se necesita hacer el trabajo en el taller. Almacén tiene más de 2 meses represado el envío de mercancías a las ares operativa</w:t>
            </w:r>
            <w:r w:rsidR="00055B11" w:rsidRPr="00AF561A">
              <w:rPr>
                <w:rFonts w:cstheme="minorHAnsi"/>
                <w:b w:val="0"/>
                <w:sz w:val="18"/>
                <w:szCs w:val="18"/>
              </w:rPr>
              <w:t>.</w:t>
            </w:r>
          </w:p>
          <w:p w:rsidR="00055B11" w:rsidRPr="00952323" w:rsidRDefault="00055B11" w:rsidP="00236188">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104CB7" w:rsidRPr="00BA0C13" w:rsidTr="00DF46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104CB7" w:rsidRPr="00BA0C13" w:rsidRDefault="00104CB7"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104CB7" w:rsidRPr="00BA0C13" w:rsidRDefault="00104CB7"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104CB7" w:rsidTr="00DF46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104CB7" w:rsidRDefault="00104CB7" w:rsidP="00236188">
            <w:pPr>
              <w:jc w:val="both"/>
              <w:rPr>
                <w:rFonts w:cstheme="minorHAnsi"/>
                <w:b w:val="0"/>
                <w:bCs w:val="0"/>
                <w:sz w:val="18"/>
                <w:szCs w:val="18"/>
              </w:rPr>
            </w:pPr>
            <w:proofErr w:type="gramStart"/>
            <w:r>
              <w:rPr>
                <w:rFonts w:cstheme="minorHAnsi"/>
                <w:bCs w:val="0"/>
                <w:sz w:val="20"/>
                <w:szCs w:val="20"/>
                <w:u w:val="single"/>
              </w:rPr>
              <w:t>HIDRO13</w:t>
            </w:r>
            <w:r w:rsidRPr="00A54CF2">
              <w:rPr>
                <w:rFonts w:cstheme="minorHAnsi"/>
                <w:bCs w:val="0"/>
                <w:sz w:val="20"/>
                <w:szCs w:val="20"/>
              </w:rPr>
              <w:t xml:space="preserve"> </w:t>
            </w:r>
            <w:r>
              <w:rPr>
                <w:rFonts w:cstheme="minorHAnsi"/>
                <w:bCs w:val="0"/>
                <w:sz w:val="20"/>
                <w:szCs w:val="20"/>
              </w:rPr>
              <w:t xml:space="preserve"> </w:t>
            </w:r>
            <w:r w:rsidRPr="008319A0">
              <w:rPr>
                <w:rFonts w:cstheme="minorHAnsi"/>
                <w:b w:val="0"/>
                <w:bCs w:val="0"/>
                <w:sz w:val="18"/>
                <w:szCs w:val="18"/>
              </w:rPr>
              <w:t>Reparación</w:t>
            </w:r>
            <w:proofErr w:type="gramEnd"/>
            <w:r w:rsidRPr="008319A0">
              <w:rPr>
                <w:rFonts w:cstheme="minorHAnsi"/>
                <w:b w:val="0"/>
                <w:bCs w:val="0"/>
                <w:sz w:val="18"/>
                <w:szCs w:val="18"/>
              </w:rPr>
              <w:t xml:space="preserve"> y calibración de instrumental</w:t>
            </w:r>
            <w:r>
              <w:rPr>
                <w:rFonts w:cstheme="minorHAnsi"/>
                <w:b w:val="0"/>
                <w:bCs w:val="0"/>
                <w:sz w:val="18"/>
                <w:szCs w:val="18"/>
              </w:rPr>
              <w:t xml:space="preserve"> </w:t>
            </w:r>
            <w:r w:rsidRPr="008319A0">
              <w:rPr>
                <w:rFonts w:cstheme="minorHAnsi"/>
                <w:b w:val="0"/>
                <w:bCs w:val="0"/>
                <w:sz w:val="18"/>
                <w:szCs w:val="18"/>
              </w:rPr>
              <w:t>convencional y revisión y calibración al componente automático para la generación y obtención de datos veraces y confiables.</w:t>
            </w:r>
          </w:p>
          <w:p w:rsidR="00104CB7" w:rsidRDefault="00104CB7" w:rsidP="00236188">
            <w:pPr>
              <w:jc w:val="both"/>
              <w:rPr>
                <w:rFonts w:cstheme="minorHAnsi"/>
                <w:b w:val="0"/>
                <w:bCs w:val="0"/>
                <w:sz w:val="18"/>
                <w:szCs w:val="18"/>
              </w:rPr>
            </w:pPr>
          </w:p>
          <w:p w:rsidR="00104CB7" w:rsidRDefault="00104CB7" w:rsidP="00236188">
            <w:pPr>
              <w:jc w:val="both"/>
              <w:rPr>
                <w:rFonts w:cstheme="minorHAnsi"/>
                <w:b w:val="0"/>
                <w:bCs w:val="0"/>
                <w:sz w:val="18"/>
                <w:szCs w:val="18"/>
              </w:rPr>
            </w:pPr>
            <w:r w:rsidRPr="008319A0">
              <w:rPr>
                <w:rFonts w:cstheme="minorHAnsi"/>
                <w:bCs w:val="0"/>
                <w:sz w:val="18"/>
                <w:szCs w:val="18"/>
              </w:rPr>
              <w:t>INDICADOR</w:t>
            </w:r>
            <w:r>
              <w:rPr>
                <w:rFonts w:cstheme="minorHAnsi"/>
                <w:b w:val="0"/>
                <w:bCs w:val="0"/>
                <w:sz w:val="18"/>
                <w:szCs w:val="18"/>
              </w:rPr>
              <w:t xml:space="preserve">  </w:t>
            </w:r>
            <w:r w:rsidRPr="00104CB7">
              <w:rPr>
                <w:rFonts w:cstheme="minorHAnsi"/>
                <w:b w:val="0"/>
                <w:bCs w:val="0"/>
                <w:sz w:val="18"/>
                <w:szCs w:val="18"/>
              </w:rPr>
              <w:t xml:space="preserve">Porcentaje instrumentos convencionales / total de instrumentos estimados para reparación por las </w:t>
            </w:r>
            <w:proofErr w:type="spellStart"/>
            <w:r w:rsidRPr="00104CB7">
              <w:rPr>
                <w:rFonts w:cstheme="minorHAnsi"/>
                <w:b w:val="0"/>
                <w:bCs w:val="0"/>
                <w:sz w:val="18"/>
                <w:szCs w:val="18"/>
              </w:rPr>
              <w:t>AOPs</w:t>
            </w:r>
            <w:proofErr w:type="spellEnd"/>
            <w:r w:rsidRPr="00104CB7">
              <w:rPr>
                <w:rFonts w:cstheme="minorHAnsi"/>
                <w:b w:val="0"/>
                <w:bCs w:val="0"/>
                <w:sz w:val="18"/>
                <w:szCs w:val="18"/>
              </w:rPr>
              <w:t xml:space="preserve"> para la vigencia 2020 x 100</w:t>
            </w:r>
          </w:p>
          <w:p w:rsidR="00104CB7" w:rsidRPr="00BA0C13" w:rsidRDefault="00104CB7" w:rsidP="00236188">
            <w:pPr>
              <w:jc w:val="both"/>
              <w:rPr>
                <w:rFonts w:cstheme="minorHAnsi"/>
                <w:b w:val="0"/>
                <w:bCs w:val="0"/>
                <w:sz w:val="18"/>
                <w:szCs w:val="18"/>
              </w:rPr>
            </w:pPr>
          </w:p>
        </w:tc>
        <w:tc>
          <w:tcPr>
            <w:tcW w:w="1140" w:type="dxa"/>
            <w:vAlign w:val="center"/>
          </w:tcPr>
          <w:p w:rsidR="00104CB7" w:rsidRPr="00BA0C13" w:rsidRDefault="00104CB7"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104CB7" w:rsidRPr="00BA0C13" w:rsidRDefault="00104CB7"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25.60</w:t>
            </w:r>
          </w:p>
        </w:tc>
        <w:tc>
          <w:tcPr>
            <w:tcW w:w="1567" w:type="dxa"/>
            <w:vAlign w:val="center"/>
          </w:tcPr>
          <w:p w:rsidR="00104CB7" w:rsidRPr="00BA0C13" w:rsidRDefault="00104CB7"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102.40</w:t>
            </w:r>
          </w:p>
        </w:tc>
        <w:tc>
          <w:tcPr>
            <w:tcW w:w="942" w:type="dxa"/>
          </w:tcPr>
          <w:p w:rsidR="00104CB7" w:rsidRDefault="00104CB7"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anchor distT="0" distB="0" distL="114300" distR="114300" simplePos="0" relativeHeight="252399616" behindDoc="0" locked="0" layoutInCell="1" allowOverlap="1" wp14:anchorId="2C6DE616" wp14:editId="0F209DE1">
                  <wp:simplePos x="0" y="0"/>
                  <wp:positionH relativeFrom="column">
                    <wp:posOffset>-10531</wp:posOffset>
                  </wp:positionH>
                  <wp:positionV relativeFrom="paragraph">
                    <wp:posOffset>381875</wp:posOffset>
                  </wp:positionV>
                  <wp:extent cx="464185" cy="464185"/>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anchor>
              </w:drawing>
            </w:r>
          </w:p>
        </w:tc>
      </w:tr>
      <w:tr w:rsidR="00104CB7" w:rsidRPr="00D36900" w:rsidTr="00DF46ED">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104CB7" w:rsidRPr="00294BB2" w:rsidRDefault="00104CB7" w:rsidP="00236188">
            <w:pPr>
              <w:jc w:val="both"/>
              <w:rPr>
                <w:rFonts w:cstheme="minorHAnsi"/>
                <w:sz w:val="18"/>
                <w:szCs w:val="18"/>
              </w:rPr>
            </w:pPr>
          </w:p>
          <w:p w:rsidR="00104CB7" w:rsidRDefault="00104CB7"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104CB7" w:rsidRDefault="00104CB7" w:rsidP="00236188">
            <w:pPr>
              <w:jc w:val="both"/>
              <w:rPr>
                <w:rFonts w:cstheme="minorHAnsi"/>
                <w:color w:val="2E74B5" w:themeColor="accent1" w:themeShade="BF"/>
                <w:sz w:val="18"/>
                <w:szCs w:val="18"/>
              </w:rPr>
            </w:pPr>
          </w:p>
          <w:p w:rsidR="00104CB7" w:rsidRPr="00952323" w:rsidRDefault="00321381" w:rsidP="00236188">
            <w:pPr>
              <w:pStyle w:val="Prrafodelista"/>
              <w:numPr>
                <w:ilvl w:val="0"/>
                <w:numId w:val="2"/>
              </w:numPr>
              <w:jc w:val="both"/>
              <w:rPr>
                <w:rFonts w:cstheme="minorHAnsi"/>
                <w:sz w:val="18"/>
                <w:szCs w:val="18"/>
              </w:rPr>
            </w:pPr>
            <w:r w:rsidRPr="00C06E9D">
              <w:rPr>
                <w:rFonts w:cstheme="minorHAnsi"/>
                <w:b w:val="0"/>
                <w:sz w:val="18"/>
                <w:szCs w:val="18"/>
              </w:rPr>
              <w:t>Se fabricaron</w:t>
            </w:r>
            <w:r w:rsidR="00104CB7" w:rsidRPr="00C06E9D">
              <w:rPr>
                <w:rFonts w:cstheme="minorHAnsi"/>
                <w:b w:val="0"/>
                <w:sz w:val="18"/>
                <w:szCs w:val="18"/>
              </w:rPr>
              <w:t xml:space="preserve"> 129 estructuras incluyendo 40 perfiles, 23 estructuras incluyendo 30 soportes, 60 poleas para tarabita, 13 tornillos micrométricos y 36 max</w:t>
            </w:r>
            <w:r w:rsidR="00104CB7">
              <w:rPr>
                <w:rFonts w:cstheme="minorHAnsi"/>
                <w:b w:val="0"/>
                <w:sz w:val="18"/>
                <w:szCs w:val="18"/>
              </w:rPr>
              <w:t>í</w:t>
            </w:r>
            <w:r w:rsidR="00104CB7" w:rsidRPr="00C06E9D">
              <w:rPr>
                <w:rFonts w:cstheme="minorHAnsi"/>
                <w:b w:val="0"/>
                <w:sz w:val="18"/>
                <w:szCs w:val="18"/>
              </w:rPr>
              <w:t>metros</w:t>
            </w:r>
            <w:r w:rsidR="00104CB7">
              <w:rPr>
                <w:rFonts w:cstheme="minorHAnsi"/>
                <w:b w:val="0"/>
                <w:sz w:val="18"/>
                <w:szCs w:val="18"/>
              </w:rPr>
              <w:t>.</w:t>
            </w:r>
          </w:p>
          <w:p w:rsidR="00104CB7" w:rsidRDefault="00104CB7" w:rsidP="00236188">
            <w:pPr>
              <w:jc w:val="both"/>
              <w:rPr>
                <w:rFonts w:cstheme="minorHAnsi"/>
                <w:sz w:val="18"/>
                <w:szCs w:val="18"/>
              </w:rPr>
            </w:pPr>
          </w:p>
          <w:p w:rsidR="00104CB7" w:rsidRPr="00AF561A" w:rsidRDefault="00104CB7"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104CB7" w:rsidRDefault="00104CB7" w:rsidP="00236188">
            <w:pPr>
              <w:jc w:val="both"/>
              <w:rPr>
                <w:rFonts w:cstheme="minorHAnsi"/>
                <w:sz w:val="18"/>
                <w:szCs w:val="18"/>
              </w:rPr>
            </w:pPr>
          </w:p>
          <w:p w:rsidR="00104CB7" w:rsidRPr="00AF561A" w:rsidRDefault="00104CB7" w:rsidP="00236188">
            <w:pPr>
              <w:pStyle w:val="Prrafodelista"/>
              <w:numPr>
                <w:ilvl w:val="0"/>
                <w:numId w:val="2"/>
              </w:numPr>
              <w:jc w:val="both"/>
              <w:rPr>
                <w:rFonts w:cstheme="minorHAnsi"/>
                <w:sz w:val="18"/>
                <w:szCs w:val="18"/>
              </w:rPr>
            </w:pPr>
            <w:r w:rsidRPr="00C06E9D">
              <w:rPr>
                <w:rFonts w:cstheme="minorHAnsi"/>
                <w:b w:val="0"/>
                <w:sz w:val="18"/>
                <w:szCs w:val="18"/>
              </w:rPr>
              <w:t>En enero y febrero el soldador estuvo incapacitado y en parte de febrero y marzo el pintor estuvo incapacitado</w:t>
            </w:r>
            <w:r>
              <w:rPr>
                <w:rFonts w:cstheme="minorHAnsi"/>
                <w:b w:val="0"/>
                <w:sz w:val="18"/>
                <w:szCs w:val="18"/>
              </w:rPr>
              <w:t>.</w:t>
            </w:r>
            <w:r w:rsidRPr="00C06E9D">
              <w:rPr>
                <w:rFonts w:cstheme="minorHAnsi"/>
                <w:b w:val="0"/>
                <w:sz w:val="18"/>
                <w:szCs w:val="18"/>
              </w:rPr>
              <w:t xml:space="preserve"> En marzo la cuarentena hizo imposible continuar la fabricación ya que se necesita hacer el trabajo en el taller. Almacén tiene más de 2 meses represado el envío de mercancías a las ares operativa</w:t>
            </w:r>
            <w:r w:rsidRPr="00AF561A">
              <w:rPr>
                <w:rFonts w:cstheme="minorHAnsi"/>
                <w:b w:val="0"/>
                <w:sz w:val="18"/>
                <w:szCs w:val="18"/>
              </w:rPr>
              <w:t>.</w:t>
            </w:r>
          </w:p>
          <w:p w:rsidR="00104CB7" w:rsidRPr="00952323" w:rsidRDefault="00104CB7" w:rsidP="00236188">
            <w:pPr>
              <w:pStyle w:val="Prrafodelista"/>
              <w:jc w:val="both"/>
              <w:rPr>
                <w:rFonts w:cstheme="minorHAnsi"/>
                <w:sz w:val="18"/>
                <w:szCs w:val="18"/>
              </w:rPr>
            </w:pPr>
          </w:p>
        </w:tc>
      </w:tr>
    </w:tbl>
    <w:p w:rsidR="00104CB7" w:rsidRDefault="00104CB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B347E5"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B347E5" w:rsidRPr="00BA0C13" w:rsidRDefault="00B347E5"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B347E5" w:rsidRPr="00BA0C13" w:rsidRDefault="00B347E5"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B347E5"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B347E5" w:rsidRPr="00BA0C13" w:rsidRDefault="00B347E5" w:rsidP="00B347E5">
            <w:pPr>
              <w:jc w:val="both"/>
              <w:rPr>
                <w:rFonts w:cstheme="minorHAnsi"/>
                <w:b w:val="0"/>
                <w:bCs w:val="0"/>
                <w:sz w:val="18"/>
                <w:szCs w:val="18"/>
              </w:rPr>
            </w:pPr>
            <w:proofErr w:type="gramStart"/>
            <w:r>
              <w:rPr>
                <w:rFonts w:cstheme="minorHAnsi"/>
                <w:bCs w:val="0"/>
                <w:sz w:val="20"/>
                <w:szCs w:val="20"/>
                <w:u w:val="single"/>
              </w:rPr>
              <w:t>HIDRO14</w:t>
            </w:r>
            <w:r w:rsidRPr="00A54CF2">
              <w:rPr>
                <w:rFonts w:cstheme="minorHAnsi"/>
                <w:bCs w:val="0"/>
                <w:sz w:val="20"/>
                <w:szCs w:val="20"/>
              </w:rPr>
              <w:t xml:space="preserve"> </w:t>
            </w:r>
            <w:r>
              <w:rPr>
                <w:rFonts w:cstheme="minorHAnsi"/>
                <w:bCs w:val="0"/>
                <w:sz w:val="20"/>
                <w:szCs w:val="20"/>
              </w:rPr>
              <w:t xml:space="preserve"> </w:t>
            </w:r>
            <w:r w:rsidRPr="00B347E5">
              <w:rPr>
                <w:rFonts w:cstheme="minorHAnsi"/>
                <w:b w:val="0"/>
                <w:bCs w:val="0"/>
                <w:sz w:val="18"/>
                <w:szCs w:val="18"/>
              </w:rPr>
              <w:t>Gestionar</w:t>
            </w:r>
            <w:proofErr w:type="gramEnd"/>
            <w:r w:rsidRPr="00B347E5">
              <w:rPr>
                <w:rFonts w:cstheme="minorHAnsi"/>
                <w:b w:val="0"/>
                <w:bCs w:val="0"/>
                <w:sz w:val="18"/>
                <w:szCs w:val="18"/>
              </w:rPr>
              <w:t xml:space="preserve"> el cumplimiento de la normatividad vigente en materia de manejo de residuos sólidos y líquidos</w:t>
            </w:r>
            <w:r w:rsidRPr="008319A0">
              <w:rPr>
                <w:rFonts w:cstheme="minorHAnsi"/>
                <w:b w:val="0"/>
                <w:bCs w:val="0"/>
                <w:sz w:val="18"/>
                <w:szCs w:val="18"/>
              </w:rPr>
              <w:t>.</w:t>
            </w:r>
          </w:p>
        </w:tc>
        <w:tc>
          <w:tcPr>
            <w:tcW w:w="1140" w:type="dxa"/>
            <w:vAlign w:val="center"/>
          </w:tcPr>
          <w:p w:rsidR="00B347E5" w:rsidRPr="00BA0C13" w:rsidRDefault="00B347E5"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B347E5" w:rsidRPr="00BA0C13" w:rsidRDefault="00B347E5"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B347E5" w:rsidRPr="00BA0C13" w:rsidRDefault="00B347E5"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B347E5" w:rsidRDefault="00B347E5"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401664" behindDoc="0" locked="0" layoutInCell="1" allowOverlap="1" wp14:anchorId="715589F1" wp14:editId="7999CE25">
                  <wp:simplePos x="0" y="0"/>
                  <wp:positionH relativeFrom="column">
                    <wp:posOffset>-19158</wp:posOffset>
                  </wp:positionH>
                  <wp:positionV relativeFrom="paragraph">
                    <wp:posOffset>36818</wp:posOffset>
                  </wp:positionV>
                  <wp:extent cx="441393" cy="400050"/>
                  <wp:effectExtent l="0" t="0" r="0" b="0"/>
                  <wp:wrapSquare wrapText="bothSides"/>
                  <wp:docPr id="9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B347E5"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B347E5" w:rsidRPr="00294BB2" w:rsidRDefault="00B347E5" w:rsidP="00236188">
            <w:pPr>
              <w:jc w:val="both"/>
              <w:rPr>
                <w:rFonts w:cstheme="minorHAnsi"/>
                <w:sz w:val="18"/>
                <w:szCs w:val="18"/>
              </w:rPr>
            </w:pPr>
          </w:p>
          <w:p w:rsidR="00B347E5" w:rsidRPr="00AF561A" w:rsidRDefault="00B347E5"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B347E5" w:rsidRDefault="00B347E5" w:rsidP="00236188">
            <w:pPr>
              <w:jc w:val="both"/>
              <w:rPr>
                <w:rFonts w:cstheme="minorHAnsi"/>
                <w:sz w:val="18"/>
                <w:szCs w:val="18"/>
              </w:rPr>
            </w:pPr>
          </w:p>
          <w:p w:rsidR="00B347E5" w:rsidRPr="00482F76" w:rsidRDefault="00482F76" w:rsidP="00482F76">
            <w:pPr>
              <w:pStyle w:val="Prrafodelista"/>
              <w:numPr>
                <w:ilvl w:val="0"/>
                <w:numId w:val="2"/>
              </w:numPr>
              <w:jc w:val="both"/>
              <w:rPr>
                <w:rFonts w:cstheme="minorHAnsi"/>
                <w:sz w:val="18"/>
                <w:szCs w:val="18"/>
              </w:rPr>
            </w:pPr>
            <w:r w:rsidRPr="00482F76">
              <w:rPr>
                <w:rFonts w:cstheme="minorHAnsi"/>
                <w:b w:val="0"/>
                <w:sz w:val="18"/>
                <w:szCs w:val="18"/>
              </w:rPr>
              <w:t>La contingencia por el COVID 19 afectó disponibilidad de proveedores para brindar cotizaciones necesarias en el proceso</w:t>
            </w:r>
            <w:r>
              <w:rPr>
                <w:rFonts w:cstheme="minorHAnsi"/>
                <w:b w:val="0"/>
                <w:sz w:val="18"/>
                <w:szCs w:val="18"/>
              </w:rPr>
              <w:t>.</w:t>
            </w:r>
          </w:p>
          <w:p w:rsidR="00482F76" w:rsidRPr="00952323" w:rsidRDefault="00482F76" w:rsidP="00482F76">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3A323D"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3A323D" w:rsidRPr="00BA0C13" w:rsidRDefault="003A323D"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3A323D" w:rsidRPr="00BA0C13" w:rsidRDefault="003A323D"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3A323D"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3A323D" w:rsidRPr="00BA0C13" w:rsidRDefault="003A323D" w:rsidP="003A323D">
            <w:pPr>
              <w:jc w:val="both"/>
              <w:rPr>
                <w:rFonts w:cstheme="minorHAnsi"/>
                <w:b w:val="0"/>
                <w:bCs w:val="0"/>
                <w:sz w:val="18"/>
                <w:szCs w:val="18"/>
              </w:rPr>
            </w:pPr>
            <w:proofErr w:type="gramStart"/>
            <w:r>
              <w:rPr>
                <w:rFonts w:cstheme="minorHAnsi"/>
                <w:bCs w:val="0"/>
                <w:sz w:val="20"/>
                <w:szCs w:val="20"/>
                <w:u w:val="single"/>
              </w:rPr>
              <w:t>HIDRO15</w:t>
            </w:r>
            <w:r w:rsidRPr="00A54CF2">
              <w:rPr>
                <w:rFonts w:cstheme="minorHAnsi"/>
                <w:bCs w:val="0"/>
                <w:sz w:val="20"/>
                <w:szCs w:val="20"/>
              </w:rPr>
              <w:t xml:space="preserve"> </w:t>
            </w:r>
            <w:r>
              <w:rPr>
                <w:rFonts w:cstheme="minorHAnsi"/>
                <w:bCs w:val="0"/>
                <w:sz w:val="20"/>
                <w:szCs w:val="20"/>
              </w:rPr>
              <w:t xml:space="preserve"> </w:t>
            </w:r>
            <w:r w:rsidR="009F541A" w:rsidRPr="009F541A">
              <w:rPr>
                <w:rFonts w:cstheme="minorHAnsi"/>
                <w:b w:val="0"/>
                <w:bCs w:val="0"/>
                <w:sz w:val="18"/>
                <w:szCs w:val="18"/>
              </w:rPr>
              <w:t>Realizar</w:t>
            </w:r>
            <w:proofErr w:type="gramEnd"/>
            <w:r w:rsidR="009F541A" w:rsidRPr="009F541A">
              <w:rPr>
                <w:rFonts w:cstheme="minorHAnsi"/>
                <w:b w:val="0"/>
                <w:bCs w:val="0"/>
                <w:sz w:val="18"/>
                <w:szCs w:val="18"/>
              </w:rPr>
              <w:t xml:space="preserve"> actividades de muestreo para el Laboratorio de Calidad Ambiental.</w:t>
            </w:r>
          </w:p>
        </w:tc>
        <w:tc>
          <w:tcPr>
            <w:tcW w:w="1140" w:type="dxa"/>
            <w:vAlign w:val="center"/>
          </w:tcPr>
          <w:p w:rsidR="003A323D" w:rsidRPr="00BA0C13" w:rsidRDefault="003A323D"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3A323D" w:rsidRPr="00BA0C13" w:rsidRDefault="003A323D"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3A323D" w:rsidRPr="00BA0C13" w:rsidRDefault="003A323D"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3A323D" w:rsidRDefault="003A323D"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403712" behindDoc="0" locked="0" layoutInCell="1" allowOverlap="1" wp14:anchorId="1C865B5A" wp14:editId="696B538D">
                  <wp:simplePos x="0" y="0"/>
                  <wp:positionH relativeFrom="column">
                    <wp:posOffset>-19158</wp:posOffset>
                  </wp:positionH>
                  <wp:positionV relativeFrom="paragraph">
                    <wp:posOffset>36818</wp:posOffset>
                  </wp:positionV>
                  <wp:extent cx="441393" cy="400050"/>
                  <wp:effectExtent l="0" t="0" r="0" b="0"/>
                  <wp:wrapSquare wrapText="bothSides"/>
                  <wp:docPr id="1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3A323D"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3A323D" w:rsidRPr="00294BB2" w:rsidRDefault="003A323D" w:rsidP="00236188">
            <w:pPr>
              <w:jc w:val="both"/>
              <w:rPr>
                <w:rFonts w:cstheme="minorHAnsi"/>
                <w:sz w:val="18"/>
                <w:szCs w:val="18"/>
              </w:rPr>
            </w:pPr>
          </w:p>
          <w:p w:rsidR="00DD7567" w:rsidRDefault="00DD7567" w:rsidP="00DD7567">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DD7567" w:rsidRDefault="00DD7567" w:rsidP="00DD7567">
            <w:pPr>
              <w:jc w:val="both"/>
              <w:rPr>
                <w:rFonts w:cstheme="minorHAnsi"/>
                <w:color w:val="2E74B5" w:themeColor="accent1" w:themeShade="BF"/>
                <w:sz w:val="18"/>
                <w:szCs w:val="18"/>
              </w:rPr>
            </w:pPr>
          </w:p>
          <w:p w:rsidR="00DD7567" w:rsidRPr="00952323" w:rsidRDefault="00DD7567" w:rsidP="00DD7567">
            <w:pPr>
              <w:pStyle w:val="Prrafodelista"/>
              <w:numPr>
                <w:ilvl w:val="0"/>
                <w:numId w:val="2"/>
              </w:numPr>
              <w:jc w:val="both"/>
              <w:rPr>
                <w:rFonts w:cstheme="minorHAnsi"/>
                <w:sz w:val="18"/>
                <w:szCs w:val="18"/>
              </w:rPr>
            </w:pPr>
            <w:r w:rsidRPr="00DD7567">
              <w:rPr>
                <w:rFonts w:cstheme="minorHAnsi"/>
                <w:b w:val="0"/>
                <w:sz w:val="18"/>
                <w:szCs w:val="18"/>
              </w:rPr>
              <w:t xml:space="preserve">lo programado era </w:t>
            </w:r>
            <w:r w:rsidR="00321381" w:rsidRPr="00DD7567">
              <w:rPr>
                <w:rFonts w:cstheme="minorHAnsi"/>
                <w:b w:val="0"/>
                <w:sz w:val="18"/>
                <w:szCs w:val="18"/>
              </w:rPr>
              <w:t>garantizar mínimo</w:t>
            </w:r>
            <w:r w:rsidRPr="00DD7567">
              <w:rPr>
                <w:rFonts w:cstheme="minorHAnsi"/>
                <w:b w:val="0"/>
                <w:sz w:val="18"/>
                <w:szCs w:val="18"/>
              </w:rPr>
              <w:t xml:space="preserve"> 80% transporte de materiales y muestras en el mes, Visitar mínimo 2 áreas operativas para labores de muestreo bajo la norma 17025</w:t>
            </w:r>
            <w:r>
              <w:rPr>
                <w:rFonts w:cstheme="minorHAnsi"/>
                <w:b w:val="0"/>
                <w:sz w:val="18"/>
                <w:szCs w:val="18"/>
              </w:rPr>
              <w:t>.</w:t>
            </w:r>
          </w:p>
          <w:p w:rsidR="00DD7567" w:rsidRDefault="00DD7567" w:rsidP="00DD7567">
            <w:pPr>
              <w:jc w:val="both"/>
              <w:rPr>
                <w:rFonts w:cstheme="minorHAnsi"/>
                <w:sz w:val="18"/>
                <w:szCs w:val="18"/>
              </w:rPr>
            </w:pPr>
          </w:p>
          <w:p w:rsidR="00DD7567" w:rsidRDefault="00DD7567" w:rsidP="00236188">
            <w:pPr>
              <w:pStyle w:val="Prrafodelista"/>
              <w:jc w:val="both"/>
              <w:rPr>
                <w:rFonts w:cstheme="minorHAnsi"/>
                <w:color w:val="2E74B5" w:themeColor="accent1" w:themeShade="BF"/>
                <w:sz w:val="18"/>
                <w:szCs w:val="18"/>
              </w:rPr>
            </w:pPr>
          </w:p>
          <w:p w:rsidR="003A323D" w:rsidRPr="00AF561A" w:rsidRDefault="003A323D"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3A323D" w:rsidRDefault="003A323D" w:rsidP="00236188">
            <w:pPr>
              <w:jc w:val="both"/>
              <w:rPr>
                <w:rFonts w:cstheme="minorHAnsi"/>
                <w:sz w:val="18"/>
                <w:szCs w:val="18"/>
              </w:rPr>
            </w:pPr>
          </w:p>
          <w:p w:rsidR="003A323D" w:rsidRPr="00482F76" w:rsidRDefault="00DD7567" w:rsidP="00DD7567">
            <w:pPr>
              <w:pStyle w:val="Prrafodelista"/>
              <w:numPr>
                <w:ilvl w:val="0"/>
                <w:numId w:val="2"/>
              </w:numPr>
              <w:jc w:val="both"/>
              <w:rPr>
                <w:rFonts w:cstheme="minorHAnsi"/>
                <w:sz w:val="18"/>
                <w:szCs w:val="18"/>
              </w:rPr>
            </w:pPr>
            <w:r w:rsidRPr="00DD7567">
              <w:rPr>
                <w:rFonts w:cstheme="minorHAnsi"/>
                <w:b w:val="0"/>
                <w:sz w:val="18"/>
                <w:szCs w:val="18"/>
              </w:rPr>
              <w:t xml:space="preserve">CDP de viáticos estaba bloqueado, posteriormente la cuarentena afectó el indicador, puesto que se cancelaron todas las comisiones, esperamos recuperar el tiempo perdido con el </w:t>
            </w:r>
            <w:r w:rsidR="00321381" w:rsidRPr="00DD7567">
              <w:rPr>
                <w:rFonts w:cstheme="minorHAnsi"/>
                <w:b w:val="0"/>
                <w:sz w:val="18"/>
                <w:szCs w:val="18"/>
              </w:rPr>
              <w:t>levantamiento de</w:t>
            </w:r>
            <w:r w:rsidRPr="00DD7567">
              <w:rPr>
                <w:rFonts w:cstheme="minorHAnsi"/>
                <w:b w:val="0"/>
                <w:sz w:val="18"/>
                <w:szCs w:val="18"/>
              </w:rPr>
              <w:t xml:space="preserve"> la cuarentena</w:t>
            </w:r>
            <w:r w:rsidR="003A323D">
              <w:rPr>
                <w:rFonts w:cstheme="minorHAnsi"/>
                <w:b w:val="0"/>
                <w:sz w:val="18"/>
                <w:szCs w:val="18"/>
              </w:rPr>
              <w:t>.</w:t>
            </w:r>
          </w:p>
          <w:p w:rsidR="003A323D" w:rsidRPr="00952323" w:rsidRDefault="003A323D" w:rsidP="00236188">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p w:rsidR="00321381" w:rsidRDefault="00321381"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BA3246" w:rsidRPr="00BA0C13" w:rsidTr="003213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BA3246" w:rsidRPr="00BA0C13" w:rsidRDefault="00BA3246" w:rsidP="00236188">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BA3246" w:rsidRPr="00BA0C13" w:rsidRDefault="00BA324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BA3246" w:rsidTr="003213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BA3246" w:rsidRPr="00BA0C13" w:rsidRDefault="00BA3246" w:rsidP="00BA3246">
            <w:pPr>
              <w:jc w:val="both"/>
              <w:rPr>
                <w:rFonts w:cstheme="minorHAnsi"/>
                <w:b w:val="0"/>
                <w:bCs w:val="0"/>
                <w:sz w:val="18"/>
                <w:szCs w:val="18"/>
              </w:rPr>
            </w:pPr>
            <w:proofErr w:type="gramStart"/>
            <w:r>
              <w:rPr>
                <w:rFonts w:cstheme="minorHAnsi"/>
                <w:bCs w:val="0"/>
                <w:sz w:val="20"/>
                <w:szCs w:val="20"/>
                <w:u w:val="single"/>
              </w:rPr>
              <w:t>HIDRO16</w:t>
            </w:r>
            <w:r w:rsidRPr="00A54CF2">
              <w:rPr>
                <w:rFonts w:cstheme="minorHAnsi"/>
                <w:bCs w:val="0"/>
                <w:sz w:val="20"/>
                <w:szCs w:val="20"/>
              </w:rPr>
              <w:t xml:space="preserve"> </w:t>
            </w:r>
            <w:r>
              <w:rPr>
                <w:rFonts w:cstheme="minorHAnsi"/>
                <w:bCs w:val="0"/>
                <w:sz w:val="20"/>
                <w:szCs w:val="20"/>
              </w:rPr>
              <w:t xml:space="preserve"> </w:t>
            </w:r>
            <w:r w:rsidRPr="009F541A">
              <w:rPr>
                <w:rFonts w:cstheme="minorHAnsi"/>
                <w:b w:val="0"/>
                <w:bCs w:val="0"/>
                <w:sz w:val="18"/>
                <w:szCs w:val="18"/>
              </w:rPr>
              <w:t>Realizar</w:t>
            </w:r>
            <w:proofErr w:type="gramEnd"/>
            <w:r w:rsidRPr="009F541A">
              <w:rPr>
                <w:rFonts w:cstheme="minorHAnsi"/>
                <w:b w:val="0"/>
                <w:bCs w:val="0"/>
                <w:sz w:val="18"/>
                <w:szCs w:val="18"/>
              </w:rPr>
              <w:t xml:space="preserve"> actividades de muestreo para el Laboratorio de Calidad Ambiental.</w:t>
            </w:r>
          </w:p>
        </w:tc>
        <w:tc>
          <w:tcPr>
            <w:tcW w:w="1140" w:type="dxa"/>
            <w:vAlign w:val="center"/>
          </w:tcPr>
          <w:p w:rsidR="00BA3246" w:rsidRPr="00BA0C13" w:rsidRDefault="00BA3246"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BA3246" w:rsidRPr="00BA0C13" w:rsidRDefault="00BA3246"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BA3246" w:rsidRPr="00BA0C13" w:rsidRDefault="00BA3246"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BA3246" w:rsidRDefault="00BA3246"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405760" behindDoc="0" locked="0" layoutInCell="1" allowOverlap="1" wp14:anchorId="5571297B" wp14:editId="715124AE">
                  <wp:simplePos x="0" y="0"/>
                  <wp:positionH relativeFrom="column">
                    <wp:posOffset>-19158</wp:posOffset>
                  </wp:positionH>
                  <wp:positionV relativeFrom="paragraph">
                    <wp:posOffset>36818</wp:posOffset>
                  </wp:positionV>
                  <wp:extent cx="441393" cy="400050"/>
                  <wp:effectExtent l="0" t="0" r="0" b="0"/>
                  <wp:wrapSquare wrapText="bothSides"/>
                  <wp:docPr id="10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BA3246" w:rsidRPr="00D36900" w:rsidTr="00321381">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BA3246" w:rsidRPr="00294BB2" w:rsidRDefault="00BA3246" w:rsidP="00236188">
            <w:pPr>
              <w:jc w:val="both"/>
              <w:rPr>
                <w:rFonts w:cstheme="minorHAnsi"/>
                <w:sz w:val="18"/>
                <w:szCs w:val="18"/>
              </w:rPr>
            </w:pPr>
          </w:p>
          <w:p w:rsidR="00BA3246" w:rsidRPr="00AF561A" w:rsidRDefault="00BA3246"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BA3246" w:rsidRDefault="00BA3246" w:rsidP="00236188">
            <w:pPr>
              <w:jc w:val="both"/>
              <w:rPr>
                <w:rFonts w:cstheme="minorHAnsi"/>
                <w:sz w:val="18"/>
                <w:szCs w:val="18"/>
              </w:rPr>
            </w:pPr>
          </w:p>
          <w:p w:rsidR="00BA3246" w:rsidRPr="00482F76" w:rsidRDefault="00BA3246" w:rsidP="00BA3246">
            <w:pPr>
              <w:pStyle w:val="Prrafodelista"/>
              <w:numPr>
                <w:ilvl w:val="0"/>
                <w:numId w:val="2"/>
              </w:numPr>
              <w:jc w:val="both"/>
              <w:rPr>
                <w:rFonts w:cstheme="minorHAnsi"/>
                <w:sz w:val="18"/>
                <w:szCs w:val="18"/>
              </w:rPr>
            </w:pPr>
            <w:r w:rsidRPr="00BA3246">
              <w:rPr>
                <w:rFonts w:cstheme="minorHAnsi"/>
                <w:b w:val="0"/>
                <w:sz w:val="18"/>
                <w:szCs w:val="18"/>
              </w:rPr>
              <w:t xml:space="preserve">CDP bloqueado no fue posible priorizarlo, esperamos desbloqueo para cumplir con el plan de </w:t>
            </w:r>
            <w:proofErr w:type="spellStart"/>
            <w:r w:rsidRPr="00BA3246">
              <w:rPr>
                <w:rFonts w:cstheme="minorHAnsi"/>
                <w:b w:val="0"/>
                <w:sz w:val="18"/>
                <w:szCs w:val="18"/>
              </w:rPr>
              <w:t>inversion</w:t>
            </w:r>
            <w:proofErr w:type="spellEnd"/>
            <w:r w:rsidRPr="00BA3246">
              <w:rPr>
                <w:rFonts w:cstheme="minorHAnsi"/>
                <w:b w:val="0"/>
                <w:sz w:val="18"/>
                <w:szCs w:val="18"/>
              </w:rPr>
              <w:t xml:space="preserve"> de Laboratorio.</w:t>
            </w:r>
          </w:p>
          <w:p w:rsidR="00BA3246" w:rsidRPr="00952323" w:rsidRDefault="00BA3246" w:rsidP="00236188">
            <w:pPr>
              <w:pStyle w:val="Prrafodelista"/>
              <w:jc w:val="both"/>
              <w:rPr>
                <w:rFonts w:cstheme="minorHAnsi"/>
                <w:sz w:val="18"/>
                <w:szCs w:val="18"/>
              </w:rPr>
            </w:pPr>
          </w:p>
        </w:tc>
      </w:tr>
    </w:tbl>
    <w:p w:rsidR="00BA3246" w:rsidRDefault="00BA3246"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C61766"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C61766" w:rsidRPr="00BA0C13" w:rsidRDefault="00C61766"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C61766" w:rsidRPr="00BA0C13" w:rsidRDefault="00C61766"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C61766"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C61766" w:rsidRDefault="00C61766" w:rsidP="00C61766">
            <w:pPr>
              <w:jc w:val="both"/>
              <w:rPr>
                <w:rFonts w:cstheme="minorHAnsi"/>
                <w:b w:val="0"/>
                <w:bCs w:val="0"/>
                <w:sz w:val="18"/>
                <w:szCs w:val="18"/>
              </w:rPr>
            </w:pPr>
            <w:proofErr w:type="gramStart"/>
            <w:r>
              <w:rPr>
                <w:rFonts w:cstheme="minorHAnsi"/>
                <w:bCs w:val="0"/>
                <w:sz w:val="20"/>
                <w:szCs w:val="20"/>
                <w:u w:val="single"/>
              </w:rPr>
              <w:t>HIDRO17</w:t>
            </w:r>
            <w:r w:rsidRPr="00A54CF2">
              <w:rPr>
                <w:rFonts w:cstheme="minorHAnsi"/>
                <w:bCs w:val="0"/>
                <w:sz w:val="20"/>
                <w:szCs w:val="20"/>
              </w:rPr>
              <w:t xml:space="preserve"> </w:t>
            </w:r>
            <w:r>
              <w:rPr>
                <w:rFonts w:cstheme="minorHAnsi"/>
                <w:bCs w:val="0"/>
                <w:sz w:val="20"/>
                <w:szCs w:val="20"/>
              </w:rPr>
              <w:t xml:space="preserve"> </w:t>
            </w:r>
            <w:r w:rsidRPr="00C61766">
              <w:rPr>
                <w:rFonts w:cstheme="minorHAnsi"/>
                <w:b w:val="0"/>
                <w:bCs w:val="0"/>
                <w:sz w:val="18"/>
                <w:szCs w:val="18"/>
              </w:rPr>
              <w:t>Implementar</w:t>
            </w:r>
            <w:proofErr w:type="gramEnd"/>
            <w:r w:rsidRPr="00C61766">
              <w:rPr>
                <w:rFonts w:cstheme="minorHAnsi"/>
                <w:b w:val="0"/>
                <w:bCs w:val="0"/>
                <w:sz w:val="18"/>
                <w:szCs w:val="18"/>
              </w:rPr>
              <w:t xml:space="preserve"> procedimientos  para  la selección y la compra de los servicios y suministros que utiliza el laboratorio y que afectan a la calidad  de  los  ensayos</w:t>
            </w:r>
            <w:r w:rsidRPr="009F541A">
              <w:rPr>
                <w:rFonts w:cstheme="minorHAnsi"/>
                <w:b w:val="0"/>
                <w:bCs w:val="0"/>
                <w:sz w:val="18"/>
                <w:szCs w:val="18"/>
              </w:rPr>
              <w:t>.</w:t>
            </w:r>
          </w:p>
          <w:p w:rsidR="00C61766" w:rsidRPr="00BA0C13" w:rsidRDefault="00C61766" w:rsidP="00C61766">
            <w:pPr>
              <w:jc w:val="both"/>
              <w:rPr>
                <w:rFonts w:cstheme="minorHAnsi"/>
                <w:b w:val="0"/>
                <w:bCs w:val="0"/>
                <w:sz w:val="18"/>
                <w:szCs w:val="18"/>
              </w:rPr>
            </w:pPr>
          </w:p>
        </w:tc>
        <w:tc>
          <w:tcPr>
            <w:tcW w:w="1140" w:type="dxa"/>
            <w:vAlign w:val="center"/>
          </w:tcPr>
          <w:p w:rsidR="00C61766" w:rsidRPr="00BA0C13" w:rsidRDefault="00C61766"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C61766" w:rsidRPr="00BA0C13" w:rsidRDefault="00C61766"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C61766" w:rsidRPr="00BA0C13" w:rsidRDefault="00C61766"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C61766" w:rsidRDefault="00C61766"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407808" behindDoc="0" locked="0" layoutInCell="1" allowOverlap="1" wp14:anchorId="50F90E9C" wp14:editId="7DB269FC">
                  <wp:simplePos x="0" y="0"/>
                  <wp:positionH relativeFrom="column">
                    <wp:posOffset>-19158</wp:posOffset>
                  </wp:positionH>
                  <wp:positionV relativeFrom="paragraph">
                    <wp:posOffset>36818</wp:posOffset>
                  </wp:positionV>
                  <wp:extent cx="441393" cy="400050"/>
                  <wp:effectExtent l="0" t="0" r="0" b="0"/>
                  <wp:wrapSquare wrapText="bothSides"/>
                  <wp:docPr id="1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C61766"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C61766" w:rsidRPr="00294BB2" w:rsidRDefault="00C61766" w:rsidP="00236188">
            <w:pPr>
              <w:jc w:val="both"/>
              <w:rPr>
                <w:rFonts w:cstheme="minorHAnsi"/>
                <w:sz w:val="18"/>
                <w:szCs w:val="18"/>
              </w:rPr>
            </w:pPr>
          </w:p>
          <w:p w:rsidR="00C61766" w:rsidRPr="00AF561A" w:rsidRDefault="00C61766"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C61766" w:rsidRDefault="00C61766" w:rsidP="00236188">
            <w:pPr>
              <w:jc w:val="both"/>
              <w:rPr>
                <w:rFonts w:cstheme="minorHAnsi"/>
                <w:sz w:val="18"/>
                <w:szCs w:val="18"/>
              </w:rPr>
            </w:pPr>
          </w:p>
          <w:p w:rsidR="00C61766" w:rsidRPr="00482F76" w:rsidRDefault="001F0593" w:rsidP="001F0593">
            <w:pPr>
              <w:pStyle w:val="Prrafodelista"/>
              <w:numPr>
                <w:ilvl w:val="0"/>
                <w:numId w:val="2"/>
              </w:numPr>
              <w:jc w:val="both"/>
              <w:rPr>
                <w:rFonts w:cstheme="minorHAnsi"/>
                <w:sz w:val="18"/>
                <w:szCs w:val="18"/>
              </w:rPr>
            </w:pPr>
            <w:r w:rsidRPr="001F0593">
              <w:rPr>
                <w:rFonts w:cstheme="minorHAnsi"/>
                <w:b w:val="0"/>
                <w:sz w:val="18"/>
                <w:szCs w:val="18"/>
              </w:rPr>
              <w:t xml:space="preserve">CDP bloqueado no fue posible priorizarlo, esperamos desbloqueo para cumplir con el plan de </w:t>
            </w:r>
            <w:proofErr w:type="spellStart"/>
            <w:r w:rsidRPr="001F0593">
              <w:rPr>
                <w:rFonts w:cstheme="minorHAnsi"/>
                <w:b w:val="0"/>
                <w:sz w:val="18"/>
                <w:szCs w:val="18"/>
              </w:rPr>
              <w:t>inversion</w:t>
            </w:r>
            <w:proofErr w:type="spellEnd"/>
            <w:r w:rsidRPr="001F0593">
              <w:rPr>
                <w:rFonts w:cstheme="minorHAnsi"/>
                <w:b w:val="0"/>
                <w:sz w:val="18"/>
                <w:szCs w:val="18"/>
              </w:rPr>
              <w:t xml:space="preserve"> de Laboratorio.</w:t>
            </w:r>
          </w:p>
          <w:p w:rsidR="00C61766" w:rsidRPr="00952323" w:rsidRDefault="00C61766" w:rsidP="00236188">
            <w:pPr>
              <w:pStyle w:val="Prrafodelista"/>
              <w:jc w:val="both"/>
              <w:rPr>
                <w:rFonts w:cstheme="minorHAnsi"/>
                <w:sz w:val="18"/>
                <w:szCs w:val="18"/>
              </w:rPr>
            </w:pPr>
          </w:p>
        </w:tc>
      </w:tr>
    </w:tbl>
    <w:p w:rsidR="00C61766" w:rsidRDefault="00C61766"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1F45BE"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1F45BE" w:rsidRPr="00BA0C13" w:rsidRDefault="001F45BE"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1F45BE" w:rsidRPr="00BA0C13" w:rsidRDefault="001F45BE"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1F45BE"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1F45BE" w:rsidRPr="00BA0C13" w:rsidRDefault="001F45BE" w:rsidP="001F45BE">
            <w:pPr>
              <w:jc w:val="both"/>
              <w:rPr>
                <w:rFonts w:cstheme="minorHAnsi"/>
                <w:b w:val="0"/>
                <w:bCs w:val="0"/>
                <w:sz w:val="18"/>
                <w:szCs w:val="18"/>
              </w:rPr>
            </w:pPr>
            <w:proofErr w:type="gramStart"/>
            <w:r>
              <w:rPr>
                <w:rFonts w:cstheme="minorHAnsi"/>
                <w:bCs w:val="0"/>
                <w:sz w:val="20"/>
                <w:szCs w:val="20"/>
                <w:u w:val="single"/>
              </w:rPr>
              <w:t>HIDRO18</w:t>
            </w:r>
            <w:r w:rsidRPr="00A54CF2">
              <w:rPr>
                <w:rFonts w:cstheme="minorHAnsi"/>
                <w:bCs w:val="0"/>
                <w:sz w:val="20"/>
                <w:szCs w:val="20"/>
              </w:rPr>
              <w:t xml:space="preserve"> </w:t>
            </w:r>
            <w:r>
              <w:rPr>
                <w:rFonts w:cstheme="minorHAnsi"/>
                <w:bCs w:val="0"/>
                <w:sz w:val="20"/>
                <w:szCs w:val="20"/>
              </w:rPr>
              <w:t xml:space="preserve"> </w:t>
            </w:r>
            <w:r w:rsidRPr="001F45BE">
              <w:rPr>
                <w:rFonts w:cstheme="minorHAnsi"/>
                <w:b w:val="0"/>
                <w:bCs w:val="0"/>
                <w:sz w:val="18"/>
                <w:szCs w:val="18"/>
              </w:rPr>
              <w:t>implementar</w:t>
            </w:r>
            <w:proofErr w:type="gramEnd"/>
            <w:r w:rsidRPr="001F45BE">
              <w:rPr>
                <w:rFonts w:cstheme="minorHAnsi"/>
                <w:b w:val="0"/>
                <w:bCs w:val="0"/>
                <w:sz w:val="18"/>
                <w:szCs w:val="18"/>
              </w:rPr>
              <w:t xml:space="preserve"> el análisis de la calidad del agua de la red de calidad del </w:t>
            </w:r>
            <w:r>
              <w:rPr>
                <w:rFonts w:cstheme="minorHAnsi"/>
                <w:b w:val="0"/>
                <w:bCs w:val="0"/>
                <w:sz w:val="18"/>
                <w:szCs w:val="18"/>
              </w:rPr>
              <w:t>I</w:t>
            </w:r>
            <w:r w:rsidRPr="001F45BE">
              <w:rPr>
                <w:rFonts w:cstheme="minorHAnsi"/>
                <w:b w:val="0"/>
                <w:bCs w:val="0"/>
                <w:sz w:val="18"/>
                <w:szCs w:val="18"/>
              </w:rPr>
              <w:t>deam</w:t>
            </w:r>
            <w:r w:rsidRPr="009F541A">
              <w:rPr>
                <w:rFonts w:cstheme="minorHAnsi"/>
                <w:b w:val="0"/>
                <w:bCs w:val="0"/>
                <w:sz w:val="18"/>
                <w:szCs w:val="18"/>
              </w:rPr>
              <w:t>.</w:t>
            </w:r>
          </w:p>
        </w:tc>
        <w:tc>
          <w:tcPr>
            <w:tcW w:w="1140" w:type="dxa"/>
            <w:vAlign w:val="center"/>
          </w:tcPr>
          <w:p w:rsidR="001F45BE" w:rsidRPr="00BA0C13" w:rsidRDefault="001F45BE"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w:t>
            </w:r>
          </w:p>
        </w:tc>
        <w:tc>
          <w:tcPr>
            <w:tcW w:w="944" w:type="dxa"/>
            <w:vAlign w:val="center"/>
          </w:tcPr>
          <w:p w:rsidR="001F45BE" w:rsidRPr="00BA0C13" w:rsidRDefault="001F45BE"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11</w:t>
            </w:r>
          </w:p>
        </w:tc>
        <w:tc>
          <w:tcPr>
            <w:tcW w:w="1567" w:type="dxa"/>
            <w:vAlign w:val="center"/>
          </w:tcPr>
          <w:p w:rsidR="001F45BE" w:rsidRPr="00BA0C13" w:rsidRDefault="001F45BE"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110</w:t>
            </w:r>
          </w:p>
        </w:tc>
        <w:tc>
          <w:tcPr>
            <w:tcW w:w="942" w:type="dxa"/>
          </w:tcPr>
          <w:p w:rsidR="001F45BE" w:rsidRDefault="00A12DAC"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4098D74B" wp14:editId="42881D8E">
                  <wp:extent cx="464185" cy="464185"/>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1F45BE"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1F45BE" w:rsidRPr="00294BB2" w:rsidRDefault="001F45BE" w:rsidP="00236188">
            <w:pPr>
              <w:jc w:val="both"/>
              <w:rPr>
                <w:rFonts w:cstheme="minorHAnsi"/>
                <w:sz w:val="18"/>
                <w:szCs w:val="18"/>
              </w:rPr>
            </w:pPr>
          </w:p>
          <w:p w:rsidR="001F45BE" w:rsidRDefault="001F45BE"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1F45BE" w:rsidRDefault="001F45BE" w:rsidP="00236188">
            <w:pPr>
              <w:jc w:val="both"/>
              <w:rPr>
                <w:rFonts w:cstheme="minorHAnsi"/>
                <w:color w:val="2E74B5" w:themeColor="accent1" w:themeShade="BF"/>
                <w:sz w:val="18"/>
                <w:szCs w:val="18"/>
              </w:rPr>
            </w:pPr>
          </w:p>
          <w:p w:rsidR="001F45BE" w:rsidRPr="00952323" w:rsidRDefault="006870C7" w:rsidP="006870C7">
            <w:pPr>
              <w:pStyle w:val="Prrafodelista"/>
              <w:numPr>
                <w:ilvl w:val="0"/>
                <w:numId w:val="2"/>
              </w:numPr>
              <w:jc w:val="both"/>
              <w:rPr>
                <w:rFonts w:cstheme="minorHAnsi"/>
                <w:sz w:val="18"/>
                <w:szCs w:val="18"/>
              </w:rPr>
            </w:pPr>
            <w:r w:rsidRPr="006870C7">
              <w:rPr>
                <w:rFonts w:cstheme="minorHAnsi"/>
                <w:b w:val="0"/>
                <w:sz w:val="18"/>
                <w:szCs w:val="18"/>
              </w:rPr>
              <w:t>Ejecutó el análisis de las muestras allegadas al laboratorio de calidad ambiental</w:t>
            </w:r>
            <w:r w:rsidR="001F45BE">
              <w:rPr>
                <w:rFonts w:cstheme="minorHAnsi"/>
                <w:b w:val="0"/>
                <w:sz w:val="18"/>
                <w:szCs w:val="18"/>
              </w:rPr>
              <w:t>.</w:t>
            </w:r>
          </w:p>
          <w:p w:rsidR="001F45BE" w:rsidRDefault="001F45BE" w:rsidP="00236188">
            <w:pPr>
              <w:jc w:val="both"/>
              <w:rPr>
                <w:rFonts w:cstheme="minorHAnsi"/>
                <w:sz w:val="18"/>
                <w:szCs w:val="18"/>
              </w:rPr>
            </w:pPr>
          </w:p>
          <w:p w:rsidR="001F45BE" w:rsidRDefault="001F45BE" w:rsidP="00236188">
            <w:pPr>
              <w:pStyle w:val="Prrafodelista"/>
              <w:jc w:val="both"/>
              <w:rPr>
                <w:rFonts w:cstheme="minorHAnsi"/>
                <w:color w:val="2E74B5" w:themeColor="accent1" w:themeShade="BF"/>
                <w:sz w:val="18"/>
                <w:szCs w:val="18"/>
              </w:rPr>
            </w:pPr>
          </w:p>
          <w:p w:rsidR="001F45BE" w:rsidRPr="00AF561A" w:rsidRDefault="001F45BE"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1F45BE" w:rsidRDefault="001F45BE" w:rsidP="00236188">
            <w:pPr>
              <w:jc w:val="both"/>
              <w:rPr>
                <w:rFonts w:cstheme="minorHAnsi"/>
                <w:sz w:val="18"/>
                <w:szCs w:val="18"/>
              </w:rPr>
            </w:pPr>
          </w:p>
          <w:p w:rsidR="001F45BE" w:rsidRPr="00482F76" w:rsidRDefault="006870C7" w:rsidP="006870C7">
            <w:pPr>
              <w:pStyle w:val="Prrafodelista"/>
              <w:numPr>
                <w:ilvl w:val="0"/>
                <w:numId w:val="2"/>
              </w:numPr>
              <w:jc w:val="both"/>
              <w:rPr>
                <w:rFonts w:cstheme="minorHAnsi"/>
                <w:sz w:val="18"/>
                <w:szCs w:val="18"/>
              </w:rPr>
            </w:pPr>
            <w:r w:rsidRPr="006870C7">
              <w:rPr>
                <w:rFonts w:cstheme="minorHAnsi"/>
                <w:b w:val="0"/>
                <w:sz w:val="18"/>
                <w:szCs w:val="18"/>
              </w:rPr>
              <w:t>La contingencia del COVID 19 afectó disponibilidad de personal de laboratorio para ejecutar análisis</w:t>
            </w:r>
            <w:r w:rsidR="001F45BE">
              <w:rPr>
                <w:rFonts w:cstheme="minorHAnsi"/>
                <w:b w:val="0"/>
                <w:sz w:val="18"/>
                <w:szCs w:val="18"/>
              </w:rPr>
              <w:t>.</w:t>
            </w:r>
          </w:p>
          <w:p w:rsidR="001F45BE" w:rsidRPr="00952323" w:rsidRDefault="001F45BE" w:rsidP="00236188">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615CF0"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615CF0" w:rsidRPr="00BA0C13" w:rsidRDefault="00615CF0" w:rsidP="00236188">
            <w:pPr>
              <w:jc w:val="center"/>
              <w:rPr>
                <w:rFonts w:cstheme="minorHAnsi"/>
                <w:sz w:val="18"/>
                <w:szCs w:val="18"/>
              </w:rPr>
            </w:pPr>
            <w:r>
              <w:rPr>
                <w:rFonts w:cstheme="minorHAnsi"/>
                <w:b w:val="0"/>
              </w:rPr>
              <w:lastRenderedPageBreak/>
              <w:br w:type="page"/>
            </w:r>
            <w:r>
              <w:rPr>
                <w:rFonts w:cstheme="minorHAnsi"/>
                <w:b w:val="0"/>
                <w:sz w:val="24"/>
              </w:rPr>
              <w:br w:type="page"/>
            </w:r>
            <w:r>
              <w:rPr>
                <w:rFonts w:cstheme="minorHAnsi"/>
              </w:rPr>
              <w:br w:type="page"/>
            </w:r>
            <w:r>
              <w:br w:type="page"/>
            </w:r>
            <w:r w:rsidRPr="00BA0C13">
              <w:rPr>
                <w:rFonts w:cstheme="minorHAnsi"/>
                <w:sz w:val="18"/>
                <w:szCs w:val="18"/>
              </w:rPr>
              <w:t>Actividad principal</w:t>
            </w:r>
          </w:p>
        </w:tc>
        <w:tc>
          <w:tcPr>
            <w:tcW w:w="1140" w:type="dxa"/>
            <w:vAlign w:val="center"/>
          </w:tcPr>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615CF0" w:rsidRPr="00BA0C13" w:rsidRDefault="00615CF0"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615CF0"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615CF0" w:rsidRDefault="00615CF0" w:rsidP="00615CF0">
            <w:pPr>
              <w:jc w:val="both"/>
              <w:rPr>
                <w:rFonts w:cstheme="minorHAnsi"/>
                <w:b w:val="0"/>
                <w:bCs w:val="0"/>
                <w:sz w:val="18"/>
                <w:szCs w:val="18"/>
              </w:rPr>
            </w:pPr>
            <w:proofErr w:type="gramStart"/>
            <w:r>
              <w:rPr>
                <w:rFonts w:cstheme="minorHAnsi"/>
                <w:bCs w:val="0"/>
                <w:sz w:val="20"/>
                <w:szCs w:val="20"/>
                <w:u w:val="single"/>
              </w:rPr>
              <w:t>HIDRO21</w:t>
            </w:r>
            <w:r w:rsidRPr="00A54CF2">
              <w:rPr>
                <w:rFonts w:cstheme="minorHAnsi"/>
                <w:bCs w:val="0"/>
                <w:sz w:val="20"/>
                <w:szCs w:val="20"/>
              </w:rPr>
              <w:t xml:space="preserve"> </w:t>
            </w:r>
            <w:r>
              <w:rPr>
                <w:rFonts w:cstheme="minorHAnsi"/>
                <w:bCs w:val="0"/>
                <w:sz w:val="20"/>
                <w:szCs w:val="20"/>
              </w:rPr>
              <w:t xml:space="preserve"> </w:t>
            </w:r>
            <w:r w:rsidRPr="00615CF0">
              <w:rPr>
                <w:rFonts w:cstheme="minorHAnsi"/>
                <w:b w:val="0"/>
                <w:bCs w:val="0"/>
                <w:sz w:val="18"/>
                <w:szCs w:val="18"/>
              </w:rPr>
              <w:t>Implementar</w:t>
            </w:r>
            <w:proofErr w:type="gramEnd"/>
            <w:r w:rsidRPr="00615CF0">
              <w:rPr>
                <w:rFonts w:cstheme="minorHAnsi"/>
                <w:b w:val="0"/>
                <w:bCs w:val="0"/>
                <w:sz w:val="18"/>
                <w:szCs w:val="18"/>
              </w:rPr>
              <w:t xml:space="preserve"> procedimientos para el mantenimiento planificado de los equipos de medición con el fin de asegurar el funcionamiento correcto.</w:t>
            </w:r>
          </w:p>
          <w:p w:rsidR="00615CF0" w:rsidRPr="00BA0C13" w:rsidRDefault="00615CF0" w:rsidP="00615CF0">
            <w:pPr>
              <w:jc w:val="both"/>
              <w:rPr>
                <w:rFonts w:cstheme="minorHAnsi"/>
                <w:b w:val="0"/>
                <w:bCs w:val="0"/>
                <w:sz w:val="18"/>
                <w:szCs w:val="18"/>
              </w:rPr>
            </w:pPr>
          </w:p>
        </w:tc>
        <w:tc>
          <w:tcPr>
            <w:tcW w:w="1140" w:type="dxa"/>
            <w:vAlign w:val="center"/>
          </w:tcPr>
          <w:p w:rsidR="00615CF0" w:rsidRPr="00BA0C13" w:rsidRDefault="00615CF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20</w:t>
            </w:r>
          </w:p>
        </w:tc>
        <w:tc>
          <w:tcPr>
            <w:tcW w:w="944" w:type="dxa"/>
            <w:vAlign w:val="center"/>
          </w:tcPr>
          <w:p w:rsidR="00615CF0" w:rsidRPr="00BA0C13" w:rsidRDefault="00615CF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1567" w:type="dxa"/>
            <w:vAlign w:val="center"/>
          </w:tcPr>
          <w:p w:rsidR="00615CF0" w:rsidRPr="00BA0C13" w:rsidRDefault="00615CF0"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0</w:t>
            </w:r>
          </w:p>
        </w:tc>
        <w:tc>
          <w:tcPr>
            <w:tcW w:w="942" w:type="dxa"/>
          </w:tcPr>
          <w:p w:rsidR="00615CF0" w:rsidRDefault="00615CF0"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983597">
              <w:rPr>
                <w:rFonts w:cstheme="minorHAnsi"/>
                <w:noProof/>
                <w:sz w:val="18"/>
                <w:szCs w:val="18"/>
                <w:lang w:eastAsia="es-CO"/>
              </w:rPr>
              <w:drawing>
                <wp:anchor distT="0" distB="0" distL="114300" distR="114300" simplePos="0" relativeHeight="252409856" behindDoc="0" locked="0" layoutInCell="1" allowOverlap="1" wp14:anchorId="7AE2AB19" wp14:editId="64CAC81B">
                  <wp:simplePos x="0" y="0"/>
                  <wp:positionH relativeFrom="column">
                    <wp:posOffset>-1905</wp:posOffset>
                  </wp:positionH>
                  <wp:positionV relativeFrom="paragraph">
                    <wp:posOffset>54070</wp:posOffset>
                  </wp:positionV>
                  <wp:extent cx="441393" cy="400050"/>
                  <wp:effectExtent l="0" t="0" r="0" b="0"/>
                  <wp:wrapSquare wrapText="bothSides"/>
                  <wp:docPr id="1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0" y="0"/>
                            <a:ext cx="441393" cy="400050"/>
                          </a:xfrm>
                          <a:prstGeom prst="rect">
                            <a:avLst/>
                          </a:prstGeom>
                        </pic:spPr>
                      </pic:pic>
                    </a:graphicData>
                  </a:graphic>
                  <wp14:sizeRelH relativeFrom="margin">
                    <wp14:pctWidth>0</wp14:pctWidth>
                  </wp14:sizeRelH>
                  <wp14:sizeRelV relativeFrom="margin">
                    <wp14:pctHeight>0</wp14:pctHeight>
                  </wp14:sizeRelV>
                </wp:anchor>
              </w:drawing>
            </w:r>
          </w:p>
        </w:tc>
      </w:tr>
      <w:tr w:rsidR="00615CF0"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615CF0" w:rsidRPr="00294BB2" w:rsidRDefault="00615CF0" w:rsidP="00236188">
            <w:pPr>
              <w:jc w:val="both"/>
              <w:rPr>
                <w:rFonts w:cstheme="minorHAnsi"/>
                <w:sz w:val="18"/>
                <w:szCs w:val="18"/>
              </w:rPr>
            </w:pPr>
          </w:p>
          <w:p w:rsidR="00615CF0" w:rsidRPr="00AF561A" w:rsidRDefault="00615CF0" w:rsidP="00236188">
            <w:pPr>
              <w:pStyle w:val="Prrafodelista"/>
              <w:ind w:left="0"/>
              <w:jc w:val="both"/>
              <w:rPr>
                <w:rFonts w:cstheme="minorHAnsi"/>
                <w:color w:val="2E74B5" w:themeColor="accent1" w:themeShade="BF"/>
                <w:sz w:val="18"/>
                <w:szCs w:val="18"/>
              </w:rPr>
            </w:pPr>
            <w:r w:rsidRPr="00AF561A">
              <w:rPr>
                <w:rFonts w:cstheme="minorHAnsi"/>
                <w:color w:val="2E74B5" w:themeColor="accent1" w:themeShade="BF"/>
                <w:sz w:val="18"/>
                <w:szCs w:val="18"/>
              </w:rPr>
              <w:t>Dificultades</w:t>
            </w:r>
          </w:p>
          <w:p w:rsidR="00615CF0" w:rsidRDefault="00615CF0" w:rsidP="00236188">
            <w:pPr>
              <w:jc w:val="both"/>
              <w:rPr>
                <w:rFonts w:cstheme="minorHAnsi"/>
                <w:sz w:val="18"/>
                <w:szCs w:val="18"/>
              </w:rPr>
            </w:pPr>
          </w:p>
          <w:p w:rsidR="00615CF0" w:rsidRPr="00482F76" w:rsidRDefault="007D739F" w:rsidP="007D739F">
            <w:pPr>
              <w:pStyle w:val="Prrafodelista"/>
              <w:numPr>
                <w:ilvl w:val="0"/>
                <w:numId w:val="2"/>
              </w:numPr>
              <w:jc w:val="both"/>
              <w:rPr>
                <w:rFonts w:cstheme="minorHAnsi"/>
                <w:sz w:val="18"/>
                <w:szCs w:val="18"/>
              </w:rPr>
            </w:pPr>
            <w:r w:rsidRPr="007D739F">
              <w:rPr>
                <w:rFonts w:cstheme="minorHAnsi"/>
                <w:b w:val="0"/>
                <w:sz w:val="18"/>
                <w:szCs w:val="18"/>
              </w:rPr>
              <w:t xml:space="preserve">CDP bloqueado no fue posible priorizarlo, esperamos desbloqueo para cumplir con el plan de </w:t>
            </w:r>
            <w:proofErr w:type="spellStart"/>
            <w:r w:rsidRPr="007D739F">
              <w:rPr>
                <w:rFonts w:cstheme="minorHAnsi"/>
                <w:b w:val="0"/>
                <w:sz w:val="18"/>
                <w:szCs w:val="18"/>
              </w:rPr>
              <w:t>inversion</w:t>
            </w:r>
            <w:proofErr w:type="spellEnd"/>
            <w:r w:rsidRPr="007D739F">
              <w:rPr>
                <w:rFonts w:cstheme="minorHAnsi"/>
                <w:b w:val="0"/>
                <w:sz w:val="18"/>
                <w:szCs w:val="18"/>
              </w:rPr>
              <w:t xml:space="preserve"> de Laboratorio.</w:t>
            </w:r>
          </w:p>
          <w:p w:rsidR="00615CF0" w:rsidRPr="00952323" w:rsidRDefault="00615CF0" w:rsidP="00236188">
            <w:pPr>
              <w:pStyle w:val="Prrafodelista"/>
              <w:jc w:val="both"/>
              <w:rPr>
                <w:rFonts w:cstheme="minorHAnsi"/>
                <w:sz w:val="18"/>
                <w:szCs w:val="18"/>
              </w:rPr>
            </w:pPr>
          </w:p>
        </w:tc>
      </w:tr>
    </w:tbl>
    <w:p w:rsidR="003A04E7" w:rsidRDefault="003A04E7" w:rsidP="00D56850">
      <w:pPr>
        <w:rPr>
          <w:rFonts w:cstheme="minorHAnsi"/>
          <w:b/>
          <w:color w:val="2E74B5" w:themeColor="accent1" w:themeShade="BF"/>
          <w:sz w:val="26"/>
          <w:szCs w:val="26"/>
        </w:rPr>
      </w:pPr>
    </w:p>
    <w:tbl>
      <w:tblPr>
        <w:tblStyle w:val="Tabladecuadrcula4-nfasis510"/>
        <w:tblW w:w="0" w:type="auto"/>
        <w:jc w:val="center"/>
        <w:tblLayout w:type="fixed"/>
        <w:tblLook w:val="04A0" w:firstRow="1" w:lastRow="0" w:firstColumn="1" w:lastColumn="0" w:noHBand="0" w:noVBand="1"/>
      </w:tblPr>
      <w:tblGrid>
        <w:gridCol w:w="4235"/>
        <w:gridCol w:w="1140"/>
        <w:gridCol w:w="944"/>
        <w:gridCol w:w="1567"/>
        <w:gridCol w:w="942"/>
      </w:tblGrid>
      <w:tr w:rsidR="00AA095B" w:rsidRPr="00BA0C13" w:rsidTr="0023618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235" w:type="dxa"/>
            <w:vAlign w:val="center"/>
          </w:tcPr>
          <w:p w:rsidR="00AA095B" w:rsidRPr="00BA0C13" w:rsidRDefault="00AA095B" w:rsidP="00236188">
            <w:pPr>
              <w:jc w:val="center"/>
              <w:rPr>
                <w:rFonts w:cstheme="minorHAnsi"/>
                <w:sz w:val="18"/>
                <w:szCs w:val="18"/>
              </w:rPr>
            </w:pPr>
            <w:r>
              <w:rPr>
                <w:rFonts w:cstheme="minorHAnsi"/>
                <w:b w:val="0"/>
              </w:rPr>
              <w:br w:type="page"/>
            </w:r>
            <w:r>
              <w:rPr>
                <w:rFonts w:cstheme="minorHAnsi"/>
                <w:b w:val="0"/>
                <w:sz w:val="24"/>
              </w:rPr>
              <w:br w:type="page"/>
            </w:r>
            <w:r>
              <w:rPr>
                <w:rFonts w:cstheme="minorHAnsi"/>
              </w:rPr>
              <w:br w:type="page"/>
            </w:r>
            <w:r>
              <w:br w:type="page"/>
            </w:r>
            <w:r w:rsidRPr="00BA0C13">
              <w:rPr>
                <w:rFonts w:cstheme="minorHAnsi"/>
                <w:sz w:val="18"/>
                <w:szCs w:val="18"/>
              </w:rPr>
              <w:t xml:space="preserve">Actividad </w:t>
            </w:r>
            <w:r w:rsidRPr="00236188">
              <w:rPr>
                <w:rFonts w:cstheme="minorHAnsi"/>
                <w:b w:val="0"/>
              </w:rPr>
              <w:t>principal</w:t>
            </w:r>
          </w:p>
        </w:tc>
        <w:tc>
          <w:tcPr>
            <w:tcW w:w="1140" w:type="dxa"/>
            <w:vAlign w:val="center"/>
          </w:tcPr>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 xml:space="preserve">Programado </w:t>
            </w:r>
          </w:p>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4" w:type="dxa"/>
            <w:vAlign w:val="center"/>
          </w:tcPr>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Avance</w:t>
            </w:r>
          </w:p>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I trimestre</w:t>
            </w:r>
          </w:p>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1567" w:type="dxa"/>
            <w:vAlign w:val="center"/>
          </w:tcPr>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BA0C13">
              <w:rPr>
                <w:rFonts w:cstheme="minorHAnsi"/>
                <w:sz w:val="18"/>
                <w:szCs w:val="18"/>
              </w:rPr>
              <w:t>Cumplimiento I trimestre</w:t>
            </w:r>
          </w:p>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b w:val="0"/>
                <w:sz w:val="18"/>
                <w:szCs w:val="18"/>
              </w:rPr>
            </w:pPr>
            <w:r w:rsidRPr="00BA0C13">
              <w:rPr>
                <w:rFonts w:cstheme="minorHAnsi"/>
                <w:sz w:val="18"/>
                <w:szCs w:val="18"/>
              </w:rPr>
              <w:t>%</w:t>
            </w:r>
          </w:p>
        </w:tc>
        <w:tc>
          <w:tcPr>
            <w:tcW w:w="942" w:type="dxa"/>
          </w:tcPr>
          <w:p w:rsidR="00AA095B" w:rsidRPr="00BA0C13" w:rsidRDefault="00AA095B" w:rsidP="00236188">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Semáforo</w:t>
            </w:r>
            <w:r w:rsidRPr="006E0BB6">
              <w:rPr>
                <w:b w:val="0"/>
                <w:bCs w:val="0"/>
                <w:noProof/>
                <w:color w:val="auto"/>
                <w:lang w:eastAsia="es-CO"/>
              </w:rPr>
              <w:t xml:space="preserve"> </w:t>
            </w:r>
          </w:p>
        </w:tc>
      </w:tr>
      <w:tr w:rsidR="00AA095B" w:rsidTr="002361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35" w:type="dxa"/>
          </w:tcPr>
          <w:p w:rsidR="00AA095B" w:rsidRDefault="00AA095B" w:rsidP="00AA095B">
            <w:pPr>
              <w:jc w:val="both"/>
              <w:rPr>
                <w:rFonts w:cstheme="minorHAnsi"/>
                <w:b w:val="0"/>
                <w:bCs w:val="0"/>
                <w:sz w:val="18"/>
                <w:szCs w:val="18"/>
              </w:rPr>
            </w:pPr>
            <w:proofErr w:type="gramStart"/>
            <w:r>
              <w:rPr>
                <w:rFonts w:cstheme="minorHAnsi"/>
                <w:bCs w:val="0"/>
                <w:sz w:val="20"/>
                <w:szCs w:val="20"/>
                <w:u w:val="single"/>
              </w:rPr>
              <w:t>HIDRO22</w:t>
            </w:r>
            <w:r w:rsidRPr="00A54CF2">
              <w:rPr>
                <w:rFonts w:cstheme="minorHAnsi"/>
                <w:bCs w:val="0"/>
                <w:sz w:val="20"/>
                <w:szCs w:val="20"/>
              </w:rPr>
              <w:t xml:space="preserve"> </w:t>
            </w:r>
            <w:r>
              <w:rPr>
                <w:rFonts w:cstheme="minorHAnsi"/>
                <w:bCs w:val="0"/>
                <w:sz w:val="20"/>
                <w:szCs w:val="20"/>
              </w:rPr>
              <w:t xml:space="preserve"> </w:t>
            </w:r>
            <w:r w:rsidRPr="00AA095B">
              <w:rPr>
                <w:rFonts w:cstheme="minorHAnsi"/>
                <w:b w:val="0"/>
                <w:bCs w:val="0"/>
                <w:sz w:val="18"/>
                <w:szCs w:val="18"/>
              </w:rPr>
              <w:t>Implementar</w:t>
            </w:r>
            <w:proofErr w:type="gramEnd"/>
            <w:r w:rsidRPr="00AA095B">
              <w:rPr>
                <w:rFonts w:cstheme="minorHAnsi"/>
                <w:b w:val="0"/>
                <w:bCs w:val="0"/>
                <w:sz w:val="18"/>
                <w:szCs w:val="18"/>
              </w:rPr>
              <w:t xml:space="preserve"> pruebas de evaluación de desempeño en el labora</w:t>
            </w:r>
            <w:r w:rsidR="00C439AE">
              <w:rPr>
                <w:rFonts w:cstheme="minorHAnsi"/>
                <w:b w:val="0"/>
                <w:bCs w:val="0"/>
                <w:sz w:val="18"/>
                <w:szCs w:val="18"/>
              </w:rPr>
              <w:t>torio de calidad ambiental del I</w:t>
            </w:r>
            <w:r w:rsidRPr="00AA095B">
              <w:rPr>
                <w:rFonts w:cstheme="minorHAnsi"/>
                <w:b w:val="0"/>
                <w:bCs w:val="0"/>
                <w:sz w:val="18"/>
                <w:szCs w:val="18"/>
              </w:rPr>
              <w:t>deam</w:t>
            </w:r>
            <w:r w:rsidRPr="009F541A">
              <w:rPr>
                <w:rFonts w:cstheme="minorHAnsi"/>
                <w:b w:val="0"/>
                <w:bCs w:val="0"/>
                <w:sz w:val="18"/>
                <w:szCs w:val="18"/>
              </w:rPr>
              <w:t>.</w:t>
            </w:r>
          </w:p>
          <w:p w:rsidR="00C439AE" w:rsidRPr="00BA0C13" w:rsidRDefault="00C439AE" w:rsidP="00AA095B">
            <w:pPr>
              <w:jc w:val="both"/>
              <w:rPr>
                <w:rFonts w:cstheme="minorHAnsi"/>
                <w:b w:val="0"/>
                <w:bCs w:val="0"/>
                <w:sz w:val="18"/>
                <w:szCs w:val="18"/>
              </w:rPr>
            </w:pPr>
          </w:p>
        </w:tc>
        <w:tc>
          <w:tcPr>
            <w:tcW w:w="1140" w:type="dxa"/>
            <w:vAlign w:val="center"/>
          </w:tcPr>
          <w:p w:rsidR="00AA095B" w:rsidRPr="00BA0C13" w:rsidRDefault="00C439AE"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944" w:type="dxa"/>
            <w:vAlign w:val="center"/>
          </w:tcPr>
          <w:p w:rsidR="00AA095B" w:rsidRPr="00BA0C13" w:rsidRDefault="00C439AE" w:rsidP="00236188">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25</w:t>
            </w:r>
          </w:p>
        </w:tc>
        <w:tc>
          <w:tcPr>
            <w:tcW w:w="1567" w:type="dxa"/>
            <w:vAlign w:val="center"/>
          </w:tcPr>
          <w:p w:rsidR="00AA095B" w:rsidRPr="00BA0C13" w:rsidRDefault="00C439AE" w:rsidP="00C439AE">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100</w:t>
            </w:r>
          </w:p>
        </w:tc>
        <w:tc>
          <w:tcPr>
            <w:tcW w:w="942" w:type="dxa"/>
          </w:tcPr>
          <w:p w:rsidR="00AA095B" w:rsidRDefault="00AA095B" w:rsidP="00236188">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noProof/>
                <w:sz w:val="18"/>
                <w:szCs w:val="18"/>
                <w:lang w:eastAsia="es-CO"/>
              </w:rPr>
              <w:drawing>
                <wp:inline distT="0" distB="0" distL="0" distR="0" wp14:anchorId="526B8E8C" wp14:editId="0348696E">
                  <wp:extent cx="464185" cy="46418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4185" cy="464185"/>
                          </a:xfrm>
                          <a:prstGeom prst="rect">
                            <a:avLst/>
                          </a:prstGeom>
                          <a:noFill/>
                        </pic:spPr>
                      </pic:pic>
                    </a:graphicData>
                  </a:graphic>
                </wp:inline>
              </w:drawing>
            </w:r>
          </w:p>
        </w:tc>
      </w:tr>
      <w:tr w:rsidR="00AA095B" w:rsidRPr="00D36900" w:rsidTr="00236188">
        <w:trPr>
          <w:trHeight w:val="282"/>
          <w:jc w:val="center"/>
        </w:trPr>
        <w:tc>
          <w:tcPr>
            <w:cnfStyle w:val="001000000000" w:firstRow="0" w:lastRow="0" w:firstColumn="1" w:lastColumn="0" w:oddVBand="0" w:evenVBand="0" w:oddHBand="0" w:evenHBand="0" w:firstRowFirstColumn="0" w:firstRowLastColumn="0" w:lastRowFirstColumn="0" w:lastRowLastColumn="0"/>
            <w:tcW w:w="8828" w:type="dxa"/>
            <w:gridSpan w:val="5"/>
            <w:vAlign w:val="center"/>
          </w:tcPr>
          <w:p w:rsidR="00AA095B" w:rsidRPr="00294BB2" w:rsidRDefault="00AA095B" w:rsidP="00236188">
            <w:pPr>
              <w:jc w:val="both"/>
              <w:rPr>
                <w:rFonts w:cstheme="minorHAnsi"/>
                <w:sz w:val="18"/>
                <w:szCs w:val="18"/>
              </w:rPr>
            </w:pPr>
          </w:p>
          <w:p w:rsidR="00AA095B" w:rsidRDefault="00AA095B" w:rsidP="00236188">
            <w:pPr>
              <w:jc w:val="both"/>
              <w:rPr>
                <w:rFonts w:cstheme="minorHAnsi"/>
                <w:color w:val="2E74B5" w:themeColor="accent1" w:themeShade="BF"/>
                <w:sz w:val="18"/>
                <w:szCs w:val="18"/>
              </w:rPr>
            </w:pPr>
            <w:r>
              <w:rPr>
                <w:rFonts w:cstheme="minorHAnsi"/>
                <w:color w:val="2E74B5" w:themeColor="accent1" w:themeShade="BF"/>
                <w:sz w:val="18"/>
                <w:szCs w:val="18"/>
              </w:rPr>
              <w:t>Descripción del avance</w:t>
            </w:r>
          </w:p>
          <w:p w:rsidR="00AA095B" w:rsidRDefault="00AA095B" w:rsidP="00236188">
            <w:pPr>
              <w:jc w:val="both"/>
              <w:rPr>
                <w:rFonts w:cstheme="minorHAnsi"/>
                <w:color w:val="2E74B5" w:themeColor="accent1" w:themeShade="BF"/>
                <w:sz w:val="18"/>
                <w:szCs w:val="18"/>
              </w:rPr>
            </w:pPr>
          </w:p>
          <w:p w:rsidR="00AA095B" w:rsidRPr="00952323" w:rsidRDefault="00C439AE" w:rsidP="00C439AE">
            <w:pPr>
              <w:pStyle w:val="Prrafodelista"/>
              <w:numPr>
                <w:ilvl w:val="0"/>
                <w:numId w:val="2"/>
              </w:numPr>
              <w:jc w:val="both"/>
              <w:rPr>
                <w:rFonts w:cstheme="minorHAnsi"/>
                <w:sz w:val="18"/>
                <w:szCs w:val="18"/>
              </w:rPr>
            </w:pPr>
            <w:r w:rsidRPr="00C439AE">
              <w:rPr>
                <w:rFonts w:cstheme="minorHAnsi"/>
                <w:b w:val="0"/>
                <w:sz w:val="18"/>
                <w:szCs w:val="18"/>
              </w:rPr>
              <w:t xml:space="preserve">Realizó análisis del 100% de las pruebas de desempeño allegadas al laboratorio durante el mes de </w:t>
            </w:r>
            <w:proofErr w:type="gramStart"/>
            <w:r w:rsidRPr="00C439AE">
              <w:rPr>
                <w:rFonts w:cstheme="minorHAnsi"/>
                <w:b w:val="0"/>
                <w:sz w:val="18"/>
                <w:szCs w:val="18"/>
              </w:rPr>
              <w:t>Enero</w:t>
            </w:r>
            <w:proofErr w:type="gramEnd"/>
            <w:r w:rsidR="00AA095B">
              <w:rPr>
                <w:rFonts w:cstheme="minorHAnsi"/>
                <w:b w:val="0"/>
                <w:sz w:val="18"/>
                <w:szCs w:val="18"/>
              </w:rPr>
              <w:t>.</w:t>
            </w:r>
          </w:p>
          <w:p w:rsidR="00AA095B" w:rsidRPr="00C439AE" w:rsidRDefault="00AA095B" w:rsidP="00C439AE">
            <w:pPr>
              <w:jc w:val="both"/>
              <w:rPr>
                <w:rFonts w:cstheme="minorHAnsi"/>
                <w:sz w:val="18"/>
                <w:szCs w:val="18"/>
              </w:rPr>
            </w:pPr>
          </w:p>
        </w:tc>
      </w:tr>
    </w:tbl>
    <w:p w:rsidR="00A51BC2" w:rsidRDefault="00A51BC2" w:rsidP="00D56850">
      <w:pPr>
        <w:rPr>
          <w:rFonts w:cstheme="minorHAnsi"/>
          <w:b/>
          <w:color w:val="2E74B5" w:themeColor="accent1" w:themeShade="BF"/>
          <w:sz w:val="26"/>
          <w:szCs w:val="26"/>
        </w:rPr>
      </w:pPr>
    </w:p>
    <w:p w:rsidR="00A51BC2" w:rsidRDefault="00A51BC2" w:rsidP="00D56850">
      <w:pPr>
        <w:rPr>
          <w:rFonts w:cstheme="minorHAnsi"/>
          <w:b/>
          <w:color w:val="2E74B5" w:themeColor="accent1" w:themeShade="BF"/>
          <w:sz w:val="26"/>
          <w:szCs w:val="26"/>
        </w:rPr>
      </w:pPr>
    </w:p>
    <w:p w:rsidR="009141BF" w:rsidRDefault="009141BF">
      <w:pPr>
        <w:rPr>
          <w:rFonts w:cstheme="minorHAnsi"/>
          <w:b/>
          <w:color w:val="2E74B5" w:themeColor="accent1" w:themeShade="BF"/>
          <w:sz w:val="26"/>
          <w:szCs w:val="26"/>
        </w:rPr>
      </w:pPr>
      <w:r>
        <w:rPr>
          <w:rFonts w:cstheme="minorHAnsi"/>
          <w:b/>
          <w:color w:val="2E74B5" w:themeColor="accent1" w:themeShade="BF"/>
          <w:sz w:val="26"/>
          <w:szCs w:val="26"/>
        </w:rPr>
        <w:br w:type="page"/>
      </w:r>
    </w:p>
    <w:p w:rsidR="00A812FD" w:rsidRPr="00ED379C" w:rsidRDefault="00F37E3E" w:rsidP="002D7ABE">
      <w:pPr>
        <w:pStyle w:val="Ttulo2"/>
      </w:pPr>
      <w:bookmarkStart w:id="90" w:name="_Toc41316122"/>
      <w:r>
        <w:lastRenderedPageBreak/>
        <w:t xml:space="preserve">2.10 </w:t>
      </w:r>
      <w:r w:rsidR="009141BF" w:rsidRPr="00ED379C">
        <w:t>GESTIÓN DE OTRA DEPENDENCIAS ESTRATÉGICAS, DE CONTROL Y APOYO</w:t>
      </w:r>
      <w:bookmarkEnd w:id="90"/>
      <w:r w:rsidR="009141BF" w:rsidRPr="00ED379C">
        <w:t xml:space="preserve"> </w:t>
      </w:r>
    </w:p>
    <w:p w:rsidR="00971795" w:rsidRDefault="00971795" w:rsidP="00971795">
      <w:pPr>
        <w:pStyle w:val="Ttulo2"/>
        <w:spacing w:line="240" w:lineRule="auto"/>
        <w:ind w:left="576" w:hanging="576"/>
        <w:rPr>
          <w:rFonts w:cstheme="minorHAnsi"/>
          <w:b/>
        </w:rPr>
      </w:pPr>
    </w:p>
    <w:p w:rsidR="00A812FD" w:rsidRPr="002D7ABE" w:rsidRDefault="00F37E3E" w:rsidP="002D7ABE">
      <w:pPr>
        <w:pStyle w:val="Ttulo3"/>
      </w:pPr>
      <w:bookmarkStart w:id="91" w:name="_Toc41316123"/>
      <w:r>
        <w:t xml:space="preserve">2.10.1 </w:t>
      </w:r>
      <w:r w:rsidR="00393B03" w:rsidRPr="002D7ABE">
        <w:t xml:space="preserve">Grupo de </w:t>
      </w:r>
      <w:r w:rsidR="00236188" w:rsidRPr="002D7ABE">
        <w:t>Administración y Desarrollo del Talento Humano</w:t>
      </w:r>
      <w:bookmarkEnd w:id="91"/>
    </w:p>
    <w:p w:rsidR="00C940E2" w:rsidRDefault="00C940E2" w:rsidP="00971795">
      <w:pPr>
        <w:spacing w:line="240" w:lineRule="auto"/>
        <w:rPr>
          <w:rFonts w:eastAsiaTheme="majorEastAsia" w:cstheme="minorHAnsi"/>
          <w:b/>
          <w:color w:val="2E74B5" w:themeColor="accent1" w:themeShade="BF"/>
          <w:sz w:val="26"/>
          <w:szCs w:val="26"/>
        </w:rPr>
      </w:pPr>
    </w:p>
    <w:p w:rsidR="00F96949" w:rsidRPr="00F96949" w:rsidRDefault="00F96949" w:rsidP="00F96949">
      <w:pPr>
        <w:spacing w:line="240" w:lineRule="auto"/>
        <w:jc w:val="both"/>
        <w:rPr>
          <w:rFonts w:eastAsiaTheme="majorEastAsia" w:cstheme="minorHAnsi"/>
        </w:rPr>
      </w:pPr>
      <w:r w:rsidRPr="00F96949">
        <w:rPr>
          <w:rFonts w:eastAsiaTheme="majorEastAsia" w:cstheme="minorHAnsi"/>
        </w:rPr>
        <w:t>En el primer trimestre de 2020 el Grupo de Administración y Desarrollo del Talento Humano realizó las siguientes actividades en cada uno de sus planes:</w:t>
      </w:r>
    </w:p>
    <w:p w:rsidR="00F96949" w:rsidRPr="00F96949" w:rsidRDefault="00F96949" w:rsidP="00F96949">
      <w:pPr>
        <w:spacing w:line="240" w:lineRule="auto"/>
        <w:jc w:val="both"/>
        <w:rPr>
          <w:rFonts w:eastAsiaTheme="majorEastAsia" w:cstheme="minorHAnsi"/>
          <w:lang w:val="es-MX"/>
        </w:rPr>
      </w:pPr>
      <w:r w:rsidRPr="00F96949">
        <w:rPr>
          <w:rFonts w:eastAsiaTheme="majorEastAsia" w:cstheme="minorHAnsi"/>
          <w:b/>
          <w:lang w:val="es-MX"/>
        </w:rPr>
        <w:t xml:space="preserve">PLAN DE BIENESTAR: </w:t>
      </w:r>
      <w:r w:rsidRPr="00F96949">
        <w:rPr>
          <w:rFonts w:eastAsiaTheme="majorEastAsia" w:cstheme="minorHAnsi"/>
          <w:lang w:val="es-MX"/>
        </w:rPr>
        <w:t>Conmemoración del día de la mujer, celebración bimestral de cumpleaños, otorgamiento de un día compensado por cumpleaños, incentivo de bicicleta, otorgamiento de un día compensatorio con el nacimiento de nietos, actividades de prevención y salud física, mental y emocional y código de integridad.</w:t>
      </w:r>
    </w:p>
    <w:p w:rsidR="00F96949" w:rsidRPr="00F96949" w:rsidRDefault="00F96949" w:rsidP="00F96949">
      <w:pPr>
        <w:spacing w:line="240" w:lineRule="auto"/>
        <w:jc w:val="both"/>
        <w:rPr>
          <w:rFonts w:eastAsiaTheme="majorEastAsia" w:cstheme="minorHAnsi"/>
          <w:lang w:val="es-MX"/>
        </w:rPr>
      </w:pPr>
      <w:r w:rsidRPr="00F96949">
        <w:rPr>
          <w:rFonts w:eastAsiaTheme="majorEastAsia" w:cstheme="minorHAnsi"/>
          <w:b/>
          <w:lang w:val="es-MX"/>
        </w:rPr>
        <w:t xml:space="preserve">PLAN DE CAPACITACIÓN: </w:t>
      </w:r>
      <w:r w:rsidRPr="00F96949">
        <w:rPr>
          <w:rFonts w:eastAsiaTheme="majorEastAsia" w:cstheme="minorHAnsi"/>
          <w:lang w:val="es-MX"/>
        </w:rPr>
        <w:t>Se realizaron de manera virtual gracias a las entidades apoyo capacitaciones como: educación financiera, yo sé de género, Código de Integridad, MIPG Virtual, Competencias digitales para profesionales, de igual manera internamente se desarrollaron las capacitaciones de evaluación de desempeño, inducción y finalmente se llevó a cabo una capacitación presencial sobre cambio climático.</w:t>
      </w:r>
    </w:p>
    <w:p w:rsidR="00B03EFD" w:rsidRDefault="00F96949" w:rsidP="00F96949">
      <w:pPr>
        <w:spacing w:line="240" w:lineRule="auto"/>
        <w:jc w:val="both"/>
        <w:rPr>
          <w:rFonts w:cstheme="minorHAnsi"/>
          <w:lang w:val="es-MX"/>
        </w:rPr>
      </w:pPr>
      <w:r w:rsidRPr="00F96949">
        <w:rPr>
          <w:rFonts w:cstheme="minorHAnsi"/>
          <w:b/>
          <w:lang w:val="es-MX"/>
        </w:rPr>
        <w:t xml:space="preserve">PLAN DE SEGURIDAD Y SALUD EN EL TRABAJO: </w:t>
      </w:r>
      <w:r w:rsidRPr="00F96949">
        <w:rPr>
          <w:rFonts w:cstheme="minorHAnsi"/>
          <w:lang w:val="es-MX"/>
        </w:rPr>
        <w:t xml:space="preserve">Se realizó la inauguración de la “Sala Amiga” y se realizaron las siguientes actividades haciendo frente al COVID-19 entre ellas se encuentran: </w:t>
      </w:r>
    </w:p>
    <w:p w:rsidR="00F96949" w:rsidRPr="00F96949" w:rsidRDefault="00F96949" w:rsidP="00F96949">
      <w:pPr>
        <w:spacing w:line="240" w:lineRule="auto"/>
        <w:jc w:val="both"/>
        <w:rPr>
          <w:rFonts w:eastAsiaTheme="majorEastAsia" w:cstheme="minorHAnsi"/>
          <w:color w:val="2E74B5" w:themeColor="accent1" w:themeShade="BF"/>
        </w:rPr>
      </w:pPr>
      <w:r w:rsidRPr="00F96949">
        <w:rPr>
          <w:rFonts w:cstheme="minorHAnsi"/>
          <w:lang w:val="es-MX"/>
        </w:rPr>
        <w:t xml:space="preserve">1) Envío de piezas diarias de prevención a través de los medios de comunicación con los que cuenta el IDEAM (Correos masivos, Intranet, carteleras, entre otros). 2) Reuniones con el fin de establecer estrategias de prevención al COVID -19. 3) Participación de la Dirección, OSPA y Grupo de Administración y Desarrollo del Talento Humano en el PUM (marzo 06), con el fin de tener la información oficial por parte de la Unidad Nacional del Gestión del Riesgo. 4) Disponer de tapabocas y gel antibacterial en la recepción de la entidad. 5) Reforzar a Emilser (personal de servicios generales) en lo que respecta a la constante limpieza y desinfección de puestos de trabajo. 6) Disponer de tapabocas para personas con síntomas de resfriado común. 8) Charlas virtuales y presenciales COVID 19 a todos los colaboradores de la entidad. 7) Campañas del correcto lavado de manos (en baños y entrega puesto a puesto). 8). 9) Acompañamiento constante a los colaboradores y seguimiento psicosocial. 10) Emisión de actos administrativos como: Circulares y resoluciones referentes a las medidas tomadas para el COVID-19. 11) Suspensión de Sistema Biométrico BioStar2 para ingreso y salida en la sede principal. 12) Actualización de formato MEDEVAC código E-SGI-ST-F012 (Registro de evacuación medica). 13) Realizar contacto con Aeronáutica Civil para conocer protocolos de prevención de COVID 19 en los aeropuertos. 14) Divulgación de capacitaciones diarias ofertadas por ARL a través de </w:t>
      </w:r>
      <w:proofErr w:type="spellStart"/>
      <w:r w:rsidRPr="00F96949">
        <w:rPr>
          <w:rFonts w:cstheme="minorHAnsi"/>
          <w:lang w:val="es-MX"/>
        </w:rPr>
        <w:t>webinar</w:t>
      </w:r>
      <w:proofErr w:type="spellEnd"/>
      <w:r w:rsidRPr="00F96949">
        <w:rPr>
          <w:rFonts w:cstheme="minorHAnsi"/>
          <w:lang w:val="es-MX"/>
        </w:rPr>
        <w:t>. 15) Realizar reporte a la ARL de trabajo en casa. 16) Creación y difusión de folletos y piezas sobre: Retos del trabajo en casa y como incentivar los valores del código de integridad en esta situación.</w:t>
      </w:r>
      <w:r w:rsidRPr="00F96949">
        <w:rPr>
          <w:rFonts w:eastAsiaTheme="majorEastAsia" w:cstheme="minorHAnsi"/>
          <w:color w:val="2E74B5" w:themeColor="accent1" w:themeShade="BF"/>
        </w:rPr>
        <w:t xml:space="preserve"> </w:t>
      </w:r>
    </w:p>
    <w:p w:rsidR="00F96949" w:rsidRDefault="00F96949" w:rsidP="00F96949">
      <w:pPr>
        <w:spacing w:line="240" w:lineRule="auto"/>
        <w:jc w:val="both"/>
        <w:rPr>
          <w:rFonts w:eastAsiaTheme="majorEastAsia" w:cstheme="minorHAnsi"/>
          <w:sz w:val="20"/>
          <w:szCs w:val="20"/>
          <w:lang w:val="es-MX"/>
        </w:rPr>
      </w:pPr>
    </w:p>
    <w:p w:rsidR="00E22971" w:rsidRPr="00BB7239" w:rsidRDefault="00E22971" w:rsidP="00E22971">
      <w:pPr>
        <w:spacing w:after="0" w:line="240" w:lineRule="auto"/>
        <w:jc w:val="both"/>
        <w:rPr>
          <w:rFonts w:cstheme="minorHAnsi"/>
          <w:b/>
          <w:color w:val="ED7D31" w:themeColor="accent2"/>
          <w:sz w:val="24"/>
        </w:rPr>
      </w:pPr>
    </w:p>
    <w:p w:rsidR="00E22971" w:rsidRDefault="00E22971" w:rsidP="00971795">
      <w:pPr>
        <w:spacing w:line="240" w:lineRule="auto"/>
        <w:rPr>
          <w:rFonts w:eastAsiaTheme="majorEastAsia" w:cstheme="minorHAnsi"/>
          <w:b/>
          <w:color w:val="2E74B5" w:themeColor="accent1" w:themeShade="BF"/>
          <w:sz w:val="26"/>
          <w:szCs w:val="26"/>
        </w:rPr>
      </w:pPr>
    </w:p>
    <w:p w:rsidR="00E22971" w:rsidRDefault="00E22971" w:rsidP="00971795">
      <w:pPr>
        <w:spacing w:line="240" w:lineRule="auto"/>
        <w:rPr>
          <w:rFonts w:eastAsiaTheme="majorEastAsia" w:cstheme="minorHAnsi"/>
          <w:b/>
          <w:color w:val="2E74B5" w:themeColor="accent1" w:themeShade="BF"/>
          <w:sz w:val="26"/>
          <w:szCs w:val="26"/>
        </w:rPr>
      </w:pPr>
    </w:p>
    <w:tbl>
      <w:tblPr>
        <w:tblW w:w="9463" w:type="dxa"/>
        <w:tblLayout w:type="fixed"/>
        <w:tblCellMar>
          <w:left w:w="0" w:type="dxa"/>
          <w:right w:w="0" w:type="dxa"/>
        </w:tblCellMar>
        <w:tblLook w:val="0600" w:firstRow="0" w:lastRow="0" w:firstColumn="0" w:lastColumn="0" w:noHBand="1" w:noVBand="1"/>
      </w:tblPr>
      <w:tblGrid>
        <w:gridCol w:w="1448"/>
        <w:gridCol w:w="1377"/>
        <w:gridCol w:w="1134"/>
        <w:gridCol w:w="709"/>
        <w:gridCol w:w="992"/>
        <w:gridCol w:w="851"/>
        <w:gridCol w:w="1843"/>
        <w:gridCol w:w="1109"/>
      </w:tblGrid>
      <w:tr w:rsidR="00FE6969" w:rsidRPr="00FE6969" w:rsidTr="00FE6969">
        <w:trPr>
          <w:trHeight w:val="960"/>
        </w:trPr>
        <w:tc>
          <w:tcPr>
            <w:tcW w:w="1448"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FE6969">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lastRenderedPageBreak/>
              <w:t>Planes Institucionales</w:t>
            </w:r>
          </w:p>
        </w:tc>
        <w:tc>
          <w:tcPr>
            <w:tcW w:w="1377"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FE6969">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Nombre del Indicador</w:t>
            </w:r>
          </w:p>
        </w:tc>
        <w:tc>
          <w:tcPr>
            <w:tcW w:w="1134"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Producto</w:t>
            </w:r>
          </w:p>
        </w:tc>
        <w:tc>
          <w:tcPr>
            <w:tcW w:w="709"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Meta</w:t>
            </w:r>
          </w:p>
        </w:tc>
        <w:tc>
          <w:tcPr>
            <w:tcW w:w="992"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w:t>
            </w:r>
            <w:r w:rsidRPr="00FE6969">
              <w:rPr>
                <w:rFonts w:cstheme="minorHAnsi"/>
                <w:b/>
                <w:bCs/>
                <w:color w:val="FFFFFF" w:themeColor="background1"/>
                <w:sz w:val="18"/>
                <w:szCs w:val="18"/>
              </w:rPr>
              <w:br/>
              <w:t>programado</w:t>
            </w:r>
          </w:p>
          <w:p w:rsidR="00236188" w:rsidRPr="00FE6969" w:rsidRDefault="00236188"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Ene-mar</w:t>
            </w:r>
          </w:p>
        </w:tc>
        <w:tc>
          <w:tcPr>
            <w:tcW w:w="851"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236188"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w:t>
            </w:r>
          </w:p>
          <w:p w:rsidR="00236188" w:rsidRPr="00FE6969" w:rsidRDefault="00FE6969"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Ejecutado</w:t>
            </w:r>
          </w:p>
          <w:p w:rsidR="00236188" w:rsidRPr="00FE6969" w:rsidRDefault="00236188"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Ene-mar</w:t>
            </w:r>
          </w:p>
        </w:tc>
        <w:tc>
          <w:tcPr>
            <w:tcW w:w="1843"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Descripción del avance</w:t>
            </w:r>
          </w:p>
        </w:tc>
        <w:tc>
          <w:tcPr>
            <w:tcW w:w="1109" w:type="dxa"/>
            <w:tcBorders>
              <w:top w:val="single" w:sz="8" w:space="0" w:color="4472C4"/>
              <w:left w:val="single" w:sz="8" w:space="0" w:color="4472C4"/>
              <w:bottom w:val="single" w:sz="8" w:space="0" w:color="4472C4"/>
              <w:right w:val="single" w:sz="8" w:space="0" w:color="4472C4"/>
            </w:tcBorders>
            <w:shd w:val="clear" w:color="auto" w:fill="4472C4" w:themeFill="accent5"/>
            <w:tcMar>
              <w:top w:w="15" w:type="dxa"/>
              <w:left w:w="15" w:type="dxa"/>
              <w:bottom w:w="0" w:type="dxa"/>
              <w:right w:w="15" w:type="dxa"/>
            </w:tcMar>
            <w:vAlign w:val="center"/>
            <w:hideMark/>
          </w:tcPr>
          <w:p w:rsidR="00236188" w:rsidRPr="00FE6969" w:rsidRDefault="00FE6969" w:rsidP="00236188">
            <w:pPr>
              <w:spacing w:after="0" w:line="240" w:lineRule="auto"/>
              <w:jc w:val="center"/>
              <w:rPr>
                <w:rFonts w:cstheme="minorHAnsi"/>
                <w:b/>
                <w:color w:val="FFFFFF" w:themeColor="background1"/>
                <w:sz w:val="18"/>
                <w:szCs w:val="18"/>
              </w:rPr>
            </w:pPr>
            <w:r w:rsidRPr="00FE6969">
              <w:rPr>
                <w:rFonts w:cstheme="minorHAnsi"/>
                <w:b/>
                <w:bCs/>
                <w:color w:val="FFFFFF" w:themeColor="background1"/>
                <w:sz w:val="18"/>
                <w:szCs w:val="18"/>
              </w:rPr>
              <w:t>Nivel de cumplimiento</w:t>
            </w:r>
          </w:p>
        </w:tc>
      </w:tr>
      <w:tr w:rsidR="00250378" w:rsidRPr="00FE6969" w:rsidTr="00250378">
        <w:trPr>
          <w:trHeight w:val="1381"/>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4465FA" w:rsidRDefault="00236188" w:rsidP="00FE6969">
            <w:pPr>
              <w:spacing w:line="240" w:lineRule="auto"/>
              <w:jc w:val="center"/>
              <w:rPr>
                <w:rFonts w:eastAsiaTheme="majorEastAsia" w:cstheme="minorHAnsi"/>
                <w:b/>
                <w:sz w:val="16"/>
                <w:szCs w:val="16"/>
              </w:rPr>
            </w:pPr>
            <w:r w:rsidRPr="004465FA">
              <w:rPr>
                <w:rFonts w:eastAsiaTheme="majorEastAsia" w:cstheme="minorHAnsi"/>
                <w:b/>
                <w:sz w:val="16"/>
                <w:szCs w:val="16"/>
                <w:lang w:val="es-MX"/>
              </w:rPr>
              <w:t>EJECUTAR EL PLAN DE BIENESTAR</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236188">
            <w:pPr>
              <w:spacing w:line="240" w:lineRule="auto"/>
              <w:rPr>
                <w:rFonts w:eastAsiaTheme="majorEastAsia" w:cstheme="minorHAnsi"/>
                <w:sz w:val="16"/>
                <w:szCs w:val="16"/>
              </w:rPr>
            </w:pPr>
            <w:r w:rsidRPr="00FE6969">
              <w:rPr>
                <w:rFonts w:eastAsiaTheme="majorEastAsia" w:cstheme="minorHAnsi"/>
                <w:sz w:val="16"/>
                <w:szCs w:val="16"/>
              </w:rPr>
              <w:t>Número de actividades ejecutadas /Número de actividades Programadas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236188">
            <w:pPr>
              <w:spacing w:line="240" w:lineRule="auto"/>
              <w:rPr>
                <w:rFonts w:eastAsiaTheme="majorEastAsia" w:cstheme="minorHAnsi"/>
                <w:sz w:val="16"/>
                <w:szCs w:val="16"/>
              </w:rPr>
            </w:pPr>
            <w:r w:rsidRPr="00FE6969">
              <w:rPr>
                <w:rFonts w:eastAsiaTheme="majorEastAsia" w:cstheme="minorHAnsi"/>
                <w:sz w:val="16"/>
                <w:szCs w:val="16"/>
                <w:lang w:val="es-MX"/>
              </w:rPr>
              <w:t>Ejecución de las 56 actividades del PIB</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center"/>
              <w:rPr>
                <w:rFonts w:eastAsiaTheme="majorEastAsia" w:cstheme="minorHAnsi"/>
                <w:sz w:val="16"/>
                <w:szCs w:val="16"/>
              </w:rPr>
            </w:pPr>
            <w:r w:rsidRPr="00FE6969">
              <w:rPr>
                <w:rFonts w:eastAsiaTheme="majorEastAsia" w:cstheme="minorHAnsi"/>
                <w:sz w:val="16"/>
                <w:szCs w:val="16"/>
                <w:lang w:val="es-MX"/>
              </w:rPr>
              <w:t>56</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center"/>
              <w:rPr>
                <w:rFonts w:eastAsiaTheme="majorEastAsia" w:cstheme="minorHAnsi"/>
                <w:sz w:val="16"/>
                <w:szCs w:val="16"/>
              </w:rPr>
            </w:pPr>
            <w:r w:rsidRPr="00FE6969">
              <w:rPr>
                <w:rFonts w:eastAsiaTheme="majorEastAsia" w:cstheme="minorHAnsi"/>
                <w:sz w:val="16"/>
                <w:szCs w:val="16"/>
              </w:rPr>
              <w:t>18%</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center"/>
              <w:rPr>
                <w:rFonts w:eastAsiaTheme="majorEastAsia" w:cstheme="minorHAnsi"/>
                <w:sz w:val="16"/>
                <w:szCs w:val="16"/>
              </w:rPr>
            </w:pPr>
            <w:r w:rsidRPr="00FE6969">
              <w:rPr>
                <w:rFonts w:eastAsiaTheme="majorEastAsia" w:cstheme="minorHAnsi"/>
                <w:sz w:val="16"/>
                <w:szCs w:val="16"/>
                <w:lang w:val="es-MX"/>
              </w:rPr>
              <w:t>13%</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both"/>
              <w:rPr>
                <w:rFonts w:eastAsiaTheme="majorEastAsia" w:cstheme="minorHAnsi"/>
                <w:b/>
                <w:sz w:val="16"/>
                <w:szCs w:val="16"/>
              </w:rPr>
            </w:pPr>
            <w:r w:rsidRPr="00FE6969">
              <w:rPr>
                <w:rFonts w:eastAsiaTheme="majorEastAsia" w:cstheme="minorHAnsi"/>
                <w:b/>
                <w:sz w:val="16"/>
                <w:szCs w:val="16"/>
                <w:lang w:val="es-MX"/>
              </w:rPr>
              <w:t>Presupuesto asignado $ 500.000.000</w:t>
            </w:r>
          </w:p>
          <w:p w:rsidR="00236188" w:rsidRPr="00FE6969" w:rsidRDefault="00236188" w:rsidP="00FE6969">
            <w:pPr>
              <w:spacing w:line="240" w:lineRule="auto"/>
              <w:jc w:val="both"/>
              <w:rPr>
                <w:rFonts w:eastAsiaTheme="majorEastAsia" w:cstheme="minorHAnsi"/>
                <w:sz w:val="16"/>
                <w:szCs w:val="16"/>
              </w:rPr>
            </w:pPr>
            <w:r w:rsidRPr="00FE6969">
              <w:rPr>
                <w:rFonts w:eastAsiaTheme="majorEastAsia" w:cstheme="minorHAnsi"/>
                <w:sz w:val="16"/>
                <w:szCs w:val="16"/>
                <w:lang w:val="es-MX"/>
              </w:rPr>
              <w:t xml:space="preserve">Se realizaron 7 actividades para los colaboradores del Ideam a cero </w:t>
            </w:r>
            <w:r w:rsidR="00B03EFD" w:rsidRPr="00FE6969">
              <w:rPr>
                <w:rFonts w:eastAsiaTheme="majorEastAsia" w:cstheme="minorHAnsi"/>
                <w:sz w:val="16"/>
                <w:szCs w:val="16"/>
                <w:lang w:val="es-MX"/>
              </w:rPr>
              <w:t>costos</w:t>
            </w:r>
            <w:r w:rsidRPr="00FE6969">
              <w:rPr>
                <w:rFonts w:eastAsiaTheme="majorEastAsia" w:cstheme="minorHAnsi"/>
                <w:sz w:val="16"/>
                <w:szCs w:val="16"/>
                <w:lang w:val="es-MX"/>
              </w:rPr>
              <w:t>.</w:t>
            </w:r>
          </w:p>
        </w:tc>
        <w:tc>
          <w:tcPr>
            <w:tcW w:w="11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hideMark/>
          </w:tcPr>
          <w:p w:rsidR="00236188" w:rsidRPr="00FE6969" w:rsidRDefault="00FE6969" w:rsidP="00236188">
            <w:pPr>
              <w:spacing w:line="240" w:lineRule="auto"/>
              <w:rPr>
                <w:rFonts w:eastAsiaTheme="majorEastAsia" w:cstheme="minorHAnsi"/>
                <w:sz w:val="18"/>
                <w:szCs w:val="18"/>
              </w:rPr>
            </w:pPr>
            <w:r w:rsidRPr="00FE6969">
              <w:rPr>
                <w:rFonts w:cstheme="minorHAnsi"/>
                <w:noProof/>
                <w:color w:val="2E74B5" w:themeColor="accent1" w:themeShade="BF"/>
                <w:sz w:val="26"/>
                <w:szCs w:val="26"/>
                <w:lang w:eastAsia="es-CO"/>
              </w:rPr>
              <mc:AlternateContent>
                <mc:Choice Requires="wpg">
                  <w:drawing>
                    <wp:anchor distT="0" distB="0" distL="114300" distR="114300" simplePos="0" relativeHeight="252411904" behindDoc="0" locked="0" layoutInCell="1" allowOverlap="1" wp14:anchorId="0C0148E7" wp14:editId="28567248">
                      <wp:simplePos x="0" y="0"/>
                      <wp:positionH relativeFrom="page">
                        <wp:posOffset>54514</wp:posOffset>
                      </wp:positionH>
                      <wp:positionV relativeFrom="paragraph">
                        <wp:posOffset>131278</wp:posOffset>
                      </wp:positionV>
                      <wp:extent cx="551815" cy="525780"/>
                      <wp:effectExtent l="0" t="0" r="635" b="7620"/>
                      <wp:wrapSquare wrapText="bothSides"/>
                      <wp:docPr id="36" name="Grupo 6"/>
                      <wp:cNvGraphicFramePr/>
                      <a:graphic xmlns:a="http://schemas.openxmlformats.org/drawingml/2006/main">
                        <a:graphicData uri="http://schemas.microsoft.com/office/word/2010/wordprocessingGroup">
                          <wpg:wgp>
                            <wpg:cNvGrpSpPr/>
                            <wpg:grpSpPr>
                              <a:xfrm>
                                <a:off x="0" y="0"/>
                                <a:ext cx="551815" cy="525780"/>
                                <a:chOff x="0" y="0"/>
                                <a:chExt cx="1008845" cy="995571"/>
                              </a:xfrm>
                            </wpg:grpSpPr>
                            <pic:pic xmlns:pic="http://schemas.openxmlformats.org/drawingml/2006/picture">
                              <pic:nvPicPr>
                                <pic:cNvPr id="41" name="Imagen 41"/>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1008845" cy="995571"/>
                                </a:xfrm>
                                <a:prstGeom prst="rect">
                                  <a:avLst/>
                                </a:prstGeom>
                              </pic:spPr>
                            </pic:pic>
                            <wps:wsp>
                              <wps:cNvPr id="46" name="CuadroTexto 10"/>
                              <wps:cNvSpPr txBox="1"/>
                              <wps:spPr>
                                <a:xfrm>
                                  <a:off x="171768" y="276847"/>
                                  <a:ext cx="688601" cy="357292"/>
                                </a:xfrm>
                                <a:prstGeom prst="rect">
                                  <a:avLst/>
                                </a:prstGeom>
                                <a:noFill/>
                              </wps:spPr>
                              <wps:txbx>
                                <w:txbxContent>
                                  <w:p w:rsidR="00B364AB" w:rsidRPr="00FE6969" w:rsidRDefault="00B364AB" w:rsidP="00FE6969">
                                    <w:pPr>
                                      <w:pStyle w:val="NormalWeb"/>
                                      <w:spacing w:before="0" w:beforeAutospacing="0" w:after="0" w:afterAutospacing="0"/>
                                      <w:jc w:val="center"/>
                                      <w:rPr>
                                        <w:sz w:val="16"/>
                                        <w:szCs w:val="16"/>
                                      </w:rPr>
                                    </w:pPr>
                                    <w:r w:rsidRPr="00FE6969">
                                      <w:rPr>
                                        <w:rFonts w:asciiTheme="minorHAnsi" w:hAnsi="Calibri" w:cstheme="minorBidi"/>
                                        <w:b/>
                                        <w:bCs/>
                                        <w:color w:val="000000" w:themeColor="text1"/>
                                        <w:kern w:val="24"/>
                                        <w:sz w:val="16"/>
                                        <w:szCs w:val="16"/>
                                      </w:rPr>
                                      <w:t>72%</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0148E7" id="Grupo 6" o:spid="_x0000_s1026" style="position:absolute;margin-left:4.3pt;margin-top:10.35pt;width:43.45pt;height:41.4pt;z-index:252411904;mso-position-horizontal-relative:page;mso-width-relative:margin;mso-height-relative:margin" coordsize="10088,9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iCtGHAwAAGQgAAA4AAABkcnMvZTJvRG9jLnhtbJxV227bOBB9L7D/&#10;QOjd0aWWJQtxitS5oEDRDbZZ7DNNURJRiWRJynZQ9N93hqLt3BbNNkBk3mZ45syZ4fmH/dCTLTdW&#10;KLmK0rMkIlwyVQvZrqK/729mZUSso7KmvZJ8FT1wG324+OPd+U5XPFOd6mtuCDiRttrpVdQ5p6s4&#10;tqzjA7VnSnMJm40yA3UwNW1cG7oD70MfZ0myiHfK1Nooxq2F1atpM7rw/puGM/dn01juSL+KAJvz&#10;X+O/G/zGF+e0ag3VnWABBv0NFAMVEi49urqijpLRiBeuBsGMsqpxZ0wNsWoawbiPAaJJk2fR3Bo1&#10;ah9LW+1afaQJqH3G02+7ZV+2d4aIehW9X0RE0gFydGtGrcgCudnptoIjt0Z/1XcmLLTTDMPdN2bA&#10;XwiE7D2rD0dW+d4RBot5npZpHhEGW3mWF2VgnXWQmhdWrLsOdmmSlOU8GC6XeV6kCCk+3BojuCMW&#10;LVgF/4EjGL3g6NdaAis3Gh4FJ8ObfAzUfBv1DNKpqRMb0Qv34KUJiUNQcnsn2J2ZJie65+mB7k8D&#10;bbkksADRoQUemkwohvRZsW+WSLXuqGz5pdUgaig1z8XT4zFOn9y36YW+EX1PjHL/CNd97aiGDKde&#10;q7gZQoWKeKaoV9ia1Hql2Dhw6abyM7yHqJW0ndA2Iqbiw4aDmsynGgJkUPoO7tNGSOfvZL2Z4kDV&#10;wOTGKC8ga9rNujdkS6FQb/xfSPajQzC8V2j42mlcp73u6OTDiwy0Eo563QR7WIXRCQYI9bN1aI+S&#10;9VX7Iysvk2SZfZyt82Q9myfF9exyOS9mRXJdzJN5ma7T9U+MKJ1Xo+WQI9pfaRHohNUXhL5aoqGZ&#10;TcXvm8hT9ADIIz9ABOiYtYkD9hcoARvbokhyqBNQha8XSGaal/OIQIdblFlSIJPAhDPcsQ5LCHVy&#10;kMakOQvljYfeUtC/KkxQrbHulquB4ADEADh99ukWiEYApyMBzXS/BwbgsPHAe2AP8oTZ2/jE1+C1&#10;Tup1DxDQ7aMaPLa89Uhro+6BZkVSL51wEtsecfuPChqZLzlc/w+y0iItFvDeQZ/LYDAPvKOosA8u&#10;ynKRYFHA/vu8yJZZUPiB8//FGq2kwspGNk+YcOT2mz2s4nCj6gfAv4P3bRXZ7yPF5mZcv1b+OcSE&#10;S3U5OtUIn5aTTfAKKfAj//7A6MkD93juT51e9I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V405zdAAAABwEAAA8AAABkcnMvZG93bnJldi54bWxMjsFKw0AURfeC/zA8wZ2dSUtq&#10;jZmUUtRVEWwFcfeaeU1CMzMhM03Sv/e50uXlHu49+XqyrRioD413GpKZAkGu9KZxlYbPw+vDCkSI&#10;6Ay23pGGKwVYF7c3OWbGj+6Dhn2sBI+4kKGGOsYukzKUNVkMM9+R4+7ke4uRY19J0+PI47aVc6WW&#10;0mLj+KHGjrY1lef9xWp4G3HcLJKXYXc+ba/fh/T9a5eQ1vd30+YZRKQp/sHwq8/qULDT0V+cCaLV&#10;sFoyqGGuHkFw/ZSmII6MqUUKssjlf//iBwAA//8DAFBLAwQKAAAAAAAAACEAWztf5nOgAABzoAAA&#10;FQAAAGRycy9tZWRpYS9pbWFnZTEuanBlZ//Y/+AAEEpGSUYAAQEBANwA3AAA/9sAQwACAQEBAQEC&#10;AQEBAgICAgIEAwICAgIFBAQDBAYFBgYGBQYGBgcJCAYHCQcGBggLCAkKCgoKCgYICwwLCgwJCgoK&#10;/9sAQwECAgICAgIFAwMFCgcGBwoKCgoKCgoKCgoKCgoKCgoKCgoKCgoKCgoKCgoKCgoKCgoKCgoK&#10;CgoKCgoKCgoKCgoK/8AAEQgBPAE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JwMmuG+Nv7Qnws+AHg688c/FDxtpeiaZYoGur/&#10;AFa/jtoIAWCgvJIQq5YgDJ5JAqebWy1YebO3Z1QZZqz9R8W+HtLz9t1WGPH96QcV8B/EH/goL+0h&#10;8f8AVV0v4F+H08D+F5JFX/hIPE2nvLq1/GTjFpp2VFrvR1aOe7YyJJGySWDKQ9UdJ/4J+fED4xxX&#10;GqfHPU/EHjJdRtdt8vxQ115tPumjkUITo0arYwSqFXa8dnESFLli8jM/orLMRGKlWkoLz3+48Gtx&#10;BhVUdLDRlVkv5VovV7H2l8Q/2vP2bvhJbx3vxS+NXhrw5BMxWGfXNags0kYdQDM6gn6VqeBv2iPg&#10;z8S9Lj17wB8SNH1qxmOIr3S7+O4hc98PGxU/nXyv4M/4JpeBfAGgLo/hNvDvhi3YM0tn4b8LxQ26&#10;nknGwxbuT12j/Dg/jv8A8EffCHxRt7fUZm8J+JLyIsF/4Sbw0uIUI52PiY84HAA6D8N6WX5bU914&#10;lp+cXYz/ALWzZavBu3+ON/uP0Qsta0zUU8yyvY5B/sODVoMD0Nfj74v+CH/BRb9iK5m8V/Cfx54w&#10;h0exmjkkht9UfXtFFpbKWEP2S5MhsLPZ8reQtowRcLImFI9s/Zo/4Lb2emQ6doP7avhu08Mw3Tx2&#10;1v8AEHRWkm0G4uCqZSfO6bS2JMrYuC8KRwsWuc4B1xPD+Po0fb0JRrQ7wd2vVb/mdeFzrC4ip7Oo&#10;nTl2krfifotRVLRde03XrNb7TbpZI2GcqelXa8KMlLY9cKKKKoAoopGYKMmjbcBc1HNcwW6eZNKq&#10;qO7GvKf2kP2v/hD+zh4fTVfHPiq3t5Lq5W1060UNLcX10ysyW1vDGDJczsFbbDErO207VNfL2tfG&#10;j9sj9prUhZ200/ws0O4ZljsbRbXVPE1wNpxgqZ7CxKumeBf+bDJ/y7SD5fl+IOLsk4bpKWNqqLl8&#10;MVdzk+0Yq7eul9l1aKhCVSVoq/8AXc+3dW+JPg7Rh/p2uwLjr84rgfG37cv7LHw31CPSvH/xz8L6&#10;HcS48qDV9etrV3z6LI4J/CvAdN/4Jy+CPHltc3vxT8Cw+LGvJUupP+Fm6nNripOQ+6S3trszQ2Bb&#10;ed0dvHAmCqhNqKq91pn7DfhPwlocfhvwfd6bodjEoEen6ToMcMEXsqI6gfkK+P8A9fuIMZ72Byir&#10;KPepOFJ272k2/wDganRLDOK1kvld/wCR7V4Z/aC+FHjCyh1Pw340sby2uE329xa3CSRyL6qykgj3&#10;FdVp+v6TqiB7G/jkB/usK+Hfin/wSl+H3j3XYvFieGPA2saomG/tPXfDkS3MbKcrtkEcrcHkHIIP&#10;I6DHkHiH4d/txfsildZ8B/ErxVY2UMzXM0Hiy6l8SaVK0m2IGeWaZrqJRgFIorqBQ+GKOGdX9TC8&#10;bYinb+0cHUo93pOK9ZR/y1OCtUlRfvx07o/U0MD0NFfFX7O//BVTTtQ8R6f8Of2lvBz+CdU1W5W2&#10;0HU5dQW60jWJWfakVtehU/fYaIeTPHC7SSbIhMFZq+ytH1rT9cs0vdOuVljdchlNfbYPMMLjqKqU&#10;ZKUXs07ounUhUjeLLdFFFdxQUUUUAFGaa7rGu5jXkvx3/a18CfB6W38Pwrc6x4g1LeukeH9Ih867&#10;vGXAO1MgKgLIGmkZIY96mSRF5rmxWMw+DoupWkoxWrbdkvVs2oYetiKihTV2+x61JPDEN0kgX61m&#10;XvjXw1p+ftWsQLj/AKaCvl6HVv2oPjrqsN74j8XyeDdN3CaPw34Ziiu9QkUMMC6upkeGNCrbZIYY&#10;iyuoKXbLkHYsP2CPhHq1lD/wmnwt0nX5reUm3vPHVzL4gvIlO3IS4v2uJFTIyIw4UNuOAWJP5/W8&#10;QqeKqunlWGqYmzs5RXLD/wADf+R7X9i08Ol9aqqL7LV/mvwbPWNX/a2/Zs8Pa9/wi+vfHLwrY6lv&#10;2f2fea9bxz7vTYzhs+2K6/TvHPhXVY1lsNbt5Vb7rLKMGvMG/Z00eLT00qw1SG1t4k8uO3g01VRF&#10;x90KHAA9q8n8af8ABOnwTJq914u8I+C/DMOreW7xazYWK2GpCQqwzFcwqJIpMEgOsikHuvWslxdx&#10;ZRfNXymXL/dqwm//AAFam1PK8lraLE8r84u36W/E+u454ZRujkDfSn18GnUP2vv2WtRhj0Hxxql5&#10;pdvIFXQfHUz6hazqSZXSPUfmuUmcnaJZZbmOFWI8ghVVfevgD+3L4M+Jmt23w2+JOjSeCfGlwp+y&#10;6BrF5Ey6qFRmkmsJlOLuEFJTkBJVRA8kUQdc+9kvGmU5xVdD3qdVbwmuWS+T0fyZlmHDeOwdL20G&#10;qlPfmi7q3n1Xrt5nvFFNSRZF3IetOr7C99UfPBRRRQAUZx1orN8WeILXwzodxq93KqrDGT8x6mpl&#10;LlQHn37Un7Tnw/8A2afh1feOPHGvR2VvaxqC7K0jF3YJHGkaAvLK7sqJGgZ5HdURWZlB/PTwZpXx&#10;2/4KH/GNfG/jDTfJttJk+0aPo95IJLLwxGwYLcTMm5ZtRkXcm9SwiVnigOz7TcXHDftRfGTxv+3b&#10;+2nb/DfwPEdS0nwtrBsvDlvbvlbrWDHLFeXTsu4eVbwu8AJ2+WwvTIpCxOv178S/HngL/gnx+z5Y&#10;/CbwFrMN94v1GNpIJJrdfMlkY4lv5VHCoMbI1YtnYq/OEkYfXZflssBh6c+XmxFb4E/sx/mf6f8A&#10;DnyGaYz69UnTcuWhT+NreT/lX6/cdNInwD/Yu8O2sV2y6r4qubEsknlk3NzgsPM5ytrESxXjkqmP&#10;3pQ1594g/bE+KPi2SS30q+h0Szk3okNiuZAhPAMrZbcBxuTZnrgcV8wR+NdV8RanNrWvatPeXlxJ&#10;vuLq4mLySN6sx5JrqNE1oMFXd/8AXr1f7FhS9+t783u3+i6Hx2KzrEzj7LDfu6a2UdH83u33/U9U&#10;1Pxx4w8QQLFrfizUr6NR8q3d9JIB/wB9E0W/jvx9pECQaR461m2hWTd5Fvqk0aH8EYdcYrltJ1YM&#10;FVm/GtZHVhlT1rCVGNN7I8lYitzc3M797s928KfGv4p2+nW/iJ44fFWnXjK1xayLFaX1sdyK4jdV&#10;SGUIRKdrJGSf+Wh4FcZ43/Z2+BH7UMOofE/4E3On6L4uezmg8QaHeWKJbX8srMzQataBS29mEyGZ&#10;QWO52/fqmw1vgzrq2r3WgSP8rnz4eBw3AYevTb+Rrc1/StRsNdi+Inw9u4dN8TWaFYbp1Pk30Rxm&#10;1ulXBkhbA/2kYKyEEc8dP9xXbovkl0a2a7SWzXnbTezPr8JmUq2Hi63vx6p7p909/k35XR8tfAL9&#10;on4i/wDBLnxBcS64dek+DVtrEWm+MvBOsyPdX3wzuG2BJrV/m8/SyHjPlqzKI3jkgJbdHc/rL4P8&#10;W6N4z0G28QaHfR3FvdQrJFJHIGVlIyCCOoI6GvkT4l+FtP8A2qvhI3xW8DeDbf8A4SzTVk07WNBv&#10;pI2W9hR8XelT5BSVSjyPBv2gPIpJjSadG8y/4JX/AB1uvgn8S779kfW/EdxfeEdSs/7f+EN1dNK3&#10;2bR2KpNo2ZFJBsnKMgeQuYblVVESDA481wkcXQljKUeWpB2qR/X/AIPXfVpt/VZbjPZ1I0JSvGSv&#10;B+Xb+tvmkv0dopsbiRNwNOr51O6ue6BYKMmvnv8Abe/bG0j9nTwS8ekWUmreINQk+yaDoNnIouNS&#10;vGUlYI8nA4Vndz8sccckrlUjdh618XPH9l8PfB13rl5OsflxMVy3t1r8z/giPFX7cH7QUnxmlu28&#10;nXrU2/hmVomli0vQFlMv2zHJWS7/AHUrZ8vKrZQuqvCzN8rxRnkspwV6MearN8sI95Pa/kt3911d&#10;GdSfLaK3Z6N+zD8Avir8avFtz8WPi/4mh1DxBNGYNR1qKE/YtHichzp2nRthtpIRpJDiSYpG8pCp&#10;bwx/SeteOvhN+z/b/wDCM+FNOF7qRRDMscyl8ggEzS87WPLBAMA9lDA1yn7Qnxf0j4NeG7H4K/Cu&#10;4is7uO1CXU1rIPMsoSMgZHSaTJcsfmAO7GXVx4TpWpbMYfA69a/n3iDOpcOYmbotVsfL+JWklLkf&#10;8lNPRW22t0a6R7KMoxXKe2Xnx4+IOvny31pbONtuYtPXy+n+1kv+G7FQ3fiDVtd2yanrF1cMvKtP&#10;cMxU/ia880zUhlW3V0Gl6oR939a/HsyzbOMdUcsXXnNvvJtfdey8ktD2KMoW0Rvr4u8caPfW91ae&#10;MdWWGGZS0SXjsu3vhGO08dmBXPUGu7i+KfjHw7brc65pf/CR6XJHuW605VS+CkOwLRkiOb+BcqYz&#10;1O0159FLDdQ4Jz/MV1fgm7Z9HbS5hn7K3yfL1RuR39cjtxivqeDeKM0wGKdH28knqrttXW6cXdO6&#10;8rq2jROIw0Zxujjvil+yT8IPi34R1HxP8I9M0vVNN1azaPVvCEiodP1IFfmVVYj7HcbHxg4X7oZY&#10;yTIPI/2af2lPix+xf8U9J+FPxZ8V6p4l+GfijUhp/hXxTrkjNqGg6gWKrpWou/zPuYeVHLJ+9Mo2&#10;MXL4i97vU1T4e67N4/8AAFqv2lgP7W0v7sOpxAk4IA+WUZJSQAkEkEMGIOZ+1D8MfAXxa+Ftz8T7&#10;LRbXVPD+uaWYfGGmtarL9ts3UJ57JhkE1v8AxkjIRGySYY1r92yHPqdRSxOFSjOOtSmvhlHrOK6N&#10;dVuvPRy+ZxGHnQnzw0fVdH/X/B9frLw/rth4g0yHU9OuFkjlXKspq9XxH/wTF/aA8TaPqOv/ALJf&#10;xT1641DV/Ak1tDputXtw0s2s6PNGTZX8rEv++by54ZAXZ2e2aVgglRR9tq25civ2DAYyljcPGrTd&#10;1JXXobU5qpBSQtI7qi7mNLXmP7U3xx0L4HfC3VfGGt3wghsrGWeaTaWKRohZjhQSeAeACT2Bror1&#10;o0abkzalTlWqKEVds85/bC/a01fwTd2Xwj+ElvFeeLNeMiWRmVmt7GFAvnXlxtIPkxb0+UEGR5Io&#10;wy+ZvXm/2YP2brjyLzxP4h8S6lqVzqUitqniXUpA13qcilsRoPuQwxlpNsaKI0LvtUs8jHg/2Qvh&#10;f4h+K/i+68d/ES3YajqrRah4p3y72tE2/udMjkQnKR/MuVKqzG4mUK0pWvZvjh8Xoba7k+GXg4ww&#10;2dqiw30tqwAOBjyE28Kqjhh65XAAIP4PnmcUM6jPMswb+pU5ctOmnZ1prq/7qf5Pqmn+hUcDPL+X&#10;AYZL2zV5y/lWmi/rXftbstW+JngzwbE2geCbGGeRcHzIWHkhiDyWBzIwwufUcbgRisOb4k+KNXbM&#10;2rvCAxKpbHy1Ge3HJHpkmvL9N1EfKPM57f4VvWF+HUDPNfmebcXZ3mX7uM/ZUlpGFP3YpdFpa/z+&#10;SR1RyfDYdXa5pdW9Wdc99dXz+dNeStJ1DtId351Np3iPxDZ6pGr+Jb6ONvkZjMHCZ77ZMrj1OMgd&#10;KxrG+z8rN+tX8JcJtPWvDw2ZY7C11Vp1JKSd9JNX9bMxqUYL3ZJW9DqNQ8Y3Npayab8RNChvtNkU&#10;rNeWtsXUJhc+dCd3y/eJZSeg+UZrzH4sfsqeEde0Ca68OWrajoUqpPDY2c7tdadKrB1u7C4VjIki&#10;OqSAId4ZN0ZyFjPp2jznU9FjebmSP93IzZOSO/PUkYJ96wbaa8+Getf2ppG7+x7iQf2nY4JW3/6b&#10;oBkrj+IAcjtwCv7BSzTD5hRpvHPmg7ONT/l5Sv1v9qKfxJ6q125WVvPw0q2FqN4d2l1j9mXy6Ps1&#10;6adeT/Zb/aX8b+HPGFv8Av2gNagv7q8jMvgrxnDGscPiK3VSzRsq4SO8jQbnjXarpmSNQiyLH9QI&#10;6yLvQ8Gvlr9qb4H6N428L3LWurTWul65dQ3NtqmlsPM0fUlbzbfUIWwyrmQI27j97gjJlJX0L9jL&#10;4+ah8Z/h9c6X4yiht/FnhbUpNG8WWdspEKX0So5aL5nzFJHJFMnzuVWVVZt6sB+ncM5xiPbyy3GO&#10;9WCun/NHpJfh/wAOmeXnOBoVaCx+GVot2kv5ZenRPtsnto4o9looor7g+ZCvk7/grP8AtKXP7PP7&#10;MXiTxNo9zarqUOmumkRXm7y5r+XEVrE20g4ed4k6r9/7y9R9YOcLX5Mf8HFnxM1Kx8I+G/BEAjkt&#10;da8YW8N8smchYIZ7uMqQRgia1hPOcjcMc5HZleFWOzSjh39qSX3tI5cdW+r4OdRdEyD/AIIZfBey&#10;ay8R/tA+JvMuLfQYV0nSdZ1S4hmaS5ZPOvrmRm/eLOIzCWm+UOLqYEtlgPJPjx+0lqX7Q3xq1n4m&#10;XM1wllc3Ji0SzuGObWxQkQx7d7BGK/O4UlTJJIw+9Xs3wC8Yad8HP+CEurfEDw54ft3uvEGn6pb6&#10;sWkYefLd6q+lGc9fnSDywOgPkqD3NfDXhjxOGC/vP1r9hyvCrF5ni8U18EvZR8lDe3roz85zKUqW&#10;BoUE/iXPLzctvu1PedC13O0iWu00LXi2P3navE/DviNTtUvXcaHrvC4eunFYU+cnHqj2TRdaDKAW&#10;XOMcV1mk6tv+V34Pr29q8i0PXAdoL/rXY6JrYOELf/Xr5vE4blMGj0zw9qY0zWLbUlk2rHIN7bc4&#10;U8H9Ca9IfUiy9a8W0vVVO1Wf/PpXe22rarNaRzR3FvuZFIVoj6eob+lfP4qi4yUjuwdd04uJ2Xwr&#10;8SxeAfjFbX5Cpp/iry9N1VVjyRcqT9kl+WMsTuZoTlgoEqk/cr5b/wCCk2m6n+y3+0DbfHHwtFMq&#10;eHdaTxzpa2dl9onw/mR6xZRmY7d91Cbvn+A3EZULtQr7ZqupeIl05poWjjnhkSaG6tJmR4XRg6uM&#10;jqCoPXNdd/wUw8BQeOPh54Z8bW1zG8NpeTW6qAf3i3MSyB1PoBAfc7h6GtMHUhHHwjU+GpFwl92j&#10;9enofQYXETlltRx3pSjNfN6r06+rPrb4T+KI/Fngmx1dJN3mQLnn2rpicDNfLf8AwSMu7+z/AGKv&#10;AfgrWLxZr7w74XstH1KRJGdRd2cQtZ1DNycSxOuTycV9QXL+XCze39K+IqRdGU4dm0fpVKXtKcZL&#10;qkfCH/BZb4tMnw7tfgfZXkaSeNtSj0OZJC432ro8l6oZPuP9jiutjHgSBAeuDp/sW6Povwi/Z013&#10;9o7xR5LTXkUzWnnXEabraAlFiViuUeWcMu3JDFYcDPX5w/4KjeN7rV/2wvCnhy5ZJLO30HWL9I5I&#10;1bZdJLYwxyqTyrCK4uEyMZWVhXv/AO0VrWoeA/2AvBPhyysILVdVt9ItdSjWILg/ZmunxjHzGaEE&#10;nqctnkk1+ZZ7Vl/a1Su1f2FNuP8Ajlpf7tDhlW/2icv5V+Z4rfeONX8Wa5deJtf1Bri8vrhpriZj&#10;1ZjnGOwHYDgAYGAK2NL1Td/HXmOj6wVYDdXU6Tq2QDu/XpX8/wCY4OU5OUtW7u/mGHxF9T0fTNU2&#10;hRv/ADPSuh03UuAVfivPNM1PO3DV0OlamV6H9a+NxmD5bo9vD4g9C0vU9u0bvwzXU+E9USLVEfco&#10;WRTGxbt6fqBXm+malnaQ1dBo2sNBMs4PzIwIB9q8SPPha8Zroz16VVSR6TfKsq/K2al+C15HonjH&#10;UPA9z5bWOuRyXlrDIy4+0qAJkA25bem1uWwPKbjk1kJfalJHtint2/3kIx+tO0SfWrPxroN9b+XG&#10;0erQiSaPkbHPlsMEd1dhnPH1r77hviSpl+dUKmtuZJ+cZO0l9z087PoZ4nDxqQuj5U+NkMv7Ln7X&#10;HhPxtbtGsPhzxLH4buJlZ5JH0fVpIUt7dQcLuW7fTndyNwSKTaWztf8ATrwRrUev+GrXU423eZCp&#10;J/CvhX/grx4V1yb4ZeI/F+gQMt5D8PdQOkyW/wDrUvbdJpo3Q9nV2iZWHIIBGCK+sP2TvEL+IPhL&#10;p1zI2W8lf4vav6X4HxDp1MXl/SjUaj5RmuZL8WfO06bo1JR6bo9OlcIhY1+f3/BRT4kHx38bvC/w&#10;gS5zZw3T63qELE7ZYrJozEoK8hhdy2koHAKxOCSDtb728Q3P2PR7i5z9yFj+lfl347n1/wCIf7an&#10;iDRbR/M+2W+k6dpvmsfLWeS4ugw/2c7od2OoC56Cu7j7GVsPkFWNL4pWiv8At5pfkz7PgvCU8RnU&#10;ZT2gnL7ldfc7M+t/COpL8AP2VLfxPFJANV1iNbi3YSE7prgfuiNykZSEBiuNpMbDPO6vDtM1Vsgm&#10;Tn1J616r+3pr19Zad4X0GK5K2s811NLCMYZ41iVG6dhJIOOPm+leDaXqhXCk1+E8cS9lmFPLqf8A&#10;Dw8IxS6XaTb9XdX9D77h7DOvgZ42fxVpSk/RNpL0Vnb1PR9M1NSMB/yrodO1MnAMgzXnml6oQR81&#10;dFpmp7lBBr4OUTrxFA77T9Q3cbua2rK9DcFq4fTdTyV3N7KxNb2n6hvXAOGrnasePWo3PQPCGoKs&#10;8lsxGJE3ct3Hb9f0q/qVusikHkH1rkND1NoryN0YBt2Bn34rpPt2oTJiJrdv95Sv9a+myrMpU8J7&#10;Np6N/wCf+Z4GIoyhWuibwnpOm+KPC2qfCvX2L26xf6LuZS6279Nu7PMTjhiDtOz0FeC/B7xZqvwg&#10;/bFsbTXp4Y4/F9jJoOoqzyyNJqVj509v5YHyIjW32/exHzGCAAjkN754SlvbbxxaEwIqzQSxSOrb&#10;srjfjt3QV4T+2naSeDvH2l+PdFt47e8sfHvhw2twYVPli7v7WyuWXIOC8F1cRluv71iMHBH6FlmZ&#10;Sjh8tx8W70q/1d+cJq6XpFOyHh4xqTxGFltUhzLykn+rSb9D7SicPGGB7U6qPhy6+2aLb3B/ihU/&#10;pV6v6Hpy5oJn59LSVhsn+ravxh/4OOXlhvPBErltv/CZEKPf+z72v2ffJUjFfln/AMHDvwvvdW+B&#10;eoeLLKGPdo08OpNJIufLhhlWSYrgE7jCJVGOu7HQmvVyOtHD51QqS2Uk/wATizCHtMHKJwOnSzSf&#10;8G5UN3hnkVGZduTgDxeRn8F6/nxXwJomp31gqyXKlVJx9a/Qb/gjR4rH7S3/AAT6+Jn7HWueMGt7&#10;ixXUNNtbiTTRIml6dq1rJ5UqjKecRci9l2lgfu/MAVx8F+MPDmv6Z4Amk1fSJLPVfD+rtYeIrK5w&#10;s1lcxM0MsbjswkK5XqM1+0cO1Y0cXjMLPf2rl8ppW/I+FzjDyqUqNWO3Il93/DnV+GPFAYLmSvQf&#10;DniTdtBkr558N+JWUqC/616J4X8ThgoMv6172Jw1z5uUT3rQddxgiTtXaaDrwOCZO1eJ+HPEauFD&#10;PXcaDrudv7yvncVhTmnHqj2TRdbBAzL+NeheG9eD6dEkknK5H68V4boWuj5RvrtNB8STRqqq/FfM&#10;4vCGW2qPVJtQ8y1kXfnMZ/lXsn7VuhLo/wACPD3g+7vY5ZLW8to155fy7aRCwB5xyOe24Z614p8E&#10;9Nf4ifETSfCM0SvDdXStdKXK5hT55BkcglFbHvjp1rsf+Cm/xjt/h14ZvNV0rT7XUbzwx4fuLm00&#10;03wja+vpsC208cZWWWRYY0UAs7XCBVJZQ3zdaPJjqUV0u3+h9Bl/P/Y+Im18TjCPm76/gztP+CR/&#10;9n3P7O0PiDRL5bnTte1PUtb02dej21/fT3kP/kOdfpX1hf5NpIB/dP8AKvAf+Cbfwit/gp+y94T+&#10;HNpcTTQ6H4fstOgnuMeZKkMKxh2wANxCgnAAyelfQUy74ytfJ4iXtK1SXdn6phoezoQh2SR+MP8A&#10;wU+mms/229BaT7r+FdY2nd3F1ptfU37e3im18V/sa+AfGemoyxaxq2l3UKN1Al024cD64NeEf8Fp&#10;/A1z4T+KnhX4lx20ccMerPpuoXki8x290u1VHpuuksxwCeOw3GvY/hrf3f7Vf/BME+H9Lht7rxF4&#10;VsfskMEOlvJJFc6a6vDDGpBJnltBEm5M5Nww7slfneb4eVTE4imt5wuvO3Q8mpzLEVYd43+4+V9O&#10;1GSArHL8vpXT6PrBBAMn61yGvSJ/ZOm+JLAZtrtSN+4HDcEKcH733gfQqRU2jawMDLV+QYjDqtTv&#10;bv8AgcVOo4yPUdJ1ZRjEn/1q6XTNVBH368x0jWChALV1Gk6tnGG/M9K+Sx2B3PXw+IPRtL1TZtAN&#10;dFpuqEgbW49q890zVMhfmroNL1THevj8Zg+W+h7eHxB63pWuGaFWZxkqCfyro/C97HceItLikZfm&#10;1O3H0/erXk+la3IoUAjpXqP7P1rdeI/HMFxPAr2+nqbibepxuxtQZ6btxDAccIeuMVjkeCxOMz3D&#10;YaCu5TivldXfyV2z1Y1l7N+hkf8ABTfXLHwv8DPEXiG+gMw8P+CdY1G4hX7zxpbM2Ae2fKYV6x+w&#10;+sq/B2xMo/5YJXz3/wAFOfGkeveAdW+HdjFp93N4subTwfDYzTGNrm3u5NmoiMh1PnRWTX8y4Jx9&#10;nztbBU/VX7Mvh1vDvwt0+zePafJX+Vf1bwBKWMzjNccvhlWUE+j9lFRbXl5rRnj4pKNSCW/Ld/M6&#10;7xsGbwzeBf8An3b+VflfZeNdL8J/tw302v3Bt7PS/EOkale3UkeVSEzsGPA3HaICcc9eOtfq3rlt&#10;9s0ua2x9+Nh+lfkd+2L4fuPAH7W91cNAscOvaUUaaSQLmW3dnRFBPJKTTsRycR+1e14gUqksnlUg&#10;ruDjL7mv0PtPD+VOWdexm7e0jKP3o+q/+ChqtFqXg+6jlZnmjv0Me7gbTbnI9zv/AEFeA2N+0bbZ&#10;Gxj9K+g/2idQh+Nv7LXhj476Ra2c0+m+Re332V3kMUMq+Tdwx4ByUl2bt2MCBskEYPzj4g/4lupx&#10;zRndDcwq8cg+63bg9+Mfn9K/GOOMNzZ3PER+GpGM4vunFK/3pn6Nwvf+x44eS9+m5xkuzUm7fc0d&#10;ZpWq4ABauj0vVCuPmrzrTtS6ENXQ6XqYGATXws6Z6OIw56Ppup7sYaug0zUs7cyY+teeaVqpDA7q&#10;6PTdTJGc/rXJKJ4mIw56Bpep4kVy/KsD1rqrPUw4xn9a810zUskZPPauh03V5NowefSpp1JUdjxc&#10;RhlI9J8GXH2nxPZIp3NukI+b/pm1eP8A/BQeH7Z4YhZUCyW/jjwigbPX/if6c39f0r174M28l7qN&#10;xrMyfu4YvKjYpwWY5OD7Ac/735+R/tJa8vj34qeB/hnZ3FvcHW/FTapqFlNbN++0zTo/MWVSVwrx&#10;3z6UwGQxySAQr4/U8moVp5Dl9B/FXxSqJf3KaSk/k1f0PnIS9nmc59IQ1/P8j6k8Cqy+GLMN1+zr&#10;/Ktiqeg2n2LSbe2/uQqv6Vcr+lqOlNHw0/iYHnivAP2/Pgvb/Ff4QajYyWazb7V0dWXOeK9/qlr2&#10;j2uu6ZNpt3GGSaMq3tVc0oyU10IlHni4vqfzi/sOfGDVP+Cc37aDN4wLJpGk3R0Dxc0jFpH0G5lT&#10;yL8AK0khhZYmfYmWaAxLjcTX1T/wVG/Zn8OfDfxtJ+1V4RsJr34c/Ei2S38dtolvDJbaTfShFt9X&#10;Vo9wKT7vmcLjzsOXkeaNKk/4LF/sFeK/D/iB/jz8J9CWbVdOhkWeyZMw6laOQZbaQdCGCjaTgqwU&#10;ggZzxX/BMn/gp54X8G6Fa/sm/tVavFq3w21qKTS/DniDxAiv/YKupifRtUSQf8euN0au4xEMq37g&#10;/wCjfqGBzCpjKcMww3vVIR5akVvKK2a81+aXo/mqlGMebDVdE3dPs/8AJnw9q+nap4I8SXXhrVZY&#10;2mtJNvmwuWjlUjKSIe6MpDKe4YGui8NeJWVlUv8AhmvrL9v7/gjX8Y/htrV78Sv2YbS/8W+D4WVb&#10;Pwik0tzquiwsXYwQKQWurdHJ27SZgJVBR9kkzfDenajLazeU6srI2GVuCD6Gv0jLM0wea4dTpST7&#10;90/NdP6tc+SzDL6uFqWkrf10PePDHiYMF/efjmvQPDniPdtBevnnw14lKMvz/WvRfC/ijcFy9Vic&#10;KeRKJ7zoOujKkP8ArXaaFruR9+vIfhxH4k8aa1b+GfCWg32q6ldZFtYabavPNLhSx2ogLNhQScDg&#10;AntX3x+zP+w54e+E/ht/jN+1ve2ti2my+bHolxeRG1tlV9qvcyAlZWZsbY1JU5UEuXKL8bnGIwuX&#10;wvUfvPaK3fov1NMJluIx1S1NWXVvZer/AEPQP2XPhzD8CPhZqXxx+KEDWt5Pp7SR27TgSRWeFZY9&#10;rbV86VwuELE/6tflYuo+W/HGseJv2rv2qfD/AMKPsrTWZ1KPxV4yd13pHHDN/wASyyBYZ+a5j+0B&#10;0ctGNLVHXbcqToftx/t4wfEjxPp/gf4Z6PcanEbuSPwtoqymKXWroYD3cvyn7PbRqwzIysUV/utL&#10;NHAfoP8A4Jh/sb3nwn8KSeNfHdx/aHiHWrxtR17VJIdjXd1JjJAJYqiKEijQs3lwxRxhiEFfAY+c&#10;8FRlVraVanT+WPY+uy3B08ZiKdOiv3FF6P8Ann1l8un+R9a/Djw5F4X8I2ekxJt8uFdwHrit48jF&#10;Ii7F20tfLRXu6n3B8g/8FWf2a4Pjh8FdU09Y5FkltWMVzb4EtvKvKSxsQdsiMFZWxwwB7V8Y/wDB&#10;KL9qaf4afEBvhr8Qpmt7XxRfpo+sWi+ZJ/ZviSJvLRtmcpFcoQQ5Us+6BiVRCa/XTxt4WsvF3h+4&#10;0a9iDLNGRz64r8cf+Civ7KviT9nP4q3nxY8N6HeXPhjWW8nxtpVhGWeaEf6u7iTkNPCQCAAC6ZX5&#10;tqLXzecYOq3GtRXvw1S7p7r59PM87HUp8yrU91/TPTv2tv2eJfg/8QL7wva6Y8fg3xlePc+E9SMc&#10;a2+k6mxaRtPwq4iQnmMBR+7Yqu8iRh87adqNzZ3LWN/BJDNC5SWGZSrIwOCpB5BB4Ir6q/Y1/bU8&#10;CfHvwdb/ALKH7Uer2fiKPXrNYPDPii7kDW/iO2bBhjkkzlLsHbskyHZ0X5vPCtL5t+1f+w18YPgn&#10;rN7440FbvxT4VMjMmq28bS3llCkW/deqq8BVDAzr8jeXufyy4U/n+Y5TCpzYjDK8JatdYvrp/Vjy&#10;K1Pmj7Wlquq6ryOH0jVxgAtXUaRq7KwBavK9F1nkKX5rrNI1cEL81fD43BXumKjW6o9R0nVlUD5u&#10;nH0rpdM1LcB89eY6PrBUqN9d58PdD8VeO9Xj0HwholzqF2+39zbRlvLUsF3ueiICwBdiFGeSK+Rx&#10;eW1KkuSEW29ktWz2cPiL7HbaFc3d7eQ2NnFJNNNIqQwxKWd3JwFUDkkkgYr6e8O2Vv8As8/B99Y1&#10;tI/7YvGy0asHBuGU+VDkEZVAMthj/wAtCpORXM/C/wCEngv9m/wofib8YNVhbVukHlnfHASOIoRg&#10;GSVhnJxgDOMKGZvmn9rb9rLxl4+8VL8NvhTM8ni7WLdo/DtmirLHoFq5ZTqdyrZXhlOxCCZ5UCD9&#10;3HLJD9Dk+Q4nh2SlCPNmFdONKH/PtSVnUn2sr+iun1t7EayjH3yx4Wtrz9qb9sXTbSzupNQ0H4e+&#10;cJ7kyNJFda7OQszcjDSW0KtD5qsxD3l3EdrI61+k3hvS00fRrfT41A8qMLxXzz/wT/8A2VtM+BXw&#10;5tRLbyPdSBpZ7i6laSa4nkYvJNJI5LSSO7M7uxLO7MzEkk19KAbRgV/QfCeQUeHcnpYKnryLV/zS&#10;espP1bb8lZdDncpVJOct3+Q2Rd6FTX5//wDBWr4F6zJYW3xU8I2TPqGh3iX9r5ajLlMlo8kHG9Ny&#10;E+jHr0r9Aq4340/DTTviX4MutDvbdXLxMEyPavWzTBwxuFlTmrpqz+Z35bjKmAxkK9N2cWmvkz4n&#10;/wCCcnxt8MeLfD1z8CdcmN5oniaxlvvDMdwsjIY2Rhe2DF2GNu0sEVB/y2ZiCyiuY+Mfwc8S/DXV&#10;7j4Z6pbSSfZWku/COoMxkbUrLccw7goBmRSoZAByFwu0qzeJfF34ea3+x/8AFm80nXbzULHwnqWp&#10;LeaVq1nM6nw/qQbIuF2kFY2JyxUgqwDdeR9l/Cf40/Cv9snwZb/CH4tTLp/jKzRZIWgmWOSeZE3C&#10;8sZAMElR5hUZ+XccMg3V+MYzK/rNH+ycS+WrTv7KT0U4v7DfddO2nZ3/AGeGOUJf2zhE5UalvaxW&#10;rhJfbt1T+13u3pdW+YNJ1Y8EPxXR6dqOcZk/+tUvxq/Zw+LHwQ1W41DXNJ+36O0zNHrmm25+z7S4&#10;AMir/wAezEuo2thdxKoWAzXL6TqowMmvy/H5fisDXdGvBxkujX9XXmtGfYRnhcdQVfDyUovqtf6f&#10;k9e56JpWq9AWro9M1Qjad3/168603UR1FdFpeqbcAn9a8ipTPLxGHPR9N1IMBhv1rp/DS6lrV/Dp&#10;WlW7T3EzbYo06t65zjAHUknAHJwBXG/Dbwr4q8f6oul+F9LkuCrKJ7jafKtwc4aR8YUYBx3OCACe&#10;K+hNJ07wZ+zj4RXU9cuFvNYvl2fu/vStgExx5+7GvG5j14J5KIPcyPhitml8RiH7LDQ1nUeisukb&#10;7ye3W3XWyfyGbY2lhJeyp+9Ve0Vv6vsv68zW8S3OnfC/wND4bsrgteXcbJ5m3aWJx5khI9MgLk5+&#10;712mvE/2Q7C/+Ovxz1z483ZaXQ7Njo/g9SxMZs4HbzrtRllzc3G9hLGds1tDZNgFTnh/jB8RPiH8&#10;fviAvwa8DatJ9tvJUHi/VLQsv9k6ey7hZxOD+7nmVlA2nfHEzylo5JIHf7G+BXwq0b4T+ArHwvpG&#10;nxW8dvbpGsMMYVUVRgKAOAAO3av2XhDL5ZxmizX2fJQpR9nh4vdRWjm/OXTy72TfxmaTWW4N0JO9&#10;WbvN9utv66ep2qLsUKKWiiv19aKx8eFFFFAHIfFz4TaB8U/Dc2i6vZxyF4yFLL146V+Mf/BSL/gk&#10;D4p8KeLNR+K3wTsFhvJlb7dp7Li2v1/uyADhsAYkX5lwp52gV+5fXg1j+LPBOgeMLB7DWtPjmVlx&#10;ll5FdGBx2Ky2sqtF2sc+Iw1PExtI/nL/AGSP+CpP7Wn7BWr23wj8WWs2reHbWRgfA/ihmXyVLIXN&#10;hdYLxjahwo8yFDK7GHexNfaFp+3N/wAEcv264bGb9qP4YWvh3xNd3lnHcTa7ps9vNJceX5QH9q6e&#10;QzWse8rm5eFMKrtGoQFfqD9rL/gkZ8HvjnY3CXXhSzuFm52vbg8+uMV+ffxi/wCCA3jfw7fSTfDP&#10;xbq1jD5hYWzsLhD6D96rFR2wpA/SvssPnmT42Sq11KlU/npvlfzW3q+p5FTC4yjHkSUo9mro9gn/&#10;AOCdf/BGvVtcuL/Qv257ezW5maW30vT/AIr6G8dspJPlp5sLyFV6AuzNgcsTzXQeCP2Nf+CO3w51&#10;CbxHrv7WmmeKLWztZGm0nUvidpzI+FJyFsFindx/CqMSTxtbOK+HtT/4JDftl6TdtFa6tpEihjtZ&#10;tHmzj0OJq3vBP/BIX9sXVbpYtU8SabbQsu1mtNFk80e6l5mXP1Uj2r2pZpgZU7TzOrbySv8AfueZ&#10;LCT5rxwsG/O/5H3hB/wUw/4J+/szaC3hn9kr4WtrEk1jbZuNK0w6bDclJGUR3V1cp9qklRC7hmjl&#10;B8wDfln2/K/xL/bp/aO/bi8UJ4d8FWi67IskaQWejxvFoGmSqNnnSMXLTuMynarSOGJjLQowK+j/&#10;AAN/4ILXGuPCfjNr2qeJIW2iaz1KQLayLncFe3iVIXwRkF0Yggc8DH6I/s7fsE/Cz4KadBDZaBbo&#10;0SgKscYr57E57k+Bk5YGDnUf26j5pfJbJ+Z008px2MSWJkow/lirR/zZ84f8E9/+Cat/4a1H/ha/&#10;xeuv7V8R3yob7UJodqxquSsEKEnyoE3HZGCTlmZmeR3kf9B9G0ey0SxjsLCFY441wqqKlsdPtNOt&#10;1tbSBY41GFVRxU1fHVq1bFVnVqu7Z9HQoUsNTUKaskFFFFSbARng1598ePgX4b+MfhifSdVsY5He&#10;MqCy9a9Bo68Gs6lNVI2DfRn4d/tkf8E4viv+zz4rvvGPwe0yS+0WeWWa+8MScRF25aaA/wDLGXPz&#10;Efcc53AF2etb9kr/AILAfFL4ZOfhz8ULe58Ux2anztN8Q3D2+s2Q35Y+a4YzxhnK7iJEJCqkgVcV&#10;+yHjT4d+GfHNhJY65pscwdcbmUZFfG/7U3/BIH4R/GTdqC+Gbd7iOXzbeaOMCSGQdHRh8ysMnBBy&#10;PUV8/isp/eOpSfLLutn6rqebWwMlP2lF2f8AW6OT0/4w/wDBLb9qbUrbUfGei6foOuXs1zJIdUt5&#10;dJlaQks0lxc2zi3kZtu5TJKxycDDOVJa/sif8E99zf2b+1csm0ZZV8caS2APpFXzN43/AOCP37Qn&#10;w+vt3w5+JmqSWsDFksNWiW8Rupw0jr5xHsJBjGBiuMf9iL9v3TJfIgk8JybSfnbw/dD+V1Xz+Kyr&#10;FVJe/Qpz89m/XzOZxxHN79KLfdafefdWifBf/gnV8OrG61vxF8YrPxDbqi4hl8WR3EkXzYykdhsk&#10;c5PPDYHPABNX/Gf7f/wD+E+hahpvwT8F2sVrarJcTalJbJp+nL+6ybhh8rttAAYusZIQ/NgA18Xe&#10;Fv2Ev28fE0LabqninRdJWTbtvNF8OuLiPBBODcSzR4I4OYycdCDzXt3wi/4Iv33ijULbWfjh4n1b&#10;xTJHPFOsetXRa2jmQYWWO2ULBE4BI3Iink9yc81HI81vahGnQT3lFc0/ven4nTS+sbQgo/mebeLP&#10;2t/jf+114ok0X4IfatbupJ9qeKb6zcaLpqk7ZBaRFlNyxVI9roPJcMHMspQxt9gfsJf8E+bT4YpJ&#10;498e3E2qa9qk32rVtY1Da095OVA3NgAAAKqqigJGiqiKqKqj3L4Ifsh/Db4QafDBp2iW++NQAFjA&#10;Ar1yCCK3jWKJAqqMBV7V9FknDOCymUqkE5VJfFOWspfPt5LT5nZCk1rN3G2dpBZW6W1vGFRFwqjt&#10;UtFFfVRioqyNgoYbhg0UUwPGf2pv2VvCfx48K3Vhf6XDJJJCQwaMHdxX5b/GD9nz47/sgeKI7rR7&#10;LUtT8P6bJv0w2bFb3S2V96GF9wyqtkhSQVzlT8oWv2uIB4IrlPiH8IvB/wARNPks9d0qOTeuNzKK&#10;+czrh/C5tR5akfR9U/Jn0WQ8R4/I8Rz0ZadU9U12a/ryPz0/Zj/4KrXy6VDoHxIt/wDhJrW02xNq&#10;lrJ5epW6/MMTxyY8xjgAFvLYgFmLk5r1+xvf+CeHxwi8+3u9M8O6hJpqk/M+km1yc4wdts8oLYOB&#10;JkDqQAaxP2gv+CQ3gTxhqbeJvCdo1jqEZY299p0zQzR5GDtZMEZBI+lfPut/8E7v2rfh/eN/wjXj&#10;n+0LeOPZDb6xpyyqPQlo9kjN7sxznnNfDYrJeIMPT9lJQxNNbKqveXpLv5s+5o5zwvjpe2jz4Sq9&#10;3TfuP1j0Xklb1PqSy/Zv/Y1WMy237RG5Fxub/hLNOOPr+7re0jwd+w/8NLeHUNW8bWOuMLpTDJJq&#10;5vWU43ANFafKU+XnchHOCTkA/FUH7Nf7c1vOIYtL8L4/vNpN1/8AJFdj4a/Y3/bP8XiG11HxfYaK&#10;qyZabQ9DXe4x91vtTTrjvwoPvjivJp5LmSnelldGMu8m5JfIvFYzK5xfPmlSS7JOLfzsfS/xC/bs&#10;+HvgDwxJb+ANIsdD0mzXadW1horS1tt0hUFIwQoDFlILMvzNgqT18EtPiB8ev2ufELWPwsk1ewsr&#10;mVftnjTUrLy7h485aO0tp0/dDJK+ZIgCgMI4yGSVfUvg3/wSn0WHVrfxT8T9RvNcvoZGkhuNavHu&#10;DAz/AHvKVyRCD3VAq44xivrz4d/B/wAH/Dmwjs9D0uOMxrjcq19BheDcdmdaNXOKvtFH4acVy018&#10;utvP01R81ic+y3ARcMtp2b3nLWT/ADt+Xlc4P9lX9lTwv8CPDENvBZ7rpt0k888jSSyysxZ5ZHYl&#10;ndnLMzsSzMSxJJJr2dVCDApQAowBRX6Vh8PTw9NRirWPi61apWqOc3dsKKKK6DIKKKKACiiigAKh&#10;uoqvcaXYXYxc2scn++oNWKKlxi9wMmXwP4Xmbc+i25/7Z1JbeEfDtod0GkW6/wDbMVpbh60ZHTNL&#10;liBHDawQLsiiVR6KMVJ04FFFUopbAFFFFMAooooAKKKKACgqDyRRRQBBcabZXIxPbRv/ALyA1Ubw&#10;j4cdtz6Pbk/9cxWkTjrRuHrWbp0xlK38O6LanNvpkC/7sYq2kMcYwi4p2QehopqnBbIQUUUVYBRR&#10;RQAUUUUAFFFFACFQ3UVFNp1nOMTW6t/vKDU1GQOpqZRjLdDu+hR/4R3Rt27+zof+/QqxFp1lBxDb&#10;Iv8AuqKm3D1oznpUqnT6IfNLuAVR0FFFFaEhRRRQAUUUUAFFFFABTXdUGWNRahqFrptq93eTLHHG&#10;uWZu1fK/x4/bA+IHjTxZffB79mPS7K8vrF1h8ReJtTlI0/QmkQMisqfPd3WxlmFpGU/dlDLNbieB&#10;pM5VLaIqMbnufxe/aR+DfwO0GTxJ8TviDpOi2MciRtd6pqEVvEHZgqoXkYLuZiABnJJwK8kn/bf+&#10;JXjqeGH4J/szeKru1vLWVrfxB4vhHh+wt508z9zcw3mNSjBKKA8djKp81CCQHKZXwK/ZN0+y1wfE&#10;fxLqepa74ikhZG8b+LTHPqDxOq/JbrHHFDaxFUi3JbRwRyFRIwkkLufZJdK+HHhTMF7drJdRs3Ez&#10;GVuR3VRgcHjIH6ZrBy7mlrHkOl/H39uFrth4w+Enw7sLcfdfS/iJe3jng/wyaPEOvv0rB1P9sP8A&#10;bc0HVvKb4BfDu6sFZQ1xJ8Tr6OXb/EfLGikZHOBv59RX0Bp/xD8IWkLR2eizRq33vKt41/k1UNX8&#10;X/DbVpY11/wv9oYfL9ovLCKQKPU8k4+gOcdKXyA8u8Kf8FQfhzBemx+Nvwx8XfD+Pc2zVde0+G4s&#10;PLQZknlutPmuYbKFBgmS7eAYPGdr7fonwP8AETwX8SPDtl4s8DeJrHVtN1K1jubC/wBPukmhuIXU&#10;MkiOhKujKQQwJBBBFeO+Jf2cvgv8TFmtPDd3JpeoDe7RwsSRlh8z28uGCjsF2D5h1GK+eNd/Za+K&#10;/wCy740m8XfAXxZB4J1jVr93+2eXLdeGdenkbdK1/p8ckey7fKf6ShinY26xiR4wyM4za2YcsZH6&#10;CA56UV4H+yx+2/4W+Nut3nwh8daS3hX4jaHarJr3hC/mDOqZC/abaXCrd2jErsnQDh0EiRSExL74&#10;CGGRW8KnMZyjyhRRRWhIUUVR17X9O8PafJqOo3Cxxxrkk1MpcoFyWaOFS8jYA6+1ea/GL9rL4JfB&#10;COFPHfjezt7q6WT+z9OWQyXV+0a7mjt4E3S3EmMfJErMcjA5FfPXx2/a/wDiP8XdavPAn7Pup2+l&#10;6La3ElnrXjKRfMaOVSVkhsImUxzzRkMrzSHyYZCq7Lh0nhjn+Dv7H0lpPN4n1wSWd5qTRtquqah+&#10;/wBU1MK24edI3IA8yQIrHbF91I1QBa76eBtD2mJfKuiW79e33P0W54mIzj986OEhzyW7+yvVmvr/&#10;APwUP+IHiJZo/g/+zzqUyeTHNYar4w1KPSbO8jbblQqi4vYZAGPyTWkfKMCVO3dmaV+2x+1NPFI+&#10;vfCLwbayBG8pLPxxczqzcbcltMQgdc8HHHWu4uI/2dvhwHtZFttTuo4fmVgbx5CGxj/nkr5HP3eO&#10;vUZm0/8AaH+GelW/2fSvCt9bx/8APKCzhjX8AHxWsaeFjtQv5tv/ADt+B5k8djub95iowfaKTsef&#10;af8At8/tOafq+/xH+z94Vm0uMs0z6T4+nlvHjCk4jhl02GJpCeArzxrk8uBzXeeCP+ClXwP1Bltf&#10;i1Yav8PJ/J86STxjbxw2ccfmeWu6/hklslZm+7EZ/MOR8gzTG+KPwI8V3/kax4L2yTZDXV1o8THO&#10;OmYyz59MDj2rO1b9nr4X+P7Br74ZeJUtZlVS0PmGeLkMQrq58yNicA5JwFPyZzW3sMtnpUpun5pt&#10;/ncKeYZxH3qNWFZfy/DL5bfifS+m6vYarbrdWF1HLG3IaNs1ar4J8O+Avjr+yTrcNj8B3sdLjZmK&#10;+BNWuW/sHUoVbLfYWjz/AGbMSMkqpj/fu8lu7lWX6q/Zy/ab8CftD+HJL/QJJrPVNPm+y694f1JB&#10;He6VdgZe3njBO1xnIKlkdSrxu8bK548VgauFXOnzwf2l+q6fivM9vL80oY/3LOE1vF7/AC7/ANaH&#10;plFGc9KK4z0wooooAKrajq1jpcDXF7crGqjO5mrnPit8W/Cvwq8OXPiHxJqsNvDbwtJJJNIFVFAy&#10;WYngAAda/JH9sf8A4KufGL9qDxU3wu/ZW1W40/wzfyrYpr+n27vqOuSSOqhNOAI8mNifLE215Jt7&#10;GARgQ3Enm47MsPgafNUfp3b7JH0vDnCubcTYr2OEhtq29IxXVyfRf0rs/Qz9pT/gp5+yp+zLPJpX&#10;xA+JlmuqLbpcJoenxyXuoSQNJ5YmW0t1edot4KmQIVBByRivkb4kf8HBWuSlo/g3+zLqV00dy8cj&#10;+MPEFvpkckf8MsJtVvWbJ6rIsRAx1OQPMv2ff+CQupppt144/aZ8X/8ACL2sklxfaxZ2d9FPqE7b&#10;H8y7u72QyRiQlUlaRjMzrneyNkj0TXviV/wSZ/Z0t7vQPD3gXRfF12tzGLiCx0n+2mbMed6XN4TC&#10;UwQGWOXAZsbcqdvh1swzOpHnk40Y9Od3k/l+m5+nZdwdwhh6nsIqtj6y+JUY2px9ZvVrtJaMw7b/&#10;AIL7/Hxrdnvf2ZNBWbjbHF8QpWU88/MdMB6e1aXgj/g4e8eafq7H4tfsoeRpaQkmTwp40TUbx5Mg&#10;KBDdWtnHtwcljMCAOAx4ra0v/grP+yboenJoei/CLxXa6fGmxbO20WwijVemAi3O3HtwKyrH9pf/&#10;AIJdfHZdU0Pxd8BI9HWS3E9xfXXgeNJpsMMlZtNMs8ZGAWYlBjgk5IrlWOxLklTxsJPs42X3ns1O&#10;E8ljTbxGQ14QX2oVOeXrytbrtsfU37M//BYj9jL9pDUrPwpYfEVfDviS7W3VfDPiyE2F088qki3h&#10;aT9zeSrtIYWskwU4ycEE/U9hqllqUIns7hZFP8StmvyN+NH/AAR9+BXxz8NTeMv2RPivprQ3Mkif&#10;2XqV+uo6RN80amJLmLfLEEXziQwnLMVGYwCa5P8AZp/a+/bo/wCCenjSL4R/EHwtrnirR7O2ikuv&#10;hvrt9G2qabZb2zc6NeEsuoQ48yMWzyMoaKGKKWEBxXr4bMsVTkoYqCV9pJ3i/Tqj4bNOBctxlKdf&#10;Ia7m4/FSqLkqx+W0rdWtE9N9D9pqK4H9nj9ov4WftM/DPS/it8JfFltq+jatb+bZ3VvuXOGKsrKw&#10;DxujqyPG4V0dGRgrKQO+zXvwnGcbo/MKlOpRqOE1ZrdBRRRVGYU2SRYk3scU6vPf2lPirpfwm+GO&#10;peJtU1CO2jgtXkkmmkCrGijJYk8AAd+1RUlyxKiuZnz1+3H+074t1nxfY/s5fBPUTFq2pMsuvaxD&#10;tb+wdL3ES3fzKyec5Uw26OGDSkyGOSK3nA679lr4DeCvAPgS3v8AUdFXT9Es1kmsbW7dm8/cTJLd&#10;zvIWeZ5Hd5GkkZnldmkcsXJbwL9gr4can8bfGF58WPiFp00Oo+LpF1rWobtJI7iz05cLY6aQw3Qs&#10;kTBpYd21bie9dD8/PvX7SPxXOoeJG+H2g3eLGwwNQ8t12zzcHZlScqnAwcEODkZVTXJfWyNje8c/&#10;Gi812+ksPC1zJa2CkDzlysk5/vZ/gHoBgkdeu0Yen6gCVyePWuF0nViFCO3HTNdBY3zdVP8A9eq2&#10;JOvt7nI3Z7VZdY548OP/AK1YOn6j8u1m61qW10du4NVAdNYaTp/ivREh1FP9KsWxDcq22aI8FXRh&#10;yp4HPcrzRaeL7rw9L/wiPxNhhv8ARbxTbx6tcoGG1hjy7pSNpBBK+ZjB43DliIfCWoR2+oiMviOZ&#10;SjZPQ9Qfz4/GtbXtPt762ktbqBZIpUKyRt0YEdKza6DueB/tZfsktqVzoXinwX4qk0PxF4f1IXXw&#10;/wDF/wA0kmmXQDH7DdgMGuLOVN8bAtlkZlYq+15fZv2Nv2nrb9onwDPJrOjto/ibQdSm0nxRoMtw&#10;JZNPvocb49+1S6MjRzRuyozwzROyRliizeC7S01nQ7z4OeKYPOtYbL/iWzbTva3DYBDchZIW2bWB&#10;BHyEAFSa+Y/FOv6j+yt+2BovxevJGjtPEV7Z+CviC3GJWaUjRNQCjc3+una28uMBQNT8yVgtvkOL&#10;ktOo3aR9+UVX0u9j1CxjvIWysiBl+hqxXXGXNG5zkN7eQ2Ns9zcPtVFyzHtXw5+1v+0Nr3xs+I11&#10;8C/Amrz2eg6bEf8AhMNY064KSxswUx6fFIpBillRjJJIp8yKLZtCNcQzR+4/t4/H+H4GfBrVNchh&#10;e5u1tiLOxgYCW7nb5IbePPWSSQrGq9SzqBkmvFP2GPgrNC6+JPFNz9uuNPf7XqmoiNlGo6tJhnl+&#10;fd8q9VTfmNRAg+RQK9bK8PT5Z4yqvdht5v8Ar80fP55jKylDA4d2nU3faK3Z6N8IPhP4C+B3gC18&#10;VeLdJt7P7HaxCw09bUJHp0agCKGKIABXAAGABswAAoUk8l8RvjV4i8e3ElnaSyWOlnbsso25kxnl&#10;2HJz/d+6OOCRuNL45/FO58e+KprDTL/do9hMUslTGJWAw0pIJ3ZOdp6BccAls8fBPngnjrXqQwtS&#10;X76r8T19D4zF5lTh/suFdqa0b6yfVt9v69L4KsMrTlYA9KhjkJwVqQHPI+tEoHEncmVnDLNG5Vl5&#10;Vlzwfau00iZNXgttetLuS0voeFuraTbIjDqPdTz8pyCG5HNcOpx16Zrc8Jai0EklmzcP8y88bu/+&#10;fauWpGSR1YafLOz6/mepeGfiLpHi9ofhr8V9PhkuLjCWV8w2w3rjO3kY8mb0wR833SCVB8v+M3wz&#10;8Z/Cj4lw/GH4Qzr/AMJhpunN9lWYGODxXp6HLadd7BxKhbMVwqsYndWCsjy27amoCDUrU2t0x65V&#10;l4ZGHRgexFeg+HtRn+M3w7vPDGrXSx65proUulh2jzBkwzd8BwCrheceYMAEUqdT2Lvb3XpJdNf0&#10;7/hra3tU6ksV7t/3sdYy6u32X3fZ+t+t/Sf2efjj4W/aB+FulfErwo8iw6hbB5LW4CrPaSg7ZLeZ&#10;FJ8uaJw0ckecpIjKeVNd1XxF+zZ8QLz4L/tTTeG79Gs9C+JCyTSWdwwjNl4it0AmiVWJd2uLVDIV&#10;AVI/7NcgFpmNfbcbh03Ka8rF4f6piXTXwvWPo/8ALb5H12W46OYYONXrs/Vf1f0HVi+OfF2n+DfD&#10;9xrOoTKixRk/M2O1bLMFXJNfn5/wW0/bB1f4L/BW78LeBdY+y+INckGl6LMrLugnlDZuArgq/kxi&#10;SfYeHEO3jdmvPxVaNGm5N6LVnv5Xl9bMsdDD01dyaSXm3Y+Pv+Cjn7Zvjr9tb43T/sz/AA0L3Hhu&#10;HW4dMvIbW4UnxBqBdQLMHO0W8chRJATmSVXjfYkTrN9D+B/AvwC/4JWfBFfiF8S3ttf+IOsRskLW&#10;6Dzrmfbza2e8bobZNw82YgFshmGWhgHln/BHj4DeEPhp8ONe/bP+JUTWml6Hpt1aaBNdW7TC2s7e&#10;MNeXykozswVWgV0O75blCG318z/tUftNeJf2pvjNqHxP12FbW1/49dB09Ux9jsUZjHGTk7nO5nds&#10;4Lu20Ku1R+f4rHSw9P6/VV6s7qmntCP83q/60uf0/k/DlLMK3+ruDlyYXD2eJnHR1qr/AOXd9+WP&#10;VdLO+tm+n/aX/bB+Ln7UevyXfjDV2s9DjuvN0zwzZyEWtrgbVJ6GaTBbMj5OXYKEUhB5bVO2uTjr&#10;VtXDDIr5WpiK2JqOdWTcn1Z+yYPL8HleHjh8LTUIR2SVl/wW+rer3YucdataHrN94e1q117TXxPa&#10;zCRN2cN6qcEHaRlSM8gkVV60D0pRlKMk10NZxjKLTV09z6h8E+Itc0a5h+J/wZ8c3nhfWL23DNqF&#10;iqOs6lGGy4t33RT7d5IDqSrKCCCor6Q8D/E74Jft+aRH8HPjl4UXQfiLodnJcWU1nJteNiArX2mT&#10;sCfLYhWaB9w4CSCVUJr4X+EPjW5t9Ck0OWVsWkmYunCPk4/76DHn1rrIvGWt6XrOn+MPCeuTaTr+&#10;i3H2nRdXtceZbTYxzkEPGw+V42BV1JDA19phcYvYqpFXT+KPR97dn2fXr5flWdcMrGVWr8tWH8Oo&#10;vij2Ta1lBrRp3sr8vVP0bwv8U/i7/wAE0P2jtU8TWum3U2ltq0MvxW8N2ds4tdX0t/kTxVYxDeyX&#10;Eca/v0jEnnLBJDJmSBZ4/wBefhn8RPC3xT8E6b478Ga7Z6lperWUV3p+oWFws0NzDIgdJI3UlXRl&#10;IZWBIIII4Nfnb8WEg/bt/Yxsfjh4P0eGTx14Rt55JtIt1LhrlFVdR03yk85nSeNA8MZO52+yliAW&#10;Bk/4ISftWWd3aa9+yLqesu8PhtY9S8Dx3lzmQ6LOzf6KgeRpJBZz7oSQAkcU1ogwCor38Fio068a&#10;V7xkrxfddvXv/wAGx+J8XZJUx2WzzNU+WtRl7OvFdJbKXpLo/Oyva7/S6igHIzRX0B+TgxwM18Lf&#10;8FgfF82teDNP+DVqI518U6zZ6VfWTT+W1xYSTKb9VIZW3CyW5bKncAhYfdr7nkOEJr8x/wDgqzrc&#10;5/ac+FtqX/1fiy8YZ/7A+pD+RNYVPiSNqaPpL9k+2X4f/s9a58W7zTV33H2i4gY3OPtENuhVF6nZ&#10;mXzlBxnkdeK8VtdfudQupL/ULySaaaQyTTSuWaRycliTySTnJPWvTdI1DP8AwTbWZhu7/e6f8Tnp&#10;XhOlaqRjaeKwXVmrPRNN1Hbypz6jPWuj0jV1DKkjbh2avPdL1Q4+9XQadqJB4aqIPQrK9GM/5NbW&#10;m6j8wD/nXDaRq+zCM2d33T6Vv2V4Tgq360EnY2N88UqzRNtZCCp47ciuzbWNPuo+L2HP/XQV5pp+&#10;ofLt3/Sur0q5tJbaIvbxt8o5KCgC3qnlafqVj4hWTabG6VzIsYY+Wx2yAfVSfyFeWf8ABQv4PyfE&#10;Hwpeado2tyaVqHiHw/dWMepWsP7yzuEXMN4pDAmWN3RlIIKmFMMMDHqV9a6feWrbrZAVU7Sq4/lV&#10;z442R134f6fPcQfvJLmKTdtB6xOSPbr/ACpdQQfsTfGK3+PH7NPg74r2ljLax+IfDtnqUdrcMGkg&#10;WeBJQjEcFgHwSOMivWXOFJr5y/4JtLDpXwVm8F2FqtvY+GfEGqaFpsKrgJa2Go3FnAMf9coEr6Iv&#10;nMdrJIP4VJ/Stov3GTL4j8+/+CkfjlvF3x28H/DT7XbyW1vqEur6lZzr/rbe1TEbL8pwyXktlIMF&#10;T8h5IBU+yaTdN8J/2SIdShuLeHUNWtFljkjmYGR7o/KVPB8xICDx0MeecEn5F/bP12Vv24bGWSQ/&#10;u/CWpoB9bqw/wr6o/aqto/Cn7OvhPR7aYtHZ6hZW6MwxuVbOZQfrxX2uGox/s7B0v55Nvzs/+GPg&#10;MwqT/tDGV+sKaivLm6njsc/93n6Vajkz8wNYGl6oswXB/wDrVqwT4OQe3517taifn8ZOLNSGbnAH&#10;4elWo3O7I/8A11lRSDqje1Wre4Gdufw9K8mrScTvpVS+CCODU1hOLe7WUfLhu/5fyqqkgxuB5/nU&#10;gYYyK4pwudkZdUby6nC33ZkPp81dF8JtfXSfiPYzSyRrHfK9lMzBjncMoBjofMVRzxhj9a4xTHjJ&#10;jX/vmtXwMsQ8caK4QZXV7Y/Lx/y1WuOUfdaO7D1pRrwkujX5nO/t02cfw28Rv8VrS5jtB4dvLHxX&#10;JcQ2oaWG3tpc3yxY58ya1ju4iRjcLlgThmNfcHgXVl1rwvZ6grbvMgUk18n/APBRXwdp3ij4W6lp&#10;c0hibV/CerWFxMn3hGYCAfw8xjX0d+zvePe/DDTpXb/liP5CuPHS9phaE+uq+Wlv1Pscmj7HHYqk&#10;trqVvNq7Ou169FhpU12x+5Gx/SvwR/4LM/GSXx9+1rYeC11CVrfw7pUl7cWrLmN5biQxQyL/ALaL&#10;BcrnAIWbAJDMK/dn4oXDW3gq/lQ8iA1+AHxr0zQ/iL/wVk0Hw74v0xb7T9U8XeHdL1GxuOY7m1fU&#10;DvjI9GWZ1PtXyWduUsNKC62X4o/a/DOnTjnixE1dU1KX3RbX42PrT/gpPqWmfso/sAeB/wBlbw9d&#10;aeLzWEs9OvPsumvCt3BZIk93doFO2N3u/s7PvJLfaJOCSWH502l0COv/ANavub/gvjrL/wBsfCvS&#10;jbzgQ22syC4df3b7mshtBzyw2ZI7Bl9a+A7K8IOQ1fFZ/T9pjXFbRSS9Lf8ABP6I8NZ+z4chWl8d&#10;WU5yfeTk1f7kjpra6bjFaNpdZ5xXPWl0GHBrQtrtv79fLyi4s/UIzjWibqOGGRS1TtrntmrauGGR&#10;WkZXM5R5TR8NamNK1Pz2YKGjKMxOMd/6V0sfim3c4W9jP/AhXFoQJFYjowNXUltiMmCP/vkV3YfF&#10;Sox5Thr4anVlzNH2d/wSm+LNxpnxk1/4U3epQrY+IdH+32sNxdMGN9bsqsIULbdzwOzPgbitqp6I&#10;a8r+F1sf2Kv+Cu2l6Va31pouiyeLbjQ5lj3TKdN1SLzNPtFLKzbmum0tS3BDIQzbd5NP/gnCkC/t&#10;s+CZ4I1U7tS3dv8AmG3VbH/BR7QrfQf+CjfhfW7W9jkk1Tx54Hu5Vjl3GBhqdhBtYY+U4hVsc8MD&#10;3wPosNWlUwdCst4VlH5SSb/M/JeIMFRp5/mWEfw18E6jX9+m2ov5KJ+22jXQvdNhuVP34w36VarD&#10;+HU7XHhCxlY8mAVuV+h03eJ/JdRcs2hsgyhFfmD/AMFfNMXQfjV4B8cahP5drp/isJK3lklmura4&#10;sogMestzHnpgZPbFfqARkYxXwz/wWT+Cuq+PPg1far4bVY9StEW7024aEOILqFhJDJggg7ZERsEE&#10;cd6ip8SLps0Phath8Qv+CcWoaNpGrKs2j29698WjZvLkguzfeV2yWiKYI4HmD0Irwh447DT4NQgZ&#10;vLm27WYnkEZFd3/wSS/aD07xNYS+DHuvLsfFGmrrGj29zJErQXaDy7u1IGczAAbowTsFu2QDmsz4&#10;lfDC7+H+u+Ifg5JFNJcaM327w/NIHZruwY7oyDtHmOAWibaoXzAVH3SRzrRtG5kaXqqj5g3H1rpt&#10;K1QHbl68z0fWWGADXTaXqewAq3H8qYj0XT9QIX5Py9a6PSNWAZVdtw/hzXnul6rnHNdBp2o4Oc0y&#10;D0KxvgMPurpNI1ZUgVDJ+ZrzvSNWxhHk+XsfSugsr05yrflQSd7aX8l5ttbUb5JiEjRerMTgCuu+&#10;KN0g0i10yeJVjMrSbv7gRcflhz+Vcp8HdM/tzXlvbhsW9niTce8n8AHPrluh+7g9RXlP/BSbx9Bq&#10;Hwq1L4WWDeZf/EK7j8EabDCWV5Uu1kF9Ij4KpJDYJf3CF8KWt1Qb2ZUc3kFjsf8AglfPr+tfsneF&#10;PGfiu3ePVte0W11XWFkhMbG9ukE9wzKeVYyyOxB5BJr6Tvk821eP+8pH6Vxn7PnhQeEvhrp2m7Np&#10;EKk/lXcONyEGtor92yZfEfkf/wAFBtNk8NftiaTrl06xxXOh6hZx+ZJgyTNLayhFHc7IZW+iGvpz&#10;43s3jj9hnwX4x0/W7W4g02DSLnVLgT7tzeR9lkUbcjes0uGBxjY46jB8s/4LM/DS+0SGx+Lmk6b5&#10;z+H9QW+dfLLlocFZlCgjcTC8igHuR0IBHaf8E9/Gfhr4zfs/eIP2ZvF+oGT7LayS6d8kKtJpl2C6&#10;TQhtxZo5mZy5UiNpYRk8AfcYOsqmSUK6/wCXM9f8Ler/AB/qx8TjcP8A8KVai/8Al7HT1W35Hkpk&#10;k0WWJX+7IDtJ9R/+ut7S9TSRMFv/AK1Yfi7w94h0bTL7QfEVsy654R1BrTVo/mHmR9FnUMNzI67H&#10;VyAGXcw4rN0HX+hL/rX1PLGtDmWv9f5H57iKEqcrM9Ehl43LjmrMcmGyKwtK1RZRkNWpDPnBFefW&#10;omEZOLNSCcgYNWkkUnIHbP1rLilGNyn/AOtVm3nx3/8ArV5Nai4nfSqmrFMCi/N2re+Gdpdan8Qt&#10;Gt7IKzrqEUpG4D5Y28xj/wB8qfrXLxSDIZTz/OvWv2a/CqJLefEHV4Fjt4YWitZpwAAeskgJ6BVG&#10;3cOPmYZ4IrzMTanTbPYy6jLEYyEV3u/Ras4H/gpXqWpX3wr8UeH9Muv9KbwPe2+mRrMqu97cxyRR&#10;RqSR+8eQwqq9SzKACSM/VH7PllJY/DLT4pBg+SD+gr4n+POpXXxs+OPhf4fWFvF5eveJk1a+imhd&#10;XXT9MeGWNlZTtWUXX9nKykkMjS4HAI++/BelDRvDdnp4XHlwgV5WOXs6NKk99X99v8mfaZH++qV8&#10;StpOy9EVPiZam78GX0KjloDX86H7eviTxh8Df+CiLfEjw/iG+0n+zdV0WW4h3RG6truaQHBxuAYR&#10;bhnoV6ZFf0i6zaLe6dNbMuQ0ZFfg7/wXm+BVz4R+Kuk/FhLfy4I7prK8kZSQkVwygMAOSRIsX4Fq&#10;+azanKdF29T9h8PcZTw+cKM9ndP0atr99z1//gvh4U1bV/CHwr+IumCObQ7W/wBSspryOdCBPdRW&#10;0sAHOXDpazncAQNgyfmGfzgWdrWcwPxjp78V+lX7P7w/8FIf+CRdx8CbG206Px78PbOHStPtfIi3&#10;Q3unBWsHj8yUmL7RaqLZ7glBve62jYpU/nH4x0e6tbG31uaymtZo5nstSs7hdklpdITuidDhlYEN&#10;kEAjAyBmvl82oOpWVdbSSfzWh+48B46OFy+eW1H79Cco/JttP0d3b0JrK8xyDWtaXQYAiuRsL7kK&#10;WrYsr3oVavma9C5+qYTF7anTWtztIFaVtc9x+Nc7a3QIzmtCC54+9+NeXKLiz3ITjWibisHGaerM&#10;pypqlbXPoatK4YZFXGVyJR5T6O/4JaeEdU8VftfaTrNjcQxx+HdIvtRvFkzukjaE2m1OPvb7pDzj&#10;hW74Bj/a9spfix/wVA0/w74Q1e3vZm+JXhvyU+1BVA042l1eRAn+KNLO6JXqWRhyTX0B/wAE7vAu&#10;g/sq/su+JP2r/ivbtatrVn9sghm2Ry/2dCG8iOPzlTElzK5KjeUlVrUrya8N/wCCZ3gPxR+0p+3x&#10;L8W/FcRvo/Dq3WrahfSQmNZNav3ZFeMoAhZYDe+ZHwFF3AwU5Ur9ng8PKOHwuG+1KftH5JLT79D8&#10;M4izWnUx2b5qn+7pUfqsX/NObvK3nFt38u5+0nw+tza+ErGAj7tuv8q2qr6XbCzsIrZR9xAP0qxX&#10;6DTVoo/lWpLmm2FcT8d/h1afEfwFfaHPAHZ4W25HtXbUjoHXawoqR5ohGXKz8RbK08S/sbftP3Xw&#10;xfVJNGtdc1z+0/AGseTuWy1gn95aHcdiRXG3cAVKtKX3Z3qp/QV5vBX7d3wrsvHPge9bRfG3heVk&#10;W1vJCGsbogeZaTqOXt5NvyyAZHXAIliNP/gpJ+wjoX7Qnge6vLKwZbuMebb3FuxSSCVTuR0Ycqys&#10;AwYEEEAjmvgL4UftXfGX9mD4u6f4b+JWrLpPjK1mSwt9avYAlh4rts4SK46IlxwEYZXeSjxlWB2c&#10;0lzarc6E7nrPxD0u68HeOL7QtR0OfSbyGY/btHuEVTZTE5MalfleMghkdflZHXGepk0fVxwGf619&#10;NeHfHn7KP/BQDSLfTvENq+i+LYY44o4WuI4tQTCmR1t5MFbqEYlGGXKjcxjjLK1ed+N/+Cf3xv8A&#10;B+o/8UTcWPiazZsRywzpaTqNoJLxzOFHzbgNsjkgZOM4E83co4/S9VCqGB46102lapkg72rndJ+E&#10;3xrTAf4Q+KF7HOg3P/xFdR4d+D3xovr6HT4Phdr0bSsArXWlyQxr7l5AqqPckCjzFY2tP1EAZB/D&#10;Ndp8P9J1rxlrMehaJbmaR+WZuFiXPLOewH5noASQDpfDj9krxhfmO78f6vDpUH3pLW3cTXHD4wSM&#10;xrlckMC+MjK9QOv8R/GP4WfBvR/+EX+GEFre3ETN50gkLRRtjJkkl/5anOPlU4ABGV2gUc3Yg6Xx&#10;ff6R8JvBlv4X0meN9Qmj5ZV2s2c75zg5HPCgn25CGvlT9nXSpv2w/wBqBPjpBDv8I+E7O40XwTI2&#10;11u1a4Vr3UkdRhorloLVYvmkUw2kcyMv2l0XzfxN46+J/wDwUS8ey/DH4eX103w6muceKvFSvtbx&#10;SvQ2dtjpYHo8gwLhRsQG3bfN+iPwE+DOi/CHwZa6Hp1mkbRxKG2r046VST2QfDqdxp9pHZWkdrCu&#10;FjUKo9AKmoorriuWNjnPIf2v/gzZfFv4Y32mzWiyN9nZSrLnIwa/K/8AZ98cfED9kr44J4AsbK7f&#10;WPCss02i2MeEj1zQi6mfT2YAkvHksmVfA2sAWVRX7VXVvFdQNBNGGVlwynuK+Dv+ClX7Bc/xAs1+&#10;IXw+kmsNa02X7VpmpWfyywTLyGB/QjoQSDkHFevkmZRy/EOnVV6c9GvL/gfkeTm2BliqaqU9Jx1R&#10;1PxL8CeFv2lPA+mftS/AHTo7zVrrT9moabMVj/ta1xtktJgCVW4ixtDZP3Np3rsx8j3k0egeILjS&#10;4jcKkcrKsN4myeHDEGOZMApKpBVhgcgkZBBPJfs4/tw/F79mXx/JoetWq2uoXF5u8SeEbxilnqjK&#10;BuvLQ/8ALF3RTuwDsZRkOm1F+2n8Pfsj/wDBQWwl8Y+BfEUmk+LvJ/0hhtjv0WMBFNxalys0Q8yI&#10;eahz8qIJRtKj7SjUnlUU53nQfwzWvKu0vTo/+GXyGMwdPNLuFo1lvF6X81/l/wAO/njQdeHy/PXX&#10;6VqiSpnfU/i79iH9oT4e3U8mk6Lb+ItPhjeVbzSLhd+wMcKYXKyGQqAdqBxzgMxzVDRPhl8ZYwDL&#10;8J/Ey/72hXA/9krseIwdePNTqRfzR8tiMuxlGVpU2vkzdgmParMUn8S9Ku+F/hD8XdbuRZwfDrVo&#10;m2bt15aNbIAMfxS7Vz7Zz+VeqeBv2VzZxLrvxQ1yO3t4k82aytZcBVADESSnAUDkNtzwMhxwa8jG&#10;YjB0V70l6LVmmDyvMcTK0Kbt3ei+9nG/C34c658R9YjtLW3kjsY5B9uvSvyxL6A93PZeeuTxkjvv&#10;2j/ij4U+E3gi68FaZPBpun6fpjXOsXQkKpZWqKZGyRzkqCzk9VJzu3kin8V/2nfh/wDCXwm2kfD7&#10;U9NsNO0uNlutbvJljtLJAcbg8hCuS2SZGJUk5y+4kfPfwl+HvxD/AG2PiPb69ren31p4Fsb4XNlZ&#10;3yus+t3AcMt7dKwDKob5ooG5BxLIPNEaW/iVFf8A2jEe7BbLq/8Ag/l6b/UYOjGN8Hg3zTl8c1sl&#10;2T/r/L1j/gnr8JNc8f8Ai7Uv2lPHOiy2d1rkcMenWF1Eqy2Gmxbzb274H+szLLK+SxWSd0DsiJj7&#10;ajUIu0CsTwB4J0zwN4et9E02BUWKMA7R6Ct2vnalaWIrOrLrt6H3eFw9PCYeNKGyAjcMGvjL/gq/&#10;+yLpvx/+DmrWMmmib7RZyJIFBB5Ug9OR+FfZtZ3ifw7Y+JtJm0u/hV0kUj5hXPWp+0iengcVPB4m&#10;NWPQ/nF/YN/ad8df8E+f2lLyHxZY3F1p1usOj/ELT2uGT7RpplH2fV4YkADzQDcpyrcGVAy+cZB9&#10;V/8ABTr9ika7Hcfth/s0+G7TxB4V8WafHdePNL8NbZHn3jzYtdtNhKS7gytLs4f5ZSH3yypsf8Fc&#10;/wDgl7q2r30nxX+Flp9l1mx3yWtzFCGDAj5o3HR0YcMp4I/Aj5O/YU/4KlfFr9gvXI/gn8RvDdzq&#10;ngxNQ8zUPC08hN5oZdj5smnSu2GhcnzBFIdrOrDMTtJK/wA7UpxpJ0qnwvZ9n/kftWBzCtmEoZll&#10;8l7eKtKLdlUiuj/vLo+uj6WPnWK4SKdrdLmKba2FmhYlJF7MMgHBHPIBHQgHIrTsr4g4zX6ZfEz9&#10;hr9hT/gp7pt/8df2QPi1puieLruZrzXWsVdo7iaQumb7T3ZZLSSR4JGEqqgkzJKVm3h6+SPi5/wS&#10;k/bn+DL3lzcfCKTxRp9nJEi6t4NuVv1uS6g/u7cbbshSSrFoFAKk/dwx8HFZZXhrFcy6Nan6PkvG&#10;WVYt+zqz9lUWjhP3Wn21sn5W18keN2V53rXtboFev/1q2LP9kv8Aa4jbbJ+yx8SQf+xF1Dn/AMg1&#10;3Hww/wCCf37afxKup7fQ/wBnbxFYi1Mf2ibxHa/2UihyQCv2wxmUDBz5YYqMZHIz4tXAYipK0YNv&#10;0Z9zR4gyuhDnq4iEUurlFL8zz+1uiD1r6n/4J+/sMaz+0d4ltfH/AMSdIurTwDayMzyNuhbWXQlf&#10;IhYYPlhxiSRegDIpD5ZPWvgl/wAElfhH8G9KPxM/bP8Ailpd1a2R/wBI0+31JrHSYC7tEhmu5DHJ&#10;ICXhKgCECT5SZFODxH7an/BVPRL3RrT4M/skySaH4dWH+z/7WtdNMNxejaYorPT7dV3xp5YG3aiz&#10;MSFRYwh8zqw+U08C1Xx3/btNayk+l12/4Z9n85mnGGJ4ijPA8PbbVMRK8adKPVpu15W27bq+6m/4&#10;Ke/tiaN4rvrP9mD4MW1wND0PUodOvLfSdkcer6hvSG3sYYxtXyopMKCzLGZPmwEhSU/aX/BIX9kC&#10;7/Z4+B1nd+LIIH8Rar/xMPEV1br8st9Ko3hW2qzRoAsUe4bhFFGGyQSflv8A4Jbf8E2fEXiLxTY/&#10;Hj41aFsvIRv0PRptrJpKMu0uSCVe5ZSVZxkIrNHGSDJJN+s3h3Q7Lw9pcOmWMQWONdoAr7LKsHiJ&#10;VJYrE/xJdOkY9Ev18z8A464gy+OFp5JlbvQpNtye9Sb+Kb9fs9l22V4DAxRRRX0h+VhRRRQBHdWs&#10;N3C0E8YZWXDKe9fK/wC2p/wTi+G37Rnhy7iutBgmaaNtytGCeRX1ZQQGGCKzlT5tVuVGXKfhV8Tv&#10;2UP2v/2U9TmXQLaXxtoMbM0NlrF263kPJPy3RV2YZPSQOcAAFQK774T/APBXf4lfDbU4dE8beNde&#10;sf8ATXMmm/ETSnljf5MZe8BcRx9wouFAK9AGO79efFPw58KeLoGh1nSIZdwxuKDNeMfEb/gnf8E/&#10;HZZrnw5and97fCKxkv5kbKpFny54N/4LX+EbqdodZ8TfDm/kcfu49L8URwsv13Sy56HpitCb/gtR&#10;4AvdRFvo3xC+F9rGSF+z3niiKaTce25bhOvptrudZ/4Ix/AHULlp/wDhFNP5/wCmI/wrX8Hf8Eg/&#10;gH4cuVnTwvYgjuIRn+VTy0yuaJ8t+LP+Cm3jH4zrHpXw/wBH8YeNnuFk22tro8mkafE4ZWRZ2uI4&#10;mZSfuukc5XYc44ztfDv9in9oz9r+6hb9pG6t7Xws0yyr4G0uAixk2yF4zdPJl7x0yB82yEtFHIIE&#10;dQ1ffHw9/Y8+EfgERnT/AA9Buj4GIwK9P0zRNN0iAW+n2iRqOyrVRi/somVSJwnwM/Z48GfBjQYd&#10;M0TTIkeNANyqOMV6MAAMCiit4wUTGUnIKKKKskKq6ppNjrFnJY31uskci4ZWFWqKUo8yswPi39tj&#10;/gmN4G+NtjJq+l6b5d5G3m291b/JLDIOQysvKsD0INfn34z/AGf/ANqv9lrxBDeR6Lda9Z6ddRy2&#10;mpWUxg1C22NlZAw4d1wCpyjZGS2ea/dR0DjBFc54s+FHgvxjA0WsaNC+7+LYK9PLs6zDK9KbvHs9&#10;U/l/kebjMpwuN1krPufk38H/APgrZ8XvAXl6H4w8bCRYbNkFj4+01ozCd4O5rrKGSTsAZnGCcA44&#10;9j8J/wDBZPQLuBx4hfwRdSqNzSWHiRYVRR1JDPJ7dxX0549/4J1fBTxozPP4etTu/vwgf0rzm7/4&#10;I+/Ae4uWn/4RbT+T/wA8Vr1JZ7k+I1rYVX8nb8Dy/wCx8zp6UsQ7eaT/ADPK7z/gr5oN1bXTWvjf&#10;wDCq28hWKzvvtV0u1STsjSYmWQdlEZJOBtOcHhNf/bZ+K/xyv4dM+H3gjxJ4uZjHJHd6lC2k6bG3&#10;zKSEePzPMUHqIMMGP7zmvrXwX/wS2+B/hiZZ4fDliu3n5YR/hXtHgX9mz4ZeBkUaZoEOV+7+7Arn&#10;lnmDp/7rh0n3ev8AkZ/6u4jEv/a68pLtey+aR8T/AAM/4J//ABQ+NPiKx8dftJa1/aTWkqTWej28&#10;LQ6dZSAcPHAWbMg+b95IzyDewVlU7R96fDf4Y+G/hxo0elaFYxxhExuVcV0FpY21lEsNtCqKvRVU&#10;CuF/aWYr8Nsqf+YhF/Jq8XEYjEYypz1nfyPoMLg8Ngafs6MUkegdOBRXyvpHw98ca/Ba3Oj6NJcJ&#10;eRs9uUmT5lWQRMcbsgB2AOccZPQE1I3w88VPcWNnZCG6m1DH2eG3uQWOYI5+c4xhJRk9OD2wTmdR&#10;9SUV8j3+kavpcUM9/EY1ngjmhPmqdyPnaeD32n3HenzeH/EVvPFayabcebOMwxKu5pBnGQByeenr&#10;1HFAH03408EaJ420mTStYs0kSRcfMucV+bv/AAUJ/wCCMHgn4wpN4j8OaR5F6m5re8tV2yRnrwRz&#10;9R0I4ORxX0HfaVrGmRLNqNpNAsjMqeapXLKcMvsVOMg8jI9RUVjpc+vXkelxSQhpiQpuLhY06Z5Z&#10;yAPz56DJOK562HhUR6WX5pisuqc1Jn4g+O/2M/2zv2QPGa+KvBK6z9q01pP7P1zw3ePZ6jAGRo22&#10;sjLglHZWZWXKuw28kH1L4df8Fyv27vg/Y3GjfEXUNF17/VwwzeO/DL272+wFSqSW7W3nFurM5kYl&#10;QQRk7v1X8dfs3W97FdHxDo1rH9nmSKZZruJX3OqsvyMwflWB6cDOcbWx5R4v/Ya8D3im5ltLFlYK&#10;f3dzFI3zbscKSf4Tn+7kZxuGfLllkoSvTk4+h93S46w+IpqGOw8atuslr8nuvvPlLw//AMHF3iht&#10;A8vXfg54PuNQ8shryz8SPDb7iOD5TB2Az28zJ9RXNa7/AMF6P2rPH+kXegeBbfwZYXcmww3fhXQ5&#10;7++gUSKfljkmnRsj5GLREAMSNpww+qR+wN4C83f9iix/u10Xhr9jH4faJIsn9nQ8f3VrOWAxlRWd&#10;Z/Ky/E2p8XcNYf3oZfBv+85SV/Ru1vI+ArXwZ+39+3N4sh1PxUuvXkTTSTW+p+Lp3EFr54UsbWxQ&#10;jygdibosW4G1Rg7cD7+/YH/4I3+HfhpqMPxC+Iz3Gsa5JDsmv9RbdsUnJSKP7kKnCghFBbYpcsVD&#10;V6N4Z+FnhbwzGq2OnoNv+zXSxL5K7YzgDpjtW2FyfD4ep7S15d3qzzM98Qc3zfD/AFaLUKS2hFKM&#10;V8lb8bs+rfB/gzRvBmkx6VpFoscca4wq1sV8e+ZJ/fb86PMk/vt+dexGKirI+BlKUpXZ9hUV8e+Z&#10;J/fb86PMk/vt+dUSfYVFFFABRRRmgAoqve6pY6ehku7hUUf3mrzP4kftmfs5/CvWofDHjX4s6FYa&#10;tdR77HSLjU4lvLoEkARQZ8yUkgqAikseBk8UR5qkuWCbflqa06Fas7Qi2eqYHpRj2r5fuP8Agq9+&#10;zPFN5Qi8af7zfDHXlH/pFUmi/wDBV/8AZP1TVYdIn17xFZSTSiNZNR8CaxbQoT3eWW0WONR3Z2Cj&#10;qTXR9Tx3/PqX3M7f7HzS11Rl9z/yPpyiuD+FX7THwN+Nmmyax8KviloPiG1huPImuNF1aG6jjl2q&#10;xjZomIDBWU7Sc4YHuK7mK4imXdFIG+lc8rxlyyVn2ehw1KVSnK0lYfRRRQZhRRRQAUUUUAFFBYL1&#10;NZOu+NPDnh2NpNV1WGHbz8zjNTKcY7jUWzWowPSvnX4lf8FQf2Pfhp4l1LwJqfxh0u98SaRbia/8&#10;J6JMdR1mOMosgb+z7QSXTfu3R/liPyMG+7zXnc//AAW4/ZQhdi+jfEpVVd25vgv4oX+endR6daj2&#10;nkV7Nn2d06Civkbwf/wWn/Ye8SX7WOseOdc8ORxwtLcal4x8DaxodjAi9TJd6haQ28fUAbpASTgZ&#10;PFfQvwl/aG+C/wAdPCdn47+EXxN0PxJouob/ALDq2h6pDd2txskaN9ksTMj7XR0OCcMrA8gin7Rd&#10;RcsjtK8+/aX/AOSbf9xCL+TV36SI43Ka5n4veCdV8f8AhH+wNGuLeOb7Ukm66ZlXAB/uqTnn0rRO&#10;+xJ4Jp83iqaxs9M0ext7Z5LVplukmWOSeFJX5ZnfChHVmwoX/ViRs7Awm0BPH4khu9MjNxI9v5dn&#10;J9sG6HfEIwyFXBVhH8vPAETZH7ltnTx/s0/E6IKIvEmlrtjdF23kw2qwIZR+76EEgjuCc9adb/s2&#10;/FG1kjltfE+mxtCAImjvZ1KANvAGI+Pm+b689aAOR1/wf4yt5obLV7q3k8u3hWPdqUWI4ym5c7mG&#10;1Bv27j8m44BORmHUbbxZaeF7capYKdPhuNtpI20+S80SSkDB/iQo3IOMcYOa7z/hQXxl+3nVf+E5&#10;tftRj8s3P9p3HmFP7u7y849qrP8As1fE6W3+xyeJdMaHcreU15MV3BdoOPLxkDgeg4oA80NzOYWt&#10;vMPls4dkHALAYB/AE49MnHU06wvbjTb2LULRlWWGQPGzKGAYdDg8HB9a9E/4Zb+IH/QY0f8A8CJf&#10;/jVNb9l7x8g3NrOjf+BEv/xqjYDj9T8e+KNXs5NPvb2HyZkKSRw2cUSkGRZDwigAl0Uk9TjrWPXY&#10;a/8ABnV/DcTSat4v0GLaMnN3J/8AG6+f/iN+2Z+yz8ObjULC6/aF8L6xfaRfGz1bSvCctzrV9Yzh&#10;2RkmtdPgmmi2sjKxdAFYYODxVU6datK1OLl6IpQlI9QwPSivnZ/+CnH7KcRPm+NNeVR3b4Y+Jh/7&#10;jc10HgL/AIKEfsaeOLm4hm/aK0Pw6lsqmS58bafqWgQEscBUl1K1gjkb/ZVi2BnGOa6JZfmEY80q&#10;Mkv8LK9jU6o9porqPBPwuf4i6FZ+J/BPxC8M6pp+o2sdzYX1jqTyw3MLqGSSN1jKujKQwZSQQcg1&#10;0C/su+PnGV1nRv8AwIl/+NVyX1sQ00eb0V6V/wAMt/ED/oMaP/4ES/8Axqj/AIZb+IH/AEGNH/8A&#10;AiX/AONUxHmtFelf8Mt/ED/oMaP/AOBEv/xqj/hlv4gf9BjR/wDwIl/+NUAe9UUUEgDJoAR3VFLM&#10;eleLftO/tpfDH9nTTo7XV9Ra81rUBIuj6Dp+2S81CRcZWKMkcAsu6RiscYYNI6Llhj/tx/tf6V+z&#10;f8P2uNOtf7Q1q+nWz0fS45gjXVy+dq7sHaiqGkdgGKxxuwVtuD8h/s0fAbx9+098Q7/4k+PNekm8&#10;6ZV8ReJDb7GkA+ZLG0UlhGiBjtTLCMOZHMkkjNL2YXCRqwdatpBdOr/4H/DLrb6bJ8jhiKMsXi3y&#10;0o7vu+y8zd1Px3+1l+1/rcul3er6hpemyf8AMt+C76S3KLnKm51L93KDlAw8k2yjc0T+evJ9R+FX&#10;/BPjTPC1sU1K70nRYLi9a4u9N8N6ai+czKMuXwqrISME7HGFHJzxofEn9pL4Z/s9wTfCz4I+GLGX&#10;ULOVVuyq5tYJBhXWRlYPNNtRVbLZBxuYshSvDPE/xY8e/EK5+1eMvFl3ffMrLDJJthRgu3KxqAiH&#10;HXaozkk8k16Efb1IctNKEe39fm9fM+rw+Fx2Ipr6tBUKfRtXm13/AK182e/2/wAAv2T4rhv7R+KM&#10;NztbDRz+JbVRwf8AYCn2PPFZd9+x7+yX441NdO0T4pzNdTfLDZab4htJWYgEnClGY8Ak+wrwu1u9&#10;yjJp17Zx3KebGOevQGhUasfts6KeBx9GXu4qaf4fcWvi7/wS7+Ieh3sPjL4V+J7fVNUsIz9iurOV&#10;9J1S3ZzsYW1wsmY8ozbiJYyV3D5s4M3wJ/bl/ah/Z71GTwp8XdK1bxrpun7RqWl3NmIfEmlxlfkZ&#10;YyEW9iCmEkvtm2s8heX5VPqXgPWvFz+EYfEHwt8UNpdxGGW40S6ZptOaUMXZPKJzArMd2YipAbnd&#10;0revL74WftMXNv4A+KmiyeHvGmlyST6Wbe7HnouD+/tLgoFmjZPvxMpGUO5DsDUnWlOPJXSnFfev&#10;8vl8xVsdLFU3SzWnGtFaOcVy1IebS3j6aLd32f0P8FPjp8Ofj14GsPiB8OPEkOo6bqEO+3mj3KQQ&#10;SGR0YBo5FYMjRsA6MrKwDAgdnX5u6noPxl/Y6+NVx8SPh5aS3U0zfafFnhix/d2ni2zGFfULJXbb&#10;HqEa7d8ZYFyFR2IeKZ/u74E/G3wN8evh5p3xF8Aa7DqGm6hB5kM0WRg5IZGVgGR1YFWRgGRlZWAY&#10;EDzMRh/q9pRd4Pr1Xk/0fX1ul8NnWSvL5KrRfNSl8Mv0fn+f3pdpRRRXOeAFQ3+oWum2zXd5Msca&#10;jLMx4FOubiO1haeVwqqMsT2r4J/4KWf8FCb/AMB6ha/Az4P3FtL4s1uCd7RrpGa2sLaIxrNeXAUq&#10;zIhljVYVZXld1UNGnmTxZTnryouMb6nbftkf8FPfCvwe1j/hVHws0yXxN41vLcPZ6LZl1jgVmKrP&#10;e3Ko6WNvlZD5kgLyCGVYY55F8o/M+jfCb9qr9urUjefFbxDqeqaTJcf6X4e0e8l0/wAOWg3ANBcy&#10;jZLqY8uYJLDMzRXCDd9jQEoOg/YY/YMHi3w9/wALc+LWu350XUL97+8uL64H2/xFNhRJczyqF8uN&#10;hGsY2BQscaxwrFHHEB638Zf2/fD/AIMM3wx/Zu8PaXFa2O6BdaigT7LHw24WsKgIwVyCJGyhIbCO&#10;pVzjs7R3NrI1PhN/wTe8B/DrwdBp/iPxPY6Po+m2coGk+F9Pis7SxAYvlJHXaqY3Mw8peWJzwSbv&#10;/DMf7EYjb7V8X7W6Vuf33i60G0e2wKP0NfLfiD4l+M/H2q/214y8U32p3O5iGu5ywjBYsVRfuxrk&#10;8KoAHYCrFleJMuG7/rT5ZdwPerj/AIJ6fskfFGK80z4efGu8uNT+yvJDHaa1ZXq2/YSPFHGHZASu&#10;fnUnONwJFfN/xo/4JG/Hz4F+Krj46fs7eKJrrVLURvLrXgu8k0rXJ7eNBKY5UU7buAPGg+ys86ys&#10;sWYWwFXWVBpmoRazbWVrdeTJua3vLdZYZB3VkbqD09fTBwR9IeEPG3xJ8JeHrTxV8I/Fk2saLNbJ&#10;KvhXxFdfaEIHlgxRXJZpLaRVR02lpIlcnKcE0XnHqI8P/Z0/4Ky/HT9n6M6L+2roUviDwjpcxstW&#10;+IWk6VKmraLdKAgh1bR4ImZT5iSq1zbAIHmgT7Mi75R+kHw++Ivg34peEdP8d+AvEljq2katZxXe&#10;nalp10s0FzBIoeOWORCVdGUhlZSQQQRkGvk/xX8MfhP+2Rpw8ceEdvgr4maE3lap5lvG9yh2Kptb&#10;6Mbft1nIoUxyAggbTG6N5iH56+H/AMbfFX/BLbxzrGu3+mvb/ClNZDfEnwLCzy/8IXc3EmTrmk/K&#10;PO0yd38ya1VQQzNNCizC4tpHGWt46eQSjzH6o0VQ8OeINN8S6Pb61pV3HNb3EavFJG4ZWUjIII4I&#10;q/W8Zc0bo53oFFFV9U1K20qykvbqQKka5Ymm3ygtRmsa1YaHZPfahcLHGi5LMa+FP22v+Cvvhv4V&#10;+ILv4R/BHRD4o8VW/li+hW4a3sdOVgG/0q7EbqknlkMsCK8p8yJmVIpPOHmP/BU7/gpnrln4huP2&#10;dvgTrnka15KvrWtRorLots+du0OCkl1IA2xCGWNR5soK+VFPm/sWf8E6/Afw38BWf7Rf7Xd6trYw&#10;N/akXh/VrgsoViZPtOpPKS80skjeY0bEszH96ZGkeMfQ4DKaNPDrF46/K/hit5Py8j0sPhY8vPU2&#10;/F+h5l4d/Z//AGyv+Cilx/bfxT1jUNd8P3LbpP7YkfT/AAwMEnYlmpYXqrNB8pkF1JDJty6DBH0f&#10;4X/4JWfBv4f+D31r43/HOS1sLa1t1DaatvptpYEjaUMs/mB03FVQ7YunT5sDz/8AaO/4Ks69q2oz&#10;+Cv2X9Ph0XR7OVoIfEk1uGnu4l2BWhgdQtsnDgbw7lChxEwKj5f1nxt4n8Zas/iDxh4mv9Wv5VVZ&#10;L7U7x55nVRhQXcliAOBzwK+ko4TNK0FZqhDpFK8vm+j/AKaPSp0Z20tFfj8z7ek/Y2/4JnCy+yXn&#10;x/sJmwytcTfEGwWQH1+UBe+fu4rBvf8Agkr+yH8YfD14PgN+0nqF1f27x+Zex6lYavb2wYniSK3W&#10;JssA23Mi4xn5sYr5DhmjmGDWl4J1rTvB3i+21rVdHjvrHd5d9CYgZVhYjc8D5DRTL95JEZGVgPmA&#10;JzssDmFG8qeJlfzSf4Mr2NTpJnUeMf8Agm1+3R+wx4puvir+zP4u1JoWvJJLzUfhsxNzcqW8qKa9&#10;0qVDHevtmZgrR3IhJkYOhHmV9Jfsj/8ABae/0Oy0/Sf257XQ9D0fUpRb6H8VNDllGi31wWz5F3E+&#10;99JkWNlG6aRoXMFwxkhwkbbug/Fz4+fCC0h1XwXr0nxG8Nu6yf8ACP69fhr9IXMzl7TUmbMgzLEd&#10;lyJcxxbUkTIqt8RP2f8A4U/tZ+D2/aF/ZgsdNs9ame4h8YeDtW09IbfXJAxaaw1S35W3vlkOVuSG&#10;PILedE0bL5WKqUcdTSx0E+iqR0afRSXT127d1x1aUZfGvmv1P0G0nWLHWbSO8sbhZEkXIZTVqvy4&#10;/Yp/bC1D9ivxz4Z+BPiy51K6+EvirXv+Ed8J/wBrbmv/AABrIcxDQLrJJks2kUx2z5Z4GAiJeDy5&#10;If1A0++t9RtEu7aQMjrlWBr5TG4Otl9f2c9U9U+6/wA+55dalKlKzJ6KKK5TEKw/iF4stPB3hq51&#10;i7lCrHGTya3CcDNfI/8AwVh+M1/8OPgDqdjomqS2d9qQj0+yu4QrNbTXMqW6TAEgHY0qvjuFIqqd&#10;OVetGkvtNI7cvws8ZjIUYrVtI+QZNX8X/t4ftYyajpE7NZyXMthoN35e+Oz0tHU3F7w21hK8e9WD&#10;hZY0tQNrMc/SX7V3x60j9njwhpv7PXwNltdPu1sdl9LayfvtNtyMgDA4nm3M5kJ3gEvjdIrjif8A&#10;gmB4Q8H/AA++F3iz476w8Vra6bG2nxeXbt/oVnbQpPMQFzuVg0XAXI8jAznFfNnjL4ka98S/G+p+&#10;PvE1wXvtWvHuJl8xmWPJ+WJNxJCIuEVSThVUdBX0jpxrYjkS9yGiXn/W/n6n7NRymnjM0+qJXo4V&#10;JW6SqNXbfe35+TOg0zUzHjB/Cul03Uw6j5//AK1ee6ffjAw2K3dM1RlIO6t5RPbxGHO+s7vuDWpa&#10;XYboa5LTNTWQD562LS85GGrKUTya1E9U+CfiE2Gs3GiNLtivo98S5Y4kX0xwMrnJPXYoz0B6b4i+&#10;ENN8Z6dHHNNJbXlnKJtM1K3YrPZTggrIjAggggHgjOB0IBHkfhvXX0nVLfUoy37mVWZY32llzyM+&#10;44r2S41BLhMhvrXDUi41OZHz+LhKjiFUjo2amlSXX7SvwouvCXiEpa+OfCkkbpebgIftvlMIbkFF&#10;wYJlLh0ChlBkACsqOPIv2LPjJN+z9+0x/wAKivFbT/DPjya4bS9H3Hbo2v225r60VRuwsyiSbOUh&#10;R7dwoLzEt3PhPVj4S+Lug+LoPlW4n/srVMFF8y2uGAXczAkBJhFJ8pB+UjOCa8l/4KYeAPEXw3+J&#10;MfxM8D6c00181rr2mwzTKIZdY0+VHVdq7SEbZb78kFvNchgfuujCNSToS2mvuf8AwHr6adWZ4bC0&#10;8VKplr+GrFygv5ZrVxXl1XZNrq2fppazrcwLMhyGGQakrivgD8QNH+Jnwu0bxloOpw3lnqWnw3Fn&#10;dW77o5onQMrqe4IIIPcGuzlcRxljXhe9FNPdH5fUpunUcX0PEv24f2iPD/wA+Dmr+Ldd1iOzt7HT&#10;5rm7uJHwsUaIWZj7AAmvzA/YF+DfiX9tH9o3UviZ8UbO6WHUpItX8WrP5gFrZphbTR1lRmCHG7IE&#10;igu17PHtLFa9C/4Lz/Gu71aTw/8ABizmnNv4g8RRx6m1vMRstIEe5cSAA74ZTAlu6sQpW5wSchW9&#10;O/Y4uov2O/8AgmjrP7Reo+Hj/bOuQyanGtzpgEm55RaaakhLI0lsWZJx8wwlzIUB3ZbH7N+rNOUh&#10;/b9/a1skvJP2W/hRFa2ejaL5cGt3GntGI3ZFXbZRLF8qRRcK44O9dm1RGd/zXpeqbGB3n615ra+J&#10;bzUryTUdRvpLi4uJmkuJ5pC7yyMcszMeSSTkk8kmul0jVwOr8VShy6Apdz0jTNTDjcrY71uWF+U5&#10;U/hXAaZqjRlQZePrXR6XqaMAVYUAdzYX6zR7T+Rr2P8AZ88Ug6LdeEJpubaTz7VWk/5ZsfmUDHAD&#10;c+5k7d/n+wvyCrBzXd/CXxT/AGT4vtZjMVjnJgmCqPn3Dgf99bTx6fhUgeseM/D+oL4l034k+Cb6&#10;HT/FGivnT76RC0c8ecta3CqQXhcEg4+ZSdy85B2vi1oekftRfApfjv4I8IwnxJotpc2ut+H2jF3N&#10;eW8RcXmjypGG85jlngDIGLOn+rS5lDUby+SaPKmtL9mrxRJ4R+OE3hl45ZNP8aWrBgoJEF/axF0f&#10;JfCh4FkU4UkmGP3xn5gjif8AgkR8cLX4da7qn7CupeIReaXoumrrvwtvbi8DzXXh+adg1pjzHJFh&#10;O6264WNFt5bNFQBSzffwORmvyH/aA0rXf2Pf+Ci/hPxf4Q0W+XS9M+IFqthaWamxtn0TXJI7W6jY&#10;IjBrO0knFzsx5YfS0JKbA8f63aJerqGmQ3iHiSNW/StoS971M6i6lonAzXyj/wAFSP2urT9mb4C6&#10;14jtFW4vo7by9PsTOY/tl5Kwit7fftbZ5krxpvIIXdk8AmvqjULhbWzkuG6IpJ/KvxN/4LdfHLUP&#10;Gvx68O/Cy3vD9hsftGrah5VxjEiYht0kXnKN5s7jOPntlIPykV7GT4H+0cyhRe19f1/A1wtP2lRI&#10;s/8ABJ39lNv2kPi3rHx3+OkEmt6bpF+t5qN1dLIkesa3IVZVbIZZIYY1XMPmfIn2WMhoiVpv/BRv&#10;9tyf9o34lt4A8DXjR+DfDN5LDbtb3gaPWLlWKtefISjR4+WLljsLPlTKUT3T41pF+wh/wSf0vwHp&#10;Oj3em+JPF1jbabqjSWsBli1G/iaa+89l2/cgSe3RxvddkC5IXcPzcs7sAbSa/RMtowzDFzxkl7sH&#10;yU10SW7Xr/XQ+goxjOTn0WiOtsL8Agqfl757Vt2V9kAZ4rjLO92HcD/9etewvwoDBq9mdM6WjsrK&#10;9bI5/GtKKVZo8HvXL2N8pxzWrZ3uMZb/AHfeuWUSbH1v+zH8Qn8Q/C+HR724VrrRZPshHnBnMOMx&#10;NtAG1QpMYznPlE5642NQ1bxP8IvG7fHz4RwLJq8Vr5fiLQWLCHxHZpz5LbQ225QZ8mYKxDYRg6Er&#10;XhH7NHjMaN4suNGkuNseo2vypt+9LH8y89sIZPY5+le3T60jrlXr5zEUPZYiWmj3XdPdGMo62Z0H&#10;7Z3w3+GPx0+BDftMeBdNg1Lwn4p0E2/j6wt7dJZLqyl8uJL5gBJGtzYMrCRmUFERjI/+hxIPT/8A&#10;gj/+05rfxD+Ed5+z18UPFp1Xxt8MZ49H1bULibdNq1ns3WGptulkkf7Rbgb5X277iG62qAtcj+xL&#10;4i0/V9d8bfs1eLLddR0PWLCTW9Nsbq3kmiEU7eRqVszO7J5TSSRSiNVUbrqYnIIr5R/Yi8QeL/2U&#10;v+CqVh8KdRv9Qvob5tU8GX0nltapdJarLfWWoTR5bzCsdrNHHuJ2pqBKvjcJPMxGD+s5fWw7+Kla&#10;ce/L/wABaP0SWx5uIpXpuL3j+R+1VFQ2NwtzaxzqchlBFTV8fF3jc8cRzhTX5p/8FoPFWoL4i8G+&#10;H4LxlhuPEbfaYwfllVbO6dQfYOqMPdFPav0rk+4a/MH/AILQ6deDxv4O1Bbdmji8QSGV1X5UBs7p&#10;QT6AsQB7ketd+V2/tCN+z/I+t4JjGXEmHT/nj+aOm8M+JNS8O/8ABJZ9U0WZoJpra5tpHKjmObWX&#10;hlHPZo3dfocjHFfH9rdE/MGr640DS9U1/wD4JEtaaHaNdTR2txcMqYyscOtvLK3J6LHG7H2U18dq&#10;stuqySd/evewu9T/ABM/beG6MXPH3+L6xUXy0t+tjoLG+YHrW5p9/kg5rj7W6J5FaljfFT96uiUT&#10;0sRhzudM1MoRg/hXSaZqYcLhq8+sNQB2/P8A/Xrd0zVChBDVhKJ4OIw531leE85rvdEaWS0t7k6/&#10;fbmjDMBc5UHHoRXlOm6osgGGrrdB1429nHEX+7n+dc9SJ4eMoNrY6zxNaXmo6XMjay0kPksXgmhU&#10;7yORyAO9ej/t/wChaH44+D/hnx5axyGT+0FWyZm4EFxbtI2V9T5UfPbB9a8lOvrJZyKzZ3RkdfWv&#10;cv2yIdJ0X4T+Hvh/as26K8ja0XblWhggaM89M/vE478+lck7xrU/VngVpSoZphWt1KX3WVze/wCC&#10;YN6kf7LfhvwzFKZP7BsV0dnbqz2bG1c/i0RP419D63P9n0u4m/uwsf0r5u/4Jbtb337NOieJ7OOS&#10;OHXYW1dUkXDKbx2uip+hmI/Cvo7xHG0uiXSL3gb+VeRjv94q/wCJ/mfn2acv9pVOXbmf5n4J/wDB&#10;YTxLe6j+25oPnSbobTw3qy/e6M9xYY4+iHmvr3/gphouufCL/gnV8M/hxLrUrNpmqaHpWoNGzIt1&#10;5GlXIIYZ5XzIlYKehVT1Ax8Rf8Fj0u9F/bX0h3GI7jQdS6rzlZ7P/wCKr7K/4KkeNNS+L/8AwTc+&#10;EvxPbT2WbxDreg6jc+XGT5H2nSLpyDjou+RVznGSB6VzdInKfDeha6RtG/8A+tXXaPrI4IbivK1e&#10;50O6jtbuT5mTcpxjIzium0LXdpA3/WtgaPV9I1fgDdwf0rpNL1Ty8At+teZaNrI2qRJxXU6Rq4OP&#10;m+X27Vm4hGXRnpOmaoHUEN7/AEre03U5IJFnhlKyKwZWViCD65rzzTNTZGXD10emamsgUq4/DtUj&#10;PeNNDxYKeKdUP/XS6Df+hKa1PCdrr0nxU8JahF4lmkhh8V6efKEaowDTojfMmMgq5BGMEEg15rov&#10;jDfDGZJfm2jd83tXefCLWm1P4o+FbKNGlMviSxyqjPAnRifwAJ+lZCOX/wCC9vw6vtT+HeteLNNb&#10;dJqHwu1ext4eV2SwxTvnd7m4X6Yz3r9GvhLfS3/gXT5pc7vIAIPUe1fA/wDwXL12+g+C/imwsYV3&#10;6T8Ldc1GAlN2JJLacDj0/wBHU/jX3j8E4Xt/h5p8b9fIFOn9kVT4WaPxEu2svCF9cKfuwGvwC/ad&#10;8PL8cv8AgqVb+A9Q1drWHxFf6B4fmu413PbiW/nVnAPB2rcBgO5r99/ilE03gjUEUf8ALA1/Pb+0&#10;h8SIPgd/wVCt/iHrGjzXdr4b1rQ9emtYGCyXKw3sjtGu7ABKwADOBk84r7Xg2PNmU7fFyyt62OrA&#10;/wARfP8AI+v/APgvZrkYuPhVpQvx5sa61LNbiTlVJsQjke+JADjs2O9fAFnelhy1fev/AAX40xW1&#10;n4Sz29qFmuF12J5tnzME+wMqE9eNzkAn+I471+e6SyWd09rM3zRkZ/IGvu+HIx/sSlb+9/6Uz28L&#10;/AR09ndnoTWrZ3hU7gf/AK9ctZ3ikYrUtLsDgmvUnA6DrLDUBn5Tx39q27G+yoGa4yzvWUgqf/r1&#10;sWGoAYYPkVyTpktHe+FNQkTXLXy7ye3ZplTzrabZIoY4JB7cGvXdIa4tMGLxtrTH/ptdJIPydCK8&#10;E0fVTbXMN0hz5ciuv4HNehWHjEHjzv1rzsRRcpGcj3/9je+8X2X7X3g+eTxdNc2d1HqdtcRrCsRa&#10;I2MsvlvswHXfDG/I4MamvL/+Ckmi6x4T/wCCkOi+Lg8luL74jeBJ7SeNmQyQ/b9MtnGRjIJjkQ44&#10;IyD3Feg/sE3eoeI/2sfCa2VvNLHZx6hc3ckakrDH9hnjDPjopeRFyeMuo71yn/BTa51DW/259Js5&#10;kaRdN+IngW3tVDMxWP8AtTTJjx2G6Rzxx39TXhSvDNJr/py7/wDgRx1vil/hZ+u3gS6a88LWVwx+&#10;9br/ACrYrB+G8bReDbCNuv2cVvV+eR6+p8/L4gPIr4M/4LO/DG/1/wCEVx4k0qwknm02SG/ihi+9&#10;K0EiyiMEA43FNucHr3r7zrzT9p74YW/xM+G1/pEsAkLQMAD9K1o1Xh8RCqujR6GU4uWCx8Kq6NP8&#10;T4W/4JbeM/CnxE+EvjT9nrxA0c1rfK18vl6gS15Y3cC28yoFHyqmxCXVuTcDgEZPzd46+HviXwJP&#10;q3gjxLb+Xq3hnUGtr5EhcCVVOFmTcFYxOhEiuVG5fmwAab8KvFnjP9ij9o650y1tXZ9BmkltdPa4&#10;MKano8jfvbbjGfKblVwyxgQsQxXFfWf7Wfwe8PfGTw3Z/tc/A28t9ZtZNLA8QWNjbg/2xYL8plAw&#10;CbiEBlZJMNtj2EqYvLb6eUo0cRzL4Z2afn/wfz9D9+pY6ng84WMi7UMXyyT6RqxVnFvpzq+ve3SL&#10;t8U2l2W5HWtC1uckMDWbr+nQ6Jq7QWF4LizlHm2F0pJ82Ek4PIHzDBVhgYZWHaltLoMQT1ruPua1&#10;BVIqUTpbC9ZT1rc0/UMkEN+tcfbXW4ZBrUsb7aVwazlE8LEYe+qO50vVCmMN9a6XTNU3KAH/AFrz&#10;3T7/AKHJrovD019qOoW+m6ZbS3FxcSrFb28MZZ5ZGOFVVHJYk4AHJNc8ong4ihpc9z/Zn8JXfxB+&#10;Lel2PDWtjKL/AFBnUMvkxMDgqxGQz7E4yRvzggGtn/go78VdUgurvw54X1BbfUNO0+PT9HkngBRN&#10;Wv3SK3Y4DZTzJbUHIIGG4POfSvAWg6V+x58B7rxl4tiZvEGqeWLi2W5DK9x8/kW4xhQEDMzkZJ/e&#10;EFwEA+bvgd4e1v8Aae/aohvrp2udN8K38l7qd2Iwq3WsTowYDAXHlQyvuADIzXYHyvAQOCEoyqyr&#10;v4YLTzf/AAdvx7nwFTEU6+KqY7/l3TTjF95Pdr8vS3mfd/7IPw+0/wCG/wAFdE8K6TYLa2ljp8MF&#10;rboPlijRAqqPYAAV6hdxCa3aI/xKRVXw5pcWj6RDYRLgRxhavHkYrwHepdvqfm1ap7Ss5vqz8Qf+&#10;Dgr4QXmgeIdF+KUMcqQaXrSi/a3h3M9vMGhI6j5Vd0kOTjEWewI9Y/Yq1q4/bl/4JIeJf2Yn8RXU&#10;njLwfazaP9nbVYVn+0Ws4vdKBJ3GO2JjhtgzAZW1mCsCm4fU3/BVr9ljTfj/APBPWNHu9O86O80+&#10;WKZRkEgoQRkcjivyT/4Jv/tT6v8AsG/tDt/wuHWZ7fRrVh4c+J9utrLJIbMHGm64kEe1SqNticqJ&#10;WRDMqq8korOLcoW6ordXOf8AiDKuu+ANF+IljFEgWdrPVIVBDwXBGTGR2ClH+9g/MvXNYuh65yoL&#10;fSvtj/gpv+zHoXwp1rVf2jPDk9xefDX4mSJ/wlw063E0Ph/VZPL+z6vH5X34J3CtJ/emIJdzLHEP&#10;gSdLzw3rM+hX08cjQPhZoWLRzoeUljbA3RupDq3RlZSODWkXzID1XQ9bIK/N/wDWrrtG1jphuvvX&#10;j+ha5yoMn412Oha6Vx8/1qgaPWNI1fIALfLXS6XqhjIO79a8x0fWOFxJ+tdTpOq7gFLZ/pWbQRl0&#10;Z6TpmqMV4kYd/pX0r/wT28EX/ib4o3Hj+R5VtfDdo21o5AA1xOrRKpBBJXy/OPGCCEycHB+WPhvo&#10;PiX4geLdN8FeErCS81DU7gQ2kEYJycEkn0VVBZmPCqpJwBmvuj4o+KvCH7E/7N9v8JfB+tNJ4m1a&#10;CUQXQg2ySSOVFxeMUI8vapCxZJYFYx84R2rGb6LqVY8D/a/8ZXX7SH7TWg/Dvwlql9Jb67490yxt&#10;7izjFxCml6c4v70S7Xx9kuY7Oe3LfMrNqMasCJCK/Sbwdpw0rw5aWOP9XCo/Svzx/wCCW3wcufjN&#10;8YL39rTVrZm0W20ttF8AyNnbcWTypNe6gjYXfHdSw2yR5DqYrCOeJ9l0wP6QRoI0CiqhH3/QzqPQ&#10;peJrEajolxZ4/wBZCwH5V/P3/wAFo/hHqfgv9qXSfFlrZFYdaSbTZGjiGZJv9bBuPGFG2ZeTwZen&#10;JI/oRkTem01+cH/Bb39jd/jP8KNQvtGt9l5EoubO4VCfKmjbfG2B1w6g7ehAweDX0HD+O/s/NoVH&#10;tf8A4DNMLU5Jp9jz747eJ739vP8A4I++H/jzpOoXWpeJPBdvba5rSTSW0Mtzd6csltqZlCMVjRoW&#10;ublVXa7p5OEBcR1+dvxX0y20690vxNpTxvY6vY77eRc5crySR2+V09+D6V9J/wDBGP8AbV/4Ut8S&#10;h8HfiXeSWfh34hav9kNv9nkf+w/FwMcXlyNwEiuk2jcquNwhxsjSVwn/AAUO/ZAt/wBlbxPe+CLD&#10;SbyD4b+LdQF94F8QXExe30HVSHaXS5myNkTfOYmfhUkJJlaKaRP0bLakcvx8sI/gk3KHnGW6XnF6&#10;+av5HvYeooN0+j1R8q2F/uwQa2LO8Ljlq46Ce7sLuSyvoJIJ4ZGjmgmQq8bqcMrA8gg5BHUGtmwv&#10;gQCHr6epTOpM6yzuz3atSzvGHzZ/XrXMWd4GwK07S77E1yTiUdZYX2PmBrcsNSfAPmN/31XGWd2y&#10;n5XPv716n+zB8EfFn7SPxX034ZeE2aGO4fzNU1T7M0kenWq/fmcAjOOiqSu52VcjdkcOIdOjTc5u&#10;yWrZnL3Vdn2h/wAEmvh0fDej+J/2lfGF4tjp62babY3V5ceVCLdCs13O5dQvlqUhAkD4BSYMOMjw&#10;/wCDF/rf7Uv/AAUd0HxTA19FHa6vqXirUlZmuFhgaKWytbGZ8gLkXbPGWGGGnSBV+UlPbf8AgoX8&#10;dvhh+zD+z/YfshfCfxDDZywaVHH4iuBIIjY6YiiR2nkjMaLNcEb5MjDRvMXUCZGOt/wRY/Zt1iw8&#10;N3n7QvjnQZLPVPF3k3MNreW5juLHT0Q/ZbWQMqsHG+WV0IOyS5lQEhQT8LisT7PCVsbPR1fdgv7q&#10;6/P+tzy8RUtTlN/a29EfoToFmLDSbe1248uJV/SrlIi7VCilr4uOkTxHqwqO6t47qBoJF3Ky4IqS&#10;iqavoLY/Pv8A4Kd/sO3ni+GP4nfD+DyNZ0ub7TZTxx7huAOVYfxKwJUjuCehwR80/sb/ALcOs/s5&#10;aze+F/E/hy4/sOS8Da94diK/aNLuiNvn2+7aJInCDgkA4xlGBDfsV4h8Pad4i02TTtQt1kSRSDuX&#10;NfAX7eP/AAS5svHU8njv4dCTT9Wh3NDeWeFcc52kdGUkDKkEHAyOK9HBY2EYewxHw9H2/r8N11T/&#10;AEbhfibC08O8vzGPPRnuuq7NPo10KHxy/Yr+G37UOkL8cf2X/G2lwy6hCZ5dPiz9h1CclCz8c2k+&#10;3IdSh3OqBljbzHPyH8Q/hP8AFD4OasmjfEzwTqGjzSMy28l3CRFOU27vKkGUlA3rkoxA3DPWqGhe&#10;Pv2mf2NPFlw8lzq3h24b5ZtS0y3M1jdABlXzYXDqSvmORvV1UncGB6fUvwq/4K66J4m0ldO+MXwu&#10;s9SsLqGaK81DwzcrNDMpBXy/s07EMCMq2Zj3+XtXt0/rVKN4WqQ9df68t/Q/VMvxOeYKilgJRxuH&#10;S0Tko1Yrs77pbLRt9LLQ+V7S7Ld+a0La5zgivsjQv2j/APgmJ4x0xpdc+GGi6CyyYW3vvAirMcfx&#10;BrOOQY9i34VYv/2r/wDgnT4CvLOXwb8KLDVprZ1lt7zRvBcMcltIhBVt90In3AgEEZIPOaPrNTb2&#10;UgxGf5hOXKstrKXmrL/wLY+e/gz8APjJ8aLyGPwN4Ku5bORsSaxdRmGyjUOqsTMw2sV3AlE3SEAk&#10;KcEV9c+A/hR8CP2IPDlv8Rfit4mjvvFE1q6wMqh2MgHzx2UJAOcMqGZsfeGTErsteLfGT/grlrME&#10;DWPgHw7p3h2OZrhLW+1e4+1Xdwox5bQwABRKByY8TgllUZx83jfhDwr+1J+2J40bWbeHU7WG9mU3&#10;HijXF33UqdhDbupWNMEbd+NgBXyQMEY1IVqkeau1CH4v/P5fcfLZr/aOMg3mUo4el1hFqU5eTa0S&#10;/po6/wCM/wC0P8Xv2rPimvgjwO//ABOJsR2tpD+9t/Ddo+MzPldrzsuCoYZkbaSoiTC/fn7Fn7MO&#10;h/Aj4f2tlb2eJ2UyTSSMWkllZizyOzZZ3ZiWZmJLMSSSSTWB+xn+wl4H/Z98PQvHpaNeOfMuLiX5&#10;pJpTy0jucs7k8liSSeSSa+lIokhQRxrgDtXi4zFxxFqVJWgvx/r8PW9/zfPs6p4q2Hwy5acdEkO6&#10;cCiiiuM+WM3xX4csvFGjTaRfRK0cyFTuFfjb/wAFa/8Agnf418F+Mp/2g/gjpMf9sW1rJDfWMkeb&#10;bWLJjuksrhf4o27HqjfMpHIP7SVzHxN+GHh74laBNo2tWUcnmIVVmUHFYzi4y5kaQl0PxE/4Jv8A&#10;/BW7wv8ACb4fTfs1fte219qnw3ET6Xp99qmnG8vPDSspEmjalAFLXNr5ZbyXVGJj+VVaM+Xa+lft&#10;f/8ABG6PxRbQ/Gr9g7XLHVNH1Cxt57Twe2rLJDJFIdwm0+8kkMbRMrrII5HC43skjBkjEn/BSn/g&#10;iU3ifVLv4hfCYNpWrLGw863jDR3C5yI5U6OmcHsw52su45+I/g9+0r+3p/wTC8Uz6NbTahoekNfC&#10;61DT7yA3ug6gylN7vkD7OzIkcbSfuJSo2o5C5FRalrF6mpU8SeD/AIifCrXV8MfE/wAC6z4d1FoF&#10;nWw1zTZbSZomJCyBJVUlSVYBsYJU+lauh64flBb8a+1Pht/wX0+Avxa+H8nhD9q/9mGTUrK6s7U3&#10;EOifZdWsNUlUiRnNreGNYkEiRyRqZJiDjLZUM3o/h/8Aa1/4IcePNIs9Y1j4eeFfD0/l/wDILuPh&#10;lLDNEfR/sNu8TEeodh71TlJbxEfC2ha5t2gt/wDWr6N/Zx/Y3/aD+PF1a3ukeDbrR9CuFilbxFrc&#10;DwWxgdSyyRbgGuQQvHlhgCy7mQNur2Wy/wCCkf8AwS/+DvjaLU/hB8AYrq9s4T9h8ReGfANjZlSy&#10;NGyrJMYZ1yrFSdvKuw5yRXlPxs/4LbfFDxq//CDfC3SbbwjNcWayPpujq+ta7MpZ0doo44t/lHcv&#10;MdvvQxlhIBkLEpVJbID67g1P9mD/AIJseDILAhtc8aalpWZGVcXmoYbkk/MtnbGQYA5JEeQJnjav&#10;kzw0/wAZf+Cl3x5vtImvbpvDMc7Wfi7xHYs8MYRCVOjacw5XBLLPcI26E70VvtTvNbY/7O/7B37U&#10;P7XniL/hJPi9JrXg3Qb64a5vrdNUSTW9Vd2zILm4jMi2ysS5Jgledt6OJoGV0b9Wv2cf2aPAP7Pv&#10;gyx8KeEPD9nY29jaxwWttZ26xx28aqFVEVQAqgAAADAAwKy2emrYXtubnwQ+Evhr4OeAdO8E+F9I&#10;trGzsLSOC3tbOBY4oI0UKkaKoAVVUABQAABgYFdlQBgYFFdEI8sTGUuZhXK/Fn4eab8RfCd1oeoW&#10;6v5kbBdw9q6qgjIwab7oIy5Xc/n6/wCCof7Cnjv9nP4hax8Uvh94dnvtA1jC+LdBtxgXcS/dnj4I&#10;WePhlfB6bSGHyn1j9h3/AIKl/Br46fBl/wBlD/gohr9treiaxarY6L461yJ/J1aHzEUW+pPkva3s&#10;D+W32okY2CV5VdFnn/WX4/fs9+E/jT4auNL1jToZGkjI+ZBzX4u/8FAP+CM3jrwF4g1Dx38DYWg8&#10;6TzrvSSpFvdMM4YgfdfBI3D8QwAFfZ5TnGDxuHWEx11b4ZLeL7r+vyVvQpVk48r2/Feh0H7aP/BF&#10;L4r/AAy1XUPHv7KNvceKvDKq00nhma5B1fTlWN3kEYIUXkY2bUVCbgmRIxHKVaRvjDWdE8U+BvEF&#10;x4T8a+HL/R9Us2CXmmapZvb3EBKhgHjkAZSQQcEDgg13P7O3/BSP9tn/AIJ/Ovw1kv5LfRrRpPJ8&#10;K+NrNrnS42YklreVXRogXdn2Ryx7mJd4zk19uab/AMFy/wBjn44eE10f9qX9knULhrfUvNs9L+x6&#10;f4gs1ATas5a7+zlJfnkXCxthejHcQPtqOKzrDU0nFYmHSUWlL5p7v0+bPSpVqnL/ADLy3Pz3sL/O&#10;Dmti0vA6/M9fpBbftNf8EKNaEHiCbwj4Lsbny1YWJ+F93H5ZHO1khtDCT26ke5FV7T/gq7/wTs+C&#10;V9q2o/s8/s0SLrH2VoLXUNB8I6fo9vfoSGETzqwnSPcqk7oWwVB2nArOebY2ekMHUv5+6vvZssRP&#10;pBnhv7NP/BMb9pT43ait14z0G68B6Au4T6t4i09lnLADAjtGZJH5ZfmYomNxDkrtP1d8V/2jf2Xv&#10;+CZHg6T4HfADwvb6t41axRryORxI3nbf3c+pXC4LOdzSCBNpCthVgSRGr5D+Pv8AwWI/aO/aA1Sf&#10;4f8Awdin8M2/mLGfD/gdnutWYuI3RZ7sBWgG9G2yKLZNspWRmXmtf9j/AP4JT/FX9oXVrPxD8drG&#10;TTdC8zfH4Vt5NwuVOflvZB/rBjGYEPlffV2nVhjw8wnJr2maTSitVSi9/wDE/wCl2sc9aqt6r/7d&#10;X6sX9kf9nv4l/wDBQ34zf8Lc+KE95eeGJNYj1Ga8uYwreI7lJBIjgAAJZIyoVVQBNtUKBbqBcftB&#10;8MfAWm/D/wALWuhWFuqCKNQ20d8Vg/Ar4CeFfg34bt9J0fToo3jjCkooGK9CAAGBXwuZZjUzPEc7&#10;0itl0SPHxFeVaWoUUUVwnKeL+G/2ifGOtzXC6jceH9Pjt7fzd01vKTIAyhlUecNzbSSFzkkY7khs&#10;X7R/ixtVbT5pNFSNFXddfYpGXd8vmY/f8hRvIIyX2gAAtx7VRQB4vb/tDeNH0/UL27m8OxyWEiot&#10;usMjNc53DMf74bgGC5I6KSewDeifDvXbj4g+AbPxBrtpbrNdeb5kcKEINsroMAknoo79a6Sila+4&#10;eh5T8Wf2Tfhh8UbSSPVtBt2ZxzmMf4V8m/Ff/giv8Mtc1OTXfDNi1jdsCFutPkaGVQf9pMMPzr9C&#10;KCoPJFXTrV6Er05NHp4XN8fg2vZzaPylm/4IyeOdJuGOi/EDW1Ut/wAt7xpv/RhatDw//wAEXfEl&#10;9fLca/498QP/AHhFq00K/lGwH6V+pHkQ/wDPMUCKMHISur+0sx/5+P72exLjLPZQ5XWlb1Z8XfA/&#10;/gkV8GPhxef2rN4ct2uZGDTXEkYaSRs5yzHljkk89yfWvqfwH8HPBfgGzS10XR4Y9oxlUFdZ06Ci&#10;uSpOrWlepJs8LE5jjMU71JNiKqou1RS0UUjhCiiigAooooAq6poum6zbta6jaJKjcFXXNeJfGX9h&#10;L4R/FaCRb3w/b7pM5DxDnP4V7vRWcqcXtoVGUon5g/F7/g3v+AXiq/udV0fwdHp91dS+ZcXmizyW&#10;U0zZP3pIGRmGeSCSDXntr/wb36NpL+Rpmu6+sfQ+brFxMfzkZj+tfr/tXrik8tP7tTy1O5ftPI/K&#10;/wAEf8G+HwuXV49U8SzeILsbw0lvceKL827/AOy0PneW6kcFWUqR1Br6u/Zz/wCCW/7O37P2nx6f&#10;4O+Huj6XCsnmNb6Zp8cKFyAC2EUDJwOfavqPYo7UtHs5S3YvadjL8O+EdC8MWq2ukafHCq/3VFal&#10;FFaRjGOxDdwoooqhBRRRQAdeorI8UeCvD/iy0a11nTo5lZcfMta9FJq402tj5T+Pv/BMH4M/F2GY&#10;3Xhu0kaT+F4Rn+VfGfxJ/wCDd34ayXEs3g/T7zSFZi23SLyW3Vj6kRsAfxr9eKa0SN1Wu3D5jj8L&#10;/Dm0axrSR+K1t/wQA121k+z2/jDXBFx8rXpY4/3my3613vw2/wCDezwGl2s3i+XV9UibImtdU1i5&#10;nt3B6honcxkfVeO1frV9mhznZThFGv3VrqnxBnFWPK6r+9mjxM3ofK/7PX/BL74HfBHT7ay0Twjp&#10;9pHbLiKC1tVVU+gAAFfSnhrwboHhW0Wz0jTo4VUY+VRmtbpwKK8qpKpWleo7mEqkpBRRRSICiiig&#10;D//ZUEsBAi0AFAAGAAgAAAAhAIoVP5gMAQAAFQIAABMAAAAAAAAAAAAAAAAAAAAAAFtDb250ZW50&#10;X1R5cGVzXS54bWxQSwECLQAUAAYACAAAACEAOP0h/9YAAACUAQAACwAAAAAAAAAAAAAAAAA9AQAA&#10;X3JlbHMvLnJlbHNQSwECLQAUAAYACAAAACEAPqIK0YcDAAAZCAAADgAAAAAAAAAAAAAAAAA8AgAA&#10;ZHJzL2Uyb0RvYy54bWxQSwECLQAUAAYACAAAACEAWGCzG7oAAAAiAQAAGQAAAAAAAAAAAAAAAADv&#10;BQAAZHJzL19yZWxzL2Uyb0RvYy54bWwucmVsc1BLAQItABQABgAIAAAAIQAFeNOc3QAAAAcBAAAP&#10;AAAAAAAAAAAAAAAAAOAGAABkcnMvZG93bnJldi54bWxQSwECLQAKAAAAAAAAACEAWztf5nOgAABz&#10;oAAAFQAAAAAAAAAAAAAAAADqBwAAZHJzL21lZGlhL2ltYWdlMS5qcGVnUEsFBgAAAAAGAAYAfQEA&#10;AJCoAAAAAA==&#10;">
                      <v:shape id="Imagen 41" o:spid="_x0000_s1027" type="#_x0000_t75" style="position:absolute;width:10088;height:9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tba7EAAAA2wAAAA8AAABkcnMvZG93bnJldi54bWxEj9FqwkAURN+F/sNyC33TjaEUia4iktJa&#10;QUjaD7hkr9lg9m6a3ZrYr3cLBR+HmTnDrDajbcWFet84VjCfJSCIK6cbrhV8fb5OFyB8QNbYOiYF&#10;V/KwWT9MVphpN3BBlzLUIkLYZ6jAhNBlUvrKkEU/cx1x9E6utxii7Gupexwi3LYyTZIXabHhuGCw&#10;o52h6lz+WAXHstsXb+mgr9Wv2e8OmH9/1LlST4/jdgki0Bju4f/2u1bwPIe/L/EHyP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tba7EAAAA2wAAAA8AAAAAAAAAAAAAAAAA&#10;nwIAAGRycy9kb3ducmV2LnhtbFBLBQYAAAAABAAEAPcAAACQAwAAAAA=&#10;">
                        <v:imagedata r:id="rId54" o:title="" croptop="554f" cropbottom="44700f" cropleft="43945f" cropright="1038f" chromakey="white"/>
                        <v:path arrowok="t"/>
                      </v:shape>
                      <v:shapetype id="_x0000_t202" coordsize="21600,21600" o:spt="202" path="m,l,21600r21600,l21600,xe">
                        <v:stroke joinstyle="miter"/>
                        <v:path gradientshapeok="t" o:connecttype="rect"/>
                      </v:shapetype>
                      <v:shape id="CuadroTexto 10" o:spid="_x0000_s1028" type="#_x0000_t202" style="position:absolute;left:1717;top:2768;width:6886;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364AB" w:rsidRPr="00FE6969" w:rsidRDefault="00B364AB" w:rsidP="00FE6969">
                              <w:pPr>
                                <w:pStyle w:val="NormalWeb"/>
                                <w:spacing w:before="0" w:beforeAutospacing="0" w:after="0" w:afterAutospacing="0"/>
                                <w:jc w:val="center"/>
                                <w:rPr>
                                  <w:sz w:val="16"/>
                                  <w:szCs w:val="16"/>
                                </w:rPr>
                              </w:pPr>
                              <w:r w:rsidRPr="00FE6969">
                                <w:rPr>
                                  <w:rFonts w:asciiTheme="minorHAnsi" w:hAnsi="Calibri" w:cstheme="minorBidi"/>
                                  <w:b/>
                                  <w:bCs/>
                                  <w:color w:val="000000" w:themeColor="text1"/>
                                  <w:kern w:val="24"/>
                                  <w:sz w:val="16"/>
                                  <w:szCs w:val="16"/>
                                </w:rPr>
                                <w:t>72%</w:t>
                              </w:r>
                            </w:p>
                          </w:txbxContent>
                        </v:textbox>
                      </v:shape>
                      <w10:wrap type="square" anchorx="page"/>
                    </v:group>
                  </w:pict>
                </mc:Fallback>
              </mc:AlternateContent>
            </w:r>
          </w:p>
        </w:tc>
      </w:tr>
      <w:tr w:rsidR="00250378" w:rsidRPr="00FE6969" w:rsidTr="004465FA">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4465FA" w:rsidRDefault="00236188" w:rsidP="00FE6969">
            <w:pPr>
              <w:spacing w:line="240" w:lineRule="auto"/>
              <w:jc w:val="center"/>
              <w:rPr>
                <w:rFonts w:eastAsiaTheme="majorEastAsia" w:cstheme="minorHAnsi"/>
                <w:b/>
                <w:sz w:val="16"/>
                <w:szCs w:val="16"/>
              </w:rPr>
            </w:pPr>
            <w:r w:rsidRPr="004465FA">
              <w:rPr>
                <w:rFonts w:eastAsiaTheme="majorEastAsia" w:cstheme="minorHAnsi"/>
                <w:b/>
                <w:sz w:val="16"/>
                <w:szCs w:val="16"/>
                <w:lang w:val="es-MX"/>
              </w:rPr>
              <w:t>PLAN DE CAPACITACIÓN</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236188">
            <w:pPr>
              <w:spacing w:line="240" w:lineRule="auto"/>
              <w:rPr>
                <w:rFonts w:eastAsiaTheme="majorEastAsia" w:cstheme="minorHAnsi"/>
                <w:sz w:val="16"/>
                <w:szCs w:val="16"/>
              </w:rPr>
            </w:pPr>
            <w:r w:rsidRPr="00FE6969">
              <w:rPr>
                <w:rFonts w:eastAsiaTheme="majorEastAsia" w:cstheme="minorHAnsi"/>
                <w:sz w:val="16"/>
                <w:szCs w:val="16"/>
              </w:rPr>
              <w:t xml:space="preserve">Número de actividades ejecutadas de aprendizaje/ Número de actividades de aprendizaje programadas) </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236188">
            <w:pPr>
              <w:spacing w:line="240" w:lineRule="auto"/>
              <w:rPr>
                <w:rFonts w:eastAsiaTheme="majorEastAsia" w:cstheme="minorHAnsi"/>
                <w:sz w:val="16"/>
                <w:szCs w:val="16"/>
              </w:rPr>
            </w:pPr>
            <w:r w:rsidRPr="00FE6969">
              <w:rPr>
                <w:rFonts w:eastAsiaTheme="majorEastAsia" w:cstheme="minorHAnsi"/>
                <w:sz w:val="16"/>
                <w:szCs w:val="16"/>
                <w:lang w:val="es-MX"/>
              </w:rPr>
              <w:t>Ejecución de  20 capacitaciones para el PIC 2020</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center"/>
              <w:rPr>
                <w:rFonts w:eastAsiaTheme="majorEastAsia" w:cstheme="minorHAnsi"/>
                <w:sz w:val="16"/>
                <w:szCs w:val="16"/>
              </w:rPr>
            </w:pPr>
            <w:r w:rsidRPr="00FE6969">
              <w:rPr>
                <w:rFonts w:eastAsiaTheme="majorEastAsia" w:cstheme="minorHAnsi"/>
                <w:sz w:val="16"/>
                <w:szCs w:val="16"/>
                <w:lang w:val="es-MX"/>
              </w:rPr>
              <w:t>20</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center"/>
              <w:rPr>
                <w:rFonts w:eastAsiaTheme="majorEastAsia" w:cstheme="minorHAnsi"/>
                <w:sz w:val="16"/>
                <w:szCs w:val="16"/>
              </w:rPr>
            </w:pPr>
            <w:r w:rsidRPr="00FE6969">
              <w:rPr>
                <w:rFonts w:eastAsiaTheme="majorEastAsia" w:cstheme="minorHAnsi"/>
                <w:sz w:val="16"/>
                <w:szCs w:val="16"/>
                <w:lang w:val="es-MX"/>
              </w:rPr>
              <w:t>25%</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center"/>
              <w:rPr>
                <w:rFonts w:eastAsiaTheme="majorEastAsia" w:cstheme="minorHAnsi"/>
                <w:sz w:val="16"/>
                <w:szCs w:val="16"/>
              </w:rPr>
            </w:pPr>
            <w:r w:rsidRPr="00FE6969">
              <w:rPr>
                <w:rFonts w:eastAsiaTheme="majorEastAsia" w:cstheme="minorHAnsi"/>
                <w:sz w:val="16"/>
                <w:szCs w:val="16"/>
                <w:lang w:val="es-MX"/>
              </w:rPr>
              <w:t>32%</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hideMark/>
          </w:tcPr>
          <w:p w:rsidR="00236188" w:rsidRPr="00FE6969" w:rsidRDefault="00236188" w:rsidP="00FE6969">
            <w:pPr>
              <w:spacing w:line="240" w:lineRule="auto"/>
              <w:jc w:val="both"/>
              <w:rPr>
                <w:rFonts w:eastAsiaTheme="majorEastAsia" w:cstheme="minorHAnsi"/>
                <w:b/>
                <w:sz w:val="16"/>
                <w:szCs w:val="16"/>
              </w:rPr>
            </w:pPr>
            <w:r w:rsidRPr="00FE6969">
              <w:rPr>
                <w:rFonts w:eastAsiaTheme="majorEastAsia" w:cstheme="minorHAnsi"/>
                <w:b/>
                <w:sz w:val="16"/>
                <w:szCs w:val="16"/>
                <w:lang w:val="es-MX"/>
              </w:rPr>
              <w:t>Presupuesto</w:t>
            </w:r>
            <w:r w:rsidR="00FE6969">
              <w:rPr>
                <w:rFonts w:eastAsiaTheme="majorEastAsia" w:cstheme="minorHAnsi"/>
                <w:b/>
                <w:sz w:val="16"/>
                <w:szCs w:val="16"/>
                <w:lang w:val="es-MX"/>
              </w:rPr>
              <w:t xml:space="preserve"> asignado $ 100.000.000 </w:t>
            </w:r>
          </w:p>
          <w:p w:rsidR="00236188" w:rsidRPr="00FE6969" w:rsidRDefault="00236188" w:rsidP="00FE6969">
            <w:pPr>
              <w:spacing w:line="240" w:lineRule="auto"/>
              <w:jc w:val="both"/>
              <w:rPr>
                <w:rFonts w:eastAsiaTheme="majorEastAsia" w:cstheme="minorHAnsi"/>
                <w:sz w:val="16"/>
                <w:szCs w:val="16"/>
              </w:rPr>
            </w:pPr>
            <w:r w:rsidRPr="00FE6969">
              <w:rPr>
                <w:rFonts w:eastAsiaTheme="majorEastAsia" w:cstheme="minorHAnsi"/>
                <w:sz w:val="16"/>
                <w:szCs w:val="16"/>
                <w:lang w:val="es-MX"/>
              </w:rPr>
              <w:t xml:space="preserve">Se realizaron 8 capacitaciones en el primer trimestre del 2020, una (1) en modalidad presencial y siete (7) en modalidad virtual. </w:t>
            </w:r>
          </w:p>
        </w:tc>
        <w:tc>
          <w:tcPr>
            <w:tcW w:w="11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hideMark/>
          </w:tcPr>
          <w:p w:rsidR="00236188" w:rsidRPr="00FE6969" w:rsidRDefault="009C5CE4" w:rsidP="00236188">
            <w:pPr>
              <w:spacing w:line="240" w:lineRule="auto"/>
              <w:rPr>
                <w:rFonts w:eastAsiaTheme="majorEastAsia" w:cstheme="minorHAnsi"/>
                <w:sz w:val="18"/>
                <w:szCs w:val="18"/>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13952" behindDoc="0" locked="0" layoutInCell="1" allowOverlap="1" wp14:anchorId="176AECA5" wp14:editId="7C053EE1">
                      <wp:simplePos x="0" y="0"/>
                      <wp:positionH relativeFrom="page">
                        <wp:posOffset>9896</wp:posOffset>
                      </wp:positionH>
                      <wp:positionV relativeFrom="paragraph">
                        <wp:posOffset>335280</wp:posOffset>
                      </wp:positionV>
                      <wp:extent cx="664210" cy="655320"/>
                      <wp:effectExtent l="0" t="0" r="2540" b="0"/>
                      <wp:wrapNone/>
                      <wp:docPr id="108" name="Grupo 11"/>
                      <wp:cNvGraphicFramePr/>
                      <a:graphic xmlns:a="http://schemas.openxmlformats.org/drawingml/2006/main">
                        <a:graphicData uri="http://schemas.microsoft.com/office/word/2010/wordprocessingGroup">
                          <wpg:wgp>
                            <wpg:cNvGrpSpPr/>
                            <wpg:grpSpPr>
                              <a:xfrm>
                                <a:off x="0" y="0"/>
                                <a:ext cx="664210" cy="655320"/>
                                <a:chOff x="0" y="0"/>
                                <a:chExt cx="1433106" cy="1416662"/>
                              </a:xfrm>
                            </wpg:grpSpPr>
                            <pic:pic xmlns:pic="http://schemas.openxmlformats.org/drawingml/2006/picture">
                              <pic:nvPicPr>
                                <pic:cNvPr id="110"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13" name="CuadroTexto 2"/>
                              <wps:cNvSpPr txBox="1">
                                <a:spLocks noChangeArrowheads="1"/>
                              </wps:cNvSpPr>
                              <wps:spPr bwMode="auto">
                                <a:xfrm>
                                  <a:off x="287357" y="340851"/>
                                  <a:ext cx="909450" cy="407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9C5CE4">
                                    <w:pPr>
                                      <w:pStyle w:val="NormalWeb"/>
                                      <w:spacing w:before="0" w:beforeAutospacing="0" w:after="0" w:afterAutospacing="0"/>
                                      <w:jc w:val="center"/>
                                      <w:rPr>
                                        <w:sz w:val="16"/>
                                        <w:szCs w:val="16"/>
                                      </w:rPr>
                                    </w:pPr>
                                    <w:r w:rsidRPr="009C5CE4">
                                      <w:rPr>
                                        <w:rFonts w:asciiTheme="minorHAnsi" w:hAnsi="Calibri" w:cstheme="minorBidi"/>
                                        <w:b/>
                                        <w:bCs/>
                                        <w:color w:val="000000" w:themeColor="text1"/>
                                        <w:kern w:val="24"/>
                                        <w:sz w:val="16"/>
                                        <w:szCs w:val="16"/>
                                      </w:rPr>
                                      <w:t>128%</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76AECA5" id="_x0000_s1029" style="position:absolute;margin-left:.8pt;margin-top:26.4pt;width:52.3pt;height:51.6pt;z-index:252413952;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Eu9UBAAAXQoAAA4AAABkcnMvZTJvRG9jLnhtbKxW227jNhB9L9B/&#10;EPSu6GJZloQ4C8eXYIG0Dbop+kxLtEWsRLIkHTso+u+dISXfkmLTbQ1EIanhcObMOSPefjp0rfdC&#10;lWaCT/34JvI9yitRM76d+r89r4Lc97QhvCat4HTqv1Ltf7r78YfbvSxpIhrR1lR54ITrci+nfmOM&#10;LMNQVw3tiL4RknJ4uRGqIwamahvWiuzBe9eGSRRl4V6oWipRUa1hdeFe+nfW/2ZDK/PLZqOp8dqp&#10;D7EZ+1T2ucZneHdLyq0ismFVHwb5jig6wjgcenS1IIZ4O8XeuOpYpYQWG3NTiS4Umw2rqM0Bsomj&#10;q2welNhJm8u23G/lESaA9gqn73Zb/fzypDxWQ+0iKBUnHRTpQe2k8OIY0dnLbQlGD0p+kU+qX9i6&#10;GSZ82KgO/0Mq3sHi+nrElR6MV8FilqVJDOhX8Cobj0dJj3vVQHHe7KqaZb8vTkejOMrcxjiNsyxL&#10;MKZwODbE6I7BSFaV8NfDBKM3MH2bTrDL7BT1eyfdh3x0RH3dyQAqKolha9Yy82rZCbXDoPjLE6ue&#10;lJucIY6YOMQ/d2RLOUBukcE9aOY2EUzqUVRftcfFvCF8S2daArOhZhaNS/MQpxcnrlsmV6xtPSXM&#10;78w0XxoiocqxJSy+7JMFWVzR6h28HGUXotp1lBunQUVbyFtw3TCpfU+VtFtToJT6XMdQPNC/gfOk&#10;YtzYM6tWuTyQODBZKWE5pNV2PW+V90JArSv768t9ZgTDZ4Eb37PGddLKhjgfFk1gS29qmdPvh1UY&#10;ncIArj5qg/uRtVa6fyb5LIqK5D6Yj6N5kEaTZTAr0kkwiZaTNErzeB7P/8KM4rTcaQo1Iu1Csh5O&#10;WH0D6Ls67Tua6wC2k1xGDwHZyIcQIXSsmsOg+hWYgN1tNEriAsCHUQIS8z3ob1kWpylCCBAYRU3V&#10;oHqQIAMnHCc1SBuNPiLmb4oS+Kq0eaCi83AANIAIbd3JC0Ds9DuY9OG4AGxkEB12Hfgc6IGYMPsY&#10;kvgxeK+RWsZDCOj2XH+jQX/zHamVeAaEhWdbTG+JPc8zh3sBXczpRcsrKSol9g0lNYTo5Hi21Z2I&#10;yXnr/U+iBhWQnREWjCusk3wyGk98D1rkKI3ysfXlyIgttIiKdNy3UCBicdUI/yXmpOQCO4JlRsux&#10;9McFYJdbGeh2rggIY5kv8zRIk2wJilgsgtlqngbZKp6MF6PFfL6IB0U0rK4pt43Hfd//gyAsg0XL&#10;anRnJ//YKvTJLERhnsIYRIT7Ible5EWcpNF9UgSrLJ8E6SodB8UkyoMoLu6LLEqLdLG6TOmRcfo/&#10;aHwPVR0nY0uGs6CP3apvAhH++jZ4YdYxA1enlnVTPz8akRK5uOS1La0hrHXjMygw/BMUUO6h0PA1&#10;1aVTIo7MYX1wNwM8HVfWon4FKu/hujT19R87Ah9Kx50ZsHrDrLZPhnAITkDHdmTvMPbg/r6Fl6Tz&#10;ubU63Qrv/g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VLsPp3QAAAAgBAAAPAAAA&#10;ZHJzL2Rvd25yZXYueG1sTI9Ba4NAEIXvhfyHZQK9NasWpVjXEELbUyg0CZTeNu5EJe6suBs1/76T&#10;U3ubx3u8+V6xnm0nRhx860hBvIpAIFXOtFQrOB7en15A+KDJ6M4RKrihh3W5eCh0btxEXzjuQy24&#10;hHyuFTQh9LmUvmrQar9yPRJ7ZzdYHVgOtTSDnrjcdjKJokxa3RJ/aHSP2wary/5qFXxMeto8x2/j&#10;7nLe3n4O6ef3LkalHpfz5hVEwDn8heGOz+hQMtPJXcl40bHOOKggTXjA3Y6yBMSJjzSLQJaF/D+g&#10;/AUAAP//AwBQSwMECgAAAAAAAAAhAAOpscKOnwAAjp8AABUAAABkcnMvbWVkaWEvaW1hZ2UxLmpw&#10;ZWf/2P/gABBKRklGAAEBAQDcANwAAP/bAEMAAgEBAQEBAgEBAQICAgICBAMCAgICBQQEAwQGBQYG&#10;BgUGBgYHCQgGBwkHBgYICwgJCgoKCgoGCAsMCwoMCQoKCv/bAEMBAgICAgICBQMDBQoHBgcKCgoK&#10;CgoKCgoKCgoKCgoKCgoKCgoKCgoKCgoKCgoKCgoKCgoKCgoKCgoKCgoKCgoKCv/AABEIATwB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Ccda4P46ftGfCb9njwXeePPit450rQ9LsVU3V/q2oR20EO5gi7pJCFG52VRzyzADkilfW&#10;y1YbK7O6Z1QZZqz9R8X+HdKB+3atDHjrukFfAPxA/b+/aa/aG1T+w/gT4ZbwJ4cuJlSPxF4isvtG&#10;r38ZJGbPTQdtrvR43jmvGaWORGjm09gQaq6V/wAE/PG/xnNxqPxyuta8Yf2laqLxfijrklxYXLRu&#10;oRho6AWNtMNi7ZIrOIkBmLFpGL+hHLK8YqVeSgvPf7jwa3EGF9o6eGhKrJfyrRer2Ps74h/thfs0&#10;/CSOOb4pfG7wz4cjmOIZNd1y3s1k+hmdc/hWx4I/aE+DnxI0mPX/AAH8RdJ1iwm/1N9pl9HcQv8A&#10;R4yVP518s+D/APgmh4G8DeH/AOx/B0vh/wANQtlpbHw34XihtwT6bDHn8VH+Hnvxv/4I5eEPifJH&#10;ezL4P8QXy7lVvE/hlV8tT/dciYnPpgDjrW9LL8tqaPE8r84uxn/a2bLV4N2/xxv9x+iVlrGm6inm&#10;Wd5HIp7o4NWgwIyDX4/eNPg7/wAFJf2Ir668W/Crx54wj0i3mE0kLX7+INFa3tAzCM21w0jadZ7W&#10;IZbc2bFBgOpjUp7n+y//AMFsdPjTT/DH7afhGHwcs6CKH4jWd0H8NXUwRflllkYSaZNIwncQzh4k&#10;SJQbp3dVOmK4fx+Hoe3ouNWHeDvb1W52YXOsLiKns5p059pKx+h1FU9G1vTtds1vtNulljdcqymr&#10;leHGSlsesFFFFUAUUUjuEXcxobtqwFzUc91b2yeZPMqqO7NivJP2jv2wfhj+z3oiXviLUZ7i5uLg&#10;W9jp+mafPe3V3MVZ/Lht7dHmmYIjyMERtsccjnCIzD5q1r4lftf/ALS119n/AOElm+HGm3St9n0z&#10;QLe31PX+ArhmmkWayt2GHV4Uiu1K/Mk6k/L8rxBxhknDdNPGVbSl8MUnKcvSK130vt5lQhKpK0Vf&#10;8vvPtTWPif4L0UH7dr0C7evzivP/ABd+3d+yl4B1pPDvjb48eFdHvpNpjs9U8QWtvKwPQhJHBOfp&#10;Xgtl/wAE2vhv4ttJovij8NNO8TeZeNPGfiXqc/iKS3dwAxtzfNc/ZkbjMcRjUkLleAR6DbfsQ+Hd&#10;G0a38OeGNcsdKsbWER21jp2hrFDAoGAqIjqqgDgAAcV8j/r7xFjPewWT1XHvUnCk7f4Xd/L5nRLD&#10;OK1kvldntWh/HD4b+IoI7rSfFFtNFMoaKSOVWV1I4IIPIPrXS2Os6ZqS77K9jk/3WFfCPxM/4JR+&#10;C9d8Wp410jwz4LvNZjYOmvXuhpbX0UqtlHjmRHcMp5Dh1ZTyMda8ov8Aw/8Atu/sbXsd14W+JviK&#10;006RlEdj46upfEOmmV2yWN08puhJsjYLGt0I0A3eUckt62G42rU9MxwlSh56TivWUf8ALU8+rVlR&#10;fvx07o/U8EHoaK+Qf2Yv+CnOkeNfEOm/Cj4++F38HeLtSjZtPgkuGudP1QBA5NnfeWkc7Bd2YXWO&#10;b9zMwjMaeYfrbTdTs9VtFvLK4WSNhlWU19tg8dhsbSVSjJSi9mndGkJwqR5ou5YooorsKCiiigAo&#10;zjrTZpo4EMkrhVHJLdq8U+OP7Zvg74b62vw/8I6fc+KPFs0Hn2/hfQ5IGvGgyQZ2E0sccMIKsPNl&#10;dELAIrNIyI3JjMdhcDRlVrzUYrVtuyXq2dGHw1bFVFClG7Z7TLcwQJvllVR/tGsu88deFrE4udZg&#10;U9P9YK+YbPQ/2kvjreySfEz4jzaPaS/J/wAIv4BmYII3Uo6XGpTRLO+7h0kt0sXhLMN0hVZBvWH7&#10;BnwcvXs9S8T/AAm8PapqFqCsWreKIf7Y1NQHZhuu7vzZpNpY7d0p2rtAwAAPgKniF9cqOOU4SpiE&#10;nbmS5Yf+BS/yPY/sWjh9MVWUX2Wr/NfhdeZ6j/w1x+zSPEP/AAibfHTwmuqeZs/s069b/aN393y9&#10;+7Ptiu0sfGHh3Ugps9Whfd0xIOa8svP2ddKurJbBNcjjh27BCunDYF9Nu/GPbFeO+Kv+CdPhvR7y&#10;98R/Dfwfoem6jNnGqeGs6RqkgZgWxc2/lyJnHzYlG5cg5BIOa4w4rw/vYnKpcv8AcqQm/wDwFa3O&#10;inlWS4jSOK5X5xdvv0t+J9jJLG4yrU6vhLTfiH+2L+zNrUOlweIZvEWmxr5EPh3x3KVLrGuxFt9T&#10;jjaTOTukkuFvGk2qA0ZLOfov9nv9sn4b/HO/k8HT2954b8W2sBnvPB/iLyotQigyoE4WOSRJYjvj&#10;/eRO6AyBGYOGQfRZHxjlGeSdKm3Cot4TXLJP0e/ybOXMeHcfl9P2uk6b+1F3Xz6r5q19mexUUKwY&#10;ZU0V9YeCFFFFABQTjrRWX4u8RWvhjQrjWLuVVWGMn5vWpk+VAee/tU/tQeAf2Z/hxqHjnxtrkdpB&#10;axj5trSOzswSOOONAXkld2VEjQF3d1RVZmAP54/DrTPj7/wUJ+M6eO/H1uLWHTZGudI0id1ks/Cs&#10;MisgmlZMrPqMilk3KWVFaSKAiP7TPPxP7S/xg8aft4/trWfgPwUWvtK8M61Jpvhu3iYlLjViJIb2&#10;9k2bv3dvGZIA2FMeL1mDKY2H158WfiJ4O/YD/Z40v4OfDnWrO48X38JdJJrdfNdnJEuoyIAQBlfL&#10;iDk/cVf3gievr8vy2WX4enPl5sRW+FP7Mf5n+n/Dnx+aYz69UnBy5aFP42t5P+Vfr9x1EV/8B/2N&#10;PDdvZzouqeLJrRgzBQbi5bk7zkkWsRZtvGSQOkpRjXn/AIm/a++KPjSeWLTr+LRbSTciQ6ev7wR5&#10;yoaU/NvAwCybAfQV8v23i/UtavpNU1nVLi7up5C811czM8krnkszMcsT6mus0TXVfbGX/wDr16n9&#10;iwo+/V9+b3b/AEXQ+PxWdYqpH2WH/d01so6fe92+56lqHjnxf4jiEOu+LNSvo+qreX8koB/4ETRH&#10;46+IOlRLHpHjvWLeONsrDDqUqpx22hgMVy+l6mrgKzcVrRTo6bR06isJUY03sjyY4iupcyk797s9&#10;78N/HX4naXp8GvyxR+LdInXfNE0cdrqduC0YbYY1EM20CU7CsZJwPMNcT8QP2U/gb+07Bc/Fr4EP&#10;p2j+Ip1k/wCEm0DUbVfsepSMSfsuqWnzeRN5qN/pCqTku5FwCoNf4Oa80KXXh6d/lX99B/s9Aw69&#10;OhAx1LVd8U6BqemeIY/ij8MrmPTfFFmuFm2/udSiyC1tcqCPMjYKozkMpVSCCqkcdF+wrt0XyS6N&#10;bPyktrea23s+n2GFzGVbDxdb349U90+6e/ye/keA/AD9o74tf8E1fiDZ+EPGV3fXXwJe+XSdQstb&#10;m33vwvuiwEUMsuT5mknegjlZmSGJ4isnkiMyfqd4b8Q6f4k0qLVNOm3RyKD9Pavj/wCMXhXRv2lv&#10;g3F8ePAnheN9c0/T57bxN4Z8k3Euo2qxv9q0aVAuZJFLl4Q6fMW2jy0uZGrzn/gk5+0J/wAKf8fX&#10;X7BPiHxJLqWk6fov9vfCzWLqYyS3vh95wj2z4LKpsppY7dM+UGgeERxAROx4c1wkcTQeNpR5Zxdq&#10;kfPv/W++rTZ9Vl2L9nUVCUrxkrwfdf1/Wx+i1FIjB13A0tfPp3Vz3BGYKMk183ftufto6b8DNOs/&#10;BPhK3XVPFfiCdrTQdJFx5YnmCF2eWQK3kwRqC8ku1iFGESSRo439c+PHxS0j4U+AL/xNquoxW0dv&#10;bu7TTSBVjUDJYk8AAd+1fnL+zh4W8Y/tf/H26+KvioTiXWWaaxhvMxTaD4eUxDyVV1yk07hZpB5Y&#10;cSTRRSb0tY2HyfFOeVMrwajh481ao+WnHvJ9X5Ld/mrmdSfK1Fbs9E/Zg/Zc1n4nfEK8+LfjbXLj&#10;WNaukMOv+M7xSNsZZXOn2ELMy2kGVQiJCcBEkneeX55Poi/+Kfwr+Bls/hHwdp8d9qEf7q8WFhkO&#10;p6zy4+Zss3yjOCGHycVyPxx+OumfCHTV+BnwptFsZrW1VLm6iyPscbru2JnkyuDvaQkkbsgl2LJ4&#10;npuo4C4Pf0r+e8+zp8N4iccLJVcdL+LXkuZxf8lNPRJbbWW1uke6lKMfdPa9U+OPj3xO7O2utZxM&#10;wZYdP/dhMDHDD5yDyTljz9Bik/iDVNSfzNQ1a4mk6eZNcMzDj1JrgdJ1UphTnGRXRWN8JFGDX5Bm&#10;GaZvjarliq85t/zSb/Wy8ktEevRlC2iOitPGfjPR9Vhul8X6oIV+XAuzIIwRjcEfcjEDsykemDgj&#10;tLj4l6xpFk1h8RdDt9a0O4h8q71C0tQzLE3ysZrfkSoQcsY8cbsRkcV53FKJF8uQe1dp4TvftehL&#10;aStue2Ozrzt/h/Tj8K+v4N4qzTA4iVD28rPVJtyj5pxd1qvRq2jRnicLGcbxPM/2g/2NPhn8Wvh1&#10;Lrnwu8L2fiTwvrE32rU/B7YEMgDbvOsdwBgnjcE+SSFPzIAhG1uf/Zb/AGrPFX7MXi/R/gn8Z/GN&#10;zrng3XrpbP4f+NtUdjcxzZ2ro+qO3zfa1PyRXD4NxgRyYuADcetQarq3wo16bxd4YtpLjTbqTzNe&#10;0SIgeb0zcwg8CYAZK8CQDBIYBq5H9r/4A/DP4kfDq68bxWZm8NeKHhn1zyXaBrO4cL9m1W3YFJIJ&#10;lk8oMUw25lk+QrKX/dciz2jySxeFXK461aa2a/ngunmunXvL5mvh54efPBW7ro/6/D77/Z2l6la6&#10;rZx3tnKHjkXKsDVivkP/AIJn/tMeKvF2jar8BPjFqXneNPA94unatdSKqDVYtga31OJAqfubhP4h&#10;GiedHOiZWLcfrxTkZr9hweKp4qhGpB3TSafkzeMo1IqSCmTzRwRtJI20KM0+vFf20P2g7T4H/C+8&#10;1OJWmvZFWGztInCvcXEjCOGFSxADPIyoMkDLDJA5qsViKeGoupN2SV2+yOjD0amIrRpwV22kvmcD&#10;+1p+1X4ofXF+CXwNlt5PEF3EHvNQuUL2+j2pJX7XMoKl8lWWKEMrTOrAFUjlkitfs6fs4WWk6KNf&#10;1aeby764N5qN9fEG91qYqN1xO4CgAgKqhQqpGipGscaRgeffsUfBDUPENzceKfG1yt5O99/aPii8&#10;8stHqOoyIuY03f8ALKNVjRVO5lhjiVtxO+vQfjP8aR4n1eTwt4Z1JX0m3YCaaBuLuQdef4kB4GOG&#10;I3c/KR+C51nGHzSm82zNN4aMmqFG9vayW85/3V5q3Tyl+g08DLBy/s/B/HZOpP8Alv0X6ff3t32s&#10;fFzw34bRtA8CafFIsJ2+d0hBBHTHL55+bI5wctmsaT4h+JtWlWSbWpkx91YX8sY9Plxn8cmvNNN1&#10;LOCG+bsfWt3T78Nt5r80zbizPc0lyyquFNaKEPdiktlZb287+R1RyfC4eOkbvq3q3/XkdWby6nk+&#10;0C8m87/noJDu/OrGi+IfFC6p9mHim7j85dsbSt5yq/bKvng+2CeORWNY3vmcE81cH75Q6kqw5DKS&#10;MV5WBzTG4HERq06klZ3dpNX76prdHPUow5XGSX3JnSat4o0+/s38OfFbw3ayWN02xr6OPdanLHb5&#10;qtloSPkw2WGTncuOPJfjf+y9pkWjR694Z128trWxmF7oPiDTpFN/4bkCnbNFKc+db4d1dXBUxOyy&#10;b42cr7GPJ1vR0muIFYSx4ljZMqezDB7Zz+FYfh7VZ/hrrEemzXP/ABT13MVbzm406RjwQx6RsTgg&#10;8AnORzu/YKeYYfH+z+uSve3JWWk4X1XM1bmh3ejju3f348GFqVsK28Pp3h9mXe29pfg9rW914n7H&#10;v7TnjfxFql18Bv2hre0tPG2iwCW3vrX5LXxDY5Ci/tlYkgBmCSpkmJyucCSPP0WCGGRXyF+098EN&#10;Vhm0+98EX407UNN1X+2PAuoRwkJp+oRDLWMhDL/o86l0ZFdC0Lyx5RUBPuv7LHx20z9oT4OaT8Qr&#10;O2a1uJkeDUrCSTe1neQyNDcwFsAOY545I96/K+zcpKkE/qHDOdV8RKeAxn8alv8A3l0kvwv6p2V7&#10;Lx86wNH2ccbhv4c91/K+3o7O3azWqSb9Iooor7I+dCvkv/grd+0tcfs8fsw+IvEukXdtHqUentFo&#10;8d4jtFLqExENrE4QhtrzvEhOVAD5LKMsPrNzha/Jb/g4s+JmpWPhjwx4LhaNrPWPGEEN9HID92GC&#10;4u4yvoRNbQtn2I7125XhVjs1o4d/akl97SOXHVvq+DnUXRMb/wAEN/gzo1vofiT9obxbP5lr4dtx&#10;pGk6zqt1C+2byxNfXMrMN6TCMw5myoZbicHdltvjvxv/AGjNW/aA+M2s/Eq/u7j7LdXjR6Na3Dc2&#10;lihIhi2gkKdvzMFODI7t/ETXtPwQ8Xp8Hv8AghHqHjvwz4ftVvNe0/UbbVGkjK/aTeau+mNO23G6&#10;RbdkCEn/AJZIDkDFfDnhfxQG2gy/rX7DleFji8yxeLa+GXso+Sgle3roz85zNyo4KhQXVc8vNy2+&#10;7U940HXs7cyfr0rtNE13hQ0teJ+HfEYO0b/1ruNB17IXD10YrC3Pm5w6o9m0LXQwCOwz0+tdVpWq&#10;eYApbr+leRaJrYOBu+hrs9D10PiMt/8AXr5vE4blMZI9M8K6uNN1m2vSy7RIAzN2DcE/ka9GfUmZ&#10;eteL6bqQZcFv/rV3ltrGqXFrHPFcW+XUMFaNhjI9dxr5/FUXGaaO7B13CLidv8GPEf8Awg3xrhaa&#10;9CaX4uX7FqEc06LGl4iZtpfmGdxVXhCggMXTOSBXyl+3no0H7Gf7Tei/FvR4rWPSfCPiBPGWmswk&#10;YWOk3Qlg1eBIoVVSwhN20KYIUpDyeQfctR1nxFYwxalaw2pubO7hureZcsEeKRZFbaw5GVHetH/g&#10;qR8ObDxp4a8Ni80SG4s3hv7O8aSBWV0kWHbE+R8ykCT5Tx971NaYKcfr0adT4asZRfyWj9baeh9B&#10;hsVL+zZzV70ZRkvSTs16Xuz7Z+HHiFfE3hKz1VX3eZCNx/Ct1jha+bP+CUfxE8R/Ez9h/wCG3i3x&#10;jq8l/q2o+B9Ju9SvJVVWnuJLOJpJCFAALMSSAABngCvo69l8m1eXP3VJ/Svh5J03KPZs/S4S54qX&#10;c+Av+Cx3xWuNQ0PR/gbZSyLb+LNaTTdUkS3WZFsliluLmKRSRhJobeS23A5U3CsMkAHsf2UptI+A&#10;H7JuqfG7Xc/a9Vje6CXEUi7gjtBaQEDPDyNuEgUcXAz8qhq+VP8Agoz4jm1/9tLT7lL6PZofhe+i&#10;uYWY783dzamJgOmP9BmB567fevpf9uh7T4T/ALMXg34RR+J2e6S6s7Tau6P7dbWlqyO7AcbRIbdt&#10;pP3ipGdua/Mc8rS/tKtif+fFO0fKU+v3aeh5/tv39Sf8q/M8Jl8Vajr+q3OvaveNNdX1zJPdTNjL&#10;yOxZmP1Yk1uaTqw4Bf8AWvMdE1ooQjN+NdVpmqEhW3f/AFq/n/MMFKUm5alYfEHo2nakD0b8q6DS&#10;dWZHCmTivPdH1fB2k/ma6PTdQ5DFq+NxmC5b3Pbw9c9Csr9Jlzv99wrp/BOqfZ777K7nbNHjHuOQ&#10;f515rpWrNG3zdPrXU6HqrLcwyxS7cMNr+lePTlPC4iM10Z69KqpI7/UIxKuAc0/4OW1hLHrnwc1i&#10;z87SL6zkuLW32sIxBJ+7uIMg4C5ZWAAGPNb2rLF7qkke1J7dv96Mj+pqfwfO9h8SdDv7yBlX7U1v&#10;5lvJncZUZACvHG4qe+MV+icK8Rywee4dy2lJQlfZxm1F38le/qkY4rDRnC6Pla3ufEX7NH7c3hjW&#10;LlJvLvbqfwl4iujbrbrPFta40++nbBLkNG1vErHGdSG1s4V/098P6jHquk29/G24Sxhq/PP/AIKp&#10;eCdH0SXUviNeahNbwaLb6Z4uvpAgct/ZV3HdmJBxjeliFyc4Lk+1fcXwA1h9Z+Gmm3chyfJUH8q/&#10;pTgTFWo4jAt39hVlBf4XZxv9/wCB89TpyoylB+qOyuZlggaVzgKua/Ov9sv4lXXxH/af0/wrb3/+&#10;g+F7OTUryONiG+0Tbre2VuzRsn2xiByHhjORgBv0A8d3507wteXQONsDV+Yfw21q08cftj65Nrlh&#10;DcCT4gabpMm6P/W2ix20gib+8N91P26PjtV+IOJqwyWVCm7Oo4wv/iev4XPuOCcNGpmUq0ldU4yn&#10;92n6n1/4wuh+zh+znY+GbI/ZtZ1NVimZZE8wXEi7p5Ny43BB+7Vxkr+6GT1rwzS9UxgBx/jXcft2&#10;+LLqXx7ofhd1jWG10lrtG/iLzSsjA+wEC4+pryTStVI2gt+tfhnG9ZSzj6pT/h0IxhFeiV36t6X6&#10;2R93w/g5PK1iZ/HVbk36t2+VvuuejaZqeed9dDp2o7sfOM/zrzvStVGRhq6PTNTBUc/rXw0om9eg&#10;d9YahvGd9bNleh1C7ua4nTdS3Fefm7e9b1hqBbBDVhJWPHr0T0LwlfK8E1ozD729Qepzwf5D86fr&#10;dhDeQSW067o5FKsp7giuc8OarLHd4jZQzLj5uff+lbzXeoTrhDbt/vAr/U19Rl2ZOOCVOSbtdf19&#10;54NajKnX5kA0FviR8LL7wVezK+paa2LKaSRd4kX57eQ8HaDwhOCSA/OSa8d/Yz8dN4M/aU8SfD25&#10;8qG38aaeviCzhHmvIbyAQ2l8zs3yIu06cUQYJZ5j0HHufw6kvYfFd3A8axxzWIZ8fNuZHGDnjs5r&#10;58+J8dx8Pv2tfh/q2lQR2rX/AI9v9MuGWFdzWUmmX9z5IOMqjS2lq5AxkwrngV+lZPmVT61lOPTd&#10;5Snh5+aV+S/mlq77v0JpxjUw2Lwr2cfaLyaV399renqfbAO4ZFFR2knmW6v6rUlfv0XzRTPgRsn+&#10;ravxf/4ONzLFqPgiZmbaPGTBRnqTp97X7QvkqRivyv8A+DiD4W3urfBC+8XWUEYfRbqHUvNkXPlR&#10;RSBp2Xg/MYPNXjruI716uR1o4fOqFSWykn+Jx5jD2mDlE42XWX1H/g3Tt9UlXDR2sMa47eX4qWLP&#10;X0X9e3Svz80XVL3T9jXKld3HXrX6Cf8ABHnxNF+0/wD8E6/iT+xzrnimGO809dQ02xa40rzY9Msd&#10;Ttna3nx8omZbv7bKBuDjavKjYa+CvFeha1bfDz+0tT0W4stU0XVDZa/ZXkflT2NxGWiljlQ4KOJN&#10;oKEZGeQK/Z+HakaOKxmEnv7Vy+U0rfkfC5zh5VKdGrHbkS+7/hzr/DHicMFBl/GvQPDniIEqDLXz&#10;14Z8SsrLl/1r0Xwt4o3bQZf1r3sThrnzconvPh/Xvuky/wD1q7PQ9cGFzJ9DXifhzxECFDP9K7nQ&#10;Ne3BctXzmKwpzTh1R7LoOuhgsbyDdXoega+k9jErPgqu38uK8K0TXFO0F8e9dr4f8SyjbEJMY6Zr&#10;5rF4Qy1jqj1OfUVa1kVn4Zcc+/Fe0ftzzW83g3R/DpQn7VqD3G4jp5Ue3/2t+leNfAPSrvx/8SdL&#10;0T7Gs1vHcLcXweEvGIYyGYPjOA2Agzxl1Herv/BTP4yat4R8HatD4Tv7NdY0rQ2t/Dq3Fuzq2uXx&#10;SCygkzwyvO1ouSQq+Yd7AAkfN1o+zzCml9lNv8j6DA+0/sWvJ/8ALyUIR83e7/BnpH/BFfzD+wR8&#10;Lyy4H/CvtFH/AJJQ19Zazn+zZsf88W/lXj/7Cfwz0n4U/s/+H/BOgaatpp+l6Xb2en2qEkRQRRqi&#10;ICSSQFAHJJ45r2a6j82Foz/EpH6V8lWlz1JyXVn6rRjy04ryPxX/AOCgMY0X9tXVb+6u1WTVvDdu&#10;lnCzcstrc3Blb6A3cIz719Wf8FS9JvtR8H+CfG9pdRva2mo3Vm+1x873EUciMOeRi2k/MevPzv8A&#10;8Fh/Ac/hH9ofwp8RWtpGjuJbvRZGGFjiFyElSRmI7y2scQBIBacDk4B9wv59I/aN/wCCWmjeJPD9&#10;tA+oeBdNt5mtY9SDG2m0xfJm80DG0vaeZMI2GcSx4zwT+cZvhXUrYqkt5xUl/wBunj1F++rQ7pP7&#10;j5i07UZIWCSnb/Sun0XWtpVWk4rjvEoFn/Z+swSZt7+33QtgjgYbPtkN09qsaTq2cZavyPEYaNan&#10;zW3OSnUcZHqemap0Ieuk0jV+QrPXmOi61sIVzx65rqtM1PoQ/wD9avksdgd9D18PiD0jTtRDKMPx&#10;61vaXqpiKhpK890jVuxP5muk03UeFO+vjsZg+Xc9vD4g9ZsNbV1z5g/Oui8HrLq3i7R7e3TzGXUo&#10;ZWH+yh3sfwUE/hXk2ma/OrYbH5167+zlZPrvi1tZmdxBpsGVkVlwJZAUVSDycrv6dx16A1wzgMRm&#10;HEmFwyV71I3t/KneT+UU2ep7b90/Q83/AOCr3hs+Kfgd4607TxGbm/8AhnqFjYqzBd9xNDcRxRj/&#10;AGmd1UDqSwA619N/srq6fCXTQ/8AzxX+VfIP/BRDUrfx4+k/DW0srqT/AIST4kaNaW91DH5sdr/Z&#10;041RpH54jf8As1ogwPD3CHB5B+2vgnop0P4e6fZMmCIQT+WK/qjw3/2rEZljo/DUxElHs4wSjzL1&#10;d/uPHxSjGskv5Vf1ZZ+LKs3gXUAv/Pua/LL9nHUW039srUo5Rkv8VrNCob+/b2K/16V+r3jOx/tH&#10;w5dWgXO6Fq/In4qXWu/Bj9sfVrjTZlt5na31nSVMO7dcW8uJZDwQcD7LwTyF6cGvU4/jOOXwrr/l&#10;3OEn6J/8E+48P+WtmFXDPepTnFerV/0Ppb9vS4nT436bAq/8yvCev/TzcV5Pp+oFSqM2COK+gv20&#10;7Ww8ZeAfB/xx8OStNpasEnmWzYE2t4iNFNIxwY0VlUYYfemAyDw3zbrby6VrjwSptV1V4/cEdfzB&#10;/KvxjjTByp59Wnup2kn3TS1++6+R+jcMyjWyWlC1nFOLXZxdmvW1n8zsNM1XjBk/Wul0vVcbQGrz&#10;rTdS4HzCug0rVRxlv1r4qpTOzEYc9I03U8/MHNdBpup7sEOOn5155pWqk4IP/wBeuj0zU+B8361y&#10;TieHiKB6Fo2p7Z0fd/Fg8/hXTWephhw3615vpmo5CnPzdveug07V5MLhvwpU6s6OiPFxGG5tT1H4&#10;eTfatfcJ8zCzfPzf7aV4h+1FMk/x4+GN1DF803xOkiyp/u6JqvPv9z9a9u+ESLa6PfeJr8eWjDEc&#10;jIeEQEsQe4zxx3WvFvEt/P8AEv8Aa38G+DEFtPFodjeeI9Xi8siS0u52+yWEqk9niOroQM42jdjK&#10;bv17I8PWlhcmwz+KdWVa3aMVo36rVdz5qMvZ4jEzWyg4/Np/rofWmkAiwjB6+Wv8qs1HbR+VAqDs&#10;tSV/RdP4EfFS+IDzxXz7/wAFA/gra/Fn4O6lp81kswktXjkRowwYEHg+xr6Cqj4h0a117SptMvIw&#10;yTRlTntT5pQkproZyjzxcX1P5yf2EPjXqP8AwTm/bLmi8dTSJoumTN4f8YPNveVtFnlRrbUQqqXl&#10;aJlj8wohyYnjQfNmvqL/AIKj/suaR8KviLdftH+HNIubv4cfEtVi8dNplvAbbQNSfykh1RdoPyXB&#10;bc8hQjzxvaRnlijLv+Cxn7Bfi3w14jf48/CfQfP1SxjdLyx2/u9Ts2IMts46HcBlScFWAIK5Ncn/&#10;AMEzP+CnXhfwXoVl+yX+1VrsOs/DfWo30vwz4i8RQq/9ioymJtG1RJMj7MOYgzjEI+Vv9HINt+oY&#10;LMKmMpwzDDe9UhHlqR6yitmvNfp8n83UoxjzYarom7p9n/kz4b1bTtX8EeJbzwvrO1bqxuDFIybt&#10;j+jruAJRhhlbAypB710nhrxIUZQZP1r6u/4KC/8ABHX4x/DTXLr4m/sy2GoeLvBsHlR2fheGSa71&#10;jSImZv3ESYZ7q2jYgKwZplWQB0YRvM3w7pOreWylWr9Jy3M8HmuGU6Uk+/dPs10f9K6Pkcwy+rha&#10;lpKx7x4X8TqyrmT8c16B4d8RZ2gyV89+GvEpRl+avRfC/ijcFBejE4Y8mUT3fQNdBwPM/Wu00TXM&#10;BRvryH4dx+JPGWsW/hvwjoN9qupXG77NYabZyXE8u1SzbY0BZsKCxwOACegr9Af2Wv2RNB/Z70C4&#10;+P37UOo6bb3GkRia20+acSwaacLiWQrkS3G8hUjTcA2Cpd2QJ8bnWIw2Xw/eaye0Vu35L9f1NcJl&#10;uIx1T3FaK3k9kvP/ACO7/Zr8IWX7OPwd1L4ufFawltNSvIFZreSFWmt7fcBHCONySSOyllJAH7sM&#10;FKNj5Zmv9W/a9/bA0vwKJGubDw7qa+IfF/kSs0BvmBNhp7K24OIlb7WY2IeIpp0i8MDUX7Zf7cPi&#10;H4ueJLXwz8ONOuLlruRovBPheQbWubkLhry62E7Io9675MkRowRA0sypL9Tf8EzP2PJPgx4HXxL4&#10;vupdS1/VJBea9rF1GBNqF4yqGmYDheFVVRcJGiJGgVEVR8BmEp4GjKpW/i1On8q6L+v0PrsrwtPG&#10;4mnGiv3FHZ/zS6y9O39JfVfgXQo/Dvhm10qNAvlwgMB61sHkYpFXaMUtfLxXu6n258S/8Ff/ANmO&#10;X40/BjUhpI8m8WNbixuhDv8As91Ewkhl25G7ZIqttPDYweCa+Z/+CQ/7VB8N+Jl+GPjWGSwsPGt4&#10;0McVzcKItK8RW6slxaszbVYzFAqlc73SJUUhiR+qnxE8GWHjfwzc6JfQKyyxkLn6V+MP7fn7Mer/&#10;ALLXxV1j4nWfhm6vvCevbB4msbGI+dayIT5eowAfelQHa6nl4wADlQrfM5xhKvNHEUleUOndPdfq&#10;vP1PNx1KcZKvDdf0z0/9qD9nGf4HeL7z4UiWGPQdeml1H4cXDTsTHKp/eac5d/vL5m1WckMJFYsz&#10;nYvhejaw6sIZcqw4ZW6g+/vX1z+zT+1Z8D/27Pg5b/s4ftR6hp769NDbvousLciOPXc5WC/s5jwl&#10;3ztaLHzlmAVlaWGPx/8Aap/Ye+NXwF1y88XWNnd+J/Cu1JP+EitLdTLB8jFhdRISyFfLJacjy23K&#10;zOHcoPz/ADHKYyUq+HV4S1a6xfXQ8mtTvH2tLWP5eTOR0jVuAPMrqdF1rYVDPXlWh630Dnmus0nV&#10;c7Rur4jG4K+6CjW6o9T0zU9wDCT9eldHpOrEFQz/AO9Xmei61s2q7cfWvQfhr4Q8bfEnVV0TwL4d&#10;uNSuAu5lhACxjnl3YhUBxwWIyeBzXyGKy2pWqezhFtvZJXb+R7WHxF9jtNAlutVu4bDToWmnuJFj&#10;hij+87scBR7kkCvpWe9tf2cvhEuivfQvrV9vCNE/37hgMyKGzlY12joA2FyAXrB+H3w18A/ssaHN&#10;8QPiR4ghvtW8nbb+WvMZK4aK2RiC7sSQXODt7Iu8n5N/aj/ak8e/H/4ot8B/hNJInibVLPytQ1Cw&#10;bcnhPT3HyuWH3r2QOWiB4XmZxsSOGb6XKeHsXkKdGir5hiFywS19jB/FUk1onbb7lfVHre2VON5n&#10;Sfs56bc/tT/tj3nxBgtzN4d8B/aPDnh6Zl4luvOU6pMOA2DPBDbbXBwdPaRG2znP6TaXZpYWMdpG&#10;PljQKPwrw/8AYc/Zk8P/ALPvwt03QdK0qO1W2s0ht4Y1wERVwAPoK94AwMAV/Q/DOSYfh/KKOBof&#10;DTja/d7tvzbbb82c/NKcnOW7GzRiWJkYdRX5r/8ABV/4P6v4K8Saf8bvDmlNO2j3nm3VvHGT9ptW&#10;+WaLAI3ZQkhScFlXPFfpVXnH7SHwc0v4teArzRru0WR2hYLuXPauzOMDTx+DlSmtJKzPUyfMKmW4&#10;6FeG8WmfKH7D/wARPBnxm+EWpfsw+Nb6O9tZtNa68P3Cssv2rTZG3BkcqyCaCUgg9jt2qRExry/4&#10;peCPEPg+9vPA/ie1mGseG2Zo7qRABqmnFiEuUxuyMBSQWOz59x3BgPI7nTviB+yD8YofAtz4luNF&#10;sodQa48D6+wG3Tbpi2+0kYgjyJdxAVgVydpBVtp+1PAvjr4eft2fDw+FfFUa+H/Hvh9TIfJXMtlI&#10;QF+0wZP722k+UPEWPVQTnypT+M4zK5ZhRWW13bEUk1Tb0VSHSN/5l09P8TX7JTxkMLU/tbDLmw1V&#10;p1EtXTns5NL7Mr+95u/8t/l/StW4wXrotN1IHb8/61n/ABW+B3xN+A+rCy8Z6Pus3ZVttYs98lnM&#10;zAkIshUYcbWyjAN8pOCuGOZpGrcKK/L8ZgcRhazpVoOMl0at/X6n2H+z4yiq1CSlF9Vqv68j0TTN&#10;UOAC/wD9auk0vVcFTv8AwrzrTtRGOtdFpeqHgFv1ry6lM8jEYc9G03UQRlX/AF6V2HgXS9U8X6zB&#10;oukxl5H5kf8Ahjj7u3sP1PA5IFcf8K/AXjP4k3Yi8OaafIVmWbUJwy28bDB2l8H5vmX5RlsHOMZN&#10;e73mp+Cf2dPCyaNZSfbNZu4d/wAw/eTMMjzHwfkjByAucnkDJDNX0GR8Myx0Xjcc/ZYSGspvTm/u&#10;w7t7XW3m7J/G5tjYYeXsKHvVXsl0832t/WmpZ+Lvi3w38MvBn9gf2pHZW1vZGe+u7qRYo7e1jBZ5&#10;ZH+VVztYsx4wHJxkV5z+wT4Z1rx3qutftFeLNOure58UXQl0+zvldZLHTUXZaW2x/mhPljzpIslV&#10;uLi5I4avJdc1LxX+1x8UV+F+gahJdeH7W9f/AITrU1H7vUpV+UaYjD70atzOFwmUW3JYG4iX7m+H&#10;vg6x8FeGrbRbKFVWOMBtvriv2rg3L62Z5hLOq9Pki4qFGH8tJbO3Ry3/AC0aPjM2qQy/C/U4u83r&#10;N+fb+uy63N4cDFFFFfqx8mFFFFAHHfGD4SeH/ir4am0XV7KORnjIUsvX2r8YP+Ckf/BIHxd4R8Wa&#10;j8U/gpZCO5my19prAi2vwOzgfdbHAkX5hgfe2gD90OvBrG8XeB9A8ZWD2GtWCSqy4yyjIrpwOOxW&#10;W11Vou1jnxGFp4mNpH86X7I3/BVn9rH9hfWYfhP47t7rXvD9qxRfBfiud0e2UKo/0G7wzRqFQYQe&#10;ZCgdj5SuxI+zLb9tn/gjP+3Sljd/tM/Da08O+J73UrVLibXtMuLO4mn8oRKX1TTiN1qu7Zm5kjQB&#10;Fdo0CKw+mv2tf+CQ/wAHfjpY3CXXhOzuFlydrwA89c4x61+fnxh/4IFeOvDd/JN8NPF2q2cIkLfZ&#10;pGFwjf8Af1WYD2VgK+xw+eZPjZqrWUqVX+em+Vv1W3q+p5FTDYyjHkSUo9mrnsbf8E6/+CNeq6xP&#10;eaD+3RDarcTNLb6dY/FbQ5I4FJJ8tfMheTavQb2ZsDlicmt7wZ+x/wD8Ec/hlPdeKtf/AGstN8V2&#10;dnZytJpN98SrCQNhQ25I9PWK4kkAHyohO4nGxjivh/Uf+CRH7Zml3TRW2qaPIqt8rNo83/x6ug8E&#10;/wDBIT9sXV7lYdV8Tabawuu1ns9FcSr7q0krLn6oR7V7Us0wMqdp5lVt5JX+/c8uWEnzXhhYX87/&#10;AJH3Yf8Agpr+wZ+zd4e/4RD9kf4ULrDTWduJLvT9ObTYJvL3qq3FxcJ9pnlQZbc8b58z/WZLY+VP&#10;HH7av7Rn7dPi3+x/AIk8QM0ii2XTo5E8OaU4UqJfv/6U43y/6tpHyGjeSEFSPVfgT/wQYfWJIZPj&#10;HreqeJI2ULPa6lNi1kUNuAe3jCwtg4wWQngc8V+iH7Pf7C3ww+C+nwx2mg26vGo4SMV87ic+yjAy&#10;bwFNyqP7c3zS/wAk/M6qeU43GWWJklBfZjpH/Nnzn/wTv/4JpS+AZl+JnxW1CbWvEV9HH/aGsX8a&#10;ByqZKRIqgLFEu5isagDLsx3O7u33/pWl2mk2UdlZQrHHGuFVafZWNrYQLbWkKxoowqqOlTV8fWrV&#10;sVWdWq7tn0lGjTw9NQpqyQUUUVJqBGRg15n+0R+z14Y+NXha40vU9PjkkkjK/Mo+bivTKCM9RWdS&#10;mqkQ0ejPwo/a/wD+Ce3xi/Zq1y71f4UaI2oeG5Lx7u68O4w0MjffktWJ2xsw5aM4R2VTlDuY9/8A&#10;shf8FjfiR4Fli8CfGu1l8VWVqyreLfSeRrmnKWjUli3FwqhZSBIA0jvnz9gFfrr46+GPhXx9p8ll&#10;rmmxyb1xuZM18XftS/8ABHT4UfFqVtVs/DsK3Ub+Za3dvlJoX7OjrhkYdiCCOxr53FZS/aOpRfJL&#10;y2fqup5tbAzjP2lF2f5+qMO3+IH/AASw/aiuV1XWItL8O65eQ3Eky6gJdGlidnYtLLLGy2ssxJ3g&#10;s8hOef4lDdI/ZJ/4J9OC1t+1V5gXlivjjSWAHX/njXzD4z/4JGftJfD29Z/h98Sb64toVYQWOs2q&#10;3cYJzyz4Ez888y+3TiuRb9iX9v2wuPKg/wCESbacbm8P3Y/9u68HE5TiqkvfoU5+e33nNy11L36U&#10;W+60Pu/TvhB/wTn+GWjTaxrXxZsfES+ZGU83xQt3LHk4wsNjtLAkgncrAAdQM5Xxz/wUY+EHwr8L&#10;z6V8GvB+n2Om2PmSzapqcSWGnW6K6sZhEpUsrLvyXMRXgkNyB8d+Fv2Cf27vFkA0/VvGmlaNmRSt&#10;1oPh0rMAM5U/apJ0wfZAeBgjnPu3wX/4IuWusa3aeKvjPquo+KL63k82GbXLppY4JD95oYjiKAnH&#10;IiVBwOOBjmpZHm0vdoqnQT3cY80/ven43R00vrO0IqPpueT6/wDtAftDftg+NTpnwXFzqElwv2a+&#10;+IGpWyrBbop2gWFvs2XBxvIkIWAFldRcBmFfbH7A/wDwT18J/s/eHY9RvrFpr65ma5vr27kMtxd3&#10;D8vNLIxLSSMeS7EsT1Jr2r4NfstfDv4S6dDb6Xo0PmRr/DHwK9QjiSJQiLjFfS5Hw3gcnjJ0k3OW&#10;spyd5Sfm/wBNvmdtOly6zd2JBBHbxiOJdqqMKo6Cn0UV9OkoqyNQpHUOu1qWinvuB89/ti/sY+Dv&#10;2gPCd5a3WjwySSRMGUxjJr8yfHvw0+Pv7Hvixftp1i80yzui+m6/p8sgv9MUgqQWQhnTBzkZcfNj&#10;duIr9uiAwwRXD/E/4E+CPibp8lprekQs0i8syA18xnfDuFzWnaa1WzWjT7pn0+QcTY7I616TvF7x&#10;esZLs0fB/wAA/wDgqhbeJPDv9kfGTw/b+JtPmjaG51LS441ldSuTFPbPtjLHIDLmPCnlSc59UXR/&#10;+Cd/xnivLzRPFGm+H7x/KaaaG8fSzHxjbHFcAQHhcNsQ4JyTlgTxnx4/4I8+FdZ1O48SeA/tGlX0&#10;ylTeaTcPDIVznBKEEjPODxXh2r/sC/td+BLqb+xPF1vqkfSOPWNJDeWB6GAxkn/eJ/OviMZk/ENK&#10;Hs6kaeKgtvaL3l6S7+b1PtaOb8LYuXtaUqmEqPf2bvB/9u9vJKx9UWn7OX7HEKeZH+0QrJnG7/hL&#10;NOIz6f6vrXR6Ro/7DfwuitLm98SWGt3H7wxzzXjagW4xiSOAGIcNxuQc89Rx8T2f7N37cyTCJdL8&#10;LqvTcdJujj/yYrufCn7FP7YnjGe3XWPHdvoqJkSLoWiovmgkfe+0+cQRyPlK9fXmvLp5Lmkal6GW&#10;UIy7ybkl52/IMVjMpnH95mdWa7Jcrfzse/fFj/goP4R8D+G/+KYtLfw9p0apBa3mqbPMz5bYggt4&#10;9waT5cIilywXAQmvG/CUPx9/a919bXws+t6B4dnkZdQ1y8JXU9VjxsHlsSXtIymCGOLjkYEBQ7vX&#10;vgV/wSt8GeGNVt/FfjhrjVtTjhES6hrV5Jd3Cx7t3liSUswTdk7QQAecV9aeCfhv4Z8CWCWOh6bH&#10;EFXG5Vr6PA8G4rH4iOIzir7Vx1jBK1OPpHZ+r+Z8zis/wOCpunllPkvvJ6yf+X4+Vjk/2df2d/CP&#10;wN8IWmg6DpNvbrb26xxxwxhVjUDAUAcAAdPSvTAAowKOnAor9Jo0Y0Y8sT42pUlUk5SCiiitjMKK&#10;KKACiiigAKhuoqvc6XYXYxc2scn++gNWKKlxi9wMmTwP4Xlbc+i25/7ZipLbwl4etDmDSLdf+2Yr&#10;S3D1oyPWlyxAjitoIF2RRqo9FGKkAxwKKKpRUdgCiiimAUUUUAFFFFABQVB6iiigCvcaXYXQxcWk&#10;b/7yA1VPhHw4x3No9uf+2YrSJx1o3D1rN06fYCnb+H9HtTmDTYV/3YxVpIkQYVacCD0NFUqcFsgC&#10;iiiqAKKKKACiiigAooooARkVvvCoJdMsZ/8AW2yN/vKDVijIHU1LjF7od2UV8O6OpyNOg/79CrEV&#10;jaQf6m3Vf91RU24etGc9KlU6fRD5pdwAA6CiiitCQooooAKKKKACiiigApryLGMsah1HUbTS7V7y&#10;8nWONFyzN2r5X+PH7XXxE8c+Kr74PfsxWmnzXtgyJ4i8Taszmw0TeoZUKx/Nd3RRllFqrRgRbWlm&#10;gE1v52cqltEVGNz3L4v/ALSvwa+B2jf278TPiBpOj2zTpBHNqOoRwI8zHCRBnYAux4CjknoDXks/&#10;7bvxP8dtCPgj+zN4murW8tZns/EHjJV8P2EUyeYPJuYbr/iZw5KAB0sJFPmIQSu5lzvgT+ydZaRq&#10;q/ETxBe3mteI7i3Mc/jrxUsU+pzROq5ji8uOKO3gPlxEwwJDEzfvCjSM7t7G2nfDXwtiG8vEmuo9&#10;2fOYyk8dCq/KOvGQP0zWDl31NLWPH9J+Pv7cDzv/AMJl8Jvh1YRbv3baV8RL28J4PUSaPD/Fjv0P&#10;tzg337Yv7bWg6wkN18Afh3caf5iCW4/4WderMq8biI/7F2kjnA3jOOozx9AWXxC8I2iMllok0KN2&#10;jt41I/I+tU9W8X/DPWp0TX/ComYsF+0XWnRSgD36kj6A/TtS+QHlvg//AIKhfC5Zo7X42/D3xV8O&#10;/MeTZeeJrGCWyWKNQzzTXdhNc21nGAetzLCWPCg19EeCviD4M+Ivh6z8V+CPEtjq2m6hbJcWN9p9&#10;0k0NxC6hkkR0JVlYEEMCQQeK8V8Yfs2/B34jwSQ+EdTbS75QTJHHuk25YZLwSEMvcLgoPmB5GK+f&#10;9U/Z8+M/7K3iQ+JvgVr9p4S1bUNQaRrdo2m8MeJbh9zyC5t0KNb3b7zi4QxyM8CBjNGhjLjUcQ5V&#10;I/QSivFf2WP2uNL+OFteeDfGehN4Z8daAY4vFHhS6uBI1pI27ZNFJhRcWsuxmhuFAWRQylY5Y5Yo&#10;/agwYZBrojNS0M5R5QoooqyQoorN8TeJ9K8LaZJqmq3SxxxqSSx61MpcoF+aeKBDJK4VR1Ldq8u+&#10;M/7YHwQ+B7W9l4x8XR/2jfLKdM0Wxikur/UPKAMv2e1gV57jYGVn8tG2KdzYXmvnD4o/tj/EL9pS&#10;/uPDX7O+tTaL4Yin8qfxstisr6ic48vTEf5ZMdTdyK8OQqxx3G92h2/gp+xbpvh5ZtavbKbTZNS8&#10;t9Qu7q6lvNW1HaG8s3N1cNJNIUDbV853ZF+QBQAB3wwPLHnxL5f7q3+fb7n52PDxGcc1V0cHDnkt&#10;39lfM1PEP/BQX4q69HcD4Ufs6XS+XIptbzxrrcOl295Cc/vIxAt3cxtja3lz28LAHDbWBWs7R/22&#10;f2op7WZ/EHwj8HW1wufs8dn43uZkf03M2mIV/AGu3Gofs3+A7ZraO2tdUn8mMOBH9saT/aDN+7U9&#10;SQpX6dBU1p+0P8NtMgS103w1qEEK52xQ2kKqv0AkxWsaeGjtQv6t/wCdjzZ4/Hc37zFRi+0UnY8/&#10;0f8Ab+/aU0u/a58bfs7+G5tOhjd5V8OePJLq+lwDtWKG5sLWEsTgfPOgHr2Po3wz/wCCjHwL8Xan&#10;p/hjx6NT8C65qU0cFrpXi+1FustxJIUito7uNpLO4uJOGWCCeSQqTlQUcLRh+JPwE8Y3U1lrHgry&#10;pLiNhJc3GjoXfjs0JaQNjOCMEYzkVl+L/wBl74X/ABJ8P3V58PdYt2huI2iksp5BdWcgMXzQuDll&#10;LAjcGLYDH5cEAbewy2ek4On5ptr53uFPMM4j71KpCsu3wy+R9O2Wo2eoQrcWk6yI3KsrZFT18G+E&#10;7X48fsf6uyfDD+0L7SrVsz/DPUr0yWt1AqgM2j3EufszInk7LXcLYCMxhIHlMy/V37OP7Snw+/aV&#10;8Cx+MfBMtxbyRym31TR9Sh8m80y6VVZ7a4jPKSKHRu6sro6F0dHbhxWCrYP3r80HtJfr2/J9Gz3M&#10;vzTD5gnFJxmt4vdf1/w56JRRRXKekFFFGcdaACqera7pmi27XWoXccaqMks2K4z47ftA+A/gV4Qv&#10;vFnjPxBaWNrY2slxdXF5cLHHDGilmd2YgKoUEknAABJr8kP2k/8Agov+1B+3F45b4V/s9Qa1oPh7&#10;ULqSHT10Xeus63F5ZBLZQNp8W3fJ8hE4VUdpLcpJFXmY7M8PgYpze+yWrb8kfVcNcI5txNiHDDRt&#10;GOspSdoxXeT6L8XbRH6G/tF/8FYP2Sv2dtYbwp4p+JVtca2siK2h6RDLf3sW9SyNLBbK7wxtjiWQ&#10;LHkjLDIz8mePP+DgvxzetDP8Jf2WLpom3C6j8aeKoNOmjYYxsFlFfI6kE8l0II+6Rgnlvgd/wSH8&#10;OeEPC8njz9qL4gWOg6fDG11daNotxFBHbbvLkZ7q8kGwHcZlkVFIJw6znoem1L46f8Eo/gBb/wDC&#10;O+EPhZpniySHUpEuPsPh0anJC6kKXF1qDASRZX5TFK6n7yjDbj4dbHZlKPPOUKEXtzO8n8v03P0z&#10;LeD+D6cvZUadbH1F8TpLlpJ/4nr6O9mZSf8ABff4+La+a/7MegtP/wA8V+IUoXp/e/szPX/Z6flW&#10;z4B/4OJfEenT3D/Gf9lC9htljX7KPBfiqDU55H770vIrBETA+8JHYkgbcZYaqf8ABWn9k0acugj4&#10;R+LFsFj8tbZdGsBGE/u+X9p249qx9D+NP/BKv9om1n8PeLPglZeG/wDS4d0154XGns5Y48xrvTWb&#10;yYwxwzSyRrzk5AyOaOOxUpJUsZTk+0o2X3nqVuFMijRcsVkWIpx/mp1OeS8+Vq1/LY+xP2Zf+CqP&#10;7HP7UeqReF/AHxbs4dfkkeNPDmsRyWF/KyRiSQxQXCo1wiKeZYRJHwcOQM19GWl7bXsKz28qsrdG&#10;U5zX45ftAf8ABGnwd4+8Ov8AEj9kfx7YeIdNmX7Vb+G9ZvI5obvY0km22vY/lzuEUcayDggs84q1&#10;+yV/wUe/ar/Yu8XT/Cn9pRdY8YeEPDlwsHir+2mafxR4Sj2r/pDbQTq1kBtm8wbrjy5JJFeZUjiP&#10;s4XM8RGShiocrezTvF+j6f0z4PNuBcDWoyxORYj20Y/FTkuWrDprHrrpdddFdn7E0Vzvwz+J3g34&#10;s+ENP8ceBfEdlqml6nZx3Vjf6fdJNDcQyKGSSN0JV0ZSGDAkEEEV0Ve7GSkro/M5RlCTjJahRRRV&#10;EhTZZViTexwBTq85/ab+LGk/CL4W6n4p1bUYrWG3tZJJbieQIkaKpLMzHgADqTwBUVJcsSox5mfP&#10;v7bn7TvifxD43sf2bfg1qzwalqGJvEOsWqo7aDpfzhrrDgx+dI6eTArhgXLy+XLHbTpXZfsvfAzw&#10;N8OPh7b6nqmjCw0ezjeWxtbtmk8wOTJJdTPIWeeSV3eRpJGZ5XZpGLs+4+B/sDfDjU/jP4suvix8&#10;QtLuo9Q8UyLrWuR30UkVxZ2XSx01gwLQtHGwMkO4KJpLx0ILnPu37SXxbfVPE0ngHQ7/ADY2JA1D&#10;aVxNcdduQTlU4G3jDhsglVI5G9bI2N7x18aLrxJetp/haaa0sF+UsG2yTnP3sj7o9ADkjOeuBg6d&#10;fhdoJ/GuH0nViMIxyvaugs73dyD/APXqiTsLa4WQZJ9qmeNJ02sP/rVhWGoEfI7ceta9vdEjduqg&#10;OkttKsfGOgqNR3reWjbFu45Cs0R/hkR87gcAc9yDwaifxdHpGPBXxXso9S0m+k8qLU7m3Ron3EbY&#10;rhMbVIP8eMEYJxtYhPB98bfUvs2/93NHtI6YYcg/zH41peI9KtNVsprG+tllhmXa8bdx/j79RWbX&#10;QaZ4f+0t+zpqGneJ9H8a/DjWpNG8U6Qkz+A/FTQ+d5bfel0e9BZftVpMqD5WZXwnmKyTQLO3sX7G&#10;n7Tlt+0n8LI9c1XRW0XxJptw+n+KvDdxNvm0nUYsCa3fKqxAyro5VfNikilChZFp3hyJfFug6n8J&#10;vGd5NPttx9juwqiVrfjZIG5HnRSY+cqOQhwSST83WfiTVv2bP2utF8cXsq2Vj4uvl8MeOrfcYrYa&#10;mqMdN1HMrADzsCzUKgadrq1BZika1UZNeo3aR940VDYXSXlrHcxtuV1DKfrU1dUZc0bnOV9T1C30&#10;yzkvbqQLHGuWY18F/tbfFzVP2q/iBffAjw5d3UfhXR7yGHxdNaylW1ORkEiaSgXnayPFJO2QDFIk&#10;QD+fI0Pun/BQj9oKb4MfCG7fRY0uNVvGjtNJs2kKC5vZ5FhtoS2DsDzSRqXI2qG3MQATXmH7DPwO&#10;0/QNKXXdTk+2R6XNI7XU0aqb7UpXM9zdsoOEYySNJtA2hpvl27AK9bK8PGNOeNqbR0iu7/4H636H&#10;zueYytKpDAYd2lU3faK3Z6D8PPh74b+APhX/AITnx2YY9QWEJb28QVhbZXAgiAOGkIBBYHAAIBCh&#10;mbhPH3xk8VfEST7Pdy/Y7Ffu6fbyNsYbtwLn/loRgckADGQASazvjH8TZfiT4wkvLeX/AIl9mWg0&#10;1VLYaPdzLhsYZ8AkYBACg525rmoJmXAz/wDWr1YYOa/e1fif4eR8bisyp/7thdKa085d2/X+ulr/&#10;AF5Ap8cn8LVBFJuGQfwqTrznmlKBxpkyNJBOtzA2142DK3oR3rutKuHnWLxLoF/Lp988fF1bttOQ&#10;RlHHAkTcgyrAggVwUUn8LVveEtRMSSWZf/bj/kf6Vy1FKJ1YWpyzt/Vz1TR9f0f4u6a/gD4jWccG&#10;pczWc1mxQSlMkTQE5KSp3U5yOcFCwHjnxH8FfE34DfFWz+O3w5Pma7p0OzxNplqEhj8YaOhJIXew&#10;jF3AXaSPeRtdmj8xI7h2fpL2U3UO1Ll45Y2D288eVeGQcq6kcgg9xXfbpPjJ8MzewQRr4k0gkRng&#10;EzqASAfkASZfX5V3A8mMGlTqRpaNe5LRp7a/p+Ts1rY9ynUqYnVP97BXi+skuj7tdO+z639c+Dnx&#10;W8J/Gn4caP8AEzwTqX2rS9b02G9sZ/LaMvDKgdG2uAy5VgdrAEdCAQRXUV8Z/sT/ABIsfht8d9W+&#10;CUd4sei+KrWbxL4bs/8An2m85U1KFQqKscQmntplBJZnvJznC4X7LU5XNeRisP8AVMQ6XTdej2/y&#10;fmfXZfjI4/BxrR67+q3Frmfil8QtK+Hfha413UrhYxHGSu4+1dJI4jQue1fmP/wXS/bC1PwV4Fj+&#10;DfgnWprbVvFFwbGOa1nZJLW225uLgFGV4yseVSRc7JpYc9a87GYiOHouUtkrs+iyTK6+cZlTwtJX&#10;cmkvm7Hyr+1Z+1J8U/8AgpJ+0bD8Lvhc0mp+Fl1mOHwzZ6e7NDrdwuHN/KwGGtomBaM/6oCFrklx&#10;5LxfWiwfsyf8Ep/hLa3t5Yf25451iyZPMVVW81SQbTIocg/ZbUPs456KcSuvPB/8Ey/g74G/ZL/Z&#10;S1n9tP4n2psZLzRZm062VxC0GjxMvlQRxyiJfOuZo18sbirr9m2Mpdgfin40/Hnx/wDtD/Eq++KP&#10;xI1Y3F9eNtggTIhsrcE+Xbwr/BGmTjuSWZizMzH4DFY6eDp/XKivXqfCnqoQ6O3d/wBdU/6fyfh7&#10;D51WeSYRuGAwrSrNaOvW6ptfZjbXskrbxceq+On7TXxl/aQ1xdY+KXjCW6hhdjp+k26iKzs1LMwE&#10;cS8EgMV8x90hUKGdsCuDIzzVS2ueBzVpWDDIr5eVepiJudRtt9WfsOHweHy+hGhh4KEI6JJWS+SF&#10;DY4rW8DeKrjwV4otfEMBk2QttuI48/vIjwy4yMnHIBONwU9qySMjigE96ITlTmpR3WpVWnGrTcJK&#10;6as16n1h4F8X+OfhTrDePPgR41XR7u6Cy3dmVE2m6uNyuBcQ9DuAK+dHtlVZG2tzX0NoHiX4Ef8A&#10;BRfQ7yyl0eTwb8UPC9uu2SZFlvNNUtlWRxsF9ZMxKsmVHzBh5TtDLXw/8MvHVzJ4VhsZ5mL2ZMPL&#10;DlRyv0ABC/8AAa6bw/8AFHxf8OfGdh8WfhteJb+I9HDfZvNXdDewkfPaTrkb4nHHUMhw6MrAGvts&#10;Pi4xpqcVeMtXH9V2kvLfrrqvyXOOGamLqSlTfLiIX5Kmz8oz/mg1o735VtpeL9Q/ZW/ah8Wf8E4v&#10;jf8A8IT4xsm0v4b6h4mew8eaDcTbbXwLqkxymqWrsB5emXTujyIwSJPPW5Vow8kcv6+aJq9rrWnR&#10;X9pJuSRcqa/MH9vLwv4M/aU/Zi0v9sT4caLJqlvDo5t/EmmmItJeaJKzLcQypErnzbWYsxbeEiT7&#10;U24naR7F/wAERf2r7/4xfAm7+DXjXxS2peIvh7fDSpLu7uFa5v8ATigewvXUu8mHhPlGRyTJLazn&#10;JIbHvYHFKnX9g3fS8X3i/wCv6Vj8Q4wyX61l6zmlT5ZKTp1o/wAtRb39fPyu3K7PuiijNFe8fmAM&#10;cDNfCv8AwWA8XXGueFNL+DFm0Mw8Ua5Z6ZfWUkwj+02DSh7+MHcpz9iS6PykNhSV5Ar7okOEJr8x&#10;f+CrGuTf8NQ/C20aThfFl4wyf+oPqI/qaxqfEkbUj6W/ZXiX4dfs5658Wru1g8y68+5t3kudomjg&#10;VkjjbnCkzeaBgZO4deBXidpr1zfXT319eSTTTSGSaaaQs0jk5LMT1JJySeSa9Stblbf/AIJxRtu3&#10;5ijfORxnVgcfgTXgulaqRtweP5VzrqzVnommakDj/Oa6LSNW2lVkbI7GvPdL1M4Hzd+tdBpuo1RB&#10;6FY3okHIHpWxp1/tK5PbrXD6Vq5GEzkZ4NdDY3uf4v8Avk0EnY6bqBhmS5U/NG4Zdx7g5rsn1bT7&#10;pOL2HP8A10FeaWN/j5N34+tdbptzay20e+CNvlH8IPagC7K66Zr2n+II5o1FvdBZZJCdvkyfI/Q+&#10;hDfVRXi3/BR34PeIPE/hbVLvwKljHrmoaO0ugzXSjZBrNmRLZXLblZR5cwtmB2nHlcgjg+xalZ2F&#10;5aOwt0VlUlWUYxV79ofQIdW8P2N3Id0kNw0an1V1yen+4KOoI1v2WfijoXxk+Bvhv4keGb/7Vp+t&#10;aPb3thcGNkMsE0SyRttYBlyrA4IBHQjNehSttQmvmD/gkLdPL+wb8MLfdlY/AOjhT7fYohX0xqzl&#10;NPmdT92Jj+lbR0ptES+I/PL9vr4iv4o/am8K+B1v5o49Mhv9bcJL8s3lIlqIXXuM3wkB7NAvHII9&#10;u1u7tvhv+yLptvYXLLPrllAgmEK/M10DNKrZ7eVvjB68LjB5HyL+0p4mF5+2J4jhu4FZ9N0OzFrM&#10;R8yLPPceaoPoTbwk/wC6K+pv28PFN3pOmeF/Dyn9xeXdzcyfL1aFI1X9Jmr7bD4dfVMFRt8TlJ+d&#10;tfyPz3MKkvrWOxCesYxgv+3t/wATyGGbB3KOvWrUUoYDPPpWFpeqJOinP/1q04ZcEFT9R617Vaif&#10;Bxk4s1IJiDgD3q2km/vWVBNjnNWoZscA/p0ryqtFxPQpVS8QOoqzpl2be6VmfavRvfiqUMue9SKQ&#10;Cr/3Tn61xVIXOuMuqN8alGekyH0+aux+BHiGSx+IS6Y0jeTqlq0bIuNvmRgyKx7/AHfMHH94fUee&#10;hl/uL/3zWr4AnmsvH2i3Vi/lyf2pDGzLxlXcKw/FWI/GuKUfca8j0MJiJU8VCS6Nf8H8DmP2oVHw&#10;s+PXh/4h2cN3IdJ+ImmXFtD5/lpL/akg06Yt8vzJGNRldQOrQqCQNxr7v8Pagup6Pb3ytnzIlb9K&#10;+Jv+ClmrahoPw78WeI9Jk8u8034b311ZynrHNHHcujj3DKCPcV9gfCS7e88C6dM55+zjNcmYS9pR&#10;oVHvZr7rf5s+vyNexr4mitlK6+f/AAxoeNdVGj+Grq/L7fLhY5r8Av8AgoL4l8T/ALSv/BQqL4ae&#10;G7q1uriN7PQtFjkuAohv724/eI7fwhl+xH5hwOR1Of3d+Pl29n8NtSmRv+WDfyr+fj4flvEX/BXO&#10;1Mtz5bN8ZtFlZiM7vLSwbHXvsx7Zr5DOv3lH2f8AM0vxR+4eGap4fMZ4t704TkvVRdj7F/4LI/ED&#10;TvhH8E/h7+yz8PnWx0uf95NYw6nIZIrCxjjhtYJFLFpImZywaQnL2inllJH572t2CBg//Wr6o/4L&#10;nXIi/a88OoOP+Lc2f4/6fqFfINlekYO6viM+g62Pm+1kvRI/orw65MLwzQt8U7zk+rcm3d+drL5H&#10;TW10wrQtbnIrn7W6yAQa0LW6Y4Aevm5RcWfpMZRrRNwNkZFHNVLa5GOv/wBarSsGGRWkZcxnKPKa&#10;/hTWBpdxMryqiyKMljjkHj+ZroIvFEMhAS8Rj2CsK4y3ZVmVnUEe49qtrJank28f/fIr0KGLlShy&#10;nDWwtOpLmaPu3/glp4y0vx34Q+IH7OPjD7HeaXcR/brfTZ5H82e2uo2gvI8FseUGWI4ULhrljk7h&#10;jyT/AIJU+I9X/Zi/4KT33wc8R+IbaCPXLXUfD15Bbwll1DVdPnM0BVym4IkCaowJKghxkE7QNb/g&#10;kFHDH+05rbwKF3eBLrI/7fbKsW58N2Xg3/gtL4attJuVZT8SNSvGaOTd89zoOozyLnth5mBHYjHa&#10;vpMLVlKng6/acofJ9Pl0PxfiTB0Y4rPMF9mpQp1rdpwaV12vu+9z9tbdxJCrjuKfVPQpDLpNvIf4&#10;oVP6Vcr9AhrFH8syVpNDZBlCK/L/AP4K86WuhfHHwD431C5WG1sPFRSaRlY5a5tbmziUYB5M1xEO&#10;wwSTwK/UIjIxivhf/gsz8FdW8dfBu81nw3Gq6lZBLzTZ3jDCG6hcSwyYIIO2REbBBHHQ9KzqfEi6&#10;bNT4arb/ABC/4JvX2k6Jq8P2jSbW8e/8zcfKa3vDemI8dWh2Y7DeucYNeDPCmn2EOoQMfKmK7Wye&#10;QRkV3/8AwSX+PmkeKdFuPA1xclLHxVpyaxotreLChScL5d5asASTMAF3RAtsFu5IHNY/xO+GV94B&#10;1zxF8JLhbiSbRZft2gzTby13p7HMbBto811BaJtqhBIu0dCa51pJo3MrStVU4YNx35rpdK1TJUmS&#10;vM9H1ll6Guo0rVMBSDT8xHomm6gDgAj3rotJ1XDKrPn+7XnumaoQBz7iui07UexPT3pkM9A0+9D4&#10;IIzXSaRqyx26I0g6d6880vVWXahfg966Gyvg3f3+U0Ene6fdPqc0dhA677iRYkz6sQP61s/tCeJv&#10;Dng/wtJ4k8Wa5b6fpWj2Fzf6te3coWO1t4k3vNIT91VVXYk9AD6VnfBnRp9V1dtbkiP2eyX5WK8N&#10;IRwOR2BJ9jtrx/8A4KI+OpPFvgJvhHocS3E3xE1aDwpGjwlozp0geTUi7RncgaxivI45B0lmgBK7&#10;tyn2gsd3/wAEq/BWueAP2Lfh/wCFPElh9l1DTfB+mWl9b7lbypo7WNXXKkg4YEZBI9M19FarGZdP&#10;mjA+9Gw/SuZ+CPhpfC3w90/TRFt2wLn8q6yRdyYraOtNsiXxH5C/ts/b/C/7Y8lutuFt9W0G4kuJ&#10;NpyWgnhEYz9LiU//AKq+tv2udQ/4WP8As1eDfivF4eMbXVxYXk+2Tf8AYoLu2YkF8DK+Y0K7jjJ2&#10;8c14R/wWK+Hk/g/xBpHxjSyka30XVFnvvLcpm2dWilYkAnCxyM+ACSUAGeleofsVX2kftDfsleIP&#10;2ctf1BPtOiu1vFOqSsVgnJubO6PzKHxKHIjDAbYVVgA3P3WFrRnk+GxK/wCXMmpeUZdfxSPiMZh5&#10;PH4jD/8AP2N16rb9Tx4XTaPepbFusYb9SP6V0WmanHOmd/8A9auW8TwamNEaTVYkh1bw7qEmneIr&#10;RZEYwzK/lkllO0jevGzK/PweDUOga9jaQ3tX0/J7SFz8+r0JU5WPQYpu4FWopcjPtWFpeppcRjDf&#10;/WrThlxgj8R6151aiYxk4s1IZznrx1+lWo5dxrLim2/xVaglwvymvJq0nE9CnVNVZlPR66n4M6XH&#10;rfxL0uGeNmjhma4crn5SillJPYbwo/HHeuMjl7D8q9l/Z38NWmg+H9Q+Jmt/ukaF1t5dxbbAmTK2&#10;0ZzllA6ZHlnHDc+Xil7Ok38j2cro/WMZBdE7v0Wv/APKP+Ch+taZf2GoeG77SGubfUhpfhi+jaTb&#10;mPU7yK0aRT6ql7uA7lMd6+yPhNZGx8C6dCVxi3HFfDOu6hqvxt/as8L+EbQzItnfTeJtcEd9u8uM&#10;rLa2lpJGQC6O0k8itnCNpwG35lK/f+hWQ07SoLJR/q41X9K8vHe5GlS7Xf32/wAr/M+0yFOpGriP&#10;55aei2OX+O9i+ofDjUrdFz/o7fyr+dvxLeaX8Gv+Cqtn4j8b61Dp+m2vxO0PWry8kzttbNJrZXkf&#10;joPs8rHGTgfgP6RvFumjVtAubErnzImFfz3/APBaX4GXnw9/aVsvHdtp/l2+r79Pu5lj/wCWm4vA&#10;WPRV3GRc+sqjnIx8zm1N+z5l0dz9k8PMTThmEqNR2U04/erfqeuf8F5vAOoWPx68BfEia9iNrrfh&#10;OfS7e3XPmLJZXLTO7dsMt9GBg5yjZ7V8NxXH2ecwPwV4xX6f/E2LUP8Agp5/wSi0X4leGtQk1T4g&#10;eFLePUruzgjj8+61qwjeK+tpLe1jdla4ieWWG3RYyzTWhOxDivzI8WafAkFj4r0lmax1KHcjf3XH&#10;VTj5QccYyeVb0r5bNsPzYj2sdpJNH7lwLmVsnWCq6VKEnCX3tp+ltPOzLllekchq1rS5UjIrkrG+&#10;PQmtexvehDV81iMOfqGExZ01pc7TtNaNtccZHT+Vc9bXQYZzV+2ufujd/wDXrzZRcWe1GUa0TcBD&#10;DIpysyfdNVLa4HHNWA4K7s1pGXMZtcuh9jf8EcPC2r33xl8WeO4Gh+w6b4YWwuFZv3hlubmOSMqM&#10;dNtpJk54JXrnjh/hHbXvxa/4K7aT4g8Parbapb2PxC1/V3uIrpWD6atre2kc0ZB/eIHu7ROM8SKe&#10;lfRnwd0qH/gn5/wT71b4i+Kof7P8ZeILd7qGGaGJblL+4j8uytikoRnEK4mkibcyf6TgEAivMf8A&#10;giB8F7vxx+0D4k+Nuo6b/omi2seg6NcOrqxkcpc3zL/A8bYsVDcsslvMvy87vuMHh5QeEwr3V6kv&#10;K+x/PvEma0q2HzrNotck+TDU3/M1rNp9VpdNaP5H7AaJGYtLgjI+7Eo/SrVNhTy4lTHQU6vvI6RR&#10;/MsneVwrh/j38ObT4keAL3Qp4N7PC20Y9q7imuiyLtYUqkeaIRfKz8SdFh8WfsbftP3Xwsh1SbR4&#10;9Y1ptT+Huqx24K22qkEz2TEnasVwq7gpUqztIGzuVT+gN23gn9uD4XWfxK+HytpPjXw3I6JaXjYe&#10;0usfvLK44HmQvj5ZAARnPynzYzQ/4KTfsI6J+0D4JuL/AE6xaO8ixNbXNuxSWCZSGR0ZeVZWAYMC&#10;CCARzXwR8H/2uPjZ+y/8VoPDXxJ1kaZ4xhkSyTU7+ILp/iy2BwizjKqt0OFYAqX3B4ypDAc0lzar&#10;c6E7nq/xA0u68IeNbzSL7RptLuY5v9L0i4wJLKU4JTgBWjOQyOvytGy4JOak0fVwNoL19NaD4y/Z&#10;P/b+0u2ttbSTR/F0ECQwwtdJDfx8ea6wNyt3ENkvVSVUsxSIuDXnfjf9gP43eD9Rz4JlsvE1kWOy&#10;S3uEtZ0AUHLxyttGTkDY7k45xkCp5u5RyOk6qpwd3HpXSaXqfIO+uc0n4TfGyIKz/CLxQuT/ABeH&#10;7kY/8crq/DHwe+M2p6hHplv8LtdjkkOFa70uSCMcd3lCov4kUeYrGzpepKSMH6+9dv8ADjQNe8ba&#10;smk6Pbs/QzTsvyQr6sfz9zjitL4b/sj+Krryr34hapHp0LHJsbOQSXHUjBblF7EEF8g4IFdN41/a&#10;A+EfwU8J3GkfDebT1js1e5vL5582dqmze80krN+8IUDncVUDkjZso5uxDR1njfxHo3wp8Mw+D/DZ&#10;8u6uISWm8z541PDTMeu84IBHTHGAoB+V/wBkmwvP2xP2gX/aTkt9/hHS7dtP+HLSW4RpLB/Ke4vi&#10;OWBupo1ZQT/x7wWpKRyGVa4HU/FXxB/4KE+N5vAXge8uJPh3Jc48R+IP+hr7G2hI6aeOAzDAugNq&#10;/wCjA/av0K+CHwk0f4T+DrXQdNtEjaONQ21enHSrUegfDqdlaW6WtukEa4VVAAqSiiuqK5Y2Oc8P&#10;/bd+Bdj8YvhXfadNZrKzW7IysvUYr8xf2Wfi141/ZP8AjA3h2/iWTVvBqNbyWd1MQde8OM5LRxjj&#10;M1vhcfMeURmDDKn9pL20hvrZ7a4TcjrhlPcV+e//AAU1/YAv/GHl/FD4ZvJYa9pc32rTNRtRh4pF&#10;+nUHoR3Br2cjzGGBrSo1tac9H/n8v+G1PIzbAyxEFVp6Tjqju/2iPhfbfGXQLT9p39nKe18Q2uoa&#10;Ts1zSLJSv9u2IyPMTAD/AGuIbk2sPMAUIMNH5T/Imla7aR3JSwv/ALRDx5c3l7Ny4zyuTgjoQCRk&#10;HBIwTl/sdft5/ED9mrxTqHhjX/DPkkMT4k8D3F0YYJnwFXULB9pEZJCrIgUjG0FceWYfsjU/h3+y&#10;p+3pp7eO/hD4xj0fxIsStf8Ak2apcKSUdvtdrlfNYbmTzkbBbjzJFQLX2VGrPKYpVbzoP4ZrWy6K&#10;Vu3R/wDDL5DGYOGaNypWjV+1F6Xfdevb/h38/aDr+QuG/wDr11+mamk6D5s/0qLxN+xr+0X8O2kn&#10;XwxDrlrDCsj3Wg3HndWxsETBZmYcE7UIAOcnBwzRPhh8Z4yvmfCbxMp6ENoNwP8A2SuyVfB1o80K&#10;kX80fL4jL8XRlaVNr5M245c8jpVmGUjBFaHhb4PfF7XpWtbf4eanCyx7j9utzarjOMBptoJ9gc9+&#10;leqeEP2VrLRom1z4o+J7dbeD52tbSUpFtG05klcLgfeBAA7EOOlePjMTg6O8k32Wr/A2weV5jiZe&#10;7Bpd3ovvf6HK/B/4V6n8TtSaVmaDS7V/9MugOS2M+WmerEYz2UEE5yobof2qPjl4O8A+D5vDSanD&#10;a6TpcKLqzRxF8FWVYbWMDLSSF9qiNAWZzGi5YlarfHX9rXwB8L/Al9beELuHSdJsI8XGsQwmNY1Y&#10;geXbxou5pHdwi7RvZ2wiszK1eI/s6/BTxz+2B8R9L+JPjbwvd6T4T0W4M/hnQb1QJpZmTab25Ayq&#10;ybS6xxgny1dmYl32xeHV93/aMQuWK+GPV/8AB/L8/p8HQjNPBYN8zfxz6W7L+tfy9s/4Jx/BrxVN&#10;aXnxv+JunfZ9d8RzC7urNpPMFhHjENmjcgrEmFLLtV38yTapkIr6/UbVxWZ4T8M2HhXRodI06FVj&#10;iQD5V61qV89OpPEVXVl1/I+7w9CnhaMaUNkNkUOhUivz/wD+Cyn7F1p8dvhPqUtrZHzjCXimjUbo&#10;nHKuvBwykAg44IFfoFWL478G6b410CfR9Rt1kWSMj5lrmxFNVInq5bjJ4HFRqx6H8+X/AATE/bi1&#10;j9if4yah4Z+Mk2qJ4T1W6j03x1p9rGGg0TVCyCDV1jwxaJ4wVkCFGIYsRI0UcR9r/wCClP8AwTu0&#10;7wBYax+0D+zzof23wB4g3ar4k0/SQJl8PXRG8anaquS1jICfNRATCpZkIiISOT/gqv8A8EzvFnhH&#10;xZd/GX4P6Wq33kvHe2rIfJ1C3PJglA6qeoPVTyuDnPjP/BPH/gr34z/ZO10fBH45W2sa14Bs18iG&#10;yuMPq/htwPkSPcyie3BBTYWA27ZIyuDFJ87Upxpx9jV+Ho+3/A/r0/a8Djq2KqRzTLmnVtapC/8A&#10;ES6r++v66p/LVtclZDExXcjbW2uGBx6EcH6jg1q2N8eATX6UfFr/AIJW/se/tr+E5Pj3+wZ8VNH0&#10;Oe6Vmez0uQ3GjzXTRmcQywg+bpkx86ANGBiGMKBbBiSfkL4qf8Exf25fg3JJNq3wJ1PXLNdQNrb3&#10;/hErqi3PDESrDBuuI4yFOGliTGVBwSBXhYrLMRT1Suu61P0bJeMcpxtoSqezmtHGfuyT7a7/ACPL&#10;LK85BrWtbkMBzWxZfsl/tcD5W/ZY+JGffwLqHP8A5Br0f4Qf8E4/20/ipcJ9g+CGqaLa/bEt7m+8&#10;WKNNWDdjMhjn2zSIAcloo36YAJ4rxKmX4ipK0INv0Z9tT4iynDU/aVcRCKXVyiv1PMLW6IPNfaX/&#10;AATe/YPufiTrEPxu+OvhCRfCtnGs+h6XqUZRdXmIDJK6MPntlHzc4SU4HzJvU958KP8Agm1+zB+y&#10;Z4YT4w/to/ErStXktQGS0u5Gh0uK4RfO8pIz+91CTEMm2MriVCymBjjHj/7bf/BULxV8etUuPgl8&#10;ArS8tfDusf6FDbQQqNV8SE43xhSf3MB7rkfuwzzOqF0TuwuWU8tnGti9Z/ZprVt9L9l/Xk/l824q&#10;xXFNGeDyR8lFX9riZXjCEeqhezcnt0fbfmVT/gob+1n4k/az+K+m/Bn4Fo1zp8Wpvp/hS1kuD5Gr&#10;aiVfdfyhekCRpIwPzOIVkZRvl8qv0/8A+Ccf7L2jfs1fAnSfCOnRuzQ25M1xMiiS4mdjJLO+0Bd8&#10;kjO7YAG5mwAOK+Vv+CVP/BNa98G3sfxp+LtlDdeJLuHaHVS0OnQEhvs0G4A7chS8hAaVkUsFVI44&#10;v0w02xg02zjtLZNqouFFfaZTgq0ZSr4jWpPV+S6Jeh/PnHfEWBxUaWVZZdYagmo33k38U5ecn9y6&#10;LYnooor6A/NAooooAju7SC8ga3uIlZWXDKw618p/tsf8E3fhr+0Z4cu47jQIJHlVsq0YJFfWFDKG&#10;GCKzlT5tUVGTifhT8TP2Vv2v/wBlTUJ4tIsJPHGgxszQ2urXTrew8k/LclXLjk8SKx6AMAAK9A+E&#10;v/BXr4kfDjUbfRvGvjjWrFvtMrS6Z8RNLeSNvkI3SXgLBE43KPtC4YDj5iG/XjxR8OPCfi6BodZ0&#10;iGXd1YoM14t8Rf8AgnZ8E/HZka68O2p39d8IrGUf5kbKpFnzB4P/AOC2Hg2/maDW/EXw41B2GI49&#10;N8URwsO/O6WXPA9ulWJf+C03gK61Dy9J+I3wvt42IEdtP4kjnlz6ZW4TccHsua77Vv8AgjD8Ab66&#10;af8A4RXT+Wz/AKkf4Vs+Df8AgkL8BPDlws6+F7EFT94QjP8AKp5aZXNE+WPF3/BTHx98brePSvhx&#10;oHi7x1JdRlVt/wCzZNF01GV1YC4M0UbnrlXSCblcHHUdL8LP2I/2iP2rdXt9X/aP1RYNCWVZIPBu&#10;kh47AYk3o1xuO67kUhMNJiMNErpFG2TX3j8PP2QvhL4AWP8As7w7Bujx/wAswK9O03RtO0mEW9ha&#10;JGq9kWqjBvZEyqROJ+CfwE8H/B7QYdL0TTY42jQDcq9OK9AAAGBRRW8YKJjKTkFFFFWSFU9a0TT9&#10;csZLDULZZI5FwysKuUUpR5gPhr9uD/glr4K+M1pJruh6f5F9G3mW93a/JLDIOQysOVIPevgvxN8H&#10;f2sP2W/Eq313ot9q9vYzeZZ6xor/AGa/gYFiGwu1WOdoBUxkAZ+Y1+68kayLtYda5jxf8IPA/jOF&#10;otY0SF93G7YK9XLs8zDK/dg7x6p6r7v8jzMZlOFxmrVn3W5+Unwl/wCCvXxU8HxLoPi/xrazNDZR&#10;x/Z/HWlvA0O3HW4zF50nOCTJJnk88tXsfhP/AILLeF7zT8a4fBdzPHk3E1j4nSGMD3VmkK/i1fSP&#10;j3/gnB8FPGcjyT+HbU7s/ehH+FefTf8ABH34ES3PnHwrp/3v+eK16Ms8yfEa1cKk/JtfgjzP7HzS&#10;npSxDt5pP8zybVv+CvOg3umXktn4/wDA8a+X8i6PcG+vEBIGUijkkMjDPaMjHJHGa4vXf2uvjV8e&#10;rhtN+GPgXxB4knmkUQap4gjaw0yLMZBlSDAlZlbaDH5UIk+YiQcM3114J/4JffA7wpIksPhuyXac&#10;/JCP8K9o8Efs8/DfwPCqaVoMIK/dPlgVhLPcLT/3Wgovu9X+hn/q7WxD/wBrrymu17L7kfGP7PH/&#10;AATw8d/ETxRafEz9o3xDJrl9byM9jatCIbLTdxY7beAcLjcV8xy8xXCtIwAx92+BvAWg+BNIj0nR&#10;LNI1RQMquM1s29rDaxrFBGqqowqqvSvOv2o2Zfh/ZlT/AMxiP/0VLXi4iviMXU56zv8A1/Wh9Fhc&#10;Lh8HTVOjGyPSaK+W7T4beP7+zN/ZaBPNCtv55eORW+Ty45PXqUlQhepycAlWAW8+HPiq1kuI4jBc&#10;fZbq4guDDdDEfkvEryEtgBMzJycEDJYKATWZ0H1HRXyRPo+q2t6+n3LRRzR3HkSRveRja+5l5+bg&#10;Aqct0HBJAIy//hG/En9r/wBgf2bP9u8vf9l/5aY8vzMY9dvO3rnjGeKAPo/4j/DLw58RtEl0jXLG&#10;ORZFI+ZQa/MD/goT/wAETPD3xHuJ/Fngmwey1BdzQXVmNrAntwMMOh2kEEgZBxX1hrGg6z4fby9X&#10;CwyFsLH5wYtjIYjaSMBgVPP3gy9VYLXtfD9zr93/AGZCUZjC0jeY2PlCbm46sQM8AEnHANctbCwq&#10;Kx6mW5vjMtqKVKR+Hur/ALPn7cv7FPjKXxD4DufEOn3HlG3k1rwjqEtncPCZFYxyhXXdFlEYruIJ&#10;Vfk4GPXPA3/Bej9tz4d6XJpXxHl8K63PLdNIt94y8LyWM6rtX90i2z2sZRcEglC2XbLEAAfqR4z/&#10;AGYLHWRs1vS9PiZrqW3bztSt12yR7twbL5XG08nAOVxncufJ/F/7CfgWZjNNZWTb5XTENxHKcqcE&#10;/ITgeh6N2JrzXlsqf8Obj6H3VPjrC4qCWOw0ajXWS1+T3/Fny3af8HFvik+G9k3wf8HjUvLw19/w&#10;kjrbeZ6+VjdjH8PmZ965HxD/AMF0v2vviXpK6Z4Dk8M6bcR3StNdeB/C82o3G3awCPHK90oQ9c7A&#10;cqAGGSD9ZR/sDeAll8w2URH+7XUeF/2O/h9oLrINOi4/urWcsvxlTSVaXysvyNqfGHDeF96ll9Ny&#10;/vOUl9zdreR8A+D/ANnj9u39s3xomu+NI9YDH/RxrnjC+e8uFh8wybIYVchYsySFVLoFZmPl44P6&#10;TfsDf8EifAnwNC+LfElpJqGsXCqbzVNSfzZ5cfwgnhEzkiNAqAsxCgsc9B4d+HXhvw1GqafYIu3/&#10;AGa3k3RrtVjxXRg8ow2Fk5xXvPdvVnjZ9x9nGeU1RlLlpraMdIr5Ky+e59baD4f03w9p8enabbLH&#10;HGuFVVq9Xx75kn99vzo8yT++35160YqKsj4WUnJ3Z9hUV8e+ZJ/fb86PMk/vt+dUI+wqKKKACiij&#10;OOtABRVe91Ww09PMu7lUA/vNXmPxI/bR/Zy+FmuR+FfGXxZ0Oz1i4h8600WTUo/tt0mWAMVuCZZc&#10;lWACKSxBAyeKIqVSXLBNvyVzWnQrVnaEWz1bA9KMe1fL83/BV79maOXYsXjTHXc3wx15f52VS6H/&#10;AMFX/wBkzV9Th0q48ReILCSaTaJtU8D6vaQR8ctJNPapHEo7s7Ko9a6PqeO/59S+5nb/AGPmlrqj&#10;L7n/AJH03RXC/Cr9pP4I/G3SpNc+FPxQ0HxFZw3Jt5rrRNWhu445gqsY2aJmCuFdG2k5w6noRXbx&#10;TxTKHjkDZ9DXPK8ZcslZ9nocNSnUpytJWH0UUUGYUUUUAFFFFABRQWCjJNY/iDx14Z8NxNLq2rww&#10;7eoZxmplOMdxqLZsUYHpXzd8RP8Agqf+x18PtZ1bwq/xbsdY17Q0D6r4Z8L79X1e2QlBuawsVmuQ&#10;v7xMt5eAHUkgEVwMv/Bbn9lCJ28zR/iSqpyWf4M+J1z9M6dz+FR7TsivZs+z6K+S/Bn/AAWh/YX8&#10;T3MsOtfErUvC8MEAluNS8ceEdU8P2MalgoVrrU7aCAOWZQE37mJ4Br6L+HPxo+GHxZ8N2Pi/4c+O&#10;dL1rS9St1n0/UtLvo54LmJhlXjkQlXUjoQSDT9pHqLlkdTXmv7Un/JP7P/sMR/8AoqWvSVdWGVNc&#10;l8Z/AWsfEXwvb6JolzbRSxags7NdOyrtCOuPlVucsO1aXvsSeL6vofjbVPDljq0mmafDC9utuGhu&#10;EWa6VYovLDhnO9iiJtjXnKsdoJyadoPGclx5CT29xcXqlYd+oRM5e6CxuwG/mR1G1twJAbccEqw7&#10;SX9nz4wT28FpP40s3htWVraJtSuCsRUYUqPL+UgcDHSo7X9nT4sWUUkFl4t0+GOXb5iRX86h9v3c&#10;gR847elAHCLoniq6n/t+FvMnZhcGaO8TzQzZYMQG3KxPTIBLMoHLKC/WbLxN4dj8zWrCFZJ5Ht1n&#10;do5WHklVaMYJCgYUdASMqCVJB7Qfsz/Exd23xFpY3Ltb/TJuVxtx/q+mOPpxUuo/s6/FnVxGureL&#10;rC6EORELjUJ32ZxnGYzjoPyoA8yutQvr0Bbu7kkxIz/OxOWbG5j6scDJ6nA9BT7LVbvTb+PUrFlS&#10;aEoY2aNXwVxg4YEdvTpx0r0H/hlv4gf9BjR//AiX/wCNU1/2X/HsYy+taMP+3iX/AONUbAcTqPi3&#10;XtVsTpl5dp9nLIfJit0jUbWkZQAqgAAzSHAwPm9hjNrq/EHwj1Lw0hOqeMNBjI/h+1SZ/wDRdfOf&#10;jD9vH9kbwvaC/wBL/aH8O+JofP8AJkbwLHe+ITA+3OJRplvOYcjoXCg9s4NXTpVq7tTg5eiLVOUu&#10;h7DgdcUV86n/AIKefsnx/NP4216Nc4O/4Y+Jh/7jM11HgH9vv9jDxzby3Vz+0/4V8NRxSrHu8dfb&#10;PD3mMRnEf9p28Hm4A5KbgO+K3lgMfTjzSoyS9GN0ai3R7FRXb6P8B/EeuRh9O8UaHJ9LqXP/AKLr&#10;SH7Lnj9hkazo/wD4ES//ABquTmWxFmtzzaivSv8Ahlv4gf8AQY0f/wACJf8A41R/wy38QP8AoMaP&#10;/wCBEv8A8apiPNaK9K/4Zb+IH/QY0f8A8CJf/jVH/DLfxA/6DGj/APgRL/8AGqAPeqKKCwUZJoAR&#10;3WNSzHAFeKftPftpfDT9nbT47PU72S+1q/Ei6PoenKJLy+kXGRGmRhQWUNK5WKPepkdFOax/25v2&#10;wdL/AGcvAe7S7b+0Na1G4Wy0XTUm2G5uXBIBbB2Iqq8jsAxWONyFYgKfkn9mX4A+PP2nPHOofE3x&#10;94gkkWe4Rde8QG32yT4yy2Vqp3CONAx2plhH5hdvNkkdpOzC4SNSHtq2kFsur/4H/DLrb6fJ8jhi&#10;KLxmLfLSj17vsvM2tQ8afta/tgaxNpl7qt9punt97w74J1CW3WJeGU3Gp4ilzujLL5Rtl+domEw5&#10;b1H4S/8ABPrRvCFl9j1C+0rRbV7xprjTPDOmqiy7lH7zeVULISMH923Cjk54v/Er9pv4c/ASN/hX&#10;8E/C9jJe2LKl1Iv/AB628g2qyuVO+ebaoViWBDY3MzKyDwvxT8U/HXxEvPt3jLxTdXxLhlhkfbDG&#10;wULlY1ARDgc7VGTknkmvQj7epDlppQj2X9fi9fNn1WHwuOxFP/ZoqhT6XV5td3/V/Nnv6fs/fsnq&#10;zNefFSG4yMbZvElqoHv8ir+tZF3+x5+yd451X+zdE+Klw15Nu+z2eneILOVjgEnC+WzNgAk89B2r&#10;xCzvAw+Y066tVkZbiFV3K24BkDA49QeCPY0KjVj9tnRTwOPoy93FTT+VvuLHxY/4JcfEzw/qEPjb&#10;4UeL4NS1azt8WuoafPJo2qwMzFXW3nSTKKUYlv3yblLrhs4bR+BX7e/7S/wJ1NvD/wAedIvvFGi2&#10;BVtcmuNP+y69ocTZfzZLVYwt7EEeI/Iscqxo7YmYqp9O8AeIfGUfhSDxH8LvFC2LlSLnQb8Ncaf5&#10;qh8xiPeXtlLMGHlMvy7SVbgVr6vZfDf9quym8M+LtIbwj480vE1jPFJG95boCSktvLtAubdssrxk&#10;YB3BlVgj1MqzqR5K6Ul+K/y+XzvsTXx31uk6Wa041YrT2kVy1IdLyS3j6XS3d/hf0X8GPjh8Ovjv&#10;4GsPiD8N/E1vqem6hDvt7iEkdCVZWUgMjqwZWRgGRlZWAYEDsK/Nx734o/sT/FTUvHfhWwWYqi33&#10;jfwnYnZa+IrNRs/tbTwxCxXkagLJGxCyBPLkbIgnr73+C/xd8IfGz4eaT8R/BGqreaZrGnw3ljcq&#10;rL5kUiBlbawDLkEcEAg8EAg15uJw/wBXtKLvB7Pt5P8AR9fvS+GzrJZZbJVKT5qUtYy/R+Z1lFFF&#10;c54IVW1TVbLSLRry+uFjjRcszHpT728hsrZ7meQKqKSzHtX51/8ABUT/AIKAeLLOdv2eP2eNft4f&#10;FmpRr9qv3XzE0GwdnVr+VeQXOx0gib/XSqeDHFO8eU5P4UXGN9T0r9sj/gp/pnww1z/hVPwW8Nye&#10;LPF01v5jabZ3sUMOnwsWRLq+nc/6PAXBUbVlncJKYoZvJlCfN/g79n/9pb9tzWZdT+MXjLUvGVpI&#10;7w3elR7tL8LWiOAkkbWiyN9uUo0bPHdyXhDbniSFWKV1/wDwT+/4J6+EdO8BzfFv4zRz2vh24STU&#10;pG1fUHW71qQoN+p39y7CQqUQEOzBnVFOViVA/ofxp/4KG2VrHH4J/Zqs47HT7WCOGPW5rFUCKhwE&#10;t7dl2ogQKoLrnBICLgNWPlE1tY6TwB/wTy+Hvwz8HQ2njbxtbaXo+m6bHGtjoNrFY2enKoACq8gK&#10;+UoyAPLTjHTGKvH9mX9hz7NJDe/Fmxut2f3tx4wtVZee2zaO3cdD9MfKuqeO/E/jS/XWPFviS+1S&#10;6WMRifULp5nVASQgLEkLliQBwMmrNnepKgRjnNPll3Ge66x/wTj/AGWvida31j8L/jheT6lGobdb&#10;6pZ6hHbAt1eKNEcjGQPnXnnJxivmX4v/APBLL9pf9mjxXdfFn9mrxJqn2qS4jnuNf+HNw9nqk7Qh&#10;RC13ZjK36K7nFvJ9pjIQ+YgU11FtHZaXq9vrE+kw38McmZ7OdFKzR/xLyCBkEjODtPI5Ar6S0zxl&#10;8YfA0MHiv4Z+KJfFGjXUP2iTw34ov5HMqNGhVre7kDTROQuAspeMeYeExkF5R63EeMfsk/8ABXn4&#10;j/DO2sfDH7aQh13wzJcpaw/GLw/YiC10teIx/b8Bf/QZWcws1zCv2Ym5YslrFCzn9ItC1/S/EWnx&#10;6npF7HPDMu6OSNgwI/CvjzxP8MPgh+2XputfE/4S28Wl+OIoEsNdsdctWh+1oEYLZapa4YMjoWRb&#10;hVdl2ABpEjkgb51/ZP8Ai54t/wCCYHxVk8F+J9U1C1/Z9vrz7DqWleIJmkl+FerttKJI5dvL0mbe&#10;gEgLQwmSKXcsMjzyEZdY/cTKNz9WqKr6bqFvqdnHeWsoZJF3KwqxXTGXMrox2CiiqPiHXbLw9pc2&#10;p30oWOJcsSaG7AtSPxJ4n0nwxp0mpardrHGgz8zda/Pf9s3/AILIQ6XreofCr9lu3sPEGtWVxNaa&#10;tq91NIumaPKvyFXdF/0udX+9bRMmPKkWWa3Yx7/I/wDgqD/wUf8AFHxH8eal+zT8GteurG3sVRPF&#10;evafMVmi8xQ62FsyndHM0bK7zAho45Y/L/eSCW37v9jH9gb4Ufs4fC5/2iv2vrbS7G103S1ex8N6&#10;par9i0eAqFTzoSv7y5ORHHbhTtYgBXlKeX9HgcpoYfDxxeOTfN8EFvL/AIH9dr+lh8LFR56nyXVn&#10;knhb9in9sD9vcx+P/jhfzazpsimaxm8cSG30YciSM2mmojKxCzt5d00Ukhj3I1y+MH6Jb/gmL+z3&#10;8N/Drar8d/2hbyFJL0Q29+s1ppMALKSIj9o87c52sRhxkA/LwTXkn7Q3/BV74mfEe5uvD3wLtZPC&#10;ehzRmNtQlVG1S4UiRWO8FktgQ648vMiNHuEvOB843/inW/E+qza94k1q61C/un33N5fXDTSztjqz&#10;sSWPuTX0lPB5pWiryVGPSMUm/m+/p9x6caNS2lorsj7huv2Mv+CYs2mfZLn9oPTy23H2tviFYCQc&#10;9egTP/Ace1c1rX/BH39mb4teGl1X4BftJX8ojvNl1qTS2es22AmTGBbeRsk+ZGyXOAfu8gj5Kjlj&#10;nXaT+FdP8Ddc0Lwr8S7FvEcax2N5cRxSahFMbe4sJN2Y7iK5R45Lfa4XcyuP3e8EHjGn1LMMPFzp&#10;4mV1rqk/wY/ZVFtJk17+x3+35/wTP1P/AIT74OeLL7TfDSsbnVrrwIz6ho0TEmSWS90uRFA/d26i&#10;S7ESssZRVuFOFr7M/Yz/AOCwun+KtZ0H4QftgaJp/g/xN4gkit/CfiHTbx7jQ/FDlQhaCcr/AKFM&#10;8wwtnOxfE9uqSzvIVWronx5/aA+BSwrqUF18SvC8I2TQyFI9e0+FViG5JeE1ABVmOx1WZ3dMytzW&#10;H8Z/2M/gf8e/At78af2ZNN0XxF4W8TaaB4m+HdvCi6drYx801uhKf2fqKoSGXCb3VQ4ikzLXk4v6&#10;vmEUsZBJvRVIaa/3l0fro+ll7xx1qMZ/ErPutvmfotZ31tfwLcW0qurDKsp61NX51/8ABPX9ujxD&#10;8MfiH4c/ZM+N3jm88U6L4ps5pfhP8QL/AHNeX8UEZeXStTyAwvreNWIuCALhE/e7LhT5/wCiNvPH&#10;cRLLG25WGQR3r5PFYWtga/sqnyfRrv8A1qno9TyalOVOVmPooornMwrB+Ivi208G+GLnWbuUKscZ&#10;PJ9q3icDNfIv/BWf4yX/AMPPgBqWmaLqctne6n5WnWl1Cw320tzKlukwyRnY0ofGeduKqnTlXrRp&#10;L7TSO3L8LLGYyFGK1bS+8+RLbUfF/wC3l+1nNqWl3bf2fLPJZ6HeeWZIrPS42BnvPlYqfOkXcrBl&#10;WWMWg+ViSfo/9rH4/aP+z/4U0/8AZ2+By2unXK2Gy9ls5Dv023bkIOpE8uWcux3gNv5aRXXjv+CY&#10;/hbwn8OvhJ4u+POsxRwWtjG1nGsdiQbSytYVnmMe37ytuQbVXg24xnoPmjxj8Rtf+JPjbUvHnie6&#10;8y/1a8e4nw7sqZPEab2YhEXCKpJ2qqjoK+k9nGtiORfBCyS8/wCt/P1P2ejlVPGZp9VSvRwqSt0l&#10;Uerb721+fkzodM1MxkEH6j1rpdM1NXUDfXnun6gOMNz/ADre0zU2jZSHreUT2sRhzvbS7I5B5rVt&#10;LsNxmuR0zU1kAw1bFpdjIw1ZSieTWonq3wS1/wCxancaBJMRHdJ5sKFzgSL1wPUr1Pog610vjzw1&#10;B4kit7y2vZLHVNNuBcaTqtvjzbSYdGGfvKcDcp4YehAI8m8J+IP7J1q11HzGUQzKZCnXbn5h+IyK&#10;9eudQS4jyrVw1IuNTmR8/ioSo4lVI9f6/I3PLX9qL4aXMZtLHS/Hfhe6MUcnmHy4bjarb1xl/sly&#10;gwQynG0kBngVx5X+wb8XYPgd8drr4L3gnsdB8bT3Gp6Dpd6oh/snVkP+n6YsZYBM7TcLEqLtYXRY&#10;sTXa/DrxLJ4N+L2k6sola11iRdJ1OGNSwIkb9xJjeFBSYgbiCQssmOvPiP8AwUW8M6r8DfjVH8W/&#10;CVjc7Y7i28VWMOnQ/Zy93bN/pNskiA5NwiMspAJYXjbgwYhnSpxrSeHe0lp5P/gPX0uuplh8LTxc&#10;auWv4Zxc6flJbxXzu12TfWTZ+n0EqzxLKvQ0+ub+FXiKPxN4Ms9TSTd5kKndn2roLiUQxNIx6DNe&#10;Ffljr0Py+cHCo4nz/wD8FBv2nNA/Zx+COueMdb1FoINP02a7unjRmZY40LHCqCWOAcAAknoM1+dP&#10;/BMv9nbXv2tPjPq/xY+LyM228i1zxlH50Tl5JWb7HpWf4ooo4/KLogDrbyO2yWfedT/guj8bT4n+&#10;IXhP4Jw3UMkd5rX9qajauzhja2JEqSKVwNy3jWOVJ+ZWbggNj2z4L67efsP/APBLT/hZdtJHb+JP&#10;FFqNTsd99HzdagUitJYg6MrNHaCKcw4OTDIDgZIxXw36s1sYf/BQn9r698ceO7r4F+CNdul0PRLl&#10;oPEW6ExfbtRjkIeMnO54omUAAhQ0gZsMFicfP+mapjB8yvMdI1cHBDe1dRpGr7doL8fWq5OXQFLu&#10;ej6ZqeMHfjHTmt+w1DcRtbp2rz/S9VHB3V0Wm6l907/zpAdxaXayLtZhjFe2fATxK154Ol8OS9dO&#10;mPl4X/lnISwHXk7t/wCGK+e9O1BH+b869A+C3iM6d4xjiLDbdQSQtubpxvB+vy4/GkwPSPGdj4j8&#10;OeIIPit8LWitvFGmrhdzbY9TtsgvZzjIDo4HGcFWCsGQjcNP9qzwR8Pv2jvgc37Reg6DJe6f/wAI&#10;/cWfirRdVi8n7doqSSi6hlUsCs1q/nupRjn9+qb2kjYMvrxJo9wNbH7KfiMeFPinrPw6kMK6d4lt&#10;m1WzjaZEKX0WyOcIgTLmSNo5D8xx5DnGGYjPzBGR/wAEfPj7rtz4P179kH4geJbjWNZ+F8tvFpGt&#10;XTlm1Tw/dCV9LmZtgXzEjims3BeSRmsDNI5M4J+2wcivyD8Nib9iv/gp74Te6ntbXS7XXrjwdcaj&#10;dSy3Ei6Nq3lyadboE48x79NJQuVO0SSbiFyw/XeynW5tkmQ8MoNbU9JeupnNErHaMmviH/gr9+2h&#10;J+zt8GLyz8L3kLa9qTLp/h+1l+YTXsvyoWQOrPGnzSybDuWGKVgPlr7R8Qaiul6RcXzH/Vxlv0r8&#10;JP8AgrT8YNT+Ln7Y9n8PrOS4nj8O6b9phs418xbm6vJXhjZVHIljS3mQYBJF0wGOQfcyHArMc0hT&#10;l8K1fotWb4Sl7Sokex/8EeP2S9Dhs739rv40zwtofh77Q+j3/iVf+Pm+VvNudZlmcrG3lt5hMhDA&#10;zPI+UeAGvMv24f24fFH7V3xIkttOuJLXwXo93Ivh7TVYg3HJX7bNkDdK69FPEStsXJMjyfSH/BRH&#10;xFa/sX/sG+D/ANlDwJr0cd9rlvHpV1dW1rLbPd2luiyX9wvluVjaad4g8bM4ZLqZcNyy/nHZXfQE&#10;1+gZXRWPryzCa0u4012itLrzf4anv0IqpJ1Omy9DrbC/Awd1bVjfghctXGWd75Zzk+4rZsL8Lht2&#10;c17E6Z0M7GyvW4Oef51pRuk8eCa5exvx03VrWV7yPm5/nXNKJLPs74L/ABEfxn8MtM1S5u2ku4If&#10;s18zTF3Msfy7mJA+Zhtc/wC/1PWo9D8cX/7LXj6++N3gywNz4f1La/j7wzC2PtEYPOoWwyFW5jBL&#10;Mpwkq78lXw9eP/sv+NDaNqXhma4bbIq3UMe0bVI+Rznrk5j/AO+fz9YudZVhlXr5qth4060oNXi9&#10;13T6f5dnqYSitmTf8FG/2cvC+ueEf+FheBdbjsfCvjS5tpzrnh07m8P68WM9j4gtZ0BWFZX2K0sb&#10;JmV4mQl7qV6+qv8Agml+1hdftR/s+WmreLUtLXxZoN3NovjLTbNxttNUtjsmUKJJCkb/ACTxqzs3&#10;kzxEkk14j+zBoulfHn9mzx5+yB4tZng0eFrTSb66smmFvYXiPJZODLI3mSW06SqhGwKLaHGGBI+e&#10;P+CMPxa8afDv9trxZ8IPFVpqUS+J/DovdQgvJGhjsNS02aK0kzAVAFxPFdRrIx2v/wAS5QdwAEfl&#10;YzC/WMrqwbvOg00+ri9vw37WXdnmYilzU3feP5PY/YOimxtvQMKdXyid1c8kRzhTX5of8FoPFN+P&#10;FHgzQobplhm8SN9ojU8SKtldMAfYMFb6qD2r9LpPuGvy+/4LRWF2vjvwbfrAzRx+IJDIyrkKDZXS&#10;5PoMkD6kV3ZX/wAjCN+z/Jn13BEYy4kw6f8APH80dXo2s614Z/4JMfbtMuZLaaa1khZ14Jhn1ho5&#10;F+jRSMp9Qxr49tbonDBq+utNg1fxJ/wSM8vS7Oa7nis3kZIIyzLDBrRd3OOyRRsxPYKSelfHIEtu&#10;FeTvXvYT/l5f+Zn7Xw1RjJ46/wAX1ion+H/BsdBYX5B61uWGoZIO6uPtbnJGDWpYX5DD566JRPTx&#10;GH6nc6XqbI2VNdLpuqK4BDV57p+oZAw3/wBet7TNUKEMHrCUTwcRhzvbO8YjINd9orTSWkNy+vah&#10;ueNWYG6yMkehHSvKNM1QSj71ddofiF4raOMv90Y69q56kbnh4uhJ9DqvEkesTWL3Nl4hl/c7ZVVo&#10;1DBkIYMHUAggjI9xXoH/AAUc8HXWveFvDfiABfJsbu5tpAwOS0yIy/pC2fwrzCPWnvIGt4UaRpfk&#10;VE5LE8YHqea9v/bvvLhvDeg6CqKYbm8nuZOB96JFVcfhM1ckrxxFP5/keDOc8PnGEa3Tn93KrnRf&#10;8EtNWuNR/Yr+HIunZpI/Belg7myf+PWOvfvFE5ttCupwfuwMf0r51/4JR28sf7F/w9klP3vBumHd&#10;jGf9Fjr6H8YRtL4bvI1727fyryMb/vFX/E/zPzvMLLMJ27s/AL/gqT43t/EX7c9xYzhvtGg+GwYW&#10;8zgpe3Lbhj2NgmD7mvtL/gs34i8M/DD4C/DH4C+FNA+y6c2qPNpZWZmW1ttPtVt0g+bJbK3iYJOf&#10;3XOScj4J/wCCqemDwv8AtyX2pTzN52seHo0hj2cBbW4kLEn63a/r6V9tf8Fo9L0X4nfBD4U/Hfwl&#10;4shudLk1KS20xo9xW8h1G0S5inUnGF22Y6gE+aPeub+U5z4n0HXdu35/1rrtI1fIUhuK8qSW60W7&#10;Szu3+YoGHbIz/wDWrp9C10/KC/FbA0eraRrG0gF+P5V02l6n0O+vMdH1gEAiTj611Gk6uAVBfj61&#10;m4hGXc9I0/UipB3fTNdJ4e1JPttuzXEkI81d8kbYZBnqD6ivOtK1UEff9vpXQabqG0DEhHvmpA95&#10;0sSQncninU2zxiS4VwPwZTW/8KNW1Hw18cvCPiG6vv7QRtcWyjjaBFaIXMcluW3KOceYGIxzt7V5&#10;bpfi5WCgzfhmvQvgTHH41+M3hTSTdCMxawl4GPP+oRpscdzsx+NYvYOpwX/BYHSfCnw4+J8Pxru9&#10;GZm8M6NpvjHUEikIN1daTetdxZ64BFjChxxhfXNfpn4Fujd+FrGdmzut159eK/Oj/grxa+GPiPqN&#10;58OdU1xYR4h0Gx8ITXNvEZPs93q141nBuABwN19CxPQK2T0Nfol8Oo5IvB2npIORbrn2q6f2Samx&#10;m/GzUX0z4e6jcqelu38q/Avwb4h1fxX/AMFcLeR55JzH8aNBW3R24ihQae7AZP3QTI+PVmx15/ev&#10;9oGF7j4Z6lHGOfJb+Vfz8fDyXUfD3/BW/T4gjRvN8bNBALKfnRzYRtj2I3D6j16fa8Hx5q1e2/JO&#10;33HZgfi+T/I+kv8Agub4s1ib9prwn4Tl1OU6bY+BY7q1sy37uKea9uklcD+8ywQgnuI19K+ObO83&#10;jBNfXX/Bc3wv4iP7V/hbW/7MnTT7z4fww2l80R8uaaG+umljDdCyLPCSOwlT1r4xhne3ma3lPzK2&#10;DX3+Rxj/AGPRt2/VnuYf+DE6izvDkAmtSxvTGRnmuXsrwN3/AFrUs7wcAmu+cDY66w1AcAPx25rZ&#10;sb7cF5rjLO9MZzu4/iWtqw1AKRtbKmuOdMlnongC9mfxDDbxapdWfnKyyy2c5jcqFLYz9QK9U02W&#10;8tkKw+NtXLMvWaeOT/0NDXhPhvWHs9RguY5PuuPm9jwf5131j4xUj/W/rXm4ii5SujOR9Sf8E4n8&#10;TwftK6wuqeJ5ry3u/A8+9VjEas0d7bbCyKdpKiZ8MRkeYw714Tc+G9W+Hn/BZvw20sjxvdfFjW7p&#10;wrFQ8N1o2q3CZz1GJEPoSM+le2/8Ewr271v9oHVrmO2kaG18GXCyTBTsRpLu0KqT0BIjYj12n0Ne&#10;R+N9Xv8AxP8A8FcfB+rSxt5g+LWq2TfMW/d2+iarAp56cRL7DOOlfP1HKOKxUX/z61/Q4a32/Q/Y&#10;jSJTNp0MxP3o1P6VZqnoClNIt0PaFR+lXK+Bh8J4MviA8ivgn/gtB8M77XPhJN4m0qzkmm02WG+S&#10;GFctKYJFl8sY7tt29+vQ9K+9q8y/aj+F9v8AE34aX+kSwCRmhbA/CtaNV4fEQqLo0ejlGLlgcwhW&#10;XRp/ifDX/BL7xf4Z+JfwZ8afs86/erNb3cb3Ufl6kC9xY3kHkSiFedqoVDF1JG65XgHlvmvx34A8&#10;Q+B59W8GeIYVj1TwzqLWuoLHGwDhThZU3AMY3Uh1Ygbl5xS/CPxl4t/Yq/aPl01LZy3h+eR4rBpz&#10;Eup6NKx82AAbdxhPKqdypthYg4xX1X+1/wDCjwx8VvDFp+2D8HL+PWNPk0lU8RWWn24xqlgu4G4H&#10;Ct58IyrrJ8wSPaSnlFW+nco0sRzL4Z2afn/wfz9D9+o46ng85WLj/BxfLJPpGrFWcW+nOr6vrbom&#10;18X2l2W5H5etaNtcnIIasrWrGLRdVa3srxbi1cCSzulziWI9DyByOVYY4ZWHY1Ja3IYg56dRXcfc&#10;VqCqR5onSWF8wbrW5p+oZK81yFrdBuh6VqWN9tK81nKJ4OIw19UdzpepmPBB/Cuk0zVN6gBv1rz7&#10;TtQzjBrovD0t/qF/b6bpVpNdXNxKsVvbW8ZeSWRjhUVRyWJ4AHJJrnlE8LEUUk2z3v8AZW8I3fjv&#10;4vaefMkW30lxqN1IjgEeUwKDkHIMhQEddu7BGMhv/BRP4hz+LtS1L4f+HNWu1uJLRPD2nS6fIJGg&#10;vrtvKe4QKwP7nzA8mCGVbVycbePXPDMfh79jT4DyalrNzHN4m1fB8how3mXnl/JB8hBMMXJZi3OX&#10;KkF1Wvnn9mrwdqn7R/7SFvrVxK17o3hO8mlmvJcS/bNYcMkj7yM5hR5Y2IYhpLiRWAeGvPjOPtJY&#10;h/DBaeb/AOC9PT0Pz+piIVsRVx//AC7guWHm+rX5eh97/s2+FU8KfDDTdNSIJst1AULjHFd1qMH2&#10;mykgI++pX9Kj0TT00zTYrKMfLGgGPSrZGRivA1nFvufm9ap7Ss5eZ+Ef/BfH4QSeEvix4d+LBhSG&#10;KHUm06+vJN22KC6wo4XqTcJbc4OBu7Zr6G+CFtdft9/8EaLfwVpKQyeNvAdmdOsYY9GLvb6ppBV7&#10;S3jEzKPNmsvIhaVWwpu5ODho696/4K+fslWXx9+CusWJs2P2ixkUvFwynB5B7EdQexr8zf8AglF+&#10;2DffsgfH2+0n4owyRaNrl9a+FvicwWKGLStSST/iXa1JLMzHyHilkEn7yMDzpHbe6IhiL5qfmirX&#10;1PPviSIdX8K+Hvino0bfYdSh8iY7htikBJCdASdwlG4DB2dsjOVomtk4Bevsj/gpV+x7efBPxl4g&#10;+JOhaKv/AAqf4gagt1rF/bl5X8Ka9Kw/0mRTki1nl2EtnaruYh5Q8pJfg+Ce+0XUZtJ1JVSe2laK&#10;VVlV13A4OGUlWHoykgjBBI5rSPvIZ61oWu42gtXX6PqxO3D14/oet/dBk/XrXY6DrpBUF6oTR6tp&#10;GrsP4hjsSa6fS9Uzj5q8y0jVwygiTium0nV9gUGTis2gUujPStO1R1GPOb8Wr6w/4JxfD+bXPEGr&#10;fFPUEVrfTYPsOnrJbhs3EgBkdWJypSPCnjkXHUYIPyj8Evh543+NXjW28BeAdN+0Xkw3yySMVhtY&#10;QRumlfB2Rrkc4JJIVQzMqn6//aY8beF/2WvgFp37PPgy5zqWpaa0ElysqFordmH2meRX3EeeTKqj&#10;gDc+1h5QWsZ/yorY8L+JmtW/7Tf7bfg3wFbC11Cz1Txk3iK9tzDcQs+kaL5b21yjgjbImonRCyMc&#10;uryDYyBwv6d6La/YdLgtQP8AVxqv6V8F/wDBIn4WXfxAbUv2utXtpI7Txfa2q+FYZMj/AIkkPmPa&#10;zlSx2yXDTzXHRHEUtvHIgkhavv1RtXAq6a970Mqj0Mb4g6UNY8J3tlsyXgav51/+Co/w+1r4Q/tr&#10;P4p065urOTV7LdY3VvIYvIubWRpBtcYIkZZGZcEMDDkZ5K/0gTxrNE0bDgivyn/4Lp/sfa14t8Jt&#10;8RPBNiv9saLdLf6ZNsBxKhzjocBhlTweGNfScM46OX5tGUtno/R6M3wtT2c0xf8AgolZ2H7ZH7Cn&#10;w9/bh+HmlrdSeG7ePV9U02xvmvDa6ddxpHqUC+UmJZbaaOPezeWEW2nLY2la/N/4o6O/h7xRHfW8&#10;iSWWpWsdxZzw8xuu0DhujdN3BPDr619g/wDBGf8AbP8AAlpYy/se/Fuew/4RHx008ngq016YzxwX&#10;soEd94enjkzGod2ZkiKorvJID5j3CLXmv7cP7IWqfsw+IG+Bmsa1d6pp02/UfhT4ivYP3l1bqAJt&#10;HlZVx9pjG0IFAWXdCQItyxD9CymosvxTwM3om3DzhJ3084u9/n2Pcw9RRvSfqvNHzxYXxOCGrXs7&#10;zdjmuL07UeM7uD71u2N8CFw3/wBevpqlOx1JnV2l2QOWrVsr1kOQfwzXMWV4GIxWlZ3YI5Nck4FH&#10;Xaff4AYNx9a27HUn4/eH67q4qzvCvO47e4r3b9iH9mfV/wBq34uReEWnvLPw9p8YufEmsWsO428P&#10;O2JGYbRNKQVTOcAO+1xGwPnYqdPDUZVKjsluZzkoxuz7G/4J66fafs5/soeLP2mfHLtEurRvcwW9&#10;xeJGk9tarItui7wCss08ksa5JD7odoyefEP+CbPhnxD8Yv25Lrx/qGo31xF4d8PyrqE1wjSRXt/q&#10;NzHLuMhbHnwpZksCC23UEOQH+bq/+Crv7V3gjwroFv8As0/C+cjT9BaI+ILHR7dlVpkCpZ6ZAqMF&#10;lbcy/uVRh5v2dVIdWQfQH/BIX9lrU/gx8H28U+M7SIeIfEd4+q660Z3KtxKqqkIbA3iGFIbcPtXe&#10;sCsQCxr4PG4iVHL6uIqK0670XaK2/D9DycRPlptveX5I+zrWMRQKijouKkoHHFFfIxVo2PFCo7u2&#10;ju4GglXKsMGpKKbV9A2Pz5/4Kc/sP6h4pSP4pfDuH7PrWly/aLOdY9w3YOUYfxKwJUjuCehwR84/&#10;sV/t26t+z7qd54K8caBdNoP2vOr6DFg3OjXbDHnW+7HmQSbfukgZ6bWDCT9hPEXh3TfEemyabqNu&#10;skcikEMua/P39vL/AIJc2vjW4m8efDfzNO1aPcYrqzwGIJztYchlJAypBBIHHANelgsbTjD2GI+H&#10;o+39fhuuqf6NwvxNhY4d5dmUeehLddU+ji+jXT7tjO+N37EHw5/aN8Nw/G/9lPxXp0C31q9z/ZUQ&#10;K2OoSkrll6G0mwGVkK4LIqsIiHY/I/j34X/Ez4R6qmj/ABK8Eajos8jutu19blY5ymNxik5SUDcM&#10;shYfMOeaqeHviN+0z+xt4suBJc6p4buJP3c2pafCZrC6ADKplicOuV3uR5isqdQ4Jr6k+Fv/AAVw&#10;8P8AijQxpfxk+FlrqVjeW00V7feG7hJ4LlSSvl/ZpztKlcq2Zjnn5cHA9qH1qlG8LVId76/15b+h&#10;+qYHFZ5gaKWBlHG0FsuZRqxXZ33S26t9LI+V7S7LdOvpWha3R4YGvsrQv2i/+CYHjHTln134aaJo&#10;L7sC1vPAoSX67rOORce26pLz9rf/AIJ4/D7U7OXwR8JbXVJrVlltdQ0XwbBG9s6EFW33PlSbgeQR&#10;kg85FDxVTb2Ugr59mFSXLHLayl5qy/8AAtjwD4Mfs9fGf4zXMB8FeCrprGZudavIzDZIocIzeaww&#10;5UnlU3Pw2FODX1z4P+H3wB/YU8JWnjf4k6t/aHiq7SRLe4jg3yu+354rWInCKFIVpWIzvwWUOErw&#10;340f8FbPEUlm2k/D7RLDwv55mFvfahMt5ezqrKVMEOwKJNoIZNs2d4C8gE+Q+Bfhx+0x+134sbUr&#10;ZNY061vplN74l1j5764UcARRyBhGhUIAZPmVcr5aEKwxqU61SPNXahD8X/n8vmfK5qswxcXLM5xo&#10;UutOLvOXlJrS3p80dp8Vvjt8W/2vPjOvg7wKhivGYRsYQJrfw7aNg45G2W6ddpG4f3XdQgiif9Av&#10;2Nf2atB+Afw3sdEsLIq6Qjc0khd2Y8szMxLOxYlixJJJJJJOawf2PP2IfBP7P/hq3SDTg119+aaY&#10;l5JZGOWd3bLO7EklmJJJJJJOT9ERRLCgRBwK8TGYuOItTpK0F+Pr/Wnzbf5vn2cwxVqGHXLTjokh&#10;1FFFch8uY/jfwpYeMNAuNF1CJWSaMj5h04r8Uf8Agrb/AME7vGHw48fTfH/4UeFhfyLDJb69oe5o&#10;49Z09jl4GZcYdT+8iY/ccAgrksP3Grkfi18I/DXxT8PzaPrdjHJ5iFVZlB/CsZRcZcyNIS6M/F3/&#10;AIJif8FV/AvgzS4/2Sv2nvEa658LtRhfS/DviDxNa75PD6upQ6Lq0TqR9nwHjV2BWLBQ/uQRa9R+&#10;1D/wRQ1fUIofi3+wT4qsvE/h3VoRe2vhu91yIuIZnRoTYXjkRXFv5chYedIrBIwRJOz4Df8Ago1/&#10;wRN1Zta1L4j/AAPP9j6rdJi8MMG6C+QEEJPGCPMAKqVbIZSq4I5B+S/gb+29+31/wTF1L/hFNVnu&#10;LPw/DI3maD4kjkv9AJ/ecxyZRrTMk5c7GtzLIF3CQAA1H3tYPXsanP614f8AG/w18RyeEPiN4P1b&#10;QNWgVGm0vWtPltLmNWUMpaOVVZQVIIyOQc1taFrgyoL/AP16+2vB3/BeX9mj40eCJPDH7V37Ktze&#10;W/l2skdrpcdnrVjfTKGLytDeGEQgMEZBmY4Y/MNoL+i6D+1h/wAEO/FFtY67qXgzwbpdwVWQ6fL8&#10;L545IW4O2QW1o0TkHr8zjryRVOUlvER8JaHrwTbl/wBa+o/2a/2Dv2hPjmtrrtx4ffwz4dmZC+ta&#10;5E0ZkjPlndBB/rJsxyb1fCxNtYeapFeo/wDDzr/gmz8HPEN/f/Av9nqO41SCzkXTNa8OeCrHS4rl&#10;mXIhMzGOeOMsArHyTwMhXwM+PfFz/gtL8ZPifrUvwu+D2kp4furxUWPSPDMcmpa2sboYyzyKoFtE&#10;zOD9o8uERNszMucmJSnLZBY+t/FPxK/Z/wD+Ccfw7uvh98Mp7fXPGl1IDPDcXCyXBl2B0mvTGB5U&#10;KJICkIClww2/ekmHyn8G/h58Rv8AgpR8ZPtmq6xNq3gdNUaTxxr02Gi8RTRnb/ZUOBte2Vl23BH7&#10;rbGLQBw1wsB+zR/wTn/aC/au1v8A4SL9pK0bR/DeoTNNfeF/tTXF7qm75j9vulbbtYsfMt4t4cx/&#10;NcSxSSQn9VfgN8APAvwI8GWPg7wX4fs9PtbC1jt7W1s7dY44IkUKsaKoAVQAAAAAAKy2dlqw5rbn&#10;Q/DvwTp3gTw1b6Hp8KqsUYDbR1reoAwMAUV0RjyxsYN3CuD+PXwl0j4q+CrrQ760WRniYLuXr7V3&#10;lDAMMEU3zbrdDjLldz+df9v39kPxt+x58StW8WeHtDvJ/COsagl5qkOnwn7TpV4nEeo2pBBWRcDc&#10;oIEijGQcGvqb9kb/AIKQfs9/ty+CdL/Y/wD29vD+i3WvarbrFpviCfamk+Izt/czRyqUaxvJAWAC&#10;7AZVZUMUjrbj9Iv2m/2WfBvx38MXWnappUMkksbA7owc8V+Jn7dP/BHX4nfBrxHf+MPglZeZZyTN&#10;JPok2fJYk5LRkZ8ts+g2nJyMnI+3yvN8HmNCOGxsnGUfhmt4v/L+t7W9CnWUopP/AIKOq/bB/wCC&#10;N/7Q3wa1S78b/A+XUPiR4dmnkmkjt7fdrNnulO1ZYVJN2drJmWEZZhIzRRKAT8l3EGreHNXuvD2v&#10;6ZcWN9Y3ElvfWN5C0c1vMjFXjdGAKsrAqVIBBBBr1P8AZd/4Kw/tj/sT6nY/DvxXf3OqaDY+XZx+&#10;EPHUbEQxL5SLHaXQO+PbFFsjjV5IYxIx8ktjH2Zb/wDBaf8AYK/aC0bSbf8Aam/ZNvLi+t7qQQw3&#10;2h6dr1np6yEAyJLOY5AWVVLhIQflA+bAr7KnjM7w9NKdNYiHScGk/nHv6feelTrVOXbmXkfnrYX/&#10;AACG+lbmhx3+tX9vpOlWU11d3U6Q2trbxl5JpWO1UVQCWYsQABkknFfo1H+0r/wQr+1f8JJb+GvB&#10;f2niRbP/AIVhe7Q2MbfL+x+T/TNULP8A4K//ALDfwY0fVI/2a/2W7y21G6mjWSOx0LT9Es9QVGOH&#10;eWBpJPlV5CoaEnJx8gYkZTzbHVNKWDnf+97q+9m31io9FB/keYfsnf8ABKv45/GPUbXXvjJY3ngb&#10;wz5iNIt/CE1K8XewaOKBxmBsIRvnUY3oypKCRXu37Sn7cv7Pf7CXgDU/2ef2SdN0221rTGlTVNQj&#10;jDWejTBf31xPNLn7VdIqhSGLKhXEjfuTC3yH8cf+Cof7UX7W97dfDn4erex6Vc3E1q/hPwDHuZky&#10;4MN7eMygHy32ssjwxy7DiItha9e/YY/4JJ/EL4k+JdN+I/7Qyp5drKs9l4Zs5C1lA6kMksjMivcS&#10;qcsCwWNTsIj3oJD4GYVFH99mk07aqlF6X/vPr/Xoc1atFa1HfyW3zZF/wTo/Y58eftT/ABQtfj/8&#10;ZdL1BdLtdSN/odjrCv8AaL26OSdRu9/zbyWYxxNyufNkBlKLB+xPhLw1ZeFtEg0ixhVUhjA+Wsf4&#10;VfCfw38L/D8Oj6JYxx+XGFJRcV1g44FfD5hmFbMsS6s9uiPGxFaVaV2FFFFcZzni/hv9onxjrc9w&#10;mo3Hh/T47eDzS89tKTIAwyqjzRubaSQvUkAdyQ1f2j/FS6u+nXEuirFGFDXSWMrKWyvmY/f8hQXI&#10;I+/tAAG7j2qigDxWH9ojxv8AYL67u38OxyWMoQW6RyO0+cjKETYYbtuSCflJbsA3o3w71yf4heAb&#10;PxBrtpbrNdCUSRwoQnyyugwCSeijv1rpKKVr7h6Hk/xa/ZK+GPxStZI9W0G3ZpB/FGP8K+S/ir/w&#10;RU+Ges6lLrvhezbT7tgQt1p8jQyjP+0hDfrX6GUFQeSK0p1sRQd6cmj1MJnGPwf8ObR+Usn/AARm&#10;8d6RO39jfEDWgu7P7+6ab/0YWrS8O/8ABF7xDe36XHiDx74gkxjcserTQqfwjYD9K/UbyYuvligR&#10;Rg5CV0/2lmP/AD8f3s9eXGWeyhyurK3qz4z+Bn/BJD4L/DKcX7+GrUzu26aRogWkPXLHGSevJ5r6&#10;k8DfCPwd4Ds0tdE0iGPaB91BXVdOgorkqSq1pXqSbPBxOYYvFO9STYKoUYUUUUUjiCiiigAooooA&#10;paxoGl65bNbalZpMjD7rLXhnxo/YE+EHxVgkF34fti0mflkiH+FfQFFZypReq0KU5I/Lj4rf8G9H&#10;wH8QXs994f8ACn9lyz3DTT3Gh3Uti8znJy7W7IX5JPzE8nNcRZf8G+Wj6Y4t7HXPECxbuVk1i4lY&#10;/wDApGZvyNfr7sX0pPLT+7U8tTuX7TyPy1+Hv/Bvb8IrPUUvPE6a5qUZBEtnqfia+ntpVIIKyQST&#10;GJ1IP3WUj2r65/Z7/wCCbHwF+A2j2+jeE/BGl6fa25YxWen2SRRoWYsxCqABliSeOSSepr6S2qO1&#10;LR7OT3YvadjP0Pw1o/h21Wz0qyjhRRj5VFaFFFaRjGOxDdwoooqhBRRRQAEA8EVg+MPhz4X8a2jW&#10;mt6ZHKGXBZlGa3qKXL1GpNbHx9+0F/wSf+CfxfgmF34Xs5vOyGWSEdD25FfHnxC/4N2/AYuGfwkm&#10;o6VHuOyHS9Qmt4/rtjYL+OK/YQjPBprRRt1Wu3D5lmGF/h1GvnY1jWkj8V7P/ggDrqSfZT4x1zyd&#10;33fthyP+Bfe/WvSfhf8A8G9vwwt51k8a2uoazC2N9trmpz3cJwcg+XM7JnPfGRX6u/Zoc58sU4Ro&#10;vCrXTUz7OK0bSqv72W8TOWjPnH4C/wDBOf4M/BmytrfSvDNnCtvGqRxQW6qFUdABjAAr6C0Pw5pP&#10;h+1W00yyjiVePlWr1FeVOVSrK9R3MZVJSCiiiggKKKKAP//ZUEsBAi0AFAAGAAgAAAAhAIoVP5gM&#10;AQAAFQIAABMAAAAAAAAAAAAAAAAAAAAAAFtDb250ZW50X1R5cGVzXS54bWxQSwECLQAUAAYACAAA&#10;ACEAOP0h/9YAAACUAQAACwAAAAAAAAAAAAAAAAA9AQAAX3JlbHMvLnJlbHNQSwECLQAUAAYACAAA&#10;ACEAtuwS71QEAABdCgAADgAAAAAAAAAAAAAAAAA8AgAAZHJzL2Uyb0RvYy54bWxQSwECLQAUAAYA&#10;CAAAACEAWGCzG7oAAAAiAQAAGQAAAAAAAAAAAAAAAAC8BgAAZHJzL19yZWxzL2Uyb0RvYy54bWwu&#10;cmVsc1BLAQItABQABgAIAAAAIQDVLsPp3QAAAAgBAAAPAAAAAAAAAAAAAAAAAK0HAABkcnMvZG93&#10;bnJldi54bWxQSwECLQAKAAAAAAAAACEAA6mxwo6fAACOnwAAFQAAAAAAAAAAAAAAAAC3CAAAZHJz&#10;L21lZGlhL2ltYWdlMS5qcGVnUEsFBgAAAAAGAAYAfQEAAHioAAAAAA==&#10;">
                      <v:shape id="Imagen 110" o:spid="_x0000_s1030"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AzLDAAAA3AAAAA8AAABkcnMvZG93bnJldi54bWxEj0GLwkAMhe8L/ochgpdFp7qiUh3FXVnY&#10;47b6A0IntsVOpnRGrf/eHARvCe/lvS+bXe8adaMu1J4NTCcJKOLC25pLA6fj73gFKkRki41nMvCg&#10;ALvt4GODqfV3zuiWx1JJCIcUDVQxtqnWoajIYZj4lli0s+8cRlm7UtsO7xLuGj1LkoV2WLM0VNjS&#10;T0XFJb86A03G+dfs8J2tFufj8n9f0mU+/zRmNOz3a1CR+vg2v67/rOBPBV+ekQn0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ADMsMAAADcAAAADwAAAAAAAAAAAAAAAACf&#10;AgAAZHJzL2Rvd25yZXYueG1sUEsFBgAAAAAEAAQA9wAAAI8DAAAAAA==&#10;">
                        <v:imagedata r:id="rId55" o:title="" cropbottom="43348f" cropleft="21770f" cropright="21320f" chromakey="white"/>
                        <v:path arrowok="t"/>
                      </v:shape>
                      <v:shape id="CuadroTexto 2" o:spid="_x0000_s1031" type="#_x0000_t202" style="position:absolute;left:2873;top:3408;width:9095;height:4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B364AB" w:rsidRPr="009C5CE4" w:rsidRDefault="00B364AB" w:rsidP="009C5CE4">
                              <w:pPr>
                                <w:pStyle w:val="NormalWeb"/>
                                <w:spacing w:before="0" w:beforeAutospacing="0" w:after="0" w:afterAutospacing="0"/>
                                <w:jc w:val="center"/>
                                <w:rPr>
                                  <w:sz w:val="16"/>
                                  <w:szCs w:val="16"/>
                                </w:rPr>
                              </w:pPr>
                              <w:r w:rsidRPr="009C5CE4">
                                <w:rPr>
                                  <w:rFonts w:asciiTheme="minorHAnsi" w:hAnsi="Calibri" w:cstheme="minorBidi"/>
                                  <w:b/>
                                  <w:bCs/>
                                  <w:color w:val="000000" w:themeColor="text1"/>
                                  <w:kern w:val="24"/>
                                  <w:sz w:val="16"/>
                                  <w:szCs w:val="16"/>
                                </w:rPr>
                                <w:t>128%</w:t>
                              </w:r>
                            </w:p>
                          </w:txbxContent>
                        </v:textbox>
                      </v:shape>
                      <w10:wrap anchorx="page"/>
                    </v:group>
                  </w:pict>
                </mc:Fallback>
              </mc:AlternateContent>
            </w:r>
          </w:p>
        </w:tc>
      </w:tr>
      <w:tr w:rsidR="001307CC" w:rsidRPr="00FE6969" w:rsidTr="004465FA">
        <w:trPr>
          <w:trHeight w:val="2112"/>
        </w:trPr>
        <w:tc>
          <w:tcPr>
            <w:tcW w:w="1448"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4465FA" w:rsidRDefault="001307CC" w:rsidP="001307CC">
            <w:pPr>
              <w:spacing w:line="240" w:lineRule="auto"/>
              <w:jc w:val="center"/>
              <w:rPr>
                <w:rFonts w:eastAsiaTheme="majorEastAsia" w:cstheme="minorHAnsi"/>
                <w:b/>
                <w:sz w:val="16"/>
                <w:szCs w:val="16"/>
                <w:lang w:val="es-MX"/>
              </w:rPr>
            </w:pPr>
            <w:r w:rsidRPr="00066A11">
              <w:rPr>
                <w:rFonts w:cstheme="minorHAnsi"/>
                <w:b/>
                <w:sz w:val="16"/>
                <w:szCs w:val="16"/>
                <w:lang w:val="es-MX"/>
              </w:rPr>
              <w:t>PLAN DE SEGURIDAD Y SALUD EN EL TRABAJO</w:t>
            </w:r>
          </w:p>
        </w:tc>
        <w:tc>
          <w:tcPr>
            <w:tcW w:w="1377"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FE6969" w:rsidRDefault="001307CC" w:rsidP="001307CC">
            <w:pPr>
              <w:spacing w:line="240" w:lineRule="auto"/>
              <w:rPr>
                <w:rFonts w:eastAsiaTheme="majorEastAsia" w:cstheme="minorHAnsi"/>
                <w:sz w:val="16"/>
                <w:szCs w:val="16"/>
              </w:rPr>
            </w:pPr>
            <w:r w:rsidRPr="00066A11">
              <w:rPr>
                <w:rFonts w:cstheme="minorHAnsi"/>
                <w:sz w:val="16"/>
                <w:szCs w:val="16"/>
              </w:rPr>
              <w:t>Número de actividades ejecutadas /Número de actividades Programadas</w:t>
            </w:r>
          </w:p>
        </w:tc>
        <w:tc>
          <w:tcPr>
            <w:tcW w:w="1134"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FE6969" w:rsidRDefault="001307CC" w:rsidP="001307CC">
            <w:pPr>
              <w:spacing w:line="240" w:lineRule="auto"/>
              <w:rPr>
                <w:rFonts w:eastAsiaTheme="majorEastAsia" w:cstheme="minorHAnsi"/>
                <w:sz w:val="16"/>
                <w:szCs w:val="16"/>
                <w:lang w:val="es-MX"/>
              </w:rPr>
            </w:pPr>
            <w:r w:rsidRPr="00066A11">
              <w:rPr>
                <w:rFonts w:cstheme="minorHAnsi"/>
                <w:sz w:val="16"/>
                <w:szCs w:val="16"/>
                <w:lang w:val="es-MX"/>
              </w:rPr>
              <w:t>Ejecución  de 253 actividades  programadas para el 2020 del SSST</w:t>
            </w:r>
          </w:p>
        </w:tc>
        <w:tc>
          <w:tcPr>
            <w:tcW w:w="7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FE6969" w:rsidRDefault="001307CC" w:rsidP="001307CC">
            <w:pPr>
              <w:spacing w:line="240" w:lineRule="auto"/>
              <w:jc w:val="center"/>
              <w:rPr>
                <w:rFonts w:eastAsiaTheme="majorEastAsia" w:cstheme="minorHAnsi"/>
                <w:sz w:val="16"/>
                <w:szCs w:val="16"/>
                <w:lang w:val="es-MX"/>
              </w:rPr>
            </w:pPr>
            <w:r w:rsidRPr="00066A11">
              <w:rPr>
                <w:rFonts w:cstheme="minorHAnsi"/>
                <w:sz w:val="16"/>
                <w:szCs w:val="16"/>
                <w:lang w:val="es-MX"/>
              </w:rPr>
              <w:t>253</w:t>
            </w:r>
          </w:p>
        </w:tc>
        <w:tc>
          <w:tcPr>
            <w:tcW w:w="992"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FE6969" w:rsidRDefault="001307CC" w:rsidP="001307CC">
            <w:pPr>
              <w:spacing w:line="240" w:lineRule="auto"/>
              <w:jc w:val="center"/>
              <w:rPr>
                <w:rFonts w:eastAsiaTheme="majorEastAsia" w:cstheme="minorHAnsi"/>
                <w:sz w:val="16"/>
                <w:szCs w:val="16"/>
                <w:lang w:val="es-MX"/>
              </w:rPr>
            </w:pPr>
            <w:r w:rsidRPr="00066A11">
              <w:rPr>
                <w:rFonts w:cstheme="minorHAnsi"/>
                <w:sz w:val="16"/>
                <w:szCs w:val="16"/>
                <w:lang w:val="es-MX"/>
              </w:rPr>
              <w:t>18%</w:t>
            </w:r>
          </w:p>
        </w:tc>
        <w:tc>
          <w:tcPr>
            <w:tcW w:w="851"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FE6969" w:rsidRDefault="001307CC" w:rsidP="001307CC">
            <w:pPr>
              <w:spacing w:line="240" w:lineRule="auto"/>
              <w:jc w:val="center"/>
              <w:rPr>
                <w:rFonts w:eastAsiaTheme="majorEastAsia" w:cstheme="minorHAnsi"/>
                <w:sz w:val="16"/>
                <w:szCs w:val="16"/>
                <w:lang w:val="es-MX"/>
              </w:rPr>
            </w:pPr>
            <w:r w:rsidRPr="00066A11">
              <w:rPr>
                <w:rFonts w:cstheme="minorHAnsi"/>
                <w:sz w:val="16"/>
                <w:szCs w:val="16"/>
                <w:lang w:val="es-MX"/>
              </w:rPr>
              <w:t>14%</w:t>
            </w:r>
          </w:p>
        </w:tc>
        <w:tc>
          <w:tcPr>
            <w:tcW w:w="1843"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vAlign w:val="center"/>
          </w:tcPr>
          <w:p w:rsidR="001307CC" w:rsidRPr="00066A11" w:rsidRDefault="001307CC" w:rsidP="001307CC">
            <w:pPr>
              <w:spacing w:after="0" w:line="240" w:lineRule="auto"/>
              <w:jc w:val="both"/>
              <w:rPr>
                <w:rFonts w:cstheme="minorHAnsi"/>
                <w:b/>
                <w:sz w:val="16"/>
                <w:szCs w:val="16"/>
                <w:lang w:val="es-MX"/>
              </w:rPr>
            </w:pPr>
            <w:r w:rsidRPr="00066A11">
              <w:rPr>
                <w:rFonts w:cstheme="minorHAnsi"/>
                <w:b/>
                <w:sz w:val="16"/>
                <w:szCs w:val="16"/>
                <w:lang w:val="es-MX"/>
              </w:rPr>
              <w:t xml:space="preserve">Presupuesto: </w:t>
            </w:r>
          </w:p>
          <w:p w:rsidR="001307CC" w:rsidRPr="00066A11" w:rsidRDefault="001307CC" w:rsidP="001307CC">
            <w:pPr>
              <w:spacing w:after="0" w:line="240" w:lineRule="auto"/>
              <w:jc w:val="both"/>
              <w:rPr>
                <w:rFonts w:cstheme="minorHAnsi"/>
                <w:b/>
                <w:sz w:val="16"/>
                <w:szCs w:val="16"/>
                <w:lang w:val="es-MX"/>
              </w:rPr>
            </w:pPr>
            <w:r w:rsidRPr="00066A11">
              <w:rPr>
                <w:rFonts w:cstheme="minorHAnsi"/>
                <w:b/>
                <w:sz w:val="16"/>
                <w:szCs w:val="16"/>
                <w:lang w:val="es-MX"/>
              </w:rPr>
              <w:t xml:space="preserve">$ 514.352.285. </w:t>
            </w:r>
          </w:p>
          <w:p w:rsidR="001307CC" w:rsidRPr="00066A11" w:rsidRDefault="001307CC" w:rsidP="001307CC">
            <w:pPr>
              <w:spacing w:after="0" w:line="240" w:lineRule="auto"/>
              <w:jc w:val="both"/>
              <w:rPr>
                <w:rFonts w:cstheme="minorHAnsi"/>
                <w:sz w:val="16"/>
                <w:szCs w:val="16"/>
              </w:rPr>
            </w:pPr>
          </w:p>
          <w:p w:rsidR="001307CC" w:rsidRPr="00066A11" w:rsidRDefault="001307CC" w:rsidP="001307CC">
            <w:pPr>
              <w:spacing w:after="0" w:line="240" w:lineRule="auto"/>
              <w:jc w:val="both"/>
              <w:rPr>
                <w:rFonts w:cstheme="minorHAnsi"/>
                <w:sz w:val="16"/>
                <w:szCs w:val="16"/>
              </w:rPr>
            </w:pPr>
            <w:r w:rsidRPr="00066A11">
              <w:rPr>
                <w:rFonts w:cstheme="minorHAnsi"/>
                <w:sz w:val="16"/>
                <w:szCs w:val="16"/>
              </w:rPr>
              <w:t xml:space="preserve">Actividades ejecutadas: 36, Auditoria ARL al SG SST, </w:t>
            </w:r>
          </w:p>
          <w:p w:rsidR="001307CC" w:rsidRDefault="001307CC" w:rsidP="001307CC">
            <w:pPr>
              <w:spacing w:after="0" w:line="240" w:lineRule="auto"/>
              <w:jc w:val="both"/>
              <w:rPr>
                <w:rFonts w:cstheme="minorHAnsi"/>
                <w:sz w:val="16"/>
                <w:szCs w:val="16"/>
              </w:rPr>
            </w:pPr>
          </w:p>
          <w:p w:rsidR="001307CC" w:rsidRPr="00066A11" w:rsidRDefault="001307CC" w:rsidP="001307CC">
            <w:pPr>
              <w:spacing w:after="0" w:line="240" w:lineRule="auto"/>
              <w:jc w:val="both"/>
              <w:rPr>
                <w:rFonts w:cstheme="minorHAnsi"/>
                <w:sz w:val="16"/>
                <w:szCs w:val="16"/>
              </w:rPr>
            </w:pPr>
            <w:r w:rsidRPr="00066A11">
              <w:rPr>
                <w:rFonts w:cstheme="minorHAnsi"/>
                <w:sz w:val="16"/>
                <w:szCs w:val="16"/>
              </w:rPr>
              <w:t>Estudios previos: exámenes médicos ocupacionales y certificación trabajo alturas.</w:t>
            </w:r>
          </w:p>
          <w:p w:rsidR="001307CC" w:rsidRPr="00066A11" w:rsidRDefault="001307CC" w:rsidP="001307CC">
            <w:pPr>
              <w:spacing w:after="0" w:line="240" w:lineRule="auto"/>
              <w:jc w:val="both"/>
              <w:rPr>
                <w:rFonts w:cstheme="minorHAnsi"/>
                <w:sz w:val="16"/>
                <w:szCs w:val="16"/>
              </w:rPr>
            </w:pPr>
          </w:p>
          <w:p w:rsidR="001307CC" w:rsidRPr="00066A11" w:rsidRDefault="001307CC" w:rsidP="001307CC">
            <w:pPr>
              <w:spacing w:after="0" w:line="240" w:lineRule="auto"/>
              <w:jc w:val="both"/>
              <w:rPr>
                <w:rFonts w:cstheme="minorHAnsi"/>
                <w:sz w:val="16"/>
                <w:szCs w:val="16"/>
              </w:rPr>
            </w:pPr>
            <w:r w:rsidRPr="00066A11">
              <w:rPr>
                <w:rFonts w:cstheme="minorHAnsi"/>
                <w:sz w:val="16"/>
                <w:szCs w:val="16"/>
              </w:rPr>
              <w:t>Sala Amiga: familia lactante</w:t>
            </w:r>
          </w:p>
          <w:p w:rsidR="001307CC" w:rsidRPr="00066A11" w:rsidRDefault="001307CC" w:rsidP="001307CC">
            <w:pPr>
              <w:spacing w:after="0" w:line="240" w:lineRule="auto"/>
              <w:jc w:val="both"/>
              <w:rPr>
                <w:rFonts w:cstheme="minorHAnsi"/>
                <w:sz w:val="16"/>
                <w:szCs w:val="16"/>
              </w:rPr>
            </w:pPr>
          </w:p>
          <w:p w:rsidR="001307CC" w:rsidRDefault="001307CC" w:rsidP="001307CC">
            <w:pPr>
              <w:spacing w:after="0" w:line="240" w:lineRule="auto"/>
              <w:jc w:val="both"/>
              <w:rPr>
                <w:rFonts w:cstheme="minorHAnsi"/>
                <w:sz w:val="16"/>
                <w:szCs w:val="16"/>
              </w:rPr>
            </w:pPr>
            <w:r w:rsidRPr="00066A11">
              <w:rPr>
                <w:rFonts w:cstheme="minorHAnsi"/>
                <w:sz w:val="16"/>
                <w:szCs w:val="16"/>
              </w:rPr>
              <w:t>Actividades prevención COVID 19.</w:t>
            </w:r>
          </w:p>
          <w:p w:rsidR="001307CC" w:rsidRPr="00FE6969" w:rsidRDefault="001307CC" w:rsidP="001307CC">
            <w:pPr>
              <w:spacing w:line="240" w:lineRule="auto"/>
              <w:jc w:val="both"/>
              <w:rPr>
                <w:rFonts w:eastAsiaTheme="majorEastAsia" w:cstheme="minorHAnsi"/>
                <w:b/>
                <w:sz w:val="16"/>
                <w:szCs w:val="16"/>
                <w:lang w:val="es-MX"/>
              </w:rPr>
            </w:pPr>
          </w:p>
        </w:tc>
        <w:tc>
          <w:tcPr>
            <w:tcW w:w="1109" w:type="dxa"/>
            <w:tcBorders>
              <w:top w:val="single" w:sz="8" w:space="0" w:color="4472C4"/>
              <w:left w:val="single" w:sz="8" w:space="0" w:color="4472C4"/>
              <w:bottom w:val="single" w:sz="8" w:space="0" w:color="4472C4"/>
              <w:right w:val="single" w:sz="8" w:space="0" w:color="4472C4"/>
            </w:tcBorders>
            <w:shd w:val="clear" w:color="auto" w:fill="D9E2F3" w:themeFill="accent5" w:themeFillTint="33"/>
            <w:tcMar>
              <w:top w:w="15" w:type="dxa"/>
              <w:left w:w="170" w:type="dxa"/>
              <w:bottom w:w="0" w:type="dxa"/>
              <w:right w:w="170" w:type="dxa"/>
            </w:tcMar>
          </w:tcPr>
          <w:p w:rsidR="001307CC" w:rsidRPr="009C5CE4" w:rsidRDefault="001307CC" w:rsidP="001307CC">
            <w:pPr>
              <w:spacing w:line="240" w:lineRule="auto"/>
              <w:rPr>
                <w:rFonts w:eastAsiaTheme="majorEastAsia" w:cstheme="minorHAnsi"/>
                <w:b/>
                <w:color w:val="2E74B5" w:themeColor="accent1" w:themeShade="BF"/>
                <w:sz w:val="26"/>
                <w:szCs w:val="26"/>
              </w:rPr>
            </w:pPr>
            <w:r w:rsidRPr="00FE6969">
              <w:rPr>
                <w:rFonts w:cstheme="minorHAnsi"/>
                <w:noProof/>
                <w:color w:val="2E74B5" w:themeColor="accent1" w:themeShade="BF"/>
                <w:sz w:val="26"/>
                <w:szCs w:val="26"/>
                <w:lang w:eastAsia="es-CO"/>
              </w:rPr>
              <mc:AlternateContent>
                <mc:Choice Requires="wpg">
                  <w:drawing>
                    <wp:anchor distT="0" distB="0" distL="114300" distR="114300" simplePos="0" relativeHeight="252420096" behindDoc="0" locked="0" layoutInCell="1" allowOverlap="1" wp14:anchorId="704A4A7D" wp14:editId="6D189285">
                      <wp:simplePos x="0" y="0"/>
                      <wp:positionH relativeFrom="page">
                        <wp:posOffset>54394</wp:posOffset>
                      </wp:positionH>
                      <wp:positionV relativeFrom="paragraph">
                        <wp:posOffset>785051</wp:posOffset>
                      </wp:positionV>
                      <wp:extent cx="551815" cy="525780"/>
                      <wp:effectExtent l="0" t="0" r="635" b="7620"/>
                      <wp:wrapSquare wrapText="bothSides"/>
                      <wp:docPr id="1026" name="Grupo 6"/>
                      <wp:cNvGraphicFramePr/>
                      <a:graphic xmlns:a="http://schemas.openxmlformats.org/drawingml/2006/main">
                        <a:graphicData uri="http://schemas.microsoft.com/office/word/2010/wordprocessingGroup">
                          <wpg:wgp>
                            <wpg:cNvGrpSpPr/>
                            <wpg:grpSpPr>
                              <a:xfrm>
                                <a:off x="0" y="0"/>
                                <a:ext cx="551815" cy="525780"/>
                                <a:chOff x="0" y="0"/>
                                <a:chExt cx="1008845" cy="995571"/>
                              </a:xfrm>
                            </wpg:grpSpPr>
                            <pic:pic xmlns:pic="http://schemas.openxmlformats.org/drawingml/2006/picture">
                              <pic:nvPicPr>
                                <pic:cNvPr id="1027" name="Imagen 1027"/>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67055" t="845" r="1584" b="68207"/>
                                <a:stretch/>
                              </pic:blipFill>
                              <pic:spPr>
                                <a:xfrm>
                                  <a:off x="0" y="0"/>
                                  <a:ext cx="1008845" cy="995571"/>
                                </a:xfrm>
                                <a:prstGeom prst="rect">
                                  <a:avLst/>
                                </a:prstGeom>
                              </pic:spPr>
                            </pic:pic>
                            <wps:wsp>
                              <wps:cNvPr id="1028" name="CuadroTexto 10"/>
                              <wps:cNvSpPr txBox="1"/>
                              <wps:spPr>
                                <a:xfrm>
                                  <a:off x="171768" y="276847"/>
                                  <a:ext cx="688601" cy="357292"/>
                                </a:xfrm>
                                <a:prstGeom prst="rect">
                                  <a:avLst/>
                                </a:prstGeom>
                                <a:noFill/>
                              </wps:spPr>
                              <wps:txbx>
                                <w:txbxContent>
                                  <w:p w:rsidR="00B364AB" w:rsidRPr="00FE6969" w:rsidRDefault="00B364AB" w:rsidP="00066A11">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76</w:t>
                                    </w:r>
                                    <w:r w:rsidRPr="00FE6969">
                                      <w:rPr>
                                        <w:rFonts w:asciiTheme="minorHAnsi" w:hAnsi="Calibri" w:cstheme="minorBidi"/>
                                        <w:b/>
                                        <w:bCs/>
                                        <w:color w:val="000000" w:themeColor="text1"/>
                                        <w:kern w:val="24"/>
                                        <w:sz w:val="16"/>
                                        <w:szCs w:val="1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4A4A7D" id="_x0000_s1032" style="position:absolute;margin-left:4.3pt;margin-top:61.8pt;width:43.45pt;height:41.4pt;z-index:252420096;mso-position-horizontal-relative:page;mso-width-relative:margin;mso-height-relative:margin" coordsize="10088,9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GXaNAwAAKAgAAA4AAABkcnMvZTJvRG9jLnhtbJxVbW/TMBD+jsR/&#10;sPK9ywtNk0br0OhehIRggiE+u46TWCS2sZ22E+K/c+e4G92GmJi01G93fu65586nb/dDT7bcWKHk&#10;KkpPkohwyVQtZLuKvt5ezcqIWEdlTXsl+Sq64zZ6e/b61elOVzxTneprbgg4kbba6VXUOaerOLas&#10;4wO1J0pzCZuNMgN1MDVtXBu6A+9DH2dJsoh3ytTaKMathdWLaTM68/6bhjP3qWksd6RfRYDN+a/x&#10;3w1+47NTWrWG6k6wAIP+B4qBCgmX3ru6oI6S0YgnrgbBjLKqcSdMDbFqGsG4jwGiSZNH0VwbNWof&#10;S1vtWn1PE1D7iKf/dss+bm8METXkLskWEZF0gCxdm1ErskB2drqt4NC10V/0jQkL7TTDgPeNGfAX&#10;QiF7z+vdPa987wiDxTxPyzSPCIOtPMuLMvDOOkjOEyvWXQa7NEnKch4Ml8s8L1KEFB9ujRHcPRYt&#10;WAX/gSUYPWHp32oCKzcaHgUnw4t8DNR8H/UMEqqpExvRC3fnxQmpQ1ByeyPYjZkmR4QXB8LfD7Tl&#10;kkAOCowQrfDgZEYxrA+KfbdEqnVHZcvPrQZpQ9I8H8fHY5we3bnphb4SfU+Mct+E6750VEOWU69Y&#10;3AzhQl080tUzjE2avVBsHLh0UxEa3kPkStpOaBsRU/Fhw0FT5n2dQtqhATi4Txshnb+T9WaKA5UD&#10;kyujvIisaTfr3pAthXK98n8h4X8cguGtQsPnTuM67XVHJx9eaKCXcNRrJ9jDKoweYIBYP1iH9ihb&#10;X7s/s/I8SZbZu9k6T9azeVJczs6X82JWJJfFPJmX6Tpd/8KI0nk1Wg45ov2FFoFOWH1C6LOFGlra&#10;1AJ8KzlGD4A88gNEgI5Zmzhgn0EJ2N4WRZJDrYAqfM1AMtO8nEcE+tyizBIvLGDCGe5Yh2WEOjlI&#10;Y9KchRJHry8p6n8VJ6jWWHfN1UBwAGIAnD77dAtET3V8OBLQTPd7YAAOmw+8CvYgT5i9jE98E57r&#10;p173AAHdHtUhPFJT41uPtDbqFohWUIyovXAWmx9x+3cK2pkvOlz/C11pkRYLcAndLoPBPDCPssJu&#10;uCjLRYJlAftv8iJbZkHjB9YPpLyIN1pJhbWNfD5gwpHbb/a+s3v/uLJR9R2EsYPnbhXZHyPFTmdc&#10;v1b+dcTMS3U+OtUIn58Hm+AccuFH/jmC0dF79+fcn3p44M9+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7eXKDfAAAACAEAAA8AAABkcnMvZG93bnJldi54bWxMj0FLw0AQhe+C/2EZ&#10;wZvdJDWhxmxKKeqpCLaCeNtmp0lodjZkt0n67x1PepuZ93jzvWI9206MOPjWkYJ4EYFAqpxpqVbw&#10;eXh9WIHwQZPRnSNUcEUP6/L2ptC5cRN94LgPteAQ8rlW0ITQ51L6qkGr/cL1SKyd3GB14HWopRn0&#10;xOG2k0kUZdLqlvhDo3vcNlid9xer4G3S02YZv4y782l7/T6k71+7GJW6v5s3zyACzuHPDL/4jA4l&#10;Mx3dhYwXnYJVxkY+J0seWH9KUxBHBUmUPYIsC/m/QPkDAAD//wMAUEsDBAoAAAAAAAAAIQBbO1/m&#10;c6AAAHOgAAAVAAAAZHJzL21lZGlhL2ltYWdlMS5qcGVn/9j/4AAQSkZJRgABAQEA3ADcAAD/2wBD&#10;AAIBAQEBAQIBAQECAgICAgQDAgICAgUEBAMEBgUGBgYFBgYGBwkIBgcJBwYGCAsICQoKCgoKBggL&#10;DAsKDAkKCgr/2wBDAQICAgICAgUDAwUKBwYHCgoKCgoKCgoKCgoKCgoKCgoKCgoKCgoKCgoKCgoK&#10;CgoKCgoKCgoKCgoKCgoKCgoKCgr/wAARCAE8AT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gnAya4b42/tCfCz4AeDrzxz8UPG2&#10;l6Jpliga6v8AVr+O2ggBYKC8khCrliAMnkkCp5tbLVh5s7dnVBlmrP1Hxb4e0vP23VYY8f3pBxXw&#10;H8Qf+Cgv7SHx/wBVXS/gX4fTwP4XkkVf+Eg8Tae8urX8ZOMWmnZUWu9HVo57tjIkkbJJYMpD1R0n&#10;/gn58QPjHFcap8c9T8QeMl1G123y/FDXXm0+6aORQhOjRqtjBKoVdrx2cRIUuWLyMz+issxEYqVa&#10;SgvPf7jwa3EGFVR0sNGVWS/lWi9XsfaXxD/a8/Zu+ElvHe/FL41eGvDkEzFYZ9c1qCzSRh1AMzqC&#10;fpWp4G/aI+DPxL0uPXvAHxI0fWrGY4ivdLv47iFz3w8bFT+dfK/gz/gml4F8AaAuj+E28O+GLdgz&#10;S2fhvwvFDbqeScbDFu5PXaP8OD+O/wDwR98IfFG3t9Rmbwn4kvIiwX/hJvDS4hQjnY+JjzgcADoP&#10;w3pZfltT3XiWn5xdjP8AtbNlq8G7f443+4/RCy1rTNRTzLK9jkH+w4NWgwPQ1+Pvi/4If8FFv2Ir&#10;mbxX8J/HnjCHR7GaOSSG31R9e0UWlspYQ/ZLkyGws9nyt5C2jBFwsiYUj2z9mj/gtvZ6ZDp2g/tq&#10;+G7TwzDdPHbW/wAQdFaSbQbi4KplJ87ptLYkyti4LwpHCxa5zgHXE8P4+jR9vQlGtDvB3a9Vv+Z1&#10;4XOsLiKns6idOXaSt+J+i1FUtF17Tdes1vtNulkjYZyp6VdrwoyUtj1woooqgCiikZgoyaNtwFzU&#10;c1zBbp5k0qqo7sa8p/aQ/a/+EP7OHh9NV8c+Kre3kurlbXTrRQ0txfXTKzJbW8MYMlzOwVtsMSs7&#10;bTtU18va18aP2yP2mtSFnbTT/CzQ7hmWOxtFtdU8TXA2nGCpnsLEq6Z4F/5sMn/LtIPl+X4g4uyT&#10;hukpY2qouXwxV3OT7Rirt66X2XVoqEJVJWir/wBdz7d1b4k+DtGH+na7AuOvziuB8bfty/ssfDfU&#10;I9K8f/HPwvodxLjyoNX162tXfPosjgn8K8B03/gnL4I8eW1ze/FPwLD4sa8lS6k/4Wbqc2uKk5D7&#10;pLe2uzNDYFt53R28cCYKqE2oqr3WmfsN+E/CWhx+G/B93puh2MSgR6fpOgxwwReyojqB+Qr4/wD1&#10;+4gxnvYHKKso96k4UnbvaTb/AOBqdEsM4rWS+V3/AJHtXhn9oL4UeMLKHU/DfjSxvLa4Tfb3FrcJ&#10;JHIvqrKSCPcV1Wn6/pOqIHsb+OQH+6wr4d+Kf/BKX4fePddi8WJ4Y8DaxqiYb+09d8ORLcxspyu2&#10;QRytweQcgg8joMeQeIfh3+3F+yKV1nwH8SvFVjZQzNczQeLLqXxJpUrSbYgZ5ZpmuolGAUiiuoFD&#10;4Yo4Z1f1MLxtiKdv7RwdSj3ek4r1lH/LU4K1SVF+/HTuj9TQwPQ0V8Vfs7/8FVNO1DxHp/w5/aW8&#10;HP4J1TVblbbQdTl1BbrSNYlZ9qRW16FT99hoh5M8cLtJJsiEwVmr7K0fWtP1yzS9065WWN1yGU19&#10;tg8wwuOoqpRkpRezTui6dSFSN4st0UUV3FBRRRQAUZprusa7mNeS/Hf9rXwJ8Hpbfw/CtzrHiDUt&#10;66R4f0iHzru8ZcA7UyAqAsgaaRkhj3qZJEXmubFYzD4Oi6laSjFatt2S9Wzahh62IqKFNXb7HrUk&#10;8MQ3SSBfrWZe+NfDWn5+1axAuP8ApoK+XodW/ag+Ouqw3viPxfJ4N03cJo/DfhmKK71CRQwwLq6m&#10;R4Y0KttkhhiLK6gpdsuQdiw/YI+EerWUP/CafC3Sdfmt5Sbe88dXMviC8iU7chLi/a4kVMjIjDhQ&#10;244BYk/n9bxCp4qq6eVYapibOzlFcsP/AAN/5Htf2LTw6X1qqovstX+a/Bs9Y1f9rb9mzw9r3/CL&#10;698cvCtjqW/Z/Z95r1vHPu9NjOGz7Yrr9O8c+FdVjWWw1u3lVvussowa8wb9nTR4tPTSrDVIbW3i&#10;Ty47eDTVVEXH3QocAD2ryfxp/wAE6fBMmr3Xi7wj4L8Mw6t5bvFrNhYrYakJCrDMVzCokikwSA6y&#10;KQe69ayXF3FlF81fKZcv92rCb/8AAVqbU8ryWtosTyvzi7fpb8T67jnhlG6OQN9KfXwadQ/a+/Za&#10;1GGPQfHGqXml28gVdB8dTPqFrOpJldI9R+a5SZydollluY4VYjyCFVV96+AP7cvgz4ma3bfDb4k6&#10;NJ4J8aXCn7LoGsXkTLqoVGaSawmU4u4QUlOQElVEDyRRB1z72S8aZTnFV0Pep1VvCa5ZL5PR/JmW&#10;YcN47B0vbQaqU9+aLurefVeu3me8UU1JFkXch606vsL31R88FFFFABRnHWis3xZ4gtfDOh3Gr3cq&#10;qsMZPzHqamUuVAefftSftOfD/wDZp+HV9448ca9HZW9rGoLsrSMXdgkcaRoC8sruyokaBnkd1RFZ&#10;mUH89PBmlfHb/gof8Y18b+MNN8m20mT7Ro+j3kgksvDEbBgtxMyblm1GRdyb1LCJWeKA7PtNxccN&#10;+1F8ZPG/7dv7adv8N/A8R1LSfC2sGy8OW9u+VutYMcsV5dOy7h5VvC7wAnb5bC9MikLE6/XvxL8e&#10;eAv+CfH7Plj8JvAWsw33i/UY2kgkmt18yWRjiW/lUcKgxsjVi2dir84SRh9dl+WywGHpz5ebEVvg&#10;T+zH+Z/p/wAOfIZpjPr1SdNy5aFP42t5P+Vfr9x00ifAP9i7w7axXbLqviq5sSySeWTc3OCw8znK&#10;2sRLFeOSqY/elDXn3iD9sT4o+LZJLfSr6HRLOTeiQ2K5kCE8AytltwHG5NmeuBxXzBH411XxFqc2&#10;ta9q095eXEm+4uriYvJI3qzHkmuo0TWgwVd3/wBevV/sWFL363vze7f6LofHYrOsTOPssN+7prZR&#10;0fze7ff9T1TU/HHjDxBAsWt+LNSvo1Hyrd30kgH/AH0TRb+O/H2kQJBpHjrWbaFZN3kW+qTRofwR&#10;h1xiuW0nVgwVWb8a1kdWGVPWsJUY03sjyViK3Nzczv3uz3bwp8a/inb6db+Injh8VadeMrXFrIsV&#10;pfWx3IriN1VIZQhEp2skZJ/5aHgVxnjf9nb4EftQw6h8T/gTc6fovi57OaDxBod5YoltfyyszNBq&#10;1oFLb2YTIZlBY7nb9+qbDW+DOuravdaBI/yufPh4HDcBh69Nv5GtzX9K1Gw12L4ifD27h03xNZoV&#10;hunU+TfRHGbW6VcGSFsD/aRgrIQRzx0/3Fdui+SXRrZrtJbNedtN7M+vwmZSrYeLre/Hqnun3T3+&#10;TfldHy18Av2ifiL/AMEufEFxLrh16T4NW2sRab4y8E6zI91ffDO4bYEmtX+bz9LIeM+WrMojeOSA&#10;lt0dz+svg/xbo3jPQbbxBod9HcW91CskUkcgZWUjIII6gjoa+RPiX4W0/wDaq+EjfFbwN4Nt/wDh&#10;LNNWTTtY0G+kjZb2FHxd6VPkFJVKPI8G/aA8ikmNJp0bzL/glf8AHW6+CfxLvv2R9b8R3F94R1Kz&#10;/t/4Q3V00rfZtHYqk2jZkUkGycoyB5C5huVVURIMDjzXCRxdCWMpR5akHapH9f8Ag9d9Wm39VluM&#10;9nUjQlK8ZK8H5dv62+aS/R2imxuJE3A06vnU7q57oFgoya+e/wBt79sbSP2dPBLx6RZSat4g1CT7&#10;JoOg2cii41K8ZSVgjycDhWd3PyxxxySuVSN2HrXxc8f2Xw98HXeuXk6x+XExXLe3WvzP+CI8Vftw&#10;ftBSfGaW7bydetTb+GZWiaWLS9AWUy/bMclZLv8AdStny8qtlC6q8LM3yvFGeSynBXox5qs3ywj3&#10;k9r+S3f3XV0Z1J8tordno37MPwC+Kvxq8W3PxY+L/iaHUPEE0Zg1HWooT9i0eJyHOnadG2G2khGk&#10;kOJJikbykKlvDH9J6146+E37P9v/AMIz4U04XupFEMyxzKXyCATNLztY8sEAwD2UMDXKftCfF/SP&#10;g14bsfgr8K7iKzu47UJdTWsg8yyhIyBkdJpMlyx+YA7sZdXHhOlalsxh8Dr1r+feIM6lw5iZui1W&#10;x8v4laSUuR/yU09Fbba3RrpHsoyjFcp7ZefHj4g6+fLfWls4225i09fL6f7WS/4bsVDd+INW13bJ&#10;qesXVwy8q09wzFT+JrzzTNSGVbdXQaXqhH3f1r8ezLNs4x1Ryxdec2+8m1917LyS0PYoyhbRG+vi&#10;7xxo99b3Vp4x1ZYYZlLRJeOy7e+EY7Tx2YFc9Qa7uL4p+MfDtutzrml/8JHpcke5brTlVL4KQ7At&#10;GSI5v4FypjPU7TXn0UsN1DgnP8xXV+Cbtn0dtLmGfsrfJ8vVG5Hf1yO3GK+p4N4ozTAYp0fbySeq&#10;u21dbpxd07ryuraNE4jDRnG6OO+KX7JPwg+LfhHUfE/wj0zS9U03VrNo9W8ISKh0/UgV+ZVViPsd&#10;xsfGDhfuhljJMg8j/Zp/aU+LH7F/xT0n4U/FnxXqniX4Z+KNSGn+FfFOuSM2oaDqBYqulai7/M+5&#10;h5Ucsn70yjYxcviL3u9TVPh7rs3j/wAAWq/aWA/tbS/uw6nECTggD5ZRklJACQSQQwYg5n7UPwx8&#10;BfFr4W3PxPstFtdU8P65pZh8Yaa1qsv22zdQnnsmGQTW/wDGSMhEbJJhjWv3bIc+p1FLE4VKM461&#10;Ka+GUes4ro11W689HL5nEYedCfPDR9V0f9f8H1+svD+u2HiDTIdT064WSOVcqymr1fEf/BMX9oDx&#10;No+o6/8Asl/FPXrjUNX8CTW0Om61e3DSzazo80ZNlfysS/75vLnhkBdnZ7ZpWCCVFH22rblyK/YM&#10;BjKWNw8atN3UldehtTmqkFJC0juqLuY0teY/tTfHHQvgd8LdV8Ya3fCCGysZZ5pNpYpGiFmOFBJ4&#10;B4AJPYGuivWjRpuTNqVOVaooRV2zzn9sL9rTV/BN3ZfCP4SW8V54s14yJZGZWa3sYUC+deXG0g+T&#10;FvT5QQZHkijDL5m9eb/Zg/ZuuPIvPE/iHxLqWpXOpSK2qeJdSkDXepyKWxGg+5DDGWk2xoojQu+1&#10;SzyMeD/ZC+F/iH4r+L7rx38RLdhqOqtFqHinfLva0Tb+50yORCcpH8y5UqrMbiZQrSla9m+OHxeh&#10;truT4ZeDjDDZ2qLDfS2rAA4GPITbwqqOGHrlcAAg/g+eZxQzqM8yzBv6lTly06adnWmur/up/k+q&#10;af6FRwM8v5cBhkvbNXnL+VaaL+td+1uy1b4meDPBsTaB4JsYZ5FwfMhYeSGIPJYHMjDC59RxuBGK&#10;w5viT4o1dszau8IDEqlsfLUZ7cckemSa8v03UR8o8znt/hW9YX4dQM81+Z5txdneZfu4z9lSWkYU&#10;/dil0Wlr/P5JHVHJ8Nh1drml1b1Z1z311fP5015K0nUO0h3fnU2neI/ENnqkav4lvo42+RmMwcJn&#10;vtkyuPU4yB0rGsb7Pys361fwlwm09a8PDZljsLXVWnUkpJ30k1f1szGpRgvdklb0Oo1Dxjc2lrJp&#10;vxE0KG+02RSs15a2xdQmFz50J3fL94llJ6D5RmvMfix+yp4R17QJrrw5atqOhSqk8NjZzu11p0qs&#10;HW7sLhWMiSI6pIAh3hk3RnIWM+naPOdT0WN5uZI/3cjNk5I789SRgn3rBtprz4Z61/amkbv7HuJB&#10;/adjglbf/pugGSuP4gByO3AK/sFLNMPmFGm8c+aDs41P+XlK/W/2op/EnqrXblZW8/DSrYWo3h3a&#10;XWP2ZfLo+zXpp15P9lv9pfxv4c8YW/wC/aA1qC/uryMy+CvGcMaxw+IrdVLNGyrhI7yNBueNdqum&#10;ZI1CLIsf1AjrIu9Dwa+Wv2pvgfo3jbwvcta6tNa6Xrl1Dc22qaWw8zR9SVvNt9QhbDKuZAjbuP3u&#10;CMmUlfQv2Mvj5qHxn+H1zpfjKKG38WeFtSk0bxZZ2ykQpfRKjlovmfMUkckUyfO5VZVVm3qwH6dw&#10;znGI9vLLcY71YK6f80ekl+H/AA6Z5ec4GhVoLH4ZWi3aS/ll6dE+2ye2jij2WiiivuD5kK+Tv+Cs&#10;/wC0pc/s8/sxeJPE2j3NqupQ6a6aRFebvLmv5cRWsTbSDh53iTqv3/vL1H1g5wtfkx/wcWfEzUrH&#10;wj4b8EQCOS11rxhbw3yyZyFghnu4ypBGCJrWE85yNwxzkdmV4VY7NKOHf2pJfe0jlx1b6vg51F0T&#10;IP8Aghl8F7JrLxH+0D4m8y4t9BhXSdJ1nVLiGZpLlk86+uZGb94s4jMJab5Q4upgS2WA8k+PH7SW&#10;pftDfGrWfiZczXCWVzcmLRLO4Y5tbFCRDHt3sEYr87hSVMkkjD71ezfALxhp3wc/4IS6t8QPDnh+&#10;3e68QafqlvqxaRh58t3qr6UZz1+dIPLA6A+SoPc18NeGPE4YL+8/Wv2HK8KsXmeLxTXwS9lHyUN7&#10;eujPznMpSpYGhQT+Jc8vNy2+7U950LXc7SJa7TQteLY/edq8T8O+I1O1S9dxoeu8Lh66cVhT5yce&#10;qPZNF1oMoBZc4xxXWaTq2/5Xfg+vb2ryLQ9cB2gv+tdjomtg4Qt/9evm8ThuUwaPTPD2pjTNYttS&#10;WTascg3ttzhTwf0Jr0h9SLL1rxbS9VU7VZ/8+ld7batqs1pHNHcW+5kUhWiPp6hv6V8/iqLjJSO7&#10;B13Ti4nZfCvxLF4B+MVtfkKmn+KvL03VVWPJFypP2SX5YyxO5mhOWCgSqT9yvlv/AIKTabqf7Lf7&#10;QNt8cfC0Uyp4d1pPHOlrZ2X2ifD+ZHrFlGZjt33UJu+f4DcRlQu1Cvtmq6l4iXTmmhaOOeGRJobq&#10;0mZHhdGDq4yOoKg9c113/BTDwFB44+HnhnxtbXMbw2l5NbqoB/eLcxLIHU+gEB9zuHoa0wdSEcfC&#10;NT4akXCX3aP16eh9BhcROWW1HHelKM183qvTr6s+tvhP4oj8WeCbHV0k3eZAuefaumJwM18t/wDB&#10;Iy7v7P8AYq8B+CtYvFmvvDvhey0fUpEkZ1F3ZxC1nUM3JxLE65PJxX1Bcv5cLN7f0r4ipF0ZTh2b&#10;R+lUpe0pxkuqR8If8Flvi0yfDu1+B9leRpJ421KPQ5kkLjfaujyXqhk+4/2OK62MeBIEB64On+xb&#10;o+i/CL9nTXf2jvFHktNeRTNaedcRputoCUWJWK5R5Zwy7ckMVhwM9fnD/gqN43utX/bC8KeHLlkk&#10;s7fQdYv0jkjVtl0ktjDHKpPKsIri4TIxlZWFe/8A7RWtah4D/YC8E+HLKwgtV1W30i11KNYguD9m&#10;a6fGMfMZoQSepy2eSTX5lntWX9rVK7V/YU24/wCOWl/u0OGVb/aJy/lX5nit9441fxZrl14m1/UG&#10;uLy+uGmuJmPVmOcY7AdgOABgYArY0vVN38deY6PrBVgN1dTpOrZAO79elfz/AJjg5Tk5S1bu7+YY&#10;fEX1PR9M1TaFG/8AM9K6HTdS4BV+K880zU87cNXQ6VqZXof1r43GYPluj28PiD0LS9T27Ru/DNdT&#10;4T1RItUR9yhZFMbFu3p+oFeb6ZqWdpDV0Gjaw0Eyzg/MjAgH2rxI8+FrxmujPXpVVJHpN8qyr8rZ&#10;qX4LXkeieMdQ8D3PltY65HJeWsMjLj7SoAmQDblt6bW5bA8puOTWQl9qUke2Ke3b/eQjH607RJ9a&#10;s/Gug31v5cbR6tCJJo+Rsc+WwwR3V2Gc8fWvvuG+JKmX51Qqa25kn5xk7SX3PTzs+hnicPGpC6Pl&#10;T42Qy/suftceE/G1u0aw+HPEsfhu4mVnkkfR9WkhS3t1Bwu5bt9Od3I3BIpNpbO1/wBOvBGtR6/4&#10;atdTjbd5kKkn8K+Ff+CvHhXXJvhl4j8X6BAy3kPw91A6TJb/AOtS9t0mmjdD2dXaJlYcggEYIr6w&#10;/ZO8Qv4g+EunXMjZbyV/i9q/pfgfEOnUxeX9KNRqPlGa5kvxZ87TpujUlHpuj06VwiFjX5/f8FFP&#10;iQfHfxu8L/CBLnNnDdPreoQsTtlismjMSgryGF3LaSgcArE4JIO1vvbxDc/Y9HuLnP3IWP6V+Xfj&#10;ufX/AIh/tqeINFtH8z7Zb6Tp2m+ax8tZ5Li6DD/Zzuh3Y6gLnoK7uPsZWw+QVY0vilaK/wC3ml+T&#10;Ps+C8JTxGdRlPaCcvuV19zsz638I6kvwA/ZUt/E8UkA1XWI1uLdhITumuB+6I3KRlIQGK42kxsM8&#10;7q8O0zVWyCZOfUnrXqv7emvX1lp3hfQYrkrazzXU0sIxhnjWJUbp2Ekg44+b6V4NpeqFcKTX4Txx&#10;L2WYU8up/wAPDwjFLpdpNv1d1f0PvuHsM6+BnjZ/FWlKT9E2kvRWdvU9H0zU1IwH/Kuh07UycAyD&#10;NeeaXqhBHzV0WmanuUEGvg5ROvEUDvtP1Ddxu5rasr0NwWrh9N1PJXc3srE1vafqG9cA4audqx49&#10;ajc9A8IagqzyWzEYkTdy3cdv1/Sr+pW6yKQeQfWuQ0PU2ivI3RgG3YGffiuk+3ahMmImt2/3lK/1&#10;r6bKsylTwns2no3/AJ/5ngYijKFa6JvCek6b4o8Lap8K9fYvbrF/ou5lLrbv027s8xOOGIO07PQV&#10;4L8HvFmq/CD9sWxtNenhjj8X2Mmg6irPLI0mpWPnT2/lgfIiNbfb97EfMYIACOQ3vnhKW9tvHFoT&#10;AirNBLFI6tuyuN+O3dBXhP7adpJ4O8faX490W3jt7yx8e+HDa3BhU+WLu/tbK5Zcg4LwXVxGW6/v&#10;WIwcEfoWWZlKOHy3HxbvSr/V35wmrpekU7IeHjGpPEYWW1SHMvKSf6tJv0PtKJw8YYHtTqo+HLr7&#10;ZotvcH+KFT+lXq/oenLmgmfn0tJWGyf6tq/GH/g45eWG88ESuW2/8JkQo9/7Pva/Z98lSMV+Wf8A&#10;wcO/C+91b4F6h4ssoY92jTw6k0ki58uGGVZJiuATuMIlUY67sdCa9XI60cPnVCpLZST/ABOLMIe0&#10;wconA6dLNJ/wblQ3eGeRUZl25OAPF5GfwXr+fFfAmianfWCrJcqVUnH1r9Bv+CNHisftLf8ABPr4&#10;mfsda54wa3uLFdQ021uJNNEiaXp2rWsnlSqMp5xFyL2XaWB+78wBXHwX4w8Oa/pngCaTV9Iks9V8&#10;P6u1h4isrnCzWVzEzQyxuOzCQrleozX7Rw7VjRxeMws9/auXymlb8j4XOMPKpSo1Y7ciX3f8OdX4&#10;Y8UBguZK9B8OeJN20GSvnnw34lZSoL/rXonhfxOGCgy/rXvYnDXPm5RPetB13GCJO1dpoOvA4Jk7&#10;V4n4c8Rq4UM9dxoOu52/vK+dxWFOaceqPZNF1sEDMv416F4b14Pp0SSScrkfrxXhuha6PlG+u00H&#10;xJNGqqr8V8zi8IZbao9Um1DzLWRd+cxn+VeyftW6Euj/AAI8PeD7u9jlktby2jXnl/LtpELAHnHI&#10;57bhnrXinwT01/iJ8RNJ8IzRK8N1dK10pcrmFPnkGRyCUVse+OnWux/4Kb/GO3+HXhm81XStPtdR&#10;vPDHh+4ubTTTfCNr6+mwLbTxxlZZZFhjRQCztcIFUllDfN1o8mOpRXS7f6H0GX8/9j4ibXxOMI+b&#10;vr+DO0/4JH/2fc/s7Q+INEvludO17U9S1vTZ16PbX99PeQ/+Q51+lfWF/k2kgH90/wAq8B/4Jt/C&#10;K3+Cn7L3hP4c2lxNNDofh+y06Ce4x5kqQwrGHbAA3EKCcADJ6V9BTLvjK18niJe0rVJd2fqmGh7O&#10;hCHZJH4w/wDBT6aaz/bb0FpPuv4V1jad3cXWm19Tft7eKbXxX+xr4B8Z6ajLFrGraXdQo3UCXTbh&#10;wPrg14R/wWn8DXPhP4qeFfiXHbRxwx6s+m6heSLzHb3S7VUem66SzHAJ47Dca9j+Gt/d/tV/8EwT&#10;4f0uG3uvEXhWx+yQwQ6W8kkVzprq8MMakEmeW0ESbkzk3DDuyV+d5vh5VMTiKa3nC687dDyanMsR&#10;Vh3jf7j5X07UZICscvy+ldPo+sEEAyfrXIa9In9k6b4ksBm2u1I37gcNwQpwfvfeB9CpFTaNrAwM&#10;tX5BiMOq1O9u/wCBxU6jjI9R0nVlGMSf/WrpdM1UEffrzHSNYKEAtXUaTq2cYb8z0r5LHYHc9fD4&#10;g9G0vVNm0A10Wm6oSBtbj2rz3TNUyF+aug0vVMd6+PxmD5b6Ht4fEHrela4ZoVZnGSoJ/Kuj8L3s&#10;dx4i0uKRl+bU7cfT96teT6VrcihQCOleo/s/Wt14j8cwXE8Cvb6epuJt6nG7G1Bnpu3EMBxwh64x&#10;WOR4LE4zPcNhoK7lOK+V1d/JXbPVjWXs36GR/wAFN9csfC/wM8ReIb6AzDw/4J1jUbiFfvPGlszY&#10;B7Z8phXrH7D6yr8HbEyj/lglfPf/AAU58aR694B1b4d2MWn3c3iy5tPB8NjNMY2ube7k2aiIyHU+&#10;dFZNfzLgnH2fO1sFT9Vfsy+HW8O/C3T7N49p8lf5V/VvAEpYzOM1xy+GVZQT6P2UVFteXmtGePik&#10;o1IJb8t38zrvGwZvDN4F/wCfdv5V+V9l410vwn+3DfTa/cG3s9L8Q6RqV7dSR5VITOwY8DcdogJx&#10;z1461+reuW32zS5rbH342H6V+R37Yvh+48Aftb3Vw0Cxw69pRRppJAuZbd2dEUE8kpNOxHJxH7V7&#10;XiBSqSyeVSCu4OMvua/Q+08P5U5Z17Gbt7SMo/ej6r/4KGq0WpeD7qOVmeaO/Qx7uBtNucj3O/8A&#10;QV4DY37RttkbGP0r6D/aJ1CH42/steGPjvpFrZzT6b5F7ffZXeQxQyr5N3DHgHJSXZu3YwIGyQRg&#10;/OPiD/iW6nHNGd0NzCrxyD7rduD34x+f0r8Y44w3Nnc8RH4akYzi+6cUr/emfo3C9/7Hjh5L36bn&#10;GS7NSbt9zR1mlargAFq6PS9UK4+avOtO1LoQ1dDpepgYBNfCzpno4jDno+m6nuxhq6DTNSztzJj6&#10;155pWqkMDuro9N1MkZz+tckoniYjDnoGl6niRXL8qwPWuqs9TDjGf1rzXTNSyRk89q6HTdXk2jB5&#10;9KmnUlR2PFxGGUj0nwZcfafE9kinc26Qj5v+mbV4/wD8FB4ftnhiFlQLJb+OPCKBs9f+J/pzf1/S&#10;vXvgzbyXuo3GszJ+7hi8qNinBZjk4PsBz/vfn5H+0lry+Pfip4H+GdncW9wdb8VNqmoWU1s377TN&#10;Oj8xZVJXCvHfPpTAZDHJIBCvj9TyahWnkOX0H8VfFKol/cppKT+TV/Q+chL2eZzn0hDX8/yPqTwK&#10;rL4Ysw3X7Ov8q2Kp6DafYtJt7b+5Cq/pVyv6Wo6U0fDT+JgeeK8A/b8+C9v8V/hBqNjJZrNvtXR1&#10;Zc54r3+qWvaPa67pk2m3cYZJoyre1VzSjJTXQiUeeLi+p/OL+w58YNU/4JzftoM3jAsmkaTdHQPF&#10;zSMWkfQbmVPIvwArSSGFliZ9iZZoDEuNxNfVP/BUb9mfw58N/G0n7VXhGwmvfhz8SLZLfx22iW8M&#10;ltpN9KEW31dWj3ApPu+ZwuPOw5eR5o0qT/gsX+wV4r8P+IH+PPwn0JZtV06GRZ7JkzDqVo5BltpB&#10;0IYKNpOCrBSCBnPFf8Eyf+CnnhfwboVr+yb+1Vq8WrfDbWopNL8OeIPECK/9gq6mJ9G1RJB/x643&#10;Rq7jEQyrfuD/AKN+oYHMKmMpwzDDe9UhHlqRW8orZrzX5pej+aqUYx5sNV0Td0+z/wAmfD2r6dqn&#10;gjxJdeGtVljaa0k2+bC5aOVSMpIh7oykMp7hga6Lw14lZWVS/wCGa+sv2/v+CNfxj+G2tXvxK/Zh&#10;tL/xb4PhZVs/CKTS3Oq6LCxdjBApBa6t0cnbtJmAlUFH2STN8N6dqMtrN5TqysjYZW4IPoa/SMsz&#10;TB5rh1OlJPv3T810/q1z5LMMvq4WpaSt/XQ948MeJgwX95+Oa9A8OeI920F6+efDXiUoy/P9a9F8&#10;L+KNwXL1WJwp5EonvOg66MqQ/wCtdpoWu5H368h+HEfiTxprVv4Z8JaDfarqV1kW1hptq880uFLH&#10;aiAs2FBJwOACe1ffH7M/7Dnh74T+G3+M37W97a2LabL5seiXF5EbW2VX2q9zICVlZmxtjUlTlQS5&#10;covxucYjC5fC9R+89ord+i/U0wmW4jHVLU1ZdW9l6v8AQ9A/Zc+HMPwI+FmpfHH4oQNa3k+ntJHb&#10;tOBJFZ4Vlj2ttXzpXC4QsT/q1+Vi6j5b8cax4m/au/ap8P8Awo+ytNZnUo/FXjJ3XekccM3/ABLL&#10;IFhn5rmP7QHRy0Y0tUddtypOh+3H+3jB8SPE+n+B/hno9xqcRu5I/C2irKYpdauhgPdy/Kfs9tGr&#10;DMjKxRX+60s0cB+g/wDgmH+xvefCfwpJ418d3H9oeIdavG1HXtUkh2Nd3UmMkAliqIoSKNCzeXDF&#10;HGGIQV8Bj5zwVGVWtpVqdP5Y9j67LcHTxmIp06K/cUXo/wCefWXy6f5H1r8OPDkXhfwjZ6TEm3y4&#10;V3AeuK3jyMUiLsXbS18tFe7qfcHyD/wVZ/Zrg+OHwV1TT1jkWSW1YxXNvgS28q8pLGxB2yIwVlbH&#10;DAHtXxj/AMEov2pp/hp8QG+GvxCma3tfFF+mj6xaL5kn9m+JIm8tG2ZykVyhBDlSz7oGJVEJr9dP&#10;G3hay8XeH7jRr2IMs0ZHPrivxx/4KK/sq+JP2c/irefFjw3od5c+GNZbyfG2lWEZZ5oR/q7uJOQ0&#10;8JAIAALplfm2otfN5xg6rca1Fe/DVLunuvn08zzsdSnzKtT3X9M9O/a2/Z4l+D/xAvvC9rpjx+Df&#10;GV49z4T1Ixxrb6TqbFpG0/CriJCeYwFH7tiq7yJGHztp2o3NnctY38EkM0LlJYZlKsjA4KkHkEHg&#10;ivqr9jX9tTwJ8e/B1v8AsoftR6vZ+Io9es1g8M+KLuQNb+I7ZsGGOSTOUuwduyTIdnRfm88K0vm3&#10;7V/7DXxg+Ces3vjjQVu/FPhUyMyarbxtLeWUKRb916qrwFUMDOvyN5e5/LLhT+f5jlMKnNiMMrwl&#10;q11i+un9WPIrU+aPtaWq6rqvI4fSNXGAC1dRpGrsrAFq8r0XWeQpfmus0jVwQvzV8PjcFe6YqNbq&#10;j1HSdWVQPm6cfSul0zUtwHz15jo+sFSo313nw90PxV471ePQfCGiXOoXb7f3NtGW8tSwXe56IgLA&#10;F2IUZ5Ir5HF5bUqS5IRbb2S1bPZw+IvsdtoVzd3t5DY2cUk000ipDDEpZ3cnAVQOSSSBivp7w7ZW&#10;/wCzz8H31jW0j/ti8bLRqwcG4ZT5UOQRlUAy2GP/AC0Kk5Fcz8L/AISeC/2b/Ch+Jvxg1WFtW6Qe&#10;Wd8cBI4ihGAZJWGcnGAM4woZm+af2tv2svGXj7xUvw2+FMzyeLtYt2j8O2aKssegWrllOp3KtleG&#10;U7EIJnlQIP3ccskP0OT5DieHZKUI82YV040of8+1JWdSfayv6K6fW3sRrKMffLHha2vP2pv2xdNt&#10;LO6k1DQfh75wnuTI0kV1rs5CzNyMNJbQq0PmqzEPeXcR2sjrX6TeG9LTR9Gt9PjUDyowvFfPP/BP&#10;/wDZW0z4FfDm1EtvI91IGlnuLqVpJrieRi8k0kjktJI7szu7Es7szMSSTX0oBtGBX9B8J5BR4dye&#10;lgqevItX/NJ6yk/VtvyVl0OdylUk5y3f5DZF3oVNfn//AMFavgXrMlhbfFTwjZM+oaHeJf2vlqMu&#10;UyWjyQcb03IT6MevSv0CrjfjT8NNO+Jfgy60O9t1cvEwTI9q9bNMHDG4WVOaumrP5nfluMqYDGQr&#10;03Zxaa+TPif/AIJyfG3wx4t8PXPwJ1yY3mieJrGW+8Mx3CyMhjZGF7YMXYY27SwRUH/LZmILKK5j&#10;4x/BzxL8NdXuPhnqltJJ9laS78I6gzGRtSstxzDuCgGZFKhkAHIXC7SrN4l8Xfh5rf7H/wAWbzSd&#10;dvNQsfCepakt5pWrWczqfD+pBsi4XaQVjYnLFSCrAN15H2X8J/jT8K/2yfBlv8Ifi1Mun+MrNFkh&#10;aCZY5J5kTcLyxkAwSVHmFRn5dxwyDdX4xjMr+s0f7JxL5atO/spPRTi/sN9107adnf8AZ4Y5Ql/b&#10;OETlRqW9rFauEl9u3VP7Xe7el1b5g0nVjwQ/FdHp2o5xmT/61S/Gr9nD4sfBDVbjUNc0n7fo7TM0&#10;euabbn7PtLgAyKv/AB7MS6ja2F3EqhYDNcvpOqjAya/L8fl+KwNd0a8HGS6Nf1dea0Z9hGeFx1BV&#10;8PJSi+q1/p+T17nomlar0Bauj0zVCNp3f/XrzrTdRHUV0Wl6ptwCf1ryKlM8vEYc9H03UgwGG/Wu&#10;n8NLqWtX8OlaVbtPcTNtijTq3rnOMAdSScAcnAFcb8NvCvirx/qi6X4X0uS4KsonuNp8q3BzhpHx&#10;hRgHHc4IAJ4r6E0nTvBn7OPhFdT1y4W81i+XZ+7+9K2ATHHn7sa8bmPXgnkog9zI+GK2aXxGIfss&#10;NDWdR6Ky6RvvJ7dbddbJ/IZtjaWEl7Kn71V7RW/q+y/rzNbxLc6d8L/A0PhuyuC15dxsnmbdpYnH&#10;mSEj0yAuTn7vXaa8T/ZDsL/46/HPXPjzdlpdDs2Oj+D1LExmzgdvOu1GWXNzcb2EsZ2zW0Nk2AVO&#10;eH+MHxE+Ifx++IC/BrwNq0n228lQeL9UtCy/2Tp7LuFnE4P7ueZWUDad8cTPKWjkkgd/sb4FfCrR&#10;vhP4CsfC+kafFbx29ukawwxhVRVGAoA4AA7dq/ZeEMvlnGaLNfZ8lClH2eHi91FaOb85dPLvZN/G&#10;ZpNZbg3Qk71Zu83262/rp6naouxQopaKK/X1orHx4UUUUAch8XPhNoHxT8NzaLq9nHIXjIUsvXjp&#10;X4x/8FIv+CQPinwp4s1H4rfBOwWG8mVvt2nsuLa/X+7IAOGwBiRfmXCnnaBX7l9eDWP4s8E6B4ws&#10;HsNa0+OZWXGWXkV0YHHYrLayq0Xaxz4jDU8TG0j+cv8AZI/4Kk/tafsFavbfCPxZazat4dtZGB8D&#10;+KGZfJUshc2F1gvGNqHCjzIUMrsYd7E19oWn7c3/AARy/brhsZv2o/hha+HfE13eWcdxNrumz280&#10;lx5flAf2rp5DNax7yubl4Uwqu0ahAV+oP2sv+CRnwe+OdjcJdeFLO4Wbna9uDz64xX59/GL/AIID&#10;eN/Dt9JN8M/FurWMPmFhbOwuEPoP3qsVHbCkD9K+yw+eZPjZKrXUqVT+em+V/Nber6nkVMLjKMeR&#10;JSj2auj2Cf8A4J1/8Ea9W1y4v9C/bnt7NbmZpbfS9P8Aivobx2ykk+WnmwvIVXoC7M2ByxPNdB4I&#10;/Y1/4I7fDnUJvEeu/taaZ4otbO1kabSdS+J2nMj4UnIWwWKd3H8KoxJPG1s4r4e1P/gkN+2XpN20&#10;Vrq2kSKGO1m0ebOPQ4mre8E/8Ehf2xdVuli1TxJpttCy7Wa00WTzR7qXmZc/VSPavalmmBlTtPM6&#10;tvJK/wB+55ksJPmvHCwb87/kfeEH/BTD/gn7+zNoLeGf2Svha2sSTWNtm40rTDpsNyUkZRHdXVyn&#10;2qSVELuGaOUHzAN+Wfb8r/Ev9un9o79uLxQnh3wVaLrsiyRpBZ6PG8WgaZKo2edIxctO4zKdqtI4&#10;YmMtCjAr6P8AA3/ggtca48J+M2vap4khbaJrPUpAtrIudwV7eJUhfBGQXRiCBzwMfoj+zt+wT8LP&#10;gpp0ENloFujRKAqxxivnsTnuT4GTlgYOdR/bqPml8lsn5nTTynHYxJYmSjD+WKtH/Nnzh/wT3/4J&#10;q3/hrUf+Fr/F66/tXxHfKhvtQmh2rGq5KwQoSfKgTcdkYJOWZmZ5HeR/0H0bR7LRLGOwsIVjjjXC&#10;qoqWx0+0063W1tIFjjUYVVHFTV8dWrVsVWdWq7tn0dChSw1NQpqyQUUUVJsBGeDXn3x4+Bfhv4x+&#10;GJ9J1Wxjkd4yoLL1r0GjrwazqU1UjYN9Gfh3+2R/wTi+K/7PPiu+8Y/B7TJL7RZ5ZZr7wxJxEXbl&#10;poD/AMsZc/MR9xzncAXZ61v2Sv8AgsB8Uvhk5+HPxQt7nxTHZqfO03xDcPb6zZDflj5rhjPGGcru&#10;IkQkKqSBVxX7IeNPh34Z8c2EljrmmxzB1xuZRkV8b/tTf8EgfhH8ZN2oL4Zt3uI5fNt5o4wJIZB0&#10;dGHzKwycEHI9RXz+Kyn946lJ8su62fqup5tbAyU/aUXZ/wBbo5PT/jD/AMEtv2ptSttR8Z6Lp+g6&#10;5ezXMkh1S3l0mVpCSzSXFzbOLeRm27lMkrHJwMM5Ulr+yJ/wT33N/Zv7VyybRllXxxpLYA+kVfM3&#10;jf8A4I/ftCfD6+3fDn4mapJawMWSw1aJbxG6nDSOvnEewkGMYGK4x/2Iv2/dMl8iCTwnJtJ+dvD9&#10;0P5XVfP4rKsVUl79CnPz2b9fM5nHEc3v0ot91p9591aJ8F/+CdXw6sbrW/EXxis/ENuqLiGXxZHc&#10;SRfNjKR2GyRzk88Ngc8AE1f8Z/t//AP4T6FqGm/BPwXaxWtqslxNqUlsmn6cv7rJuGHyu20ABi6x&#10;khD82ADXxd4W/YS/bx8TQtpuqeKdF0lZNu280Xw64uI8EE4NxLNHgjg5jJx0IPNe3fCL/gi/feKN&#10;QttZ+OHifVvFMkc8U6x61dFraOZBhZY7ZQsETgEjciKeT3JzzUcjzW9qEadBPeUVzT+96fidNL6x&#10;tCCj+Z5t4s/a3+N/7XXiiTRfgh9q1u6kn2p4pvrNxoumqTtkFpEWU3LFUj2ug8lwwcyylDG32B+w&#10;l/wT5tPhiknj3x7cTapr2qTfatW1jUNrT3k5UDc2AAAAqqqKAkaKqIqoqqPcvgh+yH8NvhBp8MGn&#10;aJb741AAWMACvXIIIreNYokCqowFXtX0WScM4LKZSqQTlUl8U5ayl8+3ktPmdkKTWs3cbZ2kFlbp&#10;bW8YVEXCqO1S0UV9VGKirI2ChhuGDRRTA8Z/am/ZW8J/HjwrdWF/pcMkkkJDBowd3Fflv8YP2fPj&#10;v+yB4ojutHstS1Pw/psm/TDZsVvdLZX3oYX3DKq2SFJBXOVPyha/a4gHgiuU+Ifwi8H/ABE0+Sz1&#10;3So5N643Mor5zOuH8Lm1HlqR9H1T8mfRZDxHj8jxHPRlp1T1TXZr+vI/PT9mP/gqtfLpUOgfEi3/&#10;AOEmtbTbE2qWsnl6lbr8wxPHJjzGOAAW8tiAWYuTmvX7G9/4J4fHCLz7e70zw7qEmmqT8z6SbXJz&#10;jB22zygtg4EmQOpABrE/aC/4JDeBPGGpt4m8J2jWOoRljb32nTNDNHkYO1kwRkEj6V8+63/wTu/a&#10;t+H943/CNeOf7Qt449kNvrGnLKo9CWj2SM3uzHOec18Nisl4gw9P2UlDE01sqq95eku/mz7mjnPC&#10;+Ol7aPPhKr3dN+4/WPReSVvU+pLL9m/9jVYzLbftEbkXG5v+Es044+v7ut7SPB37D/w0t4dQ1bxt&#10;Y64wulMMkmrm9ZTjcA0Vp8pT5edyEc4JOQD8VQfs1/tzW84hi0vwvj+82k3X/wAkV2Phr9jf9s/x&#10;eIbXUfF9hoqrJlptD0Nd7jH3W+1NOuO/Cg++OK8mnkuZKd6WV0Yy7ybkl8i8VjMrnF8+aVJLsk4t&#10;/Ox9L/EL9uz4e+APDElv4A0ix0PSbNdp1bWGitLW23SFQUjBCgMWUgsy/M2CpPXwS0+IHx6/a58Q&#10;tY/CyTV7CyuZV+2eNNSsvLuHjzlo7S2nT90Mkr5kiAKAwjjIZJV9S+Df/BKfRYdWt/FPxP1G81y+&#10;hkaSG41q8e4MDP8Ae8pXJEIPdUCrjjGK+vPh38H/AAf8ObCOz0PS44zGuNyrX0GF4Nx2Z1o1c4q+&#10;0UfhpxXLTXy628/TVHzWJz7LcBFwy2nZvectZP8AO35eVzg/2Vf2VPC/wI8MQ28Fnuum3STzzyNJ&#10;LLKzFnlkdiWd2cszOxLMxLEkkmvZ1UIMClACjAFFfpWHw9PD01GKtY+LrVqlao5zd2woooroMgoo&#10;ooAKKKKAAqG6iq9xpdhdjFzaxyf76g1YoqXGL3AyZfA/heZtz6Lbn/tnUlt4R8O2h3QaRbr/ANsx&#10;WluHrRkdM0uWIEcNrBAuyKJVHooxUnTgUUVSilsAUUUUwCiiigAooooAKCoPJFFFAEFxptlcjE9t&#10;G/8AvIDVRvCPhx23Po9uT/1zFaROOtG4etZunTGUrfw7otqc2+mQL/uxiraQxxjCLinZB6GimqcF&#10;shBRRRVgFFFFABRRRQAUUUUAIVDdRUU2nWc4xNbq3+8oNTUZA6mplGMt0O76FH/hHdG3bv7Oh/79&#10;CrEWnWUHENsi/wC6oqbcPWjOelSqdPoh80u4BVHQUUUVoSFFFFABRRRQAUUUUAFNd1QZY1FqGoWu&#10;m2r3d5Mscca5Zm7V8r/Hj9sD4geNPFl98Hv2Y9Lsry+sXWHxF4m1OUjT9CaRAyKyp893dbGWYWkZ&#10;T92UMs1uJ4GkzlUtoioxue5/F79pH4N/A7QZPEnxO+IOk6LYxyJG13qmoRW8QdmCqheRgu5mIAGc&#10;knArySf9t/4leOp4Yfgn+zN4qu7W8tZWt/EHi+EeH7C3nTzP3NzDeY1KMEooDx2MqnzUIJAcplfA&#10;r9k3T7LXB8R/Eup6lrviKSFkbxv4tMc+oPE6r8lusccUNrEVSLcltHBHIVEjCSQu59kl0r4ceFMw&#10;Xt2sl1GzcTMZW5HdVGBweMgfpmsHLuaWseQ6X8ff24Wu2HjD4SfDuwtx919L+Il7eOeD/DJo8Q6+&#10;/SsHU/2w/wBtzQdW8pvgF8O7qwVlDXEnxOvo5dv8R8saKRkc4G/n1FfQGn/EPwhaQtHZ6LNGrfe8&#10;q3jX+TVQ1fxf8NtWljXX/C/2hh8v2i8sIpAo9TyTj6A5x0pfIDy7wp/wVB+HMF6bH42/DHxd8P49&#10;zbNV17T4biw8tBmSeW60+a5hsoUGCZLt4Bg8Z2vt+ifA/wARPBfxI8O2XizwN4msdW03UrWO5sL/&#10;AE+6SaG4hdQySI6Eq6MpBDAkEEEV474l/Zy+C/xMWa08N3cml6gN7tHCxJGWHzPby4YKOwXYPmHU&#10;Yr54139lr4r/ALLvjSbxd8BfFkHgnWNWv3f7Z5ct14Z16eRt0rX+nxyR7Lt8p/pKGKdjbrGJHjDI&#10;zjNrZhyxkfoIDnpRXgf7LH7b/hb4263efCHx1pLeFfiNodqsmveEL+YM6pkL9ptpcKt3aMSuydAO&#10;HQSJFITEvvgIYZFbwqcxnKPKFFFFaEhRRVHXtf07w9p8mo6jcLHHGuSTUylygXJZo4VLyNgDr7V5&#10;r8Yv2svgl8EI4U8d+N7O3urpZP7P05ZDJdX7RruaO3gTdLcSYx8kSsxyMDkV89fHb9r/AOI/xd1q&#10;88Cfs+6nb6XotrcSWeteMpF8xo5VJWSGwiZTHPNGQyvNIfJhkKrsuHSeGOf4O/sfSWk83ifXBJZ3&#10;mpNG2q6pqH7/AFTUwrbh50jcgDzJAisdsX3UjVAFrvp4G0PaYl8q6Jbv17fc/RbniYjOP3zo4SHP&#10;Jbv7K9Wa+v8A/BQ/4geIlmj+D/7POpTJ5Mc1hqvjDUo9Js7yNtuVCqLi9hkAY/JNaR8owJU7d2Zp&#10;X7bH7U08Uj698IvBtrIEbyks/HFzOrNxtyW0xCB1zwccda7i4j/Z2+HAe1kW21O6jh+ZWBvHkIbG&#10;P+eSvkc/d469RmbT/wBof4Z6Vb/Z9K8K31vH/wA8oLOGNfwAfFaxp4WO1C/m2/8AO34HmTx2O5v3&#10;mKjB9opOx59p/wC3z+05p+r7/Ef7P3hWbS4yzTPpPj6eW8eMKTiOGXTYYmkJ4CvPGuTy4HNd54I/&#10;4KVfA/UGW1+LVhq/w8n8nzpJPGNvHDZxx+Z5a7r+GSWyVmb7sRn8w5HyDNMb4o/AjxXf+RrHgvbJ&#10;NkNdXWjxMc46ZjLPn0wOPas7Vv2evhf4/sGvvhl4lS1mVVLQ+YZ4uQxCurnzI2JwDknAU/JnNbew&#10;y2elSm6fmm3+dwp5hnEfeo1YVl/L8Mvlt+J9L6bq9hqtut1YXUcsbcho2zVqvgnw74C+Ov7JOtw2&#10;PwHex0uNmYr4E1a5b+wdShVst9haPP8AZsxIySqmP9+7yW7uVZfqr9nL9pvwJ+0P4ckv9Akms9U0&#10;+b7Lr3h/UkEd7pV2Bl7eeME7XGcgqWR1KvG7xsrnjxWBq4Vc6fPB/aX6rp+K8z28vzShj/cs4TW8&#10;Xv8ALv8A1oemUUZz0orjPTCiiigAqtqOrWOlwNcXtysaqM7mauc+K3xb8K/Crw5c+IfEmqw28NvC&#10;0kkk0gVUUDJZieAAB1r8kf2x/wDgq58Yv2oPFTfC79lbVbjT/DN/Ktimv6fbu+o65JI6qE04AjyY&#10;2J8sTbXkm3sYBGBDcSebjsyw+Bp81R+ndvskfS8OcK5txNivY4SG2rb0jFdXJ9F/Suz9DP2lP+Cn&#10;n7Kn7Ms8mlfED4mWa6otulwmh6fHJe6hJA0nliZbS3V52i3gqZAhUEHJGK+RviR/wcFa5KWj+Df7&#10;MupXTR3LxyP4w8QW+mRyR/wywm1W9ZsnqsixEDHU5A8y/Z9/4JC6mmm3Xjj9pnxf/wAIvaySXF9r&#10;FnZ30U+oTtsfzLu7vZDJGJCVSVpGMzOud7I2SPRNe+JX/BJn9nS3u9A8PeBdF8XXa3MYuILHSf7a&#10;Zsx53pc3hMJTBAZY5cBmxtyp2+HWzDM6keeTjRj053eT+X6bn6dl3B3CGHqewiq2PrL4lRjanH1m&#10;9Wu0lozDtv8Agvv8fGt2e9/Zk0FZuNscXxClZTzz8x0wHp7VpeCP+Dh7x5p+rsfi1+yh5GlpCSZP&#10;CnjRNRvHkyAoEN1a2ce3ByWMwIA4DHitrS/+Cs/7Juh6cmh6L8IvFdrp8abFs7bRbCKNV6YCLc7c&#10;e3ArKsf2l/8Agl18dl1TQ/F3wEj0dZLcT3F9deB40mmwwyVm00yzxkYBZiUGOCTkiuVY7EuSVPGw&#10;k+zjZfeezU4TyWNNvEZDXhBfahU55evK1uu2x9Tfsz/8FiP2Mv2kNSs/Clh8RV8O+JLtbdV8M+LI&#10;TYXTzyqSLeFpP3N5Ku0hhayTBTjJwQT9T2GqWWpQiezuFkU/xK2a/I340f8ABH34FfHPw1N4y/ZE&#10;+K+mtDcySJ/ZepX66jpE3zRqYkuYt8sQRfOJDCcsxUZjAJrk/wBmn9r79uj/AIJ6eNIvhH8QfC2u&#10;eKtHs7aKS6+G+u30bapptlvbNzo14Sy6hDjzIxbPIyhooYopYQHFevhsyxVOShioJX2kneL9OqPh&#10;s04Fy3GUp18hrubj8VKouSrH5bSt1a0T030P2morgf2eP2i/hZ+0z8M9L+K3wl8WW2r6Nq1v5tnd&#10;W+5c4YqysrAPG6OrI8bhXR0ZGCspA77Ne/CcZxuj8wqU6lGo4TVmt0FFFFUZhTZJFiTexxTq89/a&#10;U+Kul/Cb4Y6l4m1TUI7aOC1eSSaaQKsaKMliTwAB37VFSXLEqK5mfPX7cf7Tvi3WfF9j+zl8E9RM&#10;Wrakyy69rEO1v7B0vcRLd/MrJ5zlTDbo4YNKTIY5IrecDrv2WvgN4K8A+BLe/wBR0VdP0SzWSaxt&#10;bt2bz9xMkt3O8hZ5nkd3kaSRmeV2aRyxclvAv2Cvhxqfxt8YXnxY+IWnTQ6j4ukXWtahu0kjuLPT&#10;lwtjppDDdCyRMGlh3bVuJ710Pz8+9ftI/Fc6h4kb4faDd4sbDA1Dy3XbPNwdmVJyqcDBwQ4ORlVN&#10;cl9bI2N7xz8aLzXb6Sw8LXMlrYKQPOXKyTn+9n+AegGCR167Rh6fqAJXJ49a4XSdWIUI7cdM10Fj&#10;fN1U/wD16rYk6+3ucjdntVl1jnjw4/8ArVg6fqPy7WbrWpbXR27g1UB01hpOn+K9ESHUU/0qxbEN&#10;yrbZojwVdGHKngc9yvNFp4vuvD0v/CI/E2GG/wBFvFNvHq1ygYbWGPLulI2kEEr5mMHjcOWIh8Ja&#10;hHb6iIy+I5lKNk9D1B/Pj8a1te0+3vraS1uoFkilQrJG3RgR0rNroO54H+1l+yS2pXOheKfBfiqT&#10;Q/EXh/UhdfD/AMX/ADSSaZdAMfsN2Awa4s5U3xsC2WRmVir7Xl9m/Y2/aetv2ifAM8ms6O2j+JtB&#10;1KbSfFGgy3Alk0++hxvj37VLoyNHNG7KjPDNE7JGWKLN4LtLTWdDvPg54pg861hsv+JbNtO9rcNg&#10;ENyFkhbZtYEEfIQAVJr5j8U6/qP7K37YGi/F68kaO08RXtn4K+ILcYlZpSNE1AKNzf66drby4wFA&#10;1PzJWC2+Q4uS06jdpH35RVfS72PULGO8hbKyIGX6GrFdcZc0bnOQ3t5DY2z3Nw+1UXLMe1fDn7W/&#10;7Q2vfGz4jXXwL8CavPZ6DpsR/wCEw1jTrgpLGzBTHp8UikGKWVGMkkinzIotm0I1xDNH7j+3j8f4&#10;fgZ8GtU1yGF7m7W2Is7GBgJbudvkht489ZJJCsar1LOoGSa8U/YY+Cs0Lr4k8U3P26409/teqaiI&#10;2Uajq0mGeX593yr1VN+Y1ECD5FAr1srw9PlnjKq92G3m/wCvzR8/nmMrKUMDh3adTd9ordno3wg+&#10;E/gL4HeALXxV4t0m3s/sdrELDT1tQkenRqAIoYogAFcAAYAGzAAChSTyXxG+NXiLx7cSWdpLJY6W&#10;duyyjbmTGeXYcnP937o44JG40vjn8U7nx74qmsNMv92j2ExSyVMYlYDDSkgndk52noFxwCWzx8E+&#10;eCeOtepDC1JfvqvxPX0PjMXmVOH+y4V2prRvrJ9W32/r0vgqwytOVgD0qGOQnBWpAc8j60SgcSdy&#10;ZWcMs0blWXlWXPB9q7TSJk1eC2160u5LS+h4W6tpNsiMOo91PPynIIbkc1w6nHXpmtzwlqLQSSWb&#10;Nw/zLzxu7/59q5akZJHVhp8s7Pr+Z6l4Z+IukeL2h+GvxX0+GS4uMJZXzDbDeuM7eRjyZvTBHzfd&#10;IJUHy/4zfDPxn8KPiXD8YfhDOv8AwmGm6c32VZgY4PFenoctp13sHEqFsxXCqxid1YKyPLbtqagI&#10;NStTa3THrlWXhkYdGB7EV6D4e1Gf4zfDu88MatdLHrmmuhS6WHaPMGTDN3wHAKuF5x5gwARSp1PY&#10;u9vdekl01/Tv+Gtre1TqSxXu3/ex1jLq7fZfd9n63639J/Z5+OPhb9oH4W6V8SvCjyLDqFsHktbg&#10;Ks9pKDtkt5kUny5onDRyR5ykiMp5U13VfEX7NnxAvPgv+1NN4bv0az0L4kLJNJZ3DCM2XiK3QCaJ&#10;VYl3a4tUMhUBUj/s1yAWmY19txuHTcprysXh/qmJdNfC9Y+j/wAtvkfXZbjo5hg41euz9V/V/QdW&#10;L458Xaf4N8P3Gs6hMqLFGT8zY7VsswVck1+fn/BbT9sHV/gv8Fbvwt4F1j7L4g1yQaXosysu6CeU&#10;Nm4CuCr+TGJJ9h4cQ7eN2a8/FVo0abk3otWe/leX1syx0MPTV3JpJebdj4+/4KOftm+Ov21vjdP+&#10;zP8ADQvceG4dbh0y8htbhSfEGoF1Aswc7RbxyFEkBOZJVeN9iROs30P4H8C/AL/glZ8EV+IXxLe2&#10;1/4g6xGyQtboPOuZ9vNrZ7xuhtk3DzZiAWyGYZaGAeWf8EePgN4Q+Gnw4179s/4lRNaaXoem3Vpo&#10;E11btMLazt4w15fKSjOzBVaBXQ7vluUIbfXzP+1R+014l/am+M2ofE/XYVtbX/j10HT1TH2OxRmM&#10;cZOTuc7md2zgu7bQq7VH5/isdLD0/r9VXqzuqae0I/zer/rS5/T+T8OUswrf6u4OXJhcPZ4mcdHW&#10;qv8A5d335Y9V0s762b6f9pf9sH4uftR6/Jd+MNXaz0OO683TPDNnIRa2uBtUnoZpMFsyPk5dgoRS&#10;EHltU7a5OOtW1cMMivlamIrYmo51ZNyfVn7Jg8vweV4eOHwtNQhHZJWX/Bb6t6vdi5x1q1oes33h&#10;7WrXXtNfE9rMJE3Zw3qpwQdpGVIzyCRVXrQPSlGUoyTXQ1nGMotNXT3PqHwT4i1zRrmH4n/Bnxze&#10;eF9YvbcM2oWKo6zqUYbLi3fdFPt3kgOpKsoIIKivpDwP8Tvgl+35pEfwc+OXhRdB+Iuh2clxZTWc&#10;m142ICtfaZOwJ8tiFZoH3DgJIJVQmvhf4Q+Nbm30KTQ5ZWxaSZi6cI+Tj/voMefWusi8Za3pes6f&#10;4w8J65NpOv6LcfadF1e1x5ltNjHOQQ8bD5XjYFXUkMDX2mFxi9iqkVdP4o9H3t2fZ9evl+VZ1wys&#10;ZVavy1Yfw6i+KPZNrWUGtGneyvy9U/RvC/xT+Lv/AATQ/aO1TxNa6bdTaW2rQy/Fbw3Z2zi11fS3&#10;+RPFVjEN7JcRxr+/SMSecsEkMmZIFnj/AF5+GfxE8LfFPwTpvjvwZrtnqWl6tZRXen6hYXCzQ3MM&#10;iB0kjdSVdGUhlYEgggjg1+dvxYSD9u39jGx+OHg/R4ZPHXhG3nkm0i3UuGuUVV1HTfKTzmdJ40Dw&#10;xk7nb7KWIBYGT/ghJ+1ZZ3dpr37Iup6y7w+G1j1LwPHeXOZDos7N/oqB5GkkFnPuhJACRxTWiDAK&#10;ivfwWKjTrxpXvGSvF9129e//AAbH4nxdklTHZbPM1T5a1GXs68V0lspekuj87K9rv9LqKAcjNFfQ&#10;H5ODHAzXwt/wWB8Xza14M0/4NWojnXxTrNnpV9ZNP5bXFhJMpv1UhlbcLJblsqdwCFh92vueQ4Qm&#10;vzH/AOCrOtzn9pz4W2pf/V+LLxhn/sD6kP5E1hU+JI2po+kv2T7Zfh/+z1rnxbvNNXfcfaLiBjc4&#10;+0Q26FUXqdmZfOUHGeR14rxW11+51C6kv9QvJJpppDJNNK5ZpHJyWJPJJOck9a9N0jUM/wDBNtZm&#10;G7v97p/xOeleE6VqpGNp4rBdWas9E03UdvKnPqM9a6PSNXUMqSNuHZq890vVDj71dBp2okHhqog9&#10;Csr0Yz/k1tabqPzAP+dcNpGr7MIzZ3fdPpW/ZXhOCrfrQSdjY3zxSrNE21kIKnjtyK7NtY0+6j4v&#10;Yc/9dBXmmn6h8u3f9K6vSrm0ltoi9vG3yjkoKALeqeVp+pWPiFZNpsbpXMixhj5bHbIB9VJ/IV5Z&#10;/wAFC/g/J8QfCl5p2ja3JpWoeIfD91Yx6law/vLO4Rcw3ikMCZY3dGUggqYUwwwMepX1rp95atut&#10;kBVTtKrj+VXPjjZHXfh/p89xB+8kuYpN20HrE5I9uv8AKl1BB+xN8Yrf48fs0+DvivaWMtrH4h8O&#10;2epR2twwaSBZ4ElCMRwWAfBI4yK9Zc4UmvnL/gm0sOlfBWbwXYWq29j4Z8QapoWmwquAlrYajcWc&#10;Ax/1ygSvoi+cx2skg/hUn9K2i/cZMviPz7/4KR+OW8XfHbwf8NPtdvJbW+oS6vqVnOv+tt7VMRsv&#10;ynDJeS2UgwVPyHkgFT7JpN03wn/ZIh1KG4t4dQ1a0WWOSOZgZHuj8pU8HzEgIPHQx55wSfkX9s/X&#10;ZW/bhsZZJD+78JamgH1urD/Cvqj9qq2j8Kfs6+E9Htpi0dnqFlbozDG5Vs5lB+vFfa4ajH+zsHS/&#10;nk2/Oz/4Y+AzCpP+0MZX6wpqK8ubqeOxz/3efpVqOTPzA1gaXqizBcH/AOtWrBPg5B7fnXu1qJ+f&#10;xk4s1IZucAfh6Vajc7sj/wDXWVFIOqN7Vat7gZ25/D0ryatJxO+lVL4II4NTWE4t7tZR8uG7/l/K&#10;qqSDG4Hn+dSBhjIrinC52Rl1RvLqcLfdmQ+nzV0Xwm19dJ+I9jNLJGsd8r2UzMGOdwygGOh8xVHP&#10;GGP1rjFMeMmNf++a1fAyxDxxorhBldXtj8vH/LVa45R91o7sPWlGvCS6Nfmc7+3TZx/DbxG/xWtL&#10;mO0Hh28sfFclxDahpYbe2lzfLFjnzJrWO7iJGNwuWBOGY19weBdWXWvC9nqCtu8yBSTXyf8A8FFf&#10;B2neKPhbqWlzSGJtX8J6tYXEyfeEZgIB/DzGNfR37O94978MNOldv+WI/kK48dL2mFoT66r5aW/U&#10;+xyaPscdiqS2upW82rs67Xr0WGlTXbH7kbH9K/BH/gsz8ZJfH37Wth4LXUJWt/DulSXtxasuY3lu&#10;JDFDIv8AtosFyucAhZsAkMwr92fihcNbeCr+VDyIDX4AfGvTND+Iv/BWTQfDvi/TFvtP1Txd4d0v&#10;UbG45jubV9QO+Mj0ZZnU+1fJZ25Sw0oLrZfij9r8M6dOOeLETV1TUpfdFtfjY+tP+Ck+paZ+yj+w&#10;B4H/AGVvD11p4vNYSz068+y6a8K3cFkiT3d2gU7Y3e7+zs+8kt9ok4JJYfnTaXQI6/8A1q+5v+C+&#10;Osv/AGx8K9KNvOBDbazILh1/dvuayG0HPLDZkjsGX1r4Dsrwg5DV8Vn9P2mNcVtFJL0t/wAE/ojw&#10;1n7PhyFaXx1ZTnJ95OTV/uSOmtrpuMVo2l1nnFc9aXQYcGtC2u2/v18vKLiz9QjONaJuo4YZFLVO&#10;2ue2atq4YZFaRlczlHlNHw1qY0rU/PZgoaMozE4x3/pXSx+Kbdzhb2M/8CFcWhAkViOjA1dSW2Iy&#10;YI/++RXdh8VKjHlOGvhqdWXM0fZ3/BKb4s3GmfGTX/hTd6lCtj4h0f7faw3F0wY31uyqwhQtt3PA&#10;7M+BuK2qnohryv4XWx/Yq/4K7aXpVrfWmi6LJ4tuNDmWPdMp03VIvM0+0UsrNua6bS1LcEMhDNt3&#10;k0/+CcKQL+2z4JngjVTu1Ld2/wCYbdVsf8FHtCt9B/4KN+F9btb2OSTVPHnge7lWOXcYGGp2EG1h&#10;j5TiFWxzwwPfA+iw1aVTB0Ky3hWUflJJv8z8l4gwVGnn+ZYR/DXwTqNf36bai/kon7baNdC902G5&#10;U/fjDfpVqsP4dTtceELGVjyYBW5X6HTd4n8l1FyzaGyDKEV+YP8AwV80xdB+NXgHxxqE/l2un+Kw&#10;kreWSWa6triyiAx6y3MeemBk9sV+oBGRjFfDP/BZP4K6r48+DV9qvhtVj1K0RbvTbhoQ4guoWEkM&#10;mCCDtkRGwQRx3qKnxIumzQ+Fq2HxC/4Jxaho2kasqzaPb3r3xaNm8uSC7N95XbJaIpgjgeYPQivC&#10;HjjsNPg1CBm8ubbtZieQRkV3f/BJL9oPTvE1hL4Me68ux8UaausaPb3MkStBdoPLu7UgZzMABujB&#10;OwW7ZAOazPiV8MLv4f674h+DkkU0lxozfbvD80gdmu7BjujIO0eY4BaJtqhfMBUfdJHOtG0bmRpe&#10;qqPmDcfWum0rVAduXrzPR9ZYYANdNpep7ACrcfypiPRdP1Ahfk/L1ro9I1YBlV23D+HNee6Xqucc&#10;10Gnajg5zTIPQrG+Aw+6uk0jVlSBUMn5mvO9I1bGEeT5ex9K6CyvTnKt+VBJ3tpfyXm21tRvkmIS&#10;NF6sxOAK674o3SDSLXTJ4lWMytJu/uBFx+WHP5Vynwd0z+3NeW9uGxb2eJNx7yfwAc+uW6H7uD1F&#10;eU/8FJvH0GofCrUvhZYN5l/8QruPwRpsMJZXlS7WQX0iPgqkkNgl/cIXwpa3VBvZlRzeQWOx/wCC&#10;V8+v61+yd4U8Z+K7d49W17RbXVdYWSExsb26QT3DMp5VjLI7EHkEmvpO+TzbV4/7ykfpXGfs+eFB&#10;4S+Gunabs2kQqT+Vdw43IQa2iv3bJl8R+R//AAUG02Tw1+2JpOuXTrHFc6HqFnH5kmDJM0trKEUd&#10;zshlb6Ia+nPjezeOP2GfBfjHT9btbiDTYNIudUuBPu3N5H2WRRtyN6zS4YHGNjjqMHyz/gsz8NL7&#10;RIbH4uaTpvnP4f1Bb518suWhwVmUKCNxMLyKAe5HQgEdp/wT38Z+GvjN+z94g/Zm8X6gZPstrJLp&#10;3yQq0mmXYLpNCG3FmjmZnLlSI2lhGTwB9xg6yqZJQrr/AJcz1/wt6v8AH+rHxONw/wDwpVqL/wCX&#10;sdPVbfkeSmSTRZYlf7sgO0n1H/663tL1NJEwW/8ArVh+LvD3iHRtMvtB8RWzLrnhHUGtNWj+YeZH&#10;0WdQw3MjrsdXIAZdzDis3Qdf6Ev+tfU8sa0OZa/1/kfnuIoSpysz0SGXjcuOasxyYbIrC0rVFlGQ&#10;1akM+cEV59aiYRk4s1IJyBg1aSRScgds/WsuKUY3Kf8A61WbefHf/wCtXk1qLid9KqasUwKL83at&#10;74Z2l1qfxC0a3sgrOuoRSkbgPljbzGP/AHyp+tcvFIMhlPP869a/Zr8Kokt58QdXgWO3hhaK1mnA&#10;AB6ySAnoFUbdw4+ZhngivMxNqdNs9jLqMsRjIRXe79Fqzgf+ClepalffCvxR4f0y6/0pvA97b6ZG&#10;syq73tzHJFFGpJH7x5DCqr1LMoAJIz9Ufs+WUlj8MtPikGD5IP6Cvif486ldfGz44+F/h9YW8Xl6&#10;94mTVr6KaF1ddP0x4ZY2VlO1ZRdf2crKSQyNLgcAj778F6UNG8N2enhceXCBXlY5ezo0qT31f32/&#10;yZ9pkf76pXxK2k7L0RU+JlqbvwZfQqOWgNfzoft6+JPGHwN/4KIt8SPD+Ib7Sf7N1XRZbiHdEbq2&#10;u5pAcHG4BhFuGehXpkV/SLrNot7p01sy5DRkV+Dv/Beb4FXPhH4q6T8WEt/LgjumsryRlJCRXDKA&#10;wA5JEixfgWr5rNqcp0Xb1P2Hw9xlPD5woz2d0/Rq2v33PX/+C+HhTVtX8IfCv4i6YI5tDtb/AFKy&#10;mvI50IE91FbSwAc5cOlrOdwBA2DJ+YZ/OBZ2tZzA/GOnvxX6Vfs/vD/wUh/4JF3HwJsbbTo/Hvw9&#10;s4dK0+18iLdDe6cFawePzJSYvtFqotnuCUG97raNilT+cfjHR7q1sbfW5rKa1mjmey1KzuF2SWl0&#10;hO6J0OGVgQ2QQCMDIGa+Xzag6lZV1tJJ/NaH7jwHjo4XL55bUfv0Jyj8m20/R3dvQmsrzHINa1pd&#10;BgCK5GwvuQpatiyvehVq+Zr0Ln6phMXtqdNa3O0gVpW1z3H41ztrdAjOa0ILnj73415couLPchON&#10;aJuKwcZp6synKmqVtc+hq0rhhkVcZXIlHlPo7/glp4R1TxV+19pOs2NxDHH4d0i+1G8WTO6SNoTa&#10;bU4+9vukPOOFbvgGP9r2yl+LH/BUDT/DvhDV7e9mb4leG/JT7UFUDTjaXV5ECf4o0s7olepZGHJN&#10;fQH/AATu8C6D+yr+y74k/av+K9u1q2tWf2yCGbZHL/Z0IbyI4/OVMSXMrkqN5SVWtSvJrw3/AIJn&#10;eA/FH7Sn7fEvxb8VxG+j8OrdatqF9JCY1k1q/dkV4ygCFlgN75kfAUXcDBTlSv2eDw8o4fC4b7Up&#10;+0fkktPv0PwziLNadTHZvmqf7ulR+qxf805u8recW3fy7n7SfD63Nr4SsYCPu26/yraqvpdsLOwi&#10;tlH3EA/SrFfoNNWij+VakuabYVxPx3+HVp8R/AV9oc8Adnhbbke1dtSOgddrCipHmiEZcrPxFsrT&#10;xL+xt+0/dfDF9Uk0a11zXP7T8Aax5O5bLWCf3lodx2JFcbdwBUq0pfdneqn9BXm8Fft3fCuy8c+B&#10;71tF8beF5WRbW8kIaxuiB5lpOo5e3k2/LIBkdcAiWI0/+Ckn7COhftCeB7q8srBlu4x5tvcW7FJI&#10;JVO5HRhyrKwDBgQQQCOa+AvhR+1d8Zf2YPi7p/hv4lasuk+MrWZLC31q9gCWHiu2zhIrjoiXHARh&#10;ld5KPGVYHZzSXNqtzoTues/EPS7rwd44vtC1HQ59JvIZj9u0e4RVNlMTkxqV+V4yCGR1+VkdcZ6m&#10;TR9XHAZ/rX014d8efso/8FANIt9O8Q2r6L4thjjijha4ji1BMKZHW3kwVuoRiUYZcqNzGOMsrV53&#10;43/4J/fG/wAH6j/xRNxY+JrNmxHLDOlpOo2gkvHM4UfNuA2yOSBk4zgTzdyjj9L1UKoYHjrXTaVq&#10;mSDvaud0n4TfGtMB/hD4oXsc6Dc//EV1Hh34PfGi+vodPg+F2vRtKwCtdaXJDGvuXkCqo9yQKPMV&#10;ja0/UQBkH8M12nw/0nWvGWsx6FoluZpH5Zm4WJc8s57AfmegBJAOl8OP2SvGF+Y7vx/q8OlQfekt&#10;bdxNccPjBIzGuVyQwL4yMr1A6/xH8Y/hZ8G9H/4Rf4YQWt7cRM3nSCQtFG2MmSSX/lqc4+VTgAEZ&#10;XaBRzdiDpfF9/pHwm8GW/hfSZ431CaPllXazZzvnODkc8KCfbkIa+VP2ddKm/bD/AGoE+OkEO/wj&#10;4Ts7jRfBMjbXW7VrhWvdSR1GGiuWgtVi+aRTDaRzIy/aXRfN/E3jr4n/APBRLx7L8Mfh5fXTfDqa&#10;5x4q8VK+1vFK9DZ22OlgejyDAuFGxAbdt836I/AT4M6L8IfBlroenWaRtHEobavTjpVJPZB8Op3G&#10;n2kdlaR2sK4WNQqj0AqaiiuuK5Y2Oc8h/a/+DNl8W/hjfabNaLI32dlKsucjBr8r/wBn3xx8QP2S&#10;vjgngCxsrt9Y8KyzTaLYx4SPXNCLqZ9PZgCS8eSyZV8DawBZVFftVdW8V1A0E0YZWXDKe4r4O/4K&#10;VfsFz/ECzX4hfD6Saw1rTZftWmalZ/LLBMvIYH9COhBIOQcV6+SZlHL8Q6dVXpz0a8v+B+R5ObYG&#10;WKpqpT0nHVHU/EvwJ4W/aU8D6Z+1L8AdOjvNWutP2ahpsxWP+1rXG2S0mAJVbiLG0Nk/c2neuzHy&#10;PeTR6B4guNLiNwqRysqw3ibJ4cMQY5kwCkqkFWGByCRkEE8l+zj+3D8Xv2ZfH8mh61ara6hcXm7x&#10;J4RvGKWeqMoG68tD/wAsXdFO7AOxlGQ6bUX7afw9+yP/AMFBbCXxj4F8RSaT4u8n/SGG2O/RYwEU&#10;3FqXKzRDzIh5qHPyoglG0qPtKNSeVRTnedB/DNa8q7S9Oj/4ZfIYzB080u4WjWW8XpfzX+X/AA7+&#10;eNB14fL89dfpWqJKmd9T+Lv2If2hPh7dTyaTotv4i0+GN5VvNIuF37AxwphcrIZCoB2oHHOAzHNU&#10;NE+GXxljAMvwn8TL/vaFcD/2Sux4jB1481OpF/NHy2Iy7GUZWlTa+TN2CY9qsxSfxL0q74X+EPxd&#10;1u5FnB8OtWibZu3Xlo1sgAx/FLtXPtnP5V6p4G/ZXNnEuu/FDXI7e3iTzZrK1lwFUAMRJKcBQOQ2&#10;3PAyHHBryMZiMHRXvSXotWaYPK8xxMrQpu3d6L72cb8LfhzrnxH1iO0tbeSOxjkH269K/LEvoD3c&#10;9l565PGSO+/aP+KPhT4TeCLrwVpk8Gm6fp+mNc6xdCQqllaopkbJHOSoLOT1UnO7eSKfxX/ad+H/&#10;AMJfCbaR8PtT02w07S42W61u8mWO0skBxuDyEK5LZJkYlSTnL7iR89/CX4e/EP8AbY+I9vr2t6ff&#10;WngWxvhc2VnfK6z63cBwy3t0rAMqhvmigbkHEsg80Rpb+JUV/wDaMR7sFsur/wCD+Xpv9Rg6MY3w&#10;eDfNOXxzWyXZP+v8vWP+Cevwk1zx/wCLtS/aU8c6LLZ3WuRwx6dYXUSrLYabFvNvbvgf6zMssr5L&#10;FZJ3QOyImPtqNQi7QKxPAHgnTPA3h630TTYFRYowDtHoK3a+dqVpYis6suu3ofd4XD08Jh40obIC&#10;Nwwa+Mv+Cr/7Ium/H/4OatYyaaJvtFnIkgUEHlSD05H4V9m1neJ/Dtj4m0mbS7+FXSRSPmFc9an7&#10;SJ6eBxU8HiY1Y9D+cX9g39p3x1/wT5/aUvIfFljcXWnW6w6P8QtPa4ZPtGmmUfZ9XhiQAPNANynK&#10;twZUDL5xkH1X/wAFOv2KRrsdx+2H+zT4btPEHhXxZp8d1480vw1tkefePNi1202EpLuDK0uzh/ll&#10;IffLKmx/wVz/AOCXuravfSfFf4WWn2XWbHfJa3MUIYMCPmjcdHRhwyngj8CPk79hT/gqV8Wv2C9c&#10;j+CfxG8N3OqeDE1DzNQ8LTyE3mhl2PmyadK7YaFyfMEUh2s6sMxO0kr/ADtSnGknSqfC9n2f+R+1&#10;YHMK2YShmWXyXt4q0ot2VSK6P+8uj66PpY+dYrhIp2t0uYptrYWaFiUkXswyAcEc8gEdCAcitOyv&#10;iDjNfpl8TP2Gv2FP+Cnum3/x1/ZA+LWm6J4uu5mvNdaxV2juJpC6ZvtPdlktJJHgkYSqqCTMkpWb&#10;eHr5I+Ln/BKT9uf4MveXNx8IpPFGn2ckSLq3g25W/W5LqD+7txtuyFJKsWgUAqT93DHwcVlleGsV&#10;zLo1qfo+S8ZZVi37OrP2VRaOE/dafbWyflbXyR43ZXnete1ugV6//WrYs/2S/wBriNtsn7LHxJB/&#10;7EXUOf8AyDXcfDD/AIJ/ftp/Eq6nt9D/AGdvEViLUx/aJvEdr/ZSKHJAK/bDGZQMHPlhioxkcjPi&#10;1cBiKkrRg2/Rn3NHiDK6EOeriIRS6uUUvzPP7W6IPWvqf/gn7+wxrP7R3iW18f8AxJ0i6tPANrIz&#10;PI26FtZdCV8iFhg+WHGJJF6AMikPlk9a+CX/AASV+Efwb0o/Ez9s/wCKWl3VrZH/AEjT7fUmsdJg&#10;Lu0SGa7kMckgJeEqAIQJPlJkU4PEftqf8FU9EvdGtPgz+yTJJofh1Yf7P/ta100w3F6Npiis9Pt1&#10;XfGnlgbdqLMxIVFjCHzOrD5TTwLVfHf9u01rKT6XXb/hn2fzmacYYniKM8Dw9ttUxErxp0o9Wm7X&#10;lbbtur7qb/gp7+2Jo3iu+s/2YPgxbXA0PQ9Sh068t9J2Rx6vqG9IbexhjG1fKikwoLMsZk+bASFJ&#10;T9pf8Ehf2QLv9nj4HWd34sggfxFqv/Ew8RXVuvyy30qjeFbarNGgCxR7huEUUYbJBJ+W/wDglt/w&#10;TZ8ReIvFNj8ePjVoWy8hG/Q9Gm2smkoy7S5IJV7llJVnGQis0cZIMkk36zeHdDsvD2lw6ZYxBY41&#10;2gCvssqweIlUlisT/El06Rj0S/XzPwDjriDL44WnkmVu9Ck23J71Jv4pv1+z2XbZXgMDFFFFfSH5&#10;WFFFFAEd1aw3cLQTxhlZcMp718r/ALan/BOL4bftGeHLuK60GCZpo23K0YJ5FfVlBAYYIrOVPm1W&#10;5UZcp+FXxO/ZQ/a//ZT1OZdAtpfG2gxszQ2WsXbreQ8k/LdFXZhk9JA5wAAVArvvhP8A8Fd/iV8N&#10;tTh0Txt4116x/wBNcyab8RNKeWN/kxl7wFxHH3Ci4UAr0AY7v158U/Dnwp4ugaHWdIhl3DG4oM14&#10;x8Rv+Cd/wT8dlmufDlqd33t8IrGS/mRsqkWfLng3/gtf4Rup2h1nxN8Ob+Rx+7j0vxRHCy/XdLLn&#10;oemK0Jv+C1HgC91EW+jfEL4X2sZIX7PeeKIppNx7bluE6+m2u51n/gjH8AdQuWn/AOEU0/n/AKYj&#10;/Ctfwd/wSD+Afhy5WdPC9iCO4hGf5VPLTK5ony34s/4KbeMfjOselfD/AEfxh42e4WTba2ujyaRp&#10;8ThlZFna4jiZlJ+66RzldhzjjO18O/2Kf2jP2v7qFv2kbq3tfCzTLKvgbS4CLGTbIXjN08mXvHTI&#10;HzbIS0UcggR1DV98fD39jz4R+ARGdP8AD0G6PgYjAr0/TNE03SIBb6faJGo7KtVGL+yiZVInCfAz&#10;9njwZ8GNBh0zRNMiR40A3Ko4xXowAAwKKK3jBRMZScgoooqyQqrqmk2OsWcljfW6yRyLhlYVaopS&#10;jzKzA+Lf22P+CY3gb422Mmr6Xpvl3kbebb3Vv8ksMg5DKy8qwPQg1+ffjP8AZ/8A2q/2WvEEN5Ho&#10;t1r1np11HLaalZTGDULbY2VkDDh3XAKnKNkZLZ5r91HQOMEVzniz4UeC/GMDRaxo0L7v4tgr08uz&#10;rMMr0pu8ez1T+X+R5uMynC43WSs+5+Tfwf8A+Ctnxe8BeXofjDxsJFhs2QWPj7TWjMJ3g7musoZJ&#10;OwBmcYJwDjj2Pwn/AMFk9Au4HHiF/BF1Ko3NJYeJFhVFHUkM8nt3FfTnj3/gnV8FPGjM8/h61O7+&#10;/CB/SvObv/gj78B7i5af/hFtP5P/ADxWvUlnuT4jWthVfydvwPL/ALHzOnpSxDt5pP8AM8rvP+Cv&#10;mg3VtdNa+N/AMKrbyFYrO++1XS7VJOyNJiZZB2URkk4G05weE1/9tn4r/HK/h0z4feCPEni5mMck&#10;d3qULaTpsbfMpIR4/M8xQeogwwY/vOa+tfBf/BLb4H+GJlnh8OWK7eflhH+Fe0eBf2bPhl4GRRpm&#10;gQ5X7v7sCueWeYOn/uuHSfd6/wCRn/q7iMS/9rryku17L5pHxP8AAz/gn/8AFD40+IrHx1+0lrX9&#10;pNaSpNZ6PbwtDp1lIBw8cBZsyD5v3kjPIN7BWVTtH3p8N/hj4b+HGjR6VoVjHGETG5VxXQWljbWU&#10;Sw20Koq9FVQK4X9pZivw2yp/5iEX8mrxcRiMRjKnPWd/I+gwuDw2Bp+zoxSR6B04FFfK+kfD3xxr&#10;8Frc6Po0lwl5Gz25SZPmVZBExxuyAHYA5xxk9ATUjfDzxU9xY2dkIbqbUMfZ4be5BY5gjn5zjGEl&#10;GT04PbBOZ1H1JRXyPf6Rq+lxQz38RjWeCOaE+ap3I+dp4Pfafcd6fN4f8RW88VrJptx5s4zDEq7m&#10;kGcZAHJ56evUcUAfTfjTwRonjbSZNK1izSRJFx8y5xX5u/8ABQn/AIIweCfjCk3iPw5pHkXqbmt7&#10;y1XbJGevBHP1HQjg5HFfQd9pWsaZEs2o2k0CyMyp5qlcspwy+xU4yDyMj1FRWOlz69eR6XFJCGmJ&#10;Cm4uFjTpnlnIA/PnoMk4rnrYeFRHpZfmmKy6pzUmfiD47/Yz/bO/ZA8Zr4q8ErrP2rTWk/s/XPDd&#10;49nqMAZGjbayMuCUdlZlZcq7DbyQfUvh1/wXK/bu+D9jcaN8RdQ0XXv9XDDN478Mvbvb7AVKpJbt&#10;becW6szmRiVBBGTu/Vfx1+zdb3sV0fEOjWsf2eZIplmu4lfc6qy/IzB+VYHpwM5xtbHlHi/9hrwP&#10;eKbmW0sWVgp/d3MUjfNuxwpJ/hOf7uRnG4Z8uWWShK9OTj6H3dLjrD4imoY7Dxq26yWvye6+8+Uv&#10;D/8AwcXeKG0Dy9d+Dng+41DyyGvLPxI8NvuI4PlMHYDPbzMn1Fc1rv8AwXo/as8f6Rd6B4Ft/Blh&#10;dybDDd+FdDnv76BRIp+WOSadGyPkYtEQAxI2nDD6pH7A3gLzd/2KLH+7XReGv2Mfh9okiyf2dDx/&#10;dWs5YDGVFZ1n8rL8Tanxdw1h/ehl8G/7zlJX9G7W8j4CtfBn7f37c3iyHU/FS69eRNNJNb6n4unc&#10;QWvnhSxtbFCPKB2JuixbgbVGDtwPv79gf/gjf4d+Gmow/EL4jPcaxrkkOya/1Ft2xSclIo/uQqcK&#10;CEUFtilyxUNXo3hn4WeFvDMarY6eg2/7NdLEvkrtjOAOmO1bYXJ8Ph6ntLXl3erPMz3xBzfN8P8A&#10;VotQpLaEUoxXyVvxuz6t8H+DNG8GaTHpWkWixxxrjCrWxXx75kn99vzo8yT++3517EYqKsj4GUpS&#10;ldn2FRXx75kn99vzo8yT++351RJ9hUUUUAFFFGaACiq97qljp6GS7uFRR/eavM/iR+2Z+zn8K9ah&#10;8MeNfizoVhq11HvsdIuNTiW8ugSQBFBnzJSSCoCKSx4GTxRHmqS5YJt+WprToVqztCLZ6pgelGPa&#10;vl+4/wCCr37M8U3lCLxp/vN8MdeUf+kVSaL/AMFX/wBk/VNVh0ifXvEVlJNKI1k1HwJrFtChPd5Z&#10;bRY41HdnYKOpNdH1PHf8+pfczt/sfNLXVGX3P/I+nKK4P4VftMfA342abJrHwq+KWg+IbWG48ia4&#10;0XVobqOOXarGNmiYgMFZTtJzhge4ruYriKZd0Ugb6VzyvGXLJWfZ6HDUpVKcrSVh9FFFBmFFFFAB&#10;RRRQAUUFgvU1k67408OeHY2k1XVYYdvPzOM1MpxjuNRbNajA9K+dfiV/wVB/Y9+GniXUvAmp/GHS&#10;73xJpFuJr/wnokx1HWY4yiyBv7PtBJdN+7dH+WI/Iwb7vNedz/8ABbj9lCF2L6N8SlVV3bm+C/ih&#10;f56d1Hp1qPaeRXs2fZ3ToKK+RvB//Baf9h7xJftY6x451zw5HHC0txqXjHwNrGh2MCL1Ml3qFpDb&#10;x9QBukBJOBk8V9C/CX9ob4L/AB08J2fjv4RfE3Q/Emi6hv8AsOraHqkN3a3GyRo32SxMyPtdHQ4J&#10;wysDyCKftF1FyyO0rz79pf8A5Jt/3EIv5NXfpIjjcprmfi94J1Xx/wCEf7A0a4t45vtSSbrpmVcA&#10;H+6pOefStE77EngmnzeKprGz0zR7G3tnktWmW6SZY5J4Ulflmd8KEdWbChf9WJGzsDCbQE8fiSG7&#10;0yM3Ej2/l2cn2wbod8QjDIVcFWEfy88ARNkfuW2dPH+zT8Togoi8SaWu2N0XbeTDarAhlH7voQSC&#10;O4Jz1p1v+zb8UbWSOW18T6bG0IAiaO9nUoA28AYj4+b5vrz1oA5HX/B/jK3mhstXureTy7eFY92p&#10;RYjjKblzuYbUG/buPybjgE5GYdRtvFlp4Xtxqlgp0+G422kjbT5LzRJKQMH+JCjcg4xxg5rvP+FB&#10;fGX7edV/4Tm1+1GPyzc/2nceYU/u7vLzj2qs/wCzV8Tpbf7HJ4l0xodyt5TXkxXcF2g48vGQOB6D&#10;igDzQ3M5ha28w+Wzh2QcAsBgH8ATj0ycdTTrC9uNNvYtQtGVZYZA8bMoYBh0ODwcH1r0T/hlv4gf&#10;9BjR/wDwIl/+NU1v2XvHyDc2s6N/4ES//GqNgOP1Px74o1ezk0+9vYfJmQpJHDZxRKQZFkPCKACX&#10;RST1OOtY9dhr/wAGdX8NxNJq3i/QYtoyc3cn/wAbr5/+I37Zn7LPw5uNQsLr9oXwvrF9pF8bPVtK&#10;8Jy3OtX1jOHZGSa10+CaaLayMrF0AVhg4PFVTp1q0rU4uXoilCUj1DA9KK+dn/4KcfspxE+b4015&#10;VHdvhj4mH/uNzXQeAv8AgoR+xp44ubiGb9orQ/DqWyqZLnxtp+paBASxwFSXUrWCORv9lWLYGcY5&#10;roll+YRjzSoyS/wsr2NTqj2miuo8E/C5/iLoVn4n8E/ELwzqmn6jax3NhfWOpPLDcwuoZJI3WMq6&#10;MpDBlJBByDXQL+y74+cZXWdG/wDAiX/41XJfWxDTR5vRXpX/AAy38QP+gxo//gRL/wDGqP8Ahlv4&#10;gf8AQY0f/wACJf8A41TEea0V6V/wy38QP+gxo/8A4ES//GqP+GW/iB/0GNH/APAiX/41QB71RRQS&#10;AMmgBHdUUsx6V4t+07+2l8Mf2dNOjtdX1FrzWtQEi6PoOn7ZLzUJFxlYoyRwCy7pGKxxhg0jouWG&#10;P+3H+1/pX7N/w/a4061/tDWr6dbPR9LjmCNdXL52ruwdqKoaR2AYrHG7BW24PyH+zR8BvH37T3xD&#10;v/iT4816SbzplXxF4kNvsaQD5ksbRSWEaIGO1MsIw5kcySSM0vZhcJGrB1q2kF06v/gf8Mutvpsn&#10;yOGIoyxeLfLSju+77LzN3U/Hf7WX7X+ty6Xd6vqGl6bJ/wAy34LvpLcoucqbnUv3coOUDDyTbKNz&#10;RP568n1H4Vf8E+NM8LWxTUrvSdFguL1ri703w3pqL5zMoy5fCqshIwTscYUcnPGh8Sf2kvhn+z3B&#10;N8LPgj4YsZdQs5VW7Krm1gkGFdZGVg8021FVstkHG5iyFK8M8T/Fjx78Qrn7V4y8WXd98yssMkm2&#10;FGC7crGoCIcddqjOSTyTXoR9vUhy00oR7f1+b18z6vD4XHYimvq0FQp9G1ebXf8ArXzZ7/b/AAC/&#10;ZPiuG/tH4ow3O1sNHP4ltVHB/wBgKfY88Vl337Hv7JfjjU107RPinM11N8sNlpviG0lZiAScKUZj&#10;wCT7CvC7W73KMmnXtnHcp5sY569AaFRqx+2zop4HH0Ze7ipp/h9xa+Lv/BLv4h6Hew+MvhX4nt9U&#10;1SwjP2K6s5X0nVLdnOxhbXCyZjyjNuIljJXcPmzgzfAn9uX9qH9nvUZPCnxd0rVvGum6ftGpaXc2&#10;Yh8SaXGV+RljIRb2IKYSS+2bazyF5flU+peA9a8XP4Rh8QfC3xQ2l3EYZbjRLpmm05pQxdk8onMC&#10;sx3ZiKkBud3St68vvhZ+0xc2/gD4qaLJ4e8aaXJJPpZt7seei4P7+0uCgWaNk+/EykZQ7kOwNSda&#10;U48ldKcV96/y+XzFWx0sVTdLNaca0Vo5xXLUh5tLePpot3fZ/Q/wU+Onw5+PXgaw+IHw48SQ6jpu&#10;oQ77eaPcpBBIZHRgGjkVgyNGwDoysrAMCB2dfm7qeg/GX9jr41XHxI+HlpLdTTN9p8WeGLH93aeL&#10;bMYV9QsldtseoRrt3xlgXIVHYh4pn+7vgT8bfA3x6+HmnfEXwBrsOoabqEHmQzRZGDkhkZWAZHVg&#10;VZGAZGVlYBgQPMxGH+r2lF3g+vVeT/R9fW6Xw2dZK8vkqtF81KXwy/R+f5/el2lFFFc54AVDf6ha&#10;6bbNd3kyxxqMszHgU65uI7WFp5XCqoyxPavgn/gpZ/wUJv8AwHqFr8DPg/cW0vizW4J3tGukZraw&#10;tojGs15cBSrMiGWNVhVleV3VQ0aeZPFlOevKi4xvqdt+2R/wU98K/B7WP+FUfCzTJfE3jW8tw9no&#10;tmXWOBWYqs97cqjpY2+VkPmSAvIIZVhjnkXyj8z6N8Jv2qv26tSN58VvEOp6ppMlx/pfh7R7yXT/&#10;AA5aDcA0FzKNkupjy5gksMzNFcIN32NASg6D9hj9gweLfD3/AAtz4ta7fnRdQv3v7y4vrgfb/EU2&#10;FElzPKoXy42EaxjYFCxxrHCsUccQHrfxl/b98P8AgwzfDH9m7w9pcVrY7oF1qKBPssfDbhawqAjB&#10;XIIkbKEhsI6lXOOztHc2sjU+E3/BN7wH8OvB0Gn+I/E9jo+j6bZygaT4X0+KztLEBi+Ukddqpjcz&#10;Dyl5YnPBJu/8Mx/sRiNvtXxftbpW5/feLrQbR7bAo/Q18t+IPiX4z8far/bXjLxTfanc7mIa7nLC&#10;MFixVF+7GuTwqgAdgKsWV4ky4bv+tPll3A96uP8Agnp+yR8UYrzTPh58a7y41P7K8kMdprVlerb9&#10;hI8UcYdkBK5+dSc43AkV83/Gj/gkb8fPgX4quPjp+zt4omutUtRG8uteC7yTStcnt40EpjlRTtu4&#10;A8aD7KzzrKyxZhbAVdZUGmahFrNtZWt15Mm5re8t1lhkHdWRuoPT19MHBH0h4Q8bfEnwl4etPFXw&#10;j8WTaxos1skq+FfEV19oQgeWDFFclmktpFVHTaWkiVycpwTReceojw/9nT/grL8dP2fozov7auhS&#10;+IPCOlzGy1b4haTpUqatot0oCCHVtHgiZlPmJKrXNsAgeaBPsyLvlH6QfD74i+Dfil4R0/x34C8S&#10;WOraRq1nFd6dqWnXSzQXMEih45Y5EJV0ZSGVlJBBBGQa+T/Ffwx+E/7ZGnDxx4R2+CviZoTeVqnm&#10;W8b3KHYqm1voxt+3WcihTHICCBtMbo3mIfnr4f8Axt8Vf8EtvHOsa7f6a9v8KU1kN8SfAsLPL/wh&#10;dzcSZOuaT8o87TJ3fzJrVVBDM00KLMLi2kcZa3jp5BKPMfqjRVDw54g03xLo9vrWlXcc1vcRq8Uk&#10;bhlZSMggjgir9bxlzRujnegUUVX1TUrbSrKS9upAqRrliabfKC1GaxrVhodk99qFwscaLksxr4U/&#10;ba/4K++G/hX4gu/hH8EdEPijxVb+WL6Fbhrex05WAb/SrsRuqSeWQywIrynzImZUik84eY/8FTv+&#10;CmeuWfiG4/Z2+BOueRrXkq+ta1Gisui2z527Q4KSXUgDbEIZY1Hmygr5UU+b+xZ/wTr8B/DfwFZ/&#10;tF/td3q2tjA39qReH9WuCyhWJk+06k8pLzSySN5jRsSzMf3pkaR4x9DgMpo08OsXjr8r+GK3k/Ly&#10;PSw+Fjy89Tb8X6HmXh39n/8AbK/4KKXH9t/FPWNQ13w/ctuk/tiR9P8ADAwSdiWalheqs0HymQXU&#10;kMm3LoMEfR/hf/glZ8G/h/4PfWvjf8c5LWwtrW3UNpq2+m2lgSNpQyz+YHTcVVDti6dPmwPP/wBo&#10;7/gqzr2rajP4K/Zf0+HRdHs5Wgh8STW4ae7iXYFaGB1C2ycOBvDuUKHETAqPl/WfG3ifxlqz+IPG&#10;Hia/1a/lVVkvtTvHnmdVGFBdyWIA4HPAr6SjhM0rQVmqEOkUry+b6P8Apo9KnRnbS0V+PzPt6T9j&#10;b/gmcLL7JefH+wmbDK1xN8QbBZAfX5QF75+7isG9/wCCSv7Ifxh8PXg+A37SeoXV/bvH5l7HqVhq&#10;9vbBieJIrdYmywDbcyLjGfmxivkOGaOYYNaXgnWtO8HeL7bWtV0eO+sd3l30JiBlWFiNzwPkNFMv&#10;3kkRkZWA+YAnOywOYUbyp4mV/NJ/gyvY1OkmdR4x/wCCbX7dH7DHim6+Kv7M/i7Umha8kkvNR+Gz&#10;E3Nypbyopr3SpUMd6+2ZmCtHciEmRg6EeZX0l+yP/wAFp7/Q7LT9J/bntdD0PR9SlFvofxU0OWUa&#10;LfXBbPkXcT730mRY2UbppGhcwXDGSHCRtu6D8XPj58ILSHVfBevSfEbw27rJ/wAI/r1+Gv0hczOX&#10;tNSZsyDMsR2XIlzHFtSRMiq3xE/Z/wDhT+1n4Pb9oX9mCx02z1qZ7iHxh4O1bT0ht9ckDFprDVLf&#10;lbe+WQ5W5IY8gt50TRsvlYqpRx1NLHQT6KpHRp9FJdPXbt3XHVpRl8a+a/U/QbSdYsdZtI7yxuFk&#10;SRchlNWq/Lj9in9sLUP2K/HPhn4E+LLnUrr4S+Kte/4R3wn/AGtua/8AAGshzENAuskmSzaRTHbP&#10;lngYCIl4PLkh/UDT7631G0S7tpAyOuVYGvlMbg62X1/Zz1T1T7r/AD7nl1qUqUrMnooorlMQrD+I&#10;Xiy08HeGrnWLuUKscZPJrcJwM18j/wDBWH4zX/w4+AOp2OiapLZ32pCPT7K7hCs1tNcypbpMASAd&#10;jSq+O4Uiqp05V60aS+00jty/CzxmMhRitW0j5Bk1fxf+3h+1jJqOkTs1nJcy2Gg3fl747PS0dTcX&#10;vDbWErx71YOFljS1A2sxz9JftXfHrSP2ePCGm/s9fA2W10+7Wx2X0trJ++023IyAMDiebczmQneA&#10;S+N0iuOJ/wCCYHhDwf8AD74XeLPjvrDxWtrpsbafF5du3+hWdtCk8xAXO5WDRcBcjyMDOcV82eMv&#10;iRr3xL8b6n4+8TXBe+1a8e4mXzGZY8n5Yk3EkIi4RVJOFVR0FfSOnGtiORL3IaJef9b+fqfs1HKa&#10;eMzT6olejhUlbpKo1dt97fn5M6DTNTMeMH8K6XTdTDqPn/8ArV57p9+MDDYrd0zVGUg7q3lE9vEY&#10;c76zu+4NalpdhuhrktM1NZAPnrYtLzkYaspRPJrUT1T4J+ITYazcaI0u2K+j3xLljiRfTHAyuck9&#10;dijPQHpviL4Q03xnp0cc00lteWcom0zUrdis9lOCCsiMCCCCAeCM4HQgEeR+G9dfSdUt9SjLfuZV&#10;ZljfaWXPIz7jivZLjUEuEyG+tcNSLjU5kfP4uEqOIVSOjZqaVJdftK/Ci68JeISlr458KSRul5uA&#10;h+2+UwhuQUXBgmUuHQKGUGQAKyo48i/Ys+Mk37P37TH/AAqK8VtP8M+PJrhtL0fcduja/bbmvrRV&#10;G7CzKJJs5SFHt3CgvMS3c+E9WPhL4u6D4ug+Vbif+ytUwUXzLa4YBdzMCQEmEUnykH5SM4JryX/g&#10;ph4A8RfDf4kx/EzwPpzTTXzWuvabDNMohl1jT5UdV2rtIRtlvvyQW81yGB+66MI1JOhLaa+5/wDA&#10;evpp1ZnhsLTxUqmWv4asXKC/lmtXFeXVdk2urZ+mlrOtzAsyHIYZBqSuK+APxA0f4mfC7RvGWg6n&#10;DeWepafDcWd1bvujmidAyup7gggg9wa7OVxHGWNeF70U090fl9Sm6dRxfQ8S/bh/aI8P/AD4Oav4&#10;t13WI7O3sdPmubu4kfCxRohZmPsACa/MD9gX4N+Jf20f2jdS+JnxRs7pYdSki1fxas/mAWtmmFtN&#10;HWVGYIcbsgSKC7Xs8e0sVr0L/gvP8a7vVpPD/wAGLOac2/iDxFHHqbW8xGy0gR7lxIADvhlMCW7q&#10;xClbnBJyFb079ji6i/Y7/wCCaOs/tF6j4eP9s65DJqca3OmASbnlFppqSEsjSWxZknHzDCXMhQHd&#10;lsfs36s05SH9v39rWyS8k/Zb+FEVrZ6Novlwa3cae0YjdkVdtlEsXypFFwrjg712bVEZ3/Nel6ps&#10;YHefrXmtr4lvNSvJNR1G+kuLi4maS4nmkLvLIxyzMx5JJOSTySa6XSNXA6vxVKHLoCl3PSNM1MON&#10;ytjvW5YX5TlT+FcBpmqNGVBl4+tdHpepowBVhQB3NhfrNHtP5GvY/wBnzxSDot14Qmm5tpPPtVaT&#10;/lmx+ZQMcANz7mTt3+f7C/IKsHNd38JfFP8AZPi+1mMxWOcmCYKo+fcOB/31tPHp+FSB6x4z8P6g&#10;viXTfiT4JvodP8UaK+dPvpELRzx5y1rcKpBeFwSDj5lJ3LzkHa+LWh6R+1F8Cl+O/gjwjCfEmi2l&#10;za634faMXc15bxFxeaPKkYbzmOWeAMgYs6f6tLmUNRvL5Jo8qa0v2avFEnhH44TeGXjlk0/xpasG&#10;CgkQX9rEXR8l8KHgWRThSSYY/fGfmCOJ/wCCRHxwtfh1ruqfsK6l4hF5pei6auu/C29uLwPNdeH5&#10;p2DWmPMckWE7rbrhY0W3ls0VAFLN9/A5Ga/If9oDStd/Y9/4KL+E/F/hDRb5dL0z4gWq2FpZqbG2&#10;fRNckjtbqNgiMGs7SScXOzHlh9LQkpsDx/rdol6uoaZDeIeJI1b9K2hL3vUzqLqWicDNfKP/AAVI&#10;/a6tP2ZvgLrXiO0Vbi+jtvL0+xM5j+2XkrCK3t9+1tnmSvGm8ghd2TwCa+qNQuFtbOS4boikn8q/&#10;E3/gt18ctQ8a/Hrw78LLe8P2Gx+0atqHlXGMSJiG3SReco3mzuM4+e2Ug/KRXsZPgf7RzKFF7X1/&#10;X8DXC0/aVEiz/wAEnf2U2/aQ+LesfHf46QSa3pukX63mo3V0siR6xrchVlVshlkhhjVcw+Z8ifZY&#10;yGiJWm/8FG/23J/2jfiW3gDwNeNH4N8M3ksNu1veBo9YuVYq158hKNHj5YuWOws+VMpRPdPjWkX7&#10;CH/BJ/S/Aek6Pd6b4k8XWNtpuqNJawGWLUb+Jpr7z2Xb9yBJ7dHG912QLkhdw/NyzuwBtJr9Ey2j&#10;DMMXPGSXuwfJTXRJbtev9dD6CjGM5OfRaI62wvwCCp+XvntW3ZX2QBniuMs73YdwP/1617C/CgMG&#10;r2Z0zpaOysr1sjn8a0opVmjwe9cvY3ynHNatne4xlv8Ad965ZRJsfW/7MfxCfxD8L4dHvbhWutFk&#10;+yEecGcw4zE20AbVCkxjOc+UTnrjY1DVvE/wi8bt8fPhHAsmrxWvl+ItBYsIfEdmnPkttDbblBny&#10;ZgrENhGDoSteEfs0eMxo3iy40aS42x6ja/Km370sfzLz2whk9jn6V7dPrSOuVevnMRQ9liJaaPdd&#10;090YyjrZnQftnfDf4Y/HT4EN+0x4F02DUvCfinQTb+PrC3t0lkurKXy4kvmAEka3NgysJGZQURGM&#10;j/6HEg9P/wCCP/7Tmt/EP4R3n7PXxQ8WnVfG3wxnj0fVtQuJt02rWezdYam26WSR/tFuBvlfbvuI&#10;braoC1yP7EviLT9X13xt+zV4st11HQ9YsJNb02xureSaIRTt5GpWzM7snlNJJFKI1VRuupicgivl&#10;H9iLxB4v/ZS/4KpWHwp1G/1C+hvm1TwZfSeW1ql0lqst9ZahNHlvMKx2s0ce4namoEq+Nwk8zEYP&#10;6zl9bDv4qVpx78v/AAFo/RJbHm4ilem4veP5H7VUVDY3C3NrHOpyGUEVNXx8XeNzxxHOFNfmn/wW&#10;g8VagviLwb4fgvGWG48Rt9pjB+WVVs7p1B9g6ow90U9q/SuT7hr8wf8AgtDp14PG/g7UFt2aOLxB&#10;IZXVflQGzulBPoCxAHuR6135Xb+0I37P8j63gmMZcSYdP+eP5o6bwz4k1Lw7/wAEln1TRZmgmmtr&#10;m2kcqOY5tZeGUc9mjd1+hyMcV8f2t0T8wavrjQNL1TX/APgkS1podo11NHa3FwypjKxw628srcno&#10;scbsfZTXx2qy26rJJ39697C71P8AEz9t4boxc8ff4vrFRfLS362Ogsb5getbmn3+SDmuPtbonkVq&#10;WN8VP3q6JRPSxGHO50zUyhGD+FdJpmphwuGrz6w1AHb8/wD9et3TNUKEENWEong4jDnfWV4Tzmu9&#10;0RpZLS3uTr99uaMMwFzlQcehFeU6bqiyAYaut0HXjb2ccRf7uf51z1Inh4yg2tjrPE1peajpcyNr&#10;LSQ+SxeCaFTvI5HIA716P+3/AKFofjj4P+GfHlrHIZP7QVbJmbgQXFu0jZX1PlR89sH1ryU6+sln&#10;IrNndGR19a9y/bIh0nRfhP4e+H9qzboryNrRduVaGCBozz0z+8Tjvz6VyTvGtT9WeBWlKhmmFa3U&#10;pfdZXN7/AIJg3qR/st+G/DMUpk/sGxXR2durPZsbVz+LRE/jX0Prc/2fS7ib+7Cx/Svm7/glu1vf&#10;fs06J4ns45I4ddhbV1SRcMpvHa6Kn6GYj8K+jvEcbS6JdIveBv5V5GO/3ir/AIn+Z+fZpy/2lU5d&#10;uZ/mfgn/AMFhPEt7qP7bmg+dJuhtPDerL97oz3Fhjj6Iea+vf+CmGi658Iv+CdXwz+HEutSs2map&#10;oelag0bMi3XkaVcghhnlfMiVgp6FVPUDHxF/wWPS70X9tfSHcYjuNB1LqvOVns//AIqvsr/gqR40&#10;1L4v/wDBNz4S/E9tPZZvEOt6DqNz5cZPkfadIunIOOi75FXOcZIHpXN0icp8N6FrpG0b/wD61ddo&#10;+sjghuK8rV7nQ7qO1u5PmZNynGMjOK6bQtd2kDf9a2Bo9X0jV+AN3B/Suk0vVPLwC3615lo2sjap&#10;EnFdTpGrg4+b5fbtWbiEZdGek6ZqgdQQ3v8ASt7TdTkgkWeGUrIrBlZWIIPrmvPNM1NkZcPXR6Zq&#10;ayBSrj8O1SM9400PFgp4p1Q/9dLoN/6EprU8J2uvSfFTwlqEXiWaSGHxXp58oRqjANOiN8yYyCrk&#10;EYwQSDXmui+MN8MZkl+baN3ze1d58ItabU/ij4Vso0aUy+JLHKqM8CdGJ/AAn6VkI5f/AIL2/Dq+&#10;1P4d614s01t0mofC7V7G3h5XZLDFO+d3ubhfpjPev0a+Et9Lf+BdPmlzu8gAg9R7V8D/APBcvXb6&#10;D4L+KbCxhXfpPwt1zUYCU3YkktpwOPT/AEdT+NfePwThe3+Hmnxv18gU6f2RVPhZo/ES7ay8IX1w&#10;p+7Aa/AL9p3w8vxy/wCCpVv4D1DV2tYfEV/oHh+a7jXc9uJb+dWcA8HatwGA7mv33+KUTTeCNQRR&#10;/wAsDX89v7SHxIg+B3/BUK3+IesaPNd2vhvWtD16a1gYLJcrDeyO0a7sAErAAM4GTzivteDY82ZT&#10;t8XLK3rY6sD/ABF8/wAj6/8A+C9muRi4+FWlC/HmxrrUs1uJOVUmxCOR74kAOOzY718AWd6WHLV9&#10;6/8ABfjTFbWfhLPb2oWa4XXYnm2fMwT7AyoT143OQCf4jjvX57pLJZ3T2szfNGRn8ga+74cjH+xK&#10;Vv73/pTPbwv8BHT2d2ehNatneFTuB/8Ar1y1neKRitS0uwOCa9ScDoOssNQGflPHf2rbsb7KgZrj&#10;LO9ZSCp/+vWxYagBhg+RXJOmS0d74U1CRNctfLvJ7dmmVPOtptkihjgkHtwa9d0hri0wYvG2tMf+&#10;m10kg/J0IrwTR9VNtcw3SHPlyK6/gc16FYeMQePO/WvOxFFykZyPf/2N77xfZftfeD55PF01zZ3U&#10;ep21xGsKxFojYyy+W+zAdd8Mb8jgxqa8v/4KSaLrHhP/AIKQ6L4uDyW4vviN4EntJ42ZDJD9v0y2&#10;cZGMgmORDjgjIPcV6D+wTd6h4j/ax8JrZW80sdnHqFzdyRqSsMf2GeMM+Oil5EXJ4y6jvXKf8FNr&#10;nUNb/bn0mzmRpF034ieBbe1UMzFY/wC1NMmPHYbpHPHHf1NeFK8M0mv+nLv/AOBHHW+KX+Fn67eB&#10;LprzwtZXDH71uv8AKtisH4bxtF4NsI26/ZxW9X55Hr6nz8viA8ivgz/gs78Mb/X/AIRXHiTSrCSe&#10;bTZIb+KGL70rQSLKIwQDjcU25wevevvOvNP2nvhhb/Ez4bX+kSwCQtAwAP0rWjVeHxEKq6NHoZTi&#10;5YLHwqro0/xPhb/glt4z8KfET4S+NP2evEDRzWt8rXy+XqBLXljdwLbzKgUfKqbEJdW5NwOARk/N&#10;3jr4e+JfAk+reCPEtv5ereGdQa2vkSFwJVU4WZNwVjE6ESK5Ubl+bABpvwq8WeM/2KP2jrnTLW1d&#10;n0GaSW109rgwpqejyN+9tuMZ8puVXDLGBCxDFcV9Z/tZ/B7w98ZPDdn+1z8Dby31m1k0sDxBY2Nu&#10;D/bFgvymUDAJuIQGVkkw22PYSpi8tvp5SjRxHMvhnZp+f/B/P0P36ljqeDzhYyLtQxfLJPpGrFWc&#10;W+nOr697dIu3xTaXZbkda0LW5yQwNZuv6dDomrtBYXguLOUebYXSknzYSTg8gfMMFWGBhlYdqW0u&#10;gxBPWu4+5rUFUipROlsL1lPWtzT9QyQQ361x9tdbhkGtSxvtpXBrOUTwsRh76o7nS9UKYw31rpdM&#10;1TcoAf8AWvPdPv8Aocmui8PTX2o6hb6bpltLcXFxKsVvbwxlnlkY4VVUcliTgAck1zyieDiKGlz3&#10;P9mfwld/EH4t6XY8Na2Mov8AUGdQy+TEwOCrEZDPsTjJG/OCAa2f+CjvxV1SC6u/DnhfUFt9Q07T&#10;49P0eSeAFE1a/dIrdjgNlPMltQcggYbg859K8BaDpX7HnwHuvGXi2Jm8Qap5YuLZbkMr3Hz+RbjG&#10;FAQMzORkn94QXAQD5u+B3h7W/wBp79qiG+una503wrfyXup3YjCrdaxOjBgMBceVDK+4AMjNdgfK&#10;8BA4ISjKrKu/hgtPN/8AB2/HufAVMRTr4qpjv+XdNOMX3k92vy9LeZ93/sg/D7T/AIb/AAV0Twrp&#10;NgtraWOnwwWtug+WKNECqo9gABXqF3EJrdoj/EpFVfDmlxaPpENhEuBHGFq8eRivAd6l2+p+bVqn&#10;tKzm+rPxB/4OCvhBeaB4h0X4pQxypBpetKL9reHcz28waEjqPlV3SQ5OMRZ7Aj1j9irWrj9uX/gk&#10;h4l/ZifxFdSeMvB9rNo/2dtVhWf7Razi90oEncY7YmOG2DMBlbWYKwKbh9Tf8FWv2WNN+P8A8E9Y&#10;0e707zo7zT5YplGQSChBGRyOK/JP/gm/+1Pq/wCwb+0O3/C4dZnt9GtWHhz4n262sskhswcabriQ&#10;R7VKo22JyolZEMyqrySis4tyhbqit1c5/wCIMq674A0X4iWMUSBZ2s9UhUEPBcEZMZHYKUf72D8y&#10;9c1i6HrnKgt9K+2P+Cm/7MehfCnWtV/aM8OT3F58NfiZIn/CXDTrcTQ+H9Vk8v7Pq8flffgncK0n&#10;96Ygl3MscQ+BJ0vPDesz6FfTxyNA+FmhYtHOh5SWNsDdG6kOrdGVlI4NaRfMgPVdD1sgr83/ANau&#10;u0bWOmG6+9eP6FrnKgyfjXY6FrpXHz/WqBo9Y0jV8gAt8tdLpeqGMg7v1rzHR9Y4XEn611Ok6ruA&#10;Utn+lZtBGXRnpOmaoxXiRh3+lfSv/BPbwRf+JvijceP5HlW18N2jbWjkADXE6tEqkEElfL848YII&#10;TJwcH5Y+G+g+JfiB4t03wV4SsJLzUNTuBDaQRgnJwSSfRVUFmY8KqknAGa+6Pij4q8IfsT/s32/w&#10;l8H600nibVoJRBdCDbJJI5UXF4xQjy9qkLFklgVjHzhHasZvoupVjwP9r/xldftIftNaD8O/CWqX&#10;0lvrvj3TLG3uLOMXEKaXpzi/vRLtfH2S5js57ct8ys2oxqwIkIr9JvB2nDSvDlpY4/1cKj9K/PH/&#10;AIJbfBy5+M3xgvf2tNWtmbRbbS20XwDI2dtxZPKk17qCNhd8d1LDbJHkOpisI54n2XTA/pBGgjQK&#10;KqEff9DOo9Cl4msRqOiXFnj/AFkLAflX8/f/AAWj+Eep+C/2pdJ8WWtkVh1pJtNkaOIZkm/1sG48&#10;YUbZl5PBl6ckj+hGRN6bTX5wf8Fvf2N3+M/wo1C+0a32XkSi5s7hUJ8qaNt8bYHXDqDt6EDB4NfQ&#10;cP47+z82hUe1/wDgM0wtTkmn2PPvjt4nvf28/wDgj74f+POk6hdal4k8F29trmtJNJbQy3N3pyyW&#10;2pmUIxWNGha5uVVdrunk4QFxHX52/FfTLbTr3S/E2lPG9jq9jvt5FzlyvJJHb5XT34PpX0n/AMEY&#10;/wBtX/hS3xKHwd+Jd5JZ+HfiFq/2Q2/2eR/7D8XAxxeXI3ASK6TaNyq43CHGyNJXCf8ABQ79kC3/&#10;AGVvE974IsNJvIPhv4t1AX3gXxBcTF7fQdVIdpdLmbI2RN85iZ+FSQkmVoppE/RstqRy/Hywj+CT&#10;coecZbpecXr5q/ke9h6ig3T6PVHyrYX+7BBrYs7wuOWrjoJ7uwu5LK+gkgnhkaOaCZCrxupwysDy&#10;CDkEdQa2bC+BAIevp6lM6kzrLO7Pdq1LO8YfNn9etcxZ3gbArTtLvsTXJOJR1lhfY+YGtyw1J8A+&#10;Y3/fVcZZ3bKflc+/vXqf7MHwR8WftI/FfTfhl4TZoY7h/M1TVPszSR6dar9+ZwCM46KpK7nZVyN2&#10;Rw4h06NNzm7JatmcvdV2faH/AASa+HR8N6P4n/aV8YXi2OnrZtptjdXlx5UIt0KzXc7l1C+WpSEC&#10;QPgFJgw4yPD/AIMX+t/tS/8ABR3QfFMDX0Udrq+peKtSVma4WGBopbK1sZnyAuRds8ZYYYadIFX5&#10;SU9t/wCChfx2+GH7MP7P9h+yF8J/EMNnLBpUcfiK4EgiNjpiKJHaeSMxos1wRvkyMNG8xdQJkY63&#10;/BFj9m3WLDw3eftC+OdBks9U8XeTcw2t5bmO4sdPRD9ltZAyqwcb5ZXQg7JLmVASFBPwuKxPs8JW&#10;xs9HV92C/urr8/63PLxFS1OU39rb0R+hOgWYsNJt7Xbjy4lX9KuUiLtUKKWvi46RPEerCo7q3juo&#10;GgkXcrLgipKKpq+gtj8+/wDgp3+w7eeL4Y/id8P4PI1nS5vtNlPHHuG4A5Vh/ErAlSO4J6HBHzT+&#10;xv8Atw6z+zlrN74X8T+HLj+w5LwNr3h2Ir9o0u6I2+fb7tokicIOCQDjGUYEN+xXiHw9p3iLTZNO&#10;1C3WRJFIO5c18Bft4/8ABLmy8dTyeO/h0JNP1aHc0N5Z4VxznaR0ZSQMqQQcDI4r0cFjYRh7DEfD&#10;0fb+vw3XVP8ARuF+JsLTw7y/MY89Ge66rs0+jXQofHL9iv4bftQ6Qvxx/Zf8baXDLqEJnl0+LP2H&#10;UJyULPxzaT7ch1KHc6oGWNvMc/IfxD+E/wAUPg5qyaN8TPBOoaPNIzLbyXcJEU5Tbu8qQZSUDeuS&#10;jEDcM9aoaF4+/aZ/Y08WXDyXOreHbhvlm1LTLczWN0AGVfNhcOpK+Y5G9XVSdwYHp9S/Cr/grron&#10;ibSV074xfC6z1KwuoZorzUPDNys0MykFfL+zTsQwIyrZmPf5e1e3T+tUo3hapD11/ry39D9Uy/E5&#10;5gqKWAlHG4dLROSjViuzvulstG30stD5XtLst35rQtrnOCK+yNC/aP8A+CYnjHTGl1z4YaLoLLJh&#10;be+8CKsxx/EGs45Bj2LfhVi//av/AOCdPgK8s5fBvwosNWmtnWW3vNG8FwxyW0iEFW33QifcCAQR&#10;kg85o+s1NvZSDEZ/mE5cqy2speasv/Atj57+DPwA+MnxovIY/A3gq7ls5GxJrF1GYbKNQ6qxMzDa&#10;xXcCUTdIQCQpwRX1z4D+FHwI/Yg8OW/xF+K3iaO+8UTWrrAyqHYyAfPHZQkA5wyoZmx94ZMSuy14&#10;t8ZP+CuWswQNY+AfDuneHY5muEtb7V7j7Vd3CjHltDAAFEoHJjxOCWVRnHzeN+EPCv7Un7YnjRtZ&#10;t4dTtYb2ZTceKNcXfdSp2ENu6lY0wRt342AFfJAwRjUhWqR5q7UIfi/8/l9x8tmv9o4yDeZSjh6X&#10;WEWpTl5NrRL+mjr/AIz/ALQ/xe/as+Ka+CPA7/8AE4mxHa2kP7238N2j4zM+V2vOy4KhhmRtpKiJ&#10;ML9+fsWfsw6H8CPh/a2VvZ4nZTJNJIxaSWVmLPI7NlndmJZmYksxJJJJNYH7Gf7CXgf9n3w9C8el&#10;o1458y4uJfmkmlPLSO5yzuTyWJJJ5JJr6UiiSFBHGuAO1eLjMXHEWpUlaC/H+vw9b3/N8+zqnirY&#10;fDLlpx0SQ7pwKKKK4z5YzfFfhyy8UaNNpF9ErRzIVO4V+Nv/AAVr/wCCd/jXwX4yn/aD+COkx/2x&#10;bWskN9YyR5ttYsmO6SyuF/ijbseqN8ykcg/tJXMfE34YeHviVoE2ja1ZRyeYhVWZQcVjOLjLmRpC&#10;XQ/ET/gm/wD8FbvC/wAJvh9N+zV+17bX2qfDcRPpen32qacby88NKykSaNqUAUtc2vllvJdUYmP5&#10;VVoz5dr6V+1//wAEbo/FFtD8av2DtcsdU0fULG3ntPB7asskMkUh3CbT7ySQxtEyusgjkcLjeySM&#10;GSMSf8FKf+CJTeJ9Uu/iF8Jg2lassbDzreMNHcLnIjlTo6ZwezDnay7jn4j+D37Sv7en/BMLxTPo&#10;1tNqGh6Q18LrUNPvIDe6DqDKU3u+QPs7MiRxtJ+4lKjajkLkVFqWsXqalTxJ4P8AiJ8KtdXwx8T/&#10;AALrPh3UWgWdbDXNNltJmiYkLIElVSVJVgGxglT6Vq6Hrh+UFvxr7U+G3/BfT4C/Fr4fyeEP2r/2&#10;YZNSsrqztTcQ6J9l1aw1SVSJGc2t4Y1iQSJHJGpkmIOMtlQzej+H/wBrX/ghx480iz1jWPh54V8P&#10;T+X/AMgu4+GUsM0R9H+w27xMR6h2HvVOUlvER8LaFrm3aC3/ANavo39nH9jf9oP48XVre6R4NutH&#10;0K4WKVvEWtwPBbGB1LLJFuAa5BC8eWGALLuZA26vZbL/AIKR/wDBL/4O+NotT+EHwBiur2zhP2Hx&#10;F4Z8A2NmVLI0bKskxhnXKsVJ28q7DnJFeU/Gz/gtt8UPGr/8IN8LdJtvCM1xZrI+m6Or61rsylnR&#10;2ijji3+Udy8x2+9DGWEgGQsSlUlsgPruDU/2YP8Agmx4MgsCG1zxpqWlZkZVxeahhuST8y2dsZBg&#10;DkkR5AmeNq+TPDT/ABl/4KXfHm+0ia9um8MxztZ+LvEdizwxhEJU6NpzDlcEss9wjboTvRW+1O81&#10;tj/s7/sHftQ/teeIv+Ek+L0mteDdBvrhrm+t01RJNb1V3bMgubiMyLbKxLkmCV523o4mgZXRv1a/&#10;Zx/Zo8A/s++DLHwp4Q8P2djb2NrHBa21nbrHHbxqoVURVACqAAAAMADArLZ6athe25ufBD4S+Gvg&#10;54B07wT4X0i2sbOwtI4Le1s4FjigjRQqRoqgBVVQAFAAAGBgV2VAGBgUV0QjyxMZS5mFcr8Wfh5p&#10;vxF8J3Wh6hbq/mRsF3D2rqqCMjBpvugjLldz+fr/AIKh/sKeO/2c/iFrHxS+H3h2e+0DWML4t0G3&#10;GBdxL92ePghZ4+GV8HptIYfKfWP2Hf8AgqX8Gvjp8GX/AGUP+CiGv22t6JrFqtjovjrXIn8nVofM&#10;RRb6k+S9rewP5bfaiRjYJXlV0Wef9Zfj9+z34T+NPhq40vWNOhkaSMj5kHNfi7/wUA/4IzeOvAXi&#10;DUPHfwNhaDzpPOu9JKkW90wzhiB918EjcPxDAAV9nlOcYPG4dYTHXVvhkt4vuv6/JW9ClWTjyvb8&#10;V6HQfto/8EUviv8ADLVdQ8e/so29x4q8MqrTSeGZrkHV9OVY3eQRghReRjZtRUJuCZEjEcpVpG+M&#10;NZ0TxT4G8QXHhPxr4cv9H1SzYJeaZqlm9vcQEqGAeOQBlJBBwQOCDXc/s7f8FI/22f8Agn86/DWS&#10;/kt9GtGk8nwr42s2udLjZiSWt5VdGiBd2fZHLHuYl3jOTX25pv8AwXL/AGOfjh4TXR/2pf2SdQuG&#10;t9S82z0v7Hp/iCzUBNqzlrv7OUl+eRcLG2F6MdxA+2o4rOsNTScViYdJRaUvmnu/T5s9KlWqcv8A&#10;MvLc/Pewv84Oa2LS8Dr8z1+kFt+01/wQo1oQeIJvCPguxufLVhYn4X3cflkc7WSG0MJPbqR7kVXt&#10;P+Crv/BOz4JX2raj+zz+zRIusfZWgtdQ0Hwjp+j29+hIYRPOrCdI9yqTuhbBUHacCs55tjZ6QwdS&#10;/n7q+9myxE+kGeG/s0/8Exv2lPjdqK3XjPQbrwHoC7hPq3iLT2WcsAMCO0Zkkfll+ZiiY3EOSu0/&#10;V3xX/aN/Ze/4JkeDpPgd8APC9vq3jVrFGvI5HEjedt/dz6lcLgs53NIIE2kK2FWBJEavkP4+/wDB&#10;Yj9o79oDVJ/h/wDB2Kfwzb+YsZ8P+B2e61Zi4jdFnuwFaAb0bbIotk2ylZGZea1/2P8A/glP8Vf2&#10;hdWs/EPx2sZNN0LzN8fhW3k3C5U5+W9kH+sGMZgQ+V99XadWGPDzCcmvaZpNKK1VKL3/AMT/AKXa&#10;xz1qq3qv/t1fqxf2R/2e/iX/AMFDfjN/wtz4oT3l54Yk1iPUZry5jCt4juUkEiOAAAlkjKhVVAE2&#10;1QoFuoFx+0Hwx8Bab8P/AAta6FYW6oIo1DbR3xWD8CvgJ4V+Dfhu30nR9OijeOMKSigYr0IAAYFf&#10;C5lmNTM8RzvSK2XRI8fEV5VpahRRRXCcp4v4b/aJ8Y63NcLqNx4f0+O3t/N3TW8pMgDKGVR5w3Nt&#10;JIXOSRjuSGxftH+LG1VtPmk0VI0Vd119ikZd3y+Zj9/yFG8gjJfaAAC3HtVFAHi9v+0N40fT9Qvb&#10;ubw7HJYSKi26wyM1zncMx/vhuAYLkjopJ7AN6J8O9duPiD4Bs/EGu2lus115vmRwoQg2yugwCSei&#10;jv1rpKKVr7h6HlPxZ/ZN+GHxRtJI9W0G3ZnHOYx/hXyb8V/+CK/wy1zU5Nd8M2LWN2wIW60+RoZV&#10;B/2kww/Ov0IoKg8kVdOtXoSvTk0enhc3x+Da9nNo/KWb/gjJ450m4Y6L8QNbVS3/AC3vGm/9GFq0&#10;PD//AARd8SX18txr/j3xA/8AeEWrTQr+UbAfpX6keRD/AM8xQIowchK6v7SzH/n4/vZ7EuMs9lDl&#10;daVvVnxd8D/+CRXwY+HF5/as3hy3a5kYNNcSRhpJGznLMeWOSTz3J9a+p/Afwc8F+AbNLXRdHhj2&#10;jGVQV1nToKK5Kk6taV6kmzwsTmOMxTvUk2Iqqi7VFLRRSOEKKKKACiiigCrqmi6brNu1rqNokqNw&#10;Vdc14l8Zf2EvhH8VoJFvfD9vukzkPEOc/hXu9FZypxe2hUZSifmD8Xv+De/4BeKr+51XR/B0en3V&#10;1L5lxeaLPJZTTNk/ekgZGYZ5IJINee2v/Bvfo2kv5Gma7r6x9D5usXEx/ORmP61+v+1euKTy0/u1&#10;PLU7l+08j8r/AAR/wb4fC5dXj1TxLN4guxvDSW9x4ovzbv8A7LQ+d5bqRwVZSpHUGvq79nP/AIJb&#10;/s7fs/afHp/g74e6PpcKyeY1vpmnxwoXIALYRQMnA59q+o9ijtS0ezlLdi9p2Mvw74R0Lwxara6R&#10;p8cKr/dUVqUUVpGMY7EN3CiiiqEFFFFAB16isjxR4K8P+LLRrXWdOjmVlx8y1r0UmrjTa2PlP4+/&#10;8Ewfgz8XYZjdeG7SRpP4XhGf5V8Z/En/AIN3fhrJcSzeD9PvNIVmLbdIvJbdWPqRGwB/Gv14prRI&#10;3Va7cPmOPwv8ObRrGtJH4rW3/BADXbWT7Pb+MNcEXHyteljj/ebLfrXe/Db/AIN7PAaXazeL5dX1&#10;SJsia11TWLme3cHqGidzGR9V47V+tX2aHOdlOEUa/dWuqfEGcVY8rqv72aPEzeh8r/s9f8Evvgd8&#10;EdPtrLRPCOn2kdsuIoLW1VVT6AAAV9KeGvBugeFbRbPSNOjhVRj5VGa1unAoryqkqlaV6juYSqSk&#10;FFFFIgKKKKAP/9lQSwECLQAUAAYACAAAACEAihU/mAwBAAAVAgAAEwAAAAAAAAAAAAAAAAAAAAAA&#10;W0NvbnRlbnRfVHlwZXNdLnhtbFBLAQItABQABgAIAAAAIQA4/SH/1gAAAJQBAAALAAAAAAAAAAAA&#10;AAAAAD0BAABfcmVscy8ucmVsc1BLAQItABQABgAIAAAAIQATlRl2jQMAACgIAAAOAAAAAAAAAAAA&#10;AAAAADwCAABkcnMvZTJvRG9jLnhtbFBLAQItABQABgAIAAAAIQBYYLMbugAAACIBAAAZAAAAAAAA&#10;AAAAAAAAAPUFAABkcnMvX3JlbHMvZTJvRG9jLnhtbC5yZWxzUEsBAi0AFAAGAAgAAAAhAE7eXKDf&#10;AAAACAEAAA8AAAAAAAAAAAAAAAAA5gYAAGRycy9kb3ducmV2LnhtbFBLAQItAAoAAAAAAAAAIQBb&#10;O1/mc6AAAHOgAAAVAAAAAAAAAAAAAAAAAPIHAABkcnMvbWVkaWEvaW1hZ2UxLmpwZWdQSwUGAAAA&#10;AAYABgB9AQAAmKgAAAAA&#10;">
                      <v:shape id="Imagen 1027" o:spid="_x0000_s1033" type="#_x0000_t75" style="position:absolute;width:10088;height:9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2qjEAAAA3QAAAA8AAABkcnMvZG93bnJldi54bWxET81qwkAQvgt9h2UK3nTTHLSkrqEEpWqh&#10;YOwDDNlpNjQ7G7NbE336bqHgbT6+31nlo23FhXrfOFbwNE9AEFdON1wr+DxtZ88gfEDW2DomBVfy&#10;kK8fJivMtBv4SJcy1CKGsM9QgQmhy6T0lSGLfu464sh9ud5iiLCvpe5xiOG2lWmSLKTFhmODwY4K&#10;Q9V3+WMVfJTd/viWDvpa3cy+eMfN+VBvlJo+jq8vIAKN4S7+d+90nJ+kS/j7Jp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s2qjEAAAA3QAAAA8AAAAAAAAAAAAAAAAA&#10;nwIAAGRycy9kb3ducmV2LnhtbFBLBQYAAAAABAAEAPcAAACQAwAAAAA=&#10;">
                        <v:imagedata r:id="rId54" o:title="" croptop="554f" cropbottom="44700f" cropleft="43945f" cropright="1038f" chromakey="white"/>
                        <v:path arrowok="t"/>
                      </v:shape>
                      <v:shape id="CuadroTexto 10" o:spid="_x0000_s1034" type="#_x0000_t202" style="position:absolute;left:1717;top:2768;width:6886;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textbox>
                          <w:txbxContent>
                            <w:p w:rsidR="00B364AB" w:rsidRPr="00FE6969" w:rsidRDefault="00B364AB" w:rsidP="00066A11">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76</w:t>
                              </w:r>
                              <w:r w:rsidRPr="00FE6969">
                                <w:rPr>
                                  <w:rFonts w:asciiTheme="minorHAnsi" w:hAnsi="Calibri" w:cstheme="minorBidi"/>
                                  <w:b/>
                                  <w:bCs/>
                                  <w:color w:val="000000" w:themeColor="text1"/>
                                  <w:kern w:val="24"/>
                                  <w:sz w:val="16"/>
                                  <w:szCs w:val="16"/>
                                </w:rPr>
                                <w:t>%</w:t>
                              </w:r>
                            </w:p>
                          </w:txbxContent>
                        </v:textbox>
                      </v:shape>
                      <w10:wrap type="square" anchorx="page"/>
                    </v:group>
                  </w:pict>
                </mc:Fallback>
              </mc:AlternateContent>
            </w:r>
          </w:p>
        </w:tc>
      </w:tr>
    </w:tbl>
    <w:p w:rsidR="00650227" w:rsidRDefault="00650227" w:rsidP="00D56850">
      <w:pPr>
        <w:rPr>
          <w:rFonts w:cstheme="minorHAnsi"/>
          <w:b/>
          <w:color w:val="2E74B5" w:themeColor="accent1" w:themeShade="BF"/>
          <w:sz w:val="26"/>
          <w:szCs w:val="26"/>
        </w:rPr>
      </w:pPr>
    </w:p>
    <w:p w:rsidR="00C940E2" w:rsidRDefault="00C940E2" w:rsidP="00D56850">
      <w:pPr>
        <w:rPr>
          <w:rFonts w:cstheme="minorHAnsi"/>
          <w:b/>
          <w:color w:val="2E74B5" w:themeColor="accent1" w:themeShade="BF"/>
          <w:sz w:val="26"/>
          <w:szCs w:val="26"/>
        </w:rPr>
      </w:pPr>
    </w:p>
    <w:p w:rsidR="00C940E2" w:rsidRDefault="00C940E2" w:rsidP="00D56850">
      <w:pPr>
        <w:rPr>
          <w:rFonts w:cstheme="minorHAnsi"/>
          <w:b/>
          <w:color w:val="2E74B5" w:themeColor="accent1" w:themeShade="BF"/>
          <w:sz w:val="26"/>
          <w:szCs w:val="26"/>
        </w:rPr>
      </w:pPr>
    </w:p>
    <w:p w:rsidR="00C940E2" w:rsidRDefault="00C940E2" w:rsidP="00D56850">
      <w:pPr>
        <w:rPr>
          <w:rFonts w:cstheme="minorHAnsi"/>
          <w:b/>
          <w:color w:val="2E74B5" w:themeColor="accent1" w:themeShade="BF"/>
          <w:sz w:val="26"/>
          <w:szCs w:val="26"/>
        </w:rPr>
      </w:pPr>
    </w:p>
    <w:p w:rsidR="00B03EFD" w:rsidRDefault="00B03EFD" w:rsidP="00D56850">
      <w:pPr>
        <w:rPr>
          <w:rFonts w:cstheme="minorHAnsi"/>
          <w:b/>
          <w:color w:val="2E74B5" w:themeColor="accent1" w:themeShade="BF"/>
          <w:sz w:val="26"/>
          <w:szCs w:val="26"/>
        </w:rPr>
      </w:pPr>
    </w:p>
    <w:p w:rsidR="00B03EFD" w:rsidRDefault="00B03EFD" w:rsidP="00D56850">
      <w:pPr>
        <w:rPr>
          <w:rFonts w:cstheme="minorHAnsi"/>
          <w:b/>
          <w:color w:val="2E74B5" w:themeColor="accent1" w:themeShade="BF"/>
          <w:sz w:val="26"/>
          <w:szCs w:val="26"/>
        </w:rPr>
      </w:pPr>
    </w:p>
    <w:p w:rsidR="00C940E2" w:rsidRDefault="00C940E2" w:rsidP="00D56850">
      <w:pPr>
        <w:rPr>
          <w:rFonts w:cstheme="minorHAnsi"/>
          <w:b/>
          <w:color w:val="2E74B5" w:themeColor="accent1" w:themeShade="BF"/>
          <w:sz w:val="26"/>
          <w:szCs w:val="26"/>
        </w:rPr>
      </w:pPr>
    </w:p>
    <w:tbl>
      <w:tblPr>
        <w:tblW w:w="9488" w:type="dxa"/>
        <w:tblCellMar>
          <w:left w:w="0" w:type="dxa"/>
          <w:right w:w="0" w:type="dxa"/>
        </w:tblCellMar>
        <w:tblLook w:val="0420" w:firstRow="1" w:lastRow="0" w:firstColumn="0" w:lastColumn="0" w:noHBand="0" w:noVBand="1"/>
      </w:tblPr>
      <w:tblGrid>
        <w:gridCol w:w="1809"/>
        <w:gridCol w:w="1408"/>
        <w:gridCol w:w="1326"/>
        <w:gridCol w:w="1582"/>
        <w:gridCol w:w="3363"/>
      </w:tblGrid>
      <w:tr w:rsidR="00650227" w:rsidRPr="00467C4A" w:rsidTr="008D516F">
        <w:trPr>
          <w:trHeight w:val="580"/>
        </w:trPr>
        <w:tc>
          <w:tcPr>
            <w:tcW w:w="9488" w:type="dxa"/>
            <w:gridSpan w:val="5"/>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650227" w:rsidRPr="00467C4A" w:rsidRDefault="00650227" w:rsidP="008D516F">
            <w:pPr>
              <w:jc w:val="center"/>
              <w:rPr>
                <w:rFonts w:cstheme="minorHAnsi"/>
                <w:b/>
                <w:color w:val="FFFFFF" w:themeColor="background1"/>
                <w:sz w:val="20"/>
                <w:szCs w:val="20"/>
              </w:rPr>
            </w:pPr>
            <w:r w:rsidRPr="00467C4A">
              <w:rPr>
                <w:rFonts w:cstheme="minorHAnsi"/>
                <w:b/>
                <w:bCs/>
                <w:color w:val="FFFFFF" w:themeColor="background1"/>
                <w:sz w:val="20"/>
                <w:szCs w:val="20"/>
                <w:lang w:val="es-MX"/>
              </w:rPr>
              <w:lastRenderedPageBreak/>
              <w:t>SEGUIMIENTO EJECUCIÓN PRESUPUESTAL  PRIMER TRIMESTRE: Bienes y Servicios</w:t>
            </w:r>
          </w:p>
        </w:tc>
      </w:tr>
      <w:tr w:rsidR="008D516F" w:rsidRPr="006A40F5" w:rsidTr="00467C4A">
        <w:trPr>
          <w:trHeight w:val="569"/>
        </w:trPr>
        <w:tc>
          <w:tcPr>
            <w:tcW w:w="1809"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650227" w:rsidRPr="006A40F5" w:rsidRDefault="00650227" w:rsidP="008D516F">
            <w:pPr>
              <w:spacing w:after="0" w:line="240" w:lineRule="auto"/>
              <w:jc w:val="center"/>
              <w:rPr>
                <w:rFonts w:cstheme="minorHAnsi"/>
                <w:b/>
                <w:bCs/>
                <w:sz w:val="18"/>
                <w:szCs w:val="18"/>
              </w:rPr>
            </w:pPr>
            <w:r w:rsidRPr="006A40F5">
              <w:rPr>
                <w:rFonts w:cstheme="minorHAnsi"/>
                <w:b/>
                <w:bCs/>
                <w:sz w:val="18"/>
                <w:szCs w:val="18"/>
              </w:rPr>
              <w:t>Recursos a ejecutar durante el trimestre</w:t>
            </w:r>
          </w:p>
        </w:tc>
        <w:tc>
          <w:tcPr>
            <w:tcW w:w="1408"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650227" w:rsidRPr="006A40F5" w:rsidRDefault="00650227" w:rsidP="008D516F">
            <w:pPr>
              <w:spacing w:after="0" w:line="240" w:lineRule="auto"/>
              <w:jc w:val="center"/>
              <w:rPr>
                <w:rFonts w:cstheme="minorHAnsi"/>
                <w:b/>
                <w:bCs/>
                <w:sz w:val="18"/>
                <w:szCs w:val="18"/>
              </w:rPr>
            </w:pPr>
            <w:r w:rsidRPr="006A40F5">
              <w:rPr>
                <w:rFonts w:cstheme="minorHAnsi"/>
                <w:b/>
                <w:bCs/>
                <w:sz w:val="18"/>
                <w:szCs w:val="18"/>
              </w:rPr>
              <w:t>Compromisos</w:t>
            </w:r>
          </w:p>
        </w:tc>
        <w:tc>
          <w:tcPr>
            <w:tcW w:w="1326"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650227" w:rsidRPr="006A40F5" w:rsidRDefault="00650227" w:rsidP="008D516F">
            <w:pPr>
              <w:spacing w:after="0" w:line="240" w:lineRule="auto"/>
              <w:jc w:val="center"/>
              <w:rPr>
                <w:rFonts w:cstheme="minorHAnsi"/>
                <w:b/>
                <w:bCs/>
                <w:sz w:val="18"/>
                <w:szCs w:val="18"/>
              </w:rPr>
            </w:pPr>
            <w:r w:rsidRPr="006A40F5">
              <w:rPr>
                <w:rFonts w:cstheme="minorHAnsi"/>
                <w:b/>
                <w:bCs/>
                <w:sz w:val="18"/>
                <w:szCs w:val="18"/>
              </w:rPr>
              <w:t>Obligaciones</w:t>
            </w:r>
          </w:p>
        </w:tc>
        <w:tc>
          <w:tcPr>
            <w:tcW w:w="1582"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650227" w:rsidRPr="006A40F5" w:rsidRDefault="00650227" w:rsidP="008D516F">
            <w:pPr>
              <w:spacing w:after="0" w:line="240" w:lineRule="auto"/>
              <w:jc w:val="center"/>
              <w:rPr>
                <w:rFonts w:cstheme="minorHAnsi"/>
                <w:b/>
                <w:bCs/>
                <w:sz w:val="18"/>
                <w:szCs w:val="18"/>
              </w:rPr>
            </w:pPr>
            <w:r w:rsidRPr="006A40F5">
              <w:rPr>
                <w:rFonts w:cstheme="minorHAnsi"/>
                <w:b/>
                <w:bCs/>
                <w:sz w:val="18"/>
                <w:szCs w:val="18"/>
              </w:rPr>
              <w:t>%</w:t>
            </w:r>
          </w:p>
        </w:tc>
        <w:tc>
          <w:tcPr>
            <w:tcW w:w="3363"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650227" w:rsidRPr="006A40F5" w:rsidRDefault="00650227" w:rsidP="008D516F">
            <w:pPr>
              <w:spacing w:after="0" w:line="240" w:lineRule="auto"/>
              <w:jc w:val="center"/>
              <w:rPr>
                <w:rFonts w:cstheme="minorHAnsi"/>
                <w:b/>
                <w:bCs/>
                <w:sz w:val="18"/>
                <w:szCs w:val="18"/>
              </w:rPr>
            </w:pPr>
            <w:r w:rsidRPr="006A40F5">
              <w:rPr>
                <w:rFonts w:cstheme="minorHAnsi"/>
                <w:b/>
                <w:bCs/>
                <w:sz w:val="18"/>
                <w:szCs w:val="18"/>
              </w:rPr>
              <w:t>Nivel de cumplimiento</w:t>
            </w:r>
          </w:p>
        </w:tc>
      </w:tr>
      <w:tr w:rsidR="008D516F" w:rsidRPr="00650227" w:rsidTr="00DE7F84">
        <w:trPr>
          <w:trHeight w:val="1096"/>
        </w:trPr>
        <w:tc>
          <w:tcPr>
            <w:tcW w:w="18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0227" w:rsidRPr="00914578" w:rsidRDefault="00650227" w:rsidP="008D516F">
            <w:pPr>
              <w:jc w:val="center"/>
              <w:rPr>
                <w:rFonts w:cstheme="minorHAnsi"/>
                <w:b/>
                <w:sz w:val="18"/>
                <w:szCs w:val="18"/>
              </w:rPr>
            </w:pPr>
            <w:r w:rsidRPr="00914578">
              <w:rPr>
                <w:rFonts w:cstheme="minorHAnsi"/>
                <w:b/>
                <w:sz w:val="18"/>
                <w:szCs w:val="18"/>
                <w:lang w:val="es-MX"/>
              </w:rPr>
              <w:t>$101.986.667</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0227" w:rsidRPr="00914578" w:rsidRDefault="00650227" w:rsidP="008D516F">
            <w:pPr>
              <w:jc w:val="center"/>
              <w:rPr>
                <w:rFonts w:cstheme="minorHAnsi"/>
                <w:b/>
                <w:sz w:val="18"/>
                <w:szCs w:val="18"/>
              </w:rPr>
            </w:pPr>
            <w:r w:rsidRPr="00914578">
              <w:rPr>
                <w:rFonts w:cstheme="minorHAnsi"/>
                <w:b/>
                <w:sz w:val="18"/>
                <w:szCs w:val="18"/>
                <w:lang w:val="es-MX"/>
              </w:rPr>
              <w:t>$ 0</w:t>
            </w:r>
          </w:p>
        </w:tc>
        <w:tc>
          <w:tcPr>
            <w:tcW w:w="13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0227" w:rsidRPr="00914578" w:rsidRDefault="00650227" w:rsidP="008D516F">
            <w:pPr>
              <w:jc w:val="center"/>
              <w:rPr>
                <w:rFonts w:cstheme="minorHAnsi"/>
                <w:b/>
                <w:sz w:val="18"/>
                <w:szCs w:val="18"/>
              </w:rPr>
            </w:pPr>
            <w:r w:rsidRPr="00914578">
              <w:rPr>
                <w:rFonts w:cstheme="minorHAnsi"/>
                <w:b/>
                <w:sz w:val="18"/>
                <w:szCs w:val="18"/>
                <w:lang w:val="es-MX"/>
              </w:rPr>
              <w:t>$ 0</w:t>
            </w:r>
          </w:p>
        </w:tc>
        <w:tc>
          <w:tcPr>
            <w:tcW w:w="15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50227" w:rsidRPr="00914578" w:rsidRDefault="00650227" w:rsidP="008D516F">
            <w:pPr>
              <w:jc w:val="center"/>
              <w:rPr>
                <w:rFonts w:cstheme="minorHAnsi"/>
                <w:b/>
                <w:sz w:val="18"/>
                <w:szCs w:val="18"/>
              </w:rPr>
            </w:pPr>
            <w:r w:rsidRPr="00914578">
              <w:rPr>
                <w:rFonts w:cstheme="minorHAnsi"/>
                <w:b/>
                <w:sz w:val="18"/>
                <w:szCs w:val="18"/>
                <w:lang w:val="es-MX"/>
              </w:rPr>
              <w:t>$ 0</w:t>
            </w:r>
          </w:p>
        </w:tc>
        <w:tc>
          <w:tcPr>
            <w:tcW w:w="3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50227" w:rsidRPr="00650227" w:rsidRDefault="004E5B53" w:rsidP="00650227">
            <w:pPr>
              <w:rPr>
                <w:rFonts w:cstheme="minorHAnsi"/>
                <w:b/>
                <w:color w:val="2E74B5" w:themeColor="accent1" w:themeShade="BF"/>
                <w:sz w:val="18"/>
                <w:szCs w:val="18"/>
              </w:rPr>
            </w:pPr>
            <w:r w:rsidRPr="004E5B53">
              <w:rPr>
                <w:rFonts w:cstheme="minorHAnsi"/>
                <w:b/>
                <w:noProof/>
                <w:color w:val="2E74B5" w:themeColor="accent1" w:themeShade="BF"/>
                <w:sz w:val="18"/>
                <w:szCs w:val="18"/>
                <w:lang w:eastAsia="es-CO"/>
              </w:rPr>
              <mc:AlternateContent>
                <mc:Choice Requires="wpg">
                  <w:drawing>
                    <wp:anchor distT="0" distB="0" distL="114300" distR="114300" simplePos="0" relativeHeight="252418048" behindDoc="0" locked="0" layoutInCell="1" allowOverlap="1" wp14:anchorId="62B9F4EC" wp14:editId="12F5DE46">
                      <wp:simplePos x="0" y="0"/>
                      <wp:positionH relativeFrom="column">
                        <wp:posOffset>574375</wp:posOffset>
                      </wp:positionH>
                      <wp:positionV relativeFrom="paragraph">
                        <wp:posOffset>62098</wp:posOffset>
                      </wp:positionV>
                      <wp:extent cx="504897" cy="465827"/>
                      <wp:effectExtent l="0" t="0" r="9525" b="0"/>
                      <wp:wrapNone/>
                      <wp:docPr id="127" name="Grupo 4"/>
                      <wp:cNvGraphicFramePr/>
                      <a:graphic xmlns:a="http://schemas.openxmlformats.org/drawingml/2006/main">
                        <a:graphicData uri="http://schemas.microsoft.com/office/word/2010/wordprocessingGroup">
                          <wpg:wgp>
                            <wpg:cNvGrpSpPr/>
                            <wpg:grpSpPr>
                              <a:xfrm>
                                <a:off x="0" y="0"/>
                                <a:ext cx="504897" cy="465827"/>
                                <a:chOff x="450300" y="-110540"/>
                                <a:chExt cx="798660" cy="724645"/>
                              </a:xfrm>
                            </wpg:grpSpPr>
                            <pic:pic xmlns:pic="http://schemas.openxmlformats.org/drawingml/2006/picture">
                              <pic:nvPicPr>
                                <pic:cNvPr id="1024" name="Imagen 1024"/>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66687" t="35569" r="2160" b="36165"/>
                                <a:stretch/>
                              </pic:blipFill>
                              <pic:spPr>
                                <a:xfrm>
                                  <a:off x="450300" y="-110540"/>
                                  <a:ext cx="798660" cy="724645"/>
                                </a:xfrm>
                                <a:prstGeom prst="rect">
                                  <a:avLst/>
                                </a:prstGeom>
                              </pic:spPr>
                            </pic:pic>
                            <wps:wsp>
                              <wps:cNvPr id="1025" name="CuadroTexto 14"/>
                              <wps:cNvSpPr txBox="1"/>
                              <wps:spPr>
                                <a:xfrm>
                                  <a:off x="560354" y="81645"/>
                                  <a:ext cx="688340" cy="339726"/>
                                </a:xfrm>
                                <a:prstGeom prst="rect">
                                  <a:avLst/>
                                </a:prstGeom>
                                <a:noFill/>
                              </wps:spPr>
                              <wps:txbx>
                                <w:txbxContent>
                                  <w:p w:rsidR="00B364AB" w:rsidRPr="004E5B53" w:rsidRDefault="00B364AB" w:rsidP="004E5B53">
                                    <w:pPr>
                                      <w:pStyle w:val="NormalWeb"/>
                                      <w:spacing w:before="0" w:beforeAutospacing="0" w:after="0" w:afterAutospacing="0"/>
                                      <w:jc w:val="center"/>
                                      <w:rPr>
                                        <w:sz w:val="16"/>
                                        <w:szCs w:val="16"/>
                                      </w:rPr>
                                    </w:pPr>
                                    <w:r w:rsidRPr="004E5B53">
                                      <w:rPr>
                                        <w:rFonts w:asciiTheme="minorHAnsi" w:hAnsi="Calibri" w:cstheme="minorBidi"/>
                                        <w:b/>
                                        <w:bCs/>
                                        <w:color w:val="000000" w:themeColor="text1"/>
                                        <w:kern w:val="24"/>
                                        <w:sz w:val="16"/>
                                        <w:szCs w:val="16"/>
                                      </w:rPr>
                                      <w:t>0%</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2B9F4EC" id="Grupo 4" o:spid="_x0000_s1035" style="position:absolute;margin-left:45.25pt;margin-top:4.9pt;width:39.75pt;height:36.7pt;z-index:252418048;mso-width-relative:margin;mso-height-relative:margin" coordorigin="4503,-1105" coordsize="7986,7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sHYmhAwAAPAgAAA4AAABkcnMvZTJvRG9jLnhtbJxV227bMAx9H7B/&#10;EPye+hLbcYymQ5deMGDYiq3DnhVZtoXZkibJSYph/z5Sdtqm7bBLgTq6UBR5eA51+mbfd2TLjRVK&#10;roL4JAoIl0xVQjar4Mvt1awIiHVUVrRTkq+CO26DN2evX53udMkT1aqu4oaAE2nLnV4FrXO6DEPL&#10;Wt5Te6I0l7BZK9NTB1PThJWhO/Ded2ESRXm4U6bSRjFuLaxejJvBmfdf15y5j3VtuSPdKoDYnP8a&#10;/93gNzw7pWVjqG4Fm8Kg/xFFT4WES+9dXVBHyWDEM1e9YEZZVbsTpvpQ1bVg3OcA2cTRk2yujRq0&#10;z6Upd42+hwmgfYLTf7tlH7Y3hogKapcsAiJpD0W6NoNWJEVwdropweba6M/6xkwLzTjDfPe16fEX&#10;MiF7D+vdPax87wiDxSxKiyU4Z7CV5lkBF3nYWQu1wVNpFs0jqA7sz+I4ytKpLqy9nFwslkWegwW6&#10;WCRpnmboIjzcH2KY91FpwUr4n+CC0TO4/kwrOOUGw4PJSf9XPnpqvg16BpXV1ImN6IS78yyFGmJQ&#10;cnsj2I0ZJ4+Qj5L0AP27njZckhiXIEM8hYbjMYppvVfsmyVSrVsqG35uNXAcqufxODYPcXp056YT&#10;+kp0HTHKfRWu/dxSDfWOPXVxc0oXBPKEYC8gNpL3QrGh59KNajS8g8yVtK3QNiCm5P2GA7nMuyqG&#10;6kEncHCfNkI6fyfrzJgHcggmV0Z5OlnTbNadIVsKur3yf1PBHxnB8FbhwZescZ12uqWjD88o4Mtk&#10;6rkznYdVGD2EAbR9bx2eRwJ7Ef9IivMoWiZvZ+ssWs/SaHE5O1+mi9kiulykQO94Ha9/YkZxWg6W&#10;Q41od6HFBCesPgP0RcVOvW3sBb6nHEcPAfnIDyFC6Fi1EQP2CZiAfS7P8wLkBqyYZ1m+hDKsgiRG&#10;+UDLm+dx7sUDWDjDHWtRSMiUAzlG1lmQO/p9IvDfSRWhQq3/QajAYGPdNVc9wQEQA2L2TKBbAH3U&#10;9MFkimuMxIcIYWJLgqfCHqgKs7/DFh+Kl5qs1wCEgG6PNJkdNLkeaGXULaSoSDx1RW+LLZG4/VsF&#10;iXsBoo/fAJfl0TwDmUMDK+Kpf40MQ9jyophD1/P9bT5fLpL8qL/9I2y0lApljnA+hIQjt9/sfbef&#10;o39c2ajqDrLYwRO4Cuz3gWLTM65bK/9iIgWkOh+cqoUvz8OZyTmUwo/8EwWjozfw8dxbPTz6Z7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p2nGd4AAAAHAQAADwAAAGRycy9kb3du&#10;cmV2LnhtbEyPQWvCQBCF74X+h2UKvdXdKLaaZiMibU9SqBaKtzU7JsHsbMiuSfz3HU/taXi8x5vv&#10;ZavRNaLHLtSeNCQTBQKp8LamUsP3/v1pASJEQ9Y0nlDDFQOs8vu7zKTWD/SF/S6WgksopEZDFWOb&#10;ShmKCp0JE98isXfynTORZVdK25mBy10jp0o9S2dq4g+VaXFTYXHeXZyGj8EM61ny1m/Pp831sJ9/&#10;/mwT1PrxYVy/gog4xr8w3PAZHXJmOvoL2SAaDUs15yRfHnCzXxRPO2pYzKYg80z+589/AQAA//8D&#10;AFBLAwQKAAAAAAAAACEAI3tjryagAAAmoAAAFQAAAGRycy9tZWRpYS9pbWFnZTEuanBlZ//Y/+AA&#10;EEpGSUYAAQEBANwA3AAA/9sAQwACAQEBAQECAQEBAgICAgIEAwICAgIFBAQDBAYFBgYGBQYGBgcJ&#10;CAYHCQcGBggLCAkKCgoKCgYICwwLCgwJCgoK/9sAQwECAgICAgIFAwMFCgcGBwoKCgoKCgoKCgoK&#10;CgoKCgoKCgoKCgoKCgoKCgoKCgoKCgoKCgoKCgoKCgoKCgoKCgoK/8AAEQgBOwE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JA&#10;GTXC/G/9oj4Vfs/eDrvxx8UvG+l6Hplkqm6vtW1CO3gh3MEXfJIQq5ZlUZPJIHUilfWy1YbK7O4Z&#10;1QZZqz9R8XeHtKz9u1WGPH956+AfiJ/wUA/aW/aC1T+xPgV4fHgPw1NIEXxF4jsTPrF8jZH+h6cC&#10;FtdyOjxz3jNJHJG0cunsCGqnpf8AwT58e/GO2uNU+Ol/r3jNdQt1+3L8UNceexuWjdQjf2RGq2Nv&#10;KoUYeOziJAZixZ2Z+9ZbXjFSryUF57/ceDW4gwvtHTw0JVZLflWi9XsfZ3xF/bI/Zk+ESxyfFT45&#10;+F/DaTcQvr2uW9msn0Mzrn8K0/AH7SvwO+Kemrrfw5+KWh65Ys21bzSNSiuYifTfEzL+tfL3g/8A&#10;4JveCPAnhqPw/wCE7vQfDdntZ30/w74Zjhto2OScBGjBySedo9+vHCfHj/gkF4T+KOn297cT+FvE&#10;t1bs3kp4l8MrtgRh8xRj5xycDgKM4610Usvyypo8S4vzi7Gf9rZstXg3b/HG/wBx+htlrWmainmW&#10;V7HIP9hwatBgehr8fvFfwJ/4KH/sRXUvi/4SeOvFsOiaXJCZILPVn1vRVs7aMt5AsrgyfYbQIu1m&#10;gS1ZVXCyJwa9p/Zn/wCC2iaTDp+hftseGrPw7b3Ukdrb/ELQfNm0Oa4ITKXCnfLpR+Z2zcF4FSF2&#10;a4HAOuJ4fx1Gj7ehKNaHeDu16rf8zrwudYWvU9nUTpy7SVvxP0YoqjofiHS/ENkt/pd0ssbDIZTV&#10;6vCjJSPXCiiiqAKKKR2CLuJo23AXNRzXMFunmTSqqjuxryf9pD9sL4Rfs4+H11Xxt4lijmuLgW2n&#10;2cMbzXF9clWZbe3giDS3MzBGKxRKzttOAcGvmHXPjJ+2R+05qX2C1up/hbotxkRWNitrqniWcbc8&#10;EefYWRV0OcC/82GT/l2kGV+X4g4uyThumpY2qouXwxV5Tk/7sVdvXS+y6tFQhKpK0Vf+u59t6v8A&#10;EvwbooP27XYE29fmFeeeNv28/wBkz4camujePvj94T0S6bG221fxFa20h+iyOCa8Jsv+CcXgHx7b&#10;3F78U/h9a+KftU4um/4WXqU2vCKVg257eC8aeKx3bsNHAkK42qEwihe8sf2I/DHhrRIfDXhXU7HR&#10;9Pt0CQ6fpehpDBCvZVRHVQPoBXx/+v3EOM97A5RVlHvUnCk7ekm3/VzoeFcVrJfK7/yPY/Cf7RXw&#10;h8cafDq3hXx1p9/aXC7oLqzukljkHqrISD+Fdbp2v6RqqB7G/jkB/utXw/8AF3/glR4A+IusQ+KJ&#10;/DngnXNSRQDqHiDw5F9oiwcqFk2Stweeowefp5D4i+HH7bv7JMzeIfAnxI8U2dnDcSXFxH4pvJvE&#10;mkzvJtiBmeaVrmFAcMkcNzbrvILK4LI3qYbjbEU/+Rjg6lHu9JxXrKP+RwVqkqPxx07o/UoMD0NF&#10;fFP7PH/BVOwu/EWm/Dj9pfwhJ4P1TVrhbbQ9W+1/atH1eVn2pHb3gVdspDRDyZ0idpJQkXnbS1fZ&#10;Wja5p2u2aX2m3SyxsudymvtsHmGFx1FVKMlKL2a1RdOpCrG8GXKKKK7igooooAKM02SRY13ucCvJ&#10;fjt+1t4G+D8tv4ftoLzWvEGpb10nQNHtzPdXbLgHC5CxxhmRWnlZIYzIpkkQHNc2KxmHwdF1a0lG&#10;K1bbskvNs2oYetiaihTjdvsetSTwxDdJIF+tZd9418M6fxd6xCv/AG0FfMMWo/tM/HTVIp/FHi+T&#10;wnp/mrNH4d8LRx3N9JGG+5dXcqPGiMrBXjgiDI6gpdsOuvYfsE/CHVrS3bxp8LNH16e2b9xfeOJp&#10;NfvolyDtW4v2nkCZ5CCQKCWIALEn8/q+IVPFVHDKcNUxNnZyiuWH/gcv8j2v7Fp4dL61VUX2Wr/N&#10;fg2epat+2H+y/oOt/wDCNa58fPCNnqAfYbG68QW8cwb02M4bP4V2el+PvCWtQrcaZr1rNHIAY5I5&#10;gVYHoQa8zm/Z60w2a6fba1Hbwxrsjii08BUXHQKHAA9q8p8cf8E7PBV3rs/jHwx4R8Mrq+1pI9at&#10;9PWy1IS7SN0dxEvmRvj7sgkVgehHWslxdxdRfNiMply/3asJP7lqb08ryOtosS4vzi7fpb8T63jn&#10;hlG6OQN9KfXwabz9r79lvUoBoHjjVLrS7dwn9heOp31G0nUt5rLHqOWukmb7okkluI4lZv3DBVC+&#10;8/AP9uXwb8Sdbtvhv8SdFm8F+MrhP9F0PV7qJk1QKjM8thMp23UQKSnokwSPfJDEGXPvZLxplOcV&#10;vq/vU6q3hNcsl8no/kzHH8N47B0vbQaqU9+aLurefVfl5nvNFNjkSRd6NkGnV9gnfY+eCiiigAoz&#10;jrRWX4u8RWnhjQ7jV7uVVWGMn5jUylyoDz79qj9p/wCH/wCzR8Ob7xx4312OzgtY1+bazuzswSOO&#10;NEBeWV3ZUSNAzyO6ooZmAP55/DrR/j5/wUM+NC+OfHVr9nt9MdrjSdHuGEll4WhcMomlZMrPqMiF&#10;kLKWEatJFCRH9puJ+J/aW+MnjX9vH9tO0+H/AIH3X+l+Gdak07w5bw5K3GrFZIby9kK7v3dvGZYA&#10;cKY8XrOGXymX67+LHxB8Hf8ABPr9nzTvg78OdctbrxZqEPmRyS26+ZI7kiXUZI+QFBGyJXLfcVf3&#10;gievr8vy2WAw9OfLzYitrFP7Mf5n+n/Dnx+aYz69UnBy5aFP42t5P+VfqdNPL8Bv2LNAt7WXGreK&#10;LqxPzhc3Nycn5zklbaIsdoxyQvSUoxrz/wAQfthfFTxfLJbaZqUei2cm5Y7fT1/eBNxwDKctvA43&#10;Jsz6Cvl+z8YalrV9LqesapNd3VxMZJ7m4mLySuTkszMSST3J611Wia0GCrur1P7FhR9+r783u3+i&#10;6Hx+KznE1I+yw/7umtlHT73u33PUNY8W+J/EyIdf8R39+sa4QXt48u0e24nAp+n+NvG2gWy22heM&#10;tWtbcSb2tbXVJoY2PGciNh1x1GD71y+kaurAKzd+taqurjch+tYSoxpvZHkqtW5ubmd+9z3Twr8Z&#10;vira6Rb+IYVh8VWN0ytcWdwsdrewcqrrHIqpDIEIc4ZELc/vMYrjfHH7PfwL/aht9W+JnwGubDQ/&#10;GRsZoNe0S809Y7a/mlZnaDVrQISWdjMhnQFiWc5nCGM1/gzr4tZLrQZX+WT9/DwOGGA3ucjbx/sm&#10;t7xBpmo2muQfEHwBeQ6d4m09GS1vJI8w3cRxutblRgyQtgf7SMA6EMOeOn+4rt0XyS6NbNdpLZr5&#10;eep9dhMylWw8fbe/Hqnun3i9/k35aHy3+z38f/HX/BLrUrq51C311fhDY6pHY+OfAGqyPdX3w4uH&#10;2hLqxYbjc6Y29CYkLAoySwbnMkc/6weCPGmg+PPDdn4n8N6lDdWd5bpLbz28wdHRlBVlYcMpByCO&#10;CDXyL8RfCGkftT/CmT4peCfBNvH4u0vzNM1fQ71o2S9jVx9q0ucsPLmRkd2hLFQryqSUSS4jfzH/&#10;AIJa/Hef4G/FC5/ZK1fxDNeeC9Ys2134P3Vw0pWy0vKpNoe6UE7rRtskYaR3MFwFCxpbhRx5rhI4&#10;yjLGUo8tSDtUivz/AOD1WurTb+ry7GezqRoSleMleD/T+tvmkv0gopsUgkTep606vnU7q57oFgoy&#10;a+d/24/2ydN/Z08FNBoWnvq/iLUphZaDoVrMFm1G8cErCpP3VChpJHIIjijkkbCRsa9e+Lvj+y+H&#10;vg671u7nVDHExX5vbrX5n/AkeKf24fj/ACfGa5vGEPiC1MPhuRozJHpfh9JWkW7UH5kkvAYZnB8v&#10;IFnDIoaAufleKM8nlOC/cx5qs3ywj3k+/kt3911czqT5bRW7PSP2Vf2e/il8YvFt18VPjB4y/tTX&#10;riNotU1xYz9j0qNyrnTtOhONsZKoZHP7yXZG8zEJBGn0hrHj/wCE3wCtv+EW8I2H27Udi/aFhmUt&#10;uVsHz5ecN94hQpx6IGBrlf2h/jHpXwa0Ky+C3wqaGyuUtAtzNayfNZQnkKD1E0mS5c/MAd33nDDw&#10;nS9TK4+c492r+fOIM5lw5iJ+warY+X8SvJc3I39imnorLTa3RrpHsoyjH3T2y9+PHxB8Qtsl1r7H&#10;G2D5OnjysYHZsl/fBbHP5VrzV9Q15/P1XUri4b+/cSs7D8WNefaZqQ3B935V0Ol6p8uAa/HsyzTO&#10;MdVcsXXnNv8Amk3+F7LyS0R7FCULaI37fxX4y0K6t5dP8VaolvBID5Ed45QL3whO0/RgVPcEcV3k&#10;HxS8a+G7dbzWNOPiLTWjLpdaeix3wUh2BMZIjm42L8vlnvtY155HLFcRYY11fgi8Z9IbS5Rk2zfu&#10;/lx8jcjv65/DFfU8G8UZpl+KdFV5JPVXbaut04u6d15XVtGnqTiMPGcbxOP+KX7KHwf+MXgvVfEn&#10;wf0vStT0/VrMwav4PdI/7O1JdnzoEOPslwUYDnC8KGVCTKvj37Nv7SfxQ/Ym+JOj/DX4o+LdY8Tf&#10;DHxTqy6b4c8Ra+7yal4c1JnKLpeoO3zSK7jy0kk/erL8jFw+Lf6CvV1XwHrknjzwFbqLoqP7U0z7&#10;sOpxDJ2sADtlGSUkAJBJBDBiKzP2l/hr4C+LvwquPilZaBa6hoetaUY/GWmSQpIL2xZAhkdPmTz7&#10;fGGPUIjAljFGo/dshz6FTmxOGSjUjrUpr4Zx6ziujXVbrz0cvmcRhpUJ88NH26P+v68/rDw9r2n+&#10;ItLh1TTrhZI5VBVlNXq+I/8AgmR8fPFWg6nr37J3xU1641DVfBM0CaVrV7K0kms6NMpNleuxLfvf&#10;3c0Dgu8jPatK23zlFfbaPvXcK/YcvxlLG4aNWm7qSTT8janNVIKSFprusa7mNOry/wDao+OWifA/&#10;4Xap4t1i88mO0spJpGCFmVFUkkKoLMcA8AEntXRXrRo03Nm1GnKtUUIq7Z51+1/+1nq3hDUbP4O/&#10;CSOG68Va6JBayXCM1vYQJt828uNpBMUe9AEBUySSRxhkDmROd/Zh/Zu/dXnijXNe1K/uNRdTqniX&#10;U5A95qkilsIpI2RwoWfbHGqxIXcIgLOa4L9j34V+Ivip4suvHPxIt92o6nIl/wCKW87c1uh3G30y&#10;ORSdyRAlMqVVj58wCvKQfZfjd8YY7a8m+GXg4R29nZqIL2W3IUHAx5CBeFVR8rDg5yuAAd34Pnmc&#10;UM5jPMswb+pU5ONKmm17aa+0/wC6n+XdNP8AQqWAqZfbAYVfvmk5y/lXZf1rv2t2erfE/wAG+EIT&#10;oPgexhndQD5kJ/c7iuMls5kbhfqP4sjFYMvxH8U6s2Z9ZkiAZiqWzeWFz2+XkgdskmvMdM1FQFUt&#10;9P8ACt6x1AOAM81+Z5txdnmZfu1U9lSWkYU/dil0Wlr/AD+SR1xyfDYdXtzS6t6s6yS5lvn86a4d&#10;pOvmMxLfnVjT/EXiGz1OEP4lvo4j8mfO3BM99r5XA9xwOlYtjfZO1j+tX/knTaeteHhcwxmFrKrS&#10;qSUr30bV/Vp3MKlGK92SVvQ6m+8ZXmnWcunfEHRItQ06RCk17a2+7EeFB86E5yv3yWUngfdGa80+&#10;K37LHhDxB4duLzwxA+o6LNtnjsLG4Y3NhIr71urC4RvMjkR1SRQh3Bk3IchYz6Xo9w2paLG8x3SR&#10;/u5GOeSO/PUkYz71gwT3Hwy1Y6ro0eNJuJQdVsQpKw/9N4wPukdwByB7Ar+wUs0w+Po03jnz02k4&#10;1P8Al5Sv15vtRT+JPVWu+ayS8/DSrYWo3h3yy6x+zL5dH2a9NOvG/srftKePvCXjS2/Z7/aC1pNU&#10;lvYDN4I8cJGkcfiCBVLNDIEwiXcaDeyqFV0DSIoVH2/UyOsi70OQa+XP2qfghofjjwrdNb6pLa6X&#10;r00UsGp6VjzdI1IHzLfUYHwVQmQIQ4wRLtYZaUsO/wD2Mfj7qXxn+H91pfjO2htfFXhbVJNG8VWd&#10;up8pLyNUffESz5jkilhmUB3KLMEZi6Nj9O4ZzjEfWJZbjHepBXT/AJ49Jfl/wWmeXnOCo1qCx+GV&#10;ot2lH+WXp0T7bJ7aNI9mooor7g+ZCvkv/grX+0td/s7/ALMfiPxNol1bLqkWmtHo8N4rGKa/lIit&#10;Yn2kHa87xIeV4bllHI+s3OFr8lv+Diz4l6nY+FfDXgm3Mb2ms+MIIb5JFJISGC4u4ypyNpE1tCc8&#10;5AI75rsyvCrHZrRw7+1JL72kcuOrfV8HOouiZF/wQ2+DelQ6Z4j/AGiPFkkktr4dtxpGj61q11DI&#10;PO8rzb64lZvnSYRNBmb5Qy3M4O7LbfIvjn+0lq37Q3xn1j4l39zcLa3F0YtFs7hsG0sUYiGLaGZV&#10;O35m2nBkd2/iNe0/AfxlZfCD/gg7qfj3wzoFt9q16x1O31RmZh58l3qz6W07EfxpBsC9B+6QGvhj&#10;wx4o3bf3tfsWWYVYvM8Ximvhl7KPkob29dGfnOZuVLBUKCe6535uW33anvOh66eGEvau10HXt+35&#10;+3rXifhzxIrBV8z9a7bQteA2lXroxWFPnJx6o9l0bWCV5ftXWaRq3mAI7f59K8k0LXQ4UCSuw0TW&#10;QQq7+1fN4rDcpg0emaBqI03WbfU45dixyAyHbnCnhv0Jr0htRcjk/lXi2kauGCoX/wA+ld7a6rqk&#10;1pHKtzApaNSF8k+n+9/Svn8VRcZJndg67pxcTr/hj4kj8A/GC11VcR2Pijy9M1VVjzm4yfskvyoW&#10;J3M0OSQAJVJ+7XzB/wAFK9K1b9l3472/xz8H2sxGh6wnjnS1tdP8+bcTJHq1hG8pI3XUJuQWH+rN&#10;yhVRtQj2rU7/AMRf2e8qyxxyxussNxaTMjxMjB1cEjqCM5yOldd/wUq8AWPjf4deGfHNjerJDbX0&#10;0CxRrxItzEsgcHsAIPT+PtjnTB1IRzCEanw1IyhL7tH69PQ9/C4icstqOO9KUZr5vVenX1Z9bfCb&#10;xPH4r8E2OrLJu3QqG59q6YnAzXy1/wAEi7i90/8AYr8CeBdVu0mvvDfhmy0XUmikLqLqyiFrOoZu&#10;WAlidcnrivqG5fy4Wf0B/lXxNSLoznDs2j9LpSVSnGS6pHwb/wAFmPiyR4AsfgdaXEe7xtqkeiXM&#10;MxfbLZsjy3qbk5Rms4boI3GHKcjOa1/2MtL0j4O/s365+0X4j+ztcX0Uz2qzXSxhreAlEhDFco8s&#10;4ZcAsG/dYGeK+bf+Covja71b9sTwp4duXWSzt9B1i+WKSMMEuklsIY5VJ5VxFcXCZGPllYdCa+gf&#10;2kNa1LwJ+wJ4J8N2dtDapqUOkWmpRrCP+fVrl8YHDGaFWLdT82c5NfmOe1Zf2rUxD19hTbj/AI5d&#10;fu0OGVb/AGicv5V+Z4nc+M9V8U6zc+I9dv2uLy+uGnupmx8zsxJOBwBk9AAB0AHStrS9TP8AfrzH&#10;SNYKkZeup0nVtwB3cfXpX8/5hg5Sk5S1b1v5hh8Rc9H0zU87QG/X9a6DTdRxyj8da880zVASPn71&#10;0el6p3DfrXxuMwfLc9vD1z0LS9T+RVz+tdR4U1NYNWjbcAsilGLD/PcCvNdM1LkOGrpNF1kwvHMv&#10;3o2BAPsa8SPPha6mujPXo1VJHo98qyp8pzT/AINXyeH/ABpfeDJfLWz1xXvLZGZR/pSqBKuNmW3x&#10;hW5bA8puPmrKjvr948LcwHj+KMj/ANmp+gy61a+M9DvIzHGyatCJJoemxz5bDBHdXIz2r73hziSp&#10;l+c0KutuZJ+cZO0l9zdvOz6EYnDxqRuj5T+OkB/Zh/a48K+O7J1hh8N+KI/Ds5tWaVn0bV5YEt7Y&#10;ByACl2+nSO/3wkMgUtna/wCnPgfWo/EHhq01SNt3mQqSa+Gf+CuXg7xFd/DTxF4m8OrJ9t/4V7qC&#10;6RJA2JEvII5pI2Ujoyu8bKw5BGR0r6s/ZM8Qya/8JNPuZWJbyVJy3tX9McD4j2VbGZf0o1HbyjNc&#10;yX4s+cp03RqSj0eqPT5XCIWNfn5/wUS+Ix8e/HHwv8IUuibO3uZNb1CA/dmjs2j8pMjkMLqa0lGM&#10;AiFgSQdrffHiG5+yaPcXH92Fj+lfl143m174g/tr+INHtZN322HSdO04zMfLWd7i6DD2zvi3Y5IC&#10;56DHbx9jK2HyCrGl8UrRX/bzS/Jn2fBeFp4jOYyntBOX3K/4PU+uPDOp/wDDP37Ktr4hgliXVdYj&#10;W4t2Vid09wuYzhlIykIDFcBSYiM85PhulaoQFXfXq37eviC9tLDwtoiXTLbzzXc0sC42s8axKjfg&#10;JJB/wI14LpeqFcAtX4VxxL2WYU8uh8GHhGKXm0m36u6v6H33D2GdfAyxs/irSlJ+ibSXotbep6Rp&#10;mpZHDfWug03UiQMyc+v9K880vVSCAGrotM1MMMg18HKJ116B39hf7sDdz/OtqxvwwwzZrh9N1IEj&#10;c30Oa3rC/wBy4B5rnasePWo3PQPB+oKs8lqxGJEzy3cdv1/StDUrYSA9wa4/Q9UeG8jdT827Azz1&#10;4rpRe30yYjkgb2ZCv9a+myrMpU8H7Np6N/jr/meBiKMqdbmRL4S0nTvEnhnVvhbrx3WpiP2VWZd4&#10;gfP3c55jcZDHOCV9BXgvwi8Tan8Hf2xLGHXbiFF8XWcnh7UjulkaXULET3Ft5ePkjjNv/aBdiAWM&#10;cIGOQffPCDX1v43szJHGqzQSxTMmTldu/H5oK8J/bWtZPB/jvTfHejQR293Z+PfDZtbj7OpMa3Wo&#10;WlncsuRwZILm4jLDnErYwea/QcszKSw+W4+Ld6Vf6u/OE1dL0inZDw8Y1KmIwr2qQ5l5SX+bSb9D&#10;7SicPGrA9qdVHw3dG80W2uCfvQqf0q9X9EU5c0Ez8+lpKw2X/VtX4w/8HHLSwXfgmVy20+MiPx/s&#10;+9r9n3yU4Fflv/wcMfCy+1n4E6n4qsUjVtHlh1JpGTJWGGVZJtuAcMYRIo9d2CcE16uR1o4fOqFW&#10;Wykn+JxZhD2mDlE860iW6k/4Nz47iKGRnVWO2NSflHi45b6ADJ9Bk9K+BtF1C/09VkuUZVY4z61+&#10;g/8AwRe8Ut+0p+wJ8T/2Otd8TXkE1n9t062vHs1kj03T9XtJFiMY3KZGW4S9mKsRneo3c/L8G+OP&#10;CniPQvA11BruktZax4Z1t9M8S2c0gZ7S6hdoJUYjgnzCvQkfN1OM1+0cPVo0cXjMJPf2rl8ppW/L&#10;8T4bOMPKpRo1Y7cqX3f8OdR4Y8UAqv778c16D4c8RiQAb/1r548N+JWUqC9ei+GPFGQv73/x6vex&#10;OGufNSie86HrrLhhLXbaDr3mFRvrxLw54kV1VTJ+tdvoOvfdIevncVhbnNOPVHsmj6zwMydq9E8N&#10;a75mnxLJJyuR79a8N0HXlKgBvwrstC8RzRhVWX6e1fM4vCGW2qPVZ7/zLWQb/vRkfpXsP7Uuj2+l&#10;/Avw/wCELu+jkktry3WPc3zP5ds6O4B525I5PTcPUV418DdKm+I3xE0nwrLErQzXSyXm4sq+Qh3S&#10;AlckEqCoPHzMBkZzXTf8FLfi/H8P/CV7qmgWWn3l94d8O3Fxp+nyXyx/bdSnwlrY9tsksqwRoo+Z&#10;muECgkqD83Xjy46nGPS7f6Hv5fzrKMRN/bcYR83fX8Gd7/wSNbS7z9nWDxL4f1D7VpniDUdR1zTL&#10;jaV32t/fTXsPB5B2Trx26dq+sL/JtJAP7p/lXgn/AATh+ENj8FP2YvCvw502SeS20PQbPTrWW6IM&#10;kkcEKxqzlQAWIUE4AGewr3+Zd8ZWvk8RL2lapLuz9Vw8PZ0IQ7JI/GH/AIKfSy2P7begl+Fk8K6x&#10;tOfS602vqP8Aby8UReKP2Mfh94wtU8sazqulXUcZ6jzdNuZAP1rw7/gtV4Hn8JfEvwv8TEhjjhh1&#10;g6dqF40e4rb3SlFQYBI3XS2eSBn5ecDNewfC7ULv9q3/AIJgv4b09I7rxF4VsjZwww6S0ksd1pzL&#10;JBBEp5MslqIY9yZyZ2HJ3JX53m2HlUxWIprecLrzt0PJqKX1irDvG6+R8r6fqD25WOU7f7tdNo+s&#10;FSBurkdfZRpGm+JbMf6PdAqW3D5WxkLwevDA+hFS6PrAxy1fkOIw6rU727/gcNOpyy0PUdJ1TcFw&#10;/wCtdJpeq/8ATSvMtI1hlYZeup0nVgwHz/r0r5LHYHfQ9jD4g9H0zVCNuDj/AD1rodN1QoNyv8te&#10;eaXqnON1dFpuqBh1r47G4Plvoe3h8Qes6VrnnQo7PyQDXReGb1LnxBpcbt97U7cdf+mq15RpWtyp&#10;tVTwK9V/Z4srrxL43hvJLYPb6bG08zSISobG1BnoG3HcM/3DjpWOR4HE43PcNhoK7lOK+V02/krt&#10;nqquvZt+Ri/8FM/EWm+HPgV4i8Q3ds0y+H/BGs6lcRJnc8a2zNgdeT5TfjXrH7D8UsfwdsfNU/6h&#10;OtfOv/BTTxpHq3gjVPhtp8FjeTeLtQs/B9vYz71+121zJt1JVIdcSx2P9oSqQQAYBgOcI31j+zP4&#10;cbw58LtPtHj2nyV/lX9W+H7ljM4zXHL4Z1lBPv7KKi2vLzW+p4+KSjUguvLd/NnW+NldvDN4E/59&#10;2/lX5X2XjXTvCn7cV9JrrNDa6X4h0jUry5ZMgRGdg3QZO0QE4568dTX6ua3bfbNMmtsffjYfpX5H&#10;/tk+Hrn4e/tczXTQLFD4g0xo2mZsZmt3aSNFGepSWc9Odg9Ofa8QKVSWTSqQV3Bxl9zX6H2nh/Kn&#10;LOlRm7KpGUfvR9T/APBQyIwat4Pu45WLTxX0ezcNoCGA5Hud5/KvBLG+eNtjnBH6V9B/tAainx1/&#10;ZT8MfHTRLO3uLrTPJvtQ+yxSM0UTqYbyKIYJwkoBYsQAsBbdxz84eIh/ZupRXEbbobqEPHIvKt9D&#10;34wfxr8Y43w3NnU8TD4akYzi+6cUr/emfo3C9/7Ijh5q06bnGS81Ju33NHV6XqhXjdXR6Xqh7v8A&#10;rXnenakMDDcV0Gl6oFIGa+FnTPRxGHPR9N1QkAhq6LTdT3bRu5rzrS9U+YHf+Oa6PTdT6YNcs4Hi&#10;V6B6DpeplJEfdyrA11Nlqgk53V5tpupg43N9DXQadrEu0DNTTqSo6I8XEYbmPSvBtwZ/E9kgPzbp&#10;CM/9c2ryD/goLAbzwxC4Ta8PjnwiqnPX/if6c39cV6/8GLWS9vbnW5l/dwx+TGducs2CcHsQAP8A&#10;vqvIf2jtabx78WfA3w4sr23mbV/FT6rqFjNak/aNM0+IssikqQrR3suluOVcnkZCtj9SybD1pZFl&#10;9B/FXxSqJf3KaSk/wv6HzkZeyzKc1tCGv52+4+pPAqsnhizV+v2df5VsVT0O0FlpVvbD+CJV/Srl&#10;f0tR0po+Gn8TA88V4L+3j8GYPip8JNQsja+YzWrKfl9q96qnrmk22taZNp13GGSVCrZFVzSjJTXQ&#10;iUVKLi+p/OP+xP8AFHV/+Ccn7bST+K0a20XRLptD8Xbl3NN4cu5R5N6Pkkmc28iRO4jQM7WwjBAk&#10;JP1l/wAFTP2ePCHgvxEP20vA01tf/Dj4iafb2PjyTQbc3CQ3EyMLXWo5E3IYZVeONmXaC5jcedJO&#10;AJv+Cxf/AAT98S22ur8b/hfo0UusaSs221nhDQXtvIuJbeRf7rgD5uCpAIPUHzX/AIJbf8FRPCPh&#10;PQV/ZE/avMFx8OdRaTSdH1LxJCsi+Hmlyr6NqgkBVrM5dUmcFY1yrnyci1/TsDmFTG06ePw+tWC5&#10;akes4d15rf1S9H81UoxhzYarom7p9n/kz4l13TLzwR4muvDd3ewztbMpjurWZZI54nUPFKjKSCro&#10;yuPZhnmug8N+JDGygyfrX2F+3F/wRg8aeGdLj+LX7FGoXPjPwpItxdweERdLNeaVZsjXI+xzM+b+&#10;AkuEiXdOWkTaLhpHcfCcsWs+GNautA1/TLqwv9PuXt76yvIGimtpkYq8UiMAyOrAqVIBBBBwRX6T&#10;leaYPNsOpUpXfVbNeq6fl2bPk8wy6rhZ+8v8vke3eF/FGQp878a9D8OeIw4A8z9a+ePDfiZkZRv/&#10;AFr0Xwx4oLbcSfrV4nDHjyie86HrzAqVkrtdC14SbRv/AAzXkXw1t/E3jnW7bwx4O0C+1bUbnP2e&#10;x062eaaTapZsIgJICgsTjgAk4ANff/7NP7Hmifs2aFcfH39qTVdLguNJiS5tLLz/ADrfTOFO+UgY&#10;mud5CJGm9Q33TI7Js+NznEYXL4/vHeT2it36L9f1NcLluIx1T3FaK3k9kvM7f9nD4fQfs8fCXUPj&#10;N8VrGazvbm13m3k2+bb2vylItpxtlkfGVZuP3atsYMK+Xdc1zXf2uP2odF+GIZbyHT9Xi8Q+NpIz&#10;5kMTR86fp5VwefM2XS7X3wixg3LtnRqf+2V+3dq/xg8RWHhnwFot1dNcSPF4Q8Kedte+uAAHvLgg&#10;HyoY9675CGESMFQPLKkcv0x/wTG/Y2u/g94JTxX48vn1TxHqjLeeINauI9smoXhRVaUjJ2jCqqRg&#10;7Yo0SNMIigfAZhKeBoyqVv4tTp/Kux9bluEp47EU4UV+4o7P+aXWXy6f0l9X/Dvw5H4X8KWekxx7&#10;fLhXcvvitw8jFIi7F2ilr5aK93U+4Pkf/gqj+zXB8cfglq2moJo5J7J1jurXAmt5MfLLGSDtdWAZ&#10;WwcMAe1fDf8AwSy/apl+D/xJk8IfEy5gsbPxFeLofiiOSRlXTdcgZ1hnCnLLBcLnDuBuWVJGZVSv&#10;2G8Y+GbLxXoNxo17EGWaMjkd8V+O/wDwUn/ZR8Zfs8fEm++NPgXw9Nf6NqSLB4w0W3j3G7tVLFZ4&#10;lwcXEJYurDlhlSG+UD5vOMHUk41qS9+DuvNPdfNfiedjqM+aNanuv6a+Z6L+2F+z7Z/BLxveaRaR&#10;yQ+C/Gtw1x4dvvs0cdroWqFndrElFIjhbgphVxGWUA7JJK+drC/u9PupNPv4mhmhkMc0UgwyMDgg&#10;+4NfUH7FP7bPgH9oXwXH+zB+1DrGm+JLPXLMQeGvFd5N+512HgpbzuTuivUO0pJuDu235vNCST8X&#10;+0x/wT0+MfwgvLjxf4AkvfGXhtFLG4iTdf2ESsFRJohzKFQqPMiBACMzJEoGfgMwymNbmxGGV4y1&#10;a6xfXQ8mtT9pH2tHVdV1Xl/X5HnmkavnA3V1Gj6y0ZX5uK8q0TWwSoMmfT3rrNI1cMB81fDY3BXJ&#10;o1uqPUtI1UFVIb/61dLpeq9DurzHR9ZZGX95/wDXr0H4b+FvGPxG1NdE8E+H7jUbnqywgbY1/vO5&#10;wqD3YgdutfJYrLalafs4Rbb2SV2/kj2cPiObY7PQ7i6v7mGysYZJppnCQwwqWd2JwFUAZJJ4wOtf&#10;TuiW1r+zn8IG1TVow2r32C6lA2bllJSHKn7iANk7sZ3kHkCuf+G/wt8HfsseGbj4k/E7Wre61QZi&#10;hkt13LHuUgQ24fBeV8HLkLhcj5VDs3y7+1t+1Z8Tvil4og+G3wtvo18Za0AukWscQni8Oaez7Xv5&#10;FYbS+FZY96nzplHyNFDKI/oso4fxPDskqcebMK6cacd/ZRlo6k2r2aX3LTW7t7EayhH3y14BW7/a&#10;y/bJg+xzXF54d+G801sLj7QZIb3XJgPtU3dXe2j/ANGWUEOkk9/Ew4NfpV4d0yPR9Ig0+JcCKMLX&#10;gH7BH7LGkfAf4c2kP2Z2uGUyTTXEjSSzzOS0kskjktJIzlnZ2JZmYsSSSa+jQMDAr+guFMhocO5P&#10;SwVLVQWr/mk9ZSfq235bHPzSqSc5bv8AIR13qVNfAn/BWn4Daze6PD8TvB9of7S0W6W/smTglkyS&#10;mccBl3If9liO9fflcj8Y/hxp3xI8H3Wh3tur+ZEwXco9K9bNMHTxmFlTmrppp/M7stxlTA4yFam7&#10;OLTXyPh3/gnD8f8Awt4k0ZvglrUv2rRfFFvLd+G4biN5URjG327TpMnCbSrME2gZ83cdzqDz/wAZ&#10;vg/rfwy1u6+GOp211LHC0l14N1S4Ic39qAC1vuUcyoCFKgDJCnaqlS3i/wAavhh4m/ZF+L9xY6nq&#10;V7p/g3U9RW7t9QtSytoGoh9yXaFcFEJ++QRg/MMHLD65+B3x08E/teeDpPgH8eBDH4qgjE1lqFqy&#10;x/bzGCVvbRwMJOoyzKBggsQpQyIn4xjMrVemsoxT5akL+xk9pRf2G+/b5W2s/wBop433v7awi5qU&#10;7e2it4SX20uqt8XdNt2vePzVpOrMCBurpdN1LIB3/r0q38a/2Xviv8DruXVtQt/7Y0VmZ/7c0+Ft&#10;kYLkATJ1hY/Ke6fMAHYggcfpOrY71+X5hl2KwNd0sRBxkuj/AD815q6PsKdTC5hQVbDzUovqvy7p&#10;+Tsz0TTNUZSBurpNL1Xpl/1rzvTdSU4O6ug0zVNuATXjzpnmYjDno+mal0O6up8LrqGu6lb6PpkL&#10;TXFxIEhVep+voB1J7AEmuT+GPgXxp8RrxbXwtpEkkSuFmvJPlhh5GdznuAc7RliOgNe+adp3g39m&#10;3wtJqWpXa6hrF4uxduEebnIRBzsjHBZjnJGTk7VHu5LwvWzK+JxT9lhYayqPTRdI929la9n3dk/j&#10;s2x1LCy9jS96q9FFfm+y/rbU1fGF3pfwy8DQ+FNNuVe8uoysj+XhmU/flIx/wEZOQMYJ2143+yBp&#10;t78cPjTrvx8uHaTQ49uk+ElEm6KSxt2ffeABmQm4naVlljbbLbJZkgMGrzj4pfEnxr+1R8Sbj4D+&#10;ELlbq2uoXg8c6xaN8thbONv9mQ4yEmkVjvOd8UZyMSSxyp9rfBn4aab8M/BlroFhbLH5cKhgq46D&#10;pX7Lwjl882zRZrKnyUKcfZ4eD6QW82u8vy76M+NzSay3CPDuV6s9Zv8AG39fqdei7FCiloor9eWi&#10;sfHhRRRQByvxU+Fug/E3w7No2sWkcnmRkKWX9K/HP/gpV/wR88SaVr+o/E74KWS2epTRkXcPlEwX&#10;qddsqjqR1VuqkAjIBB/bYjIwRWX4n8I6H4rsGsNYsEmRlx8yjIroweMxOW1lUou1jDEYeniI2kfz&#10;g/sqf8FKf2v/APgnTrEfwr1vT2uvDcdztbwX4q3G1XdMJJH0+4U5gd/3uANyZlaR4GbBH2ef+CmH&#10;/BJb9tjQJG/bK+C6+H9aTTbeCa+1bQZbydUWZpPs9pqOnIbtY1bLEFYA3msMNucV9fftR/8ABKb4&#10;PfHGwuIrvwvZ3CzKwZJIAc57EEe9fn98Zf8Ag341jR7qab4Z+ItU0pS3ywwyCWMADhVSUMqD/dAr&#10;7Chn2T46aqYmMqdT+em+WX3bX8zyKmFxlGPLG0o9mro9K8TfsKf8EUvGeqw+KfCH7Xul+F7OaziK&#10;aPo/xW00xjIzvYX4nnSQgjcrONpGNinIrf8ADH7Mn/BE/wCCPhu/8Q+Mv2jdM8ZW+6PC3HxCS8ur&#10;f5tv7q30fy5ZMkjOUfAGflGSfjTVv+CMP7W+lXH2bSfE+nyRpx5l5o7tI3uSkqL+Sitzwb/wRh/a&#10;t1crBrnjeKz+cFZtJ0kI4HcHzmlU/kK9j+1MtlRtPMa1uytzf+BHmSwlXmvDDQv5p2+4+zNe/wCC&#10;qn7G3wD0Wfwd+x58JY75sxhb220xdK0+YeQf3zll+0TyI2xWWSNC/wA5Eg4LfLnjH9sb9pr9urxc&#10;mmeCZn8TM0zfZZIEeLw9pO7cVdNnF26iQr8jPIRGY5Z4yAa9o+Bn/BBDR727t7/4s3eoeImXY0ke&#10;rzl7cso4fyABCr/7QQHr6nP6DfAL9h74W/BjT4YNP0G3VogNqxxivBxOfZTgW/7Pptzf25vml/kn&#10;6HTTyjGYyyxUkoL7MdI/5s+bP+CeH/BM0fD2X/hZHxQvrjWvEV8sZ1HWNQRBI4XJSJVVVSONdzbY&#10;0AUF3Ygs7s339pOlWmj2UdjZQrHHGuFVRUlpZW1jCtvbQqiKMKqjgVNXx9atWxVZ1aru2fR0aNLD&#10;01CmrJBRRRUmoVwvxu+Cnhz4ueGZ9I1axjkaSMgMy9a7qjrwazqU1UjZh5M/Er9tD/gmh8T/AICe&#10;JNW8bfArSVls76ZptU8O3DFbe4fO7zYztbyJc5O5QQ4ZgwO7cKf7Jn/BVz4zfARrX4VeNbH+2dN0&#10;+HyIfC3iQi11GzijR8Jbzru3RgvHklZ0VIhHGY+cftP4u8C+HvGVi1lrWnRzKy4yyjNfI/7UH/BJ&#10;T4O/G20mF34Vs7jzOdr26nBznPT1r5/F5TzVPaU3yy7rr6rZnm1sDLn9pRdn5fqjz+b9qL/gmP8A&#10;tQuuo/Ffwwuk6tcX8atNq+kTWt1cMI1RXku7EsDEAdn72UAbMlQApqfUf2V/+CdN7q02oaL+0zZa&#10;fDJJldPs/H2mvDCMfdQyq7kf7zsfevnL4h/8EYfjP4Qnm/4Vn8VNesomkL+TcyJegnjvcpIyjjop&#10;A5PGa4+5/YB/bs0248jTdU8MNGq7Va48O3LOf9olbpRn6AD2rwcVlWMqX56NOfns/mc7jift04t9&#10;9n8z7Z0n4f8A/BNr4UaPb3WvfELT/EEi3f7u6fX5L+Ut1AaGx+XZx1aPaehJzS+P/wDgo78H/hd4&#10;Vm034LeEbKw06w85pdQ1aGOw021QOGMwjRgWRhvYljEVOCQckD5H8P8A/BOj9t3xQbeLVPiXb6KU&#10;/wBZJ4f0GJfNBx94Xf2jp7Y6854r3D4N/wDBFXSb/XLXxV8WtQ1LxFeQTNNBLr169ytsz/fMKOSk&#10;AOBlYwo4UYwoA5qeR5tL3aXs6Ce7hG8/vdl8zopfWtoRUfRHkHiT9pD9oP8Aa/8AGJ0r4MR3WqTX&#10;EZtp/HuoW4jtbEBtubG3MWy5ON7B8LBudJB9oBdD9m/sGf8ABPHQPgtpzeJvEiXF/q19N9p1LVNS&#10;maa6vJyADJJI2SxwqqOyqqqoCqqj3T4N/srfDn4TWEMGmaLBvjUBdsYwK9SihjhQRxoAF6YHSvoc&#10;k4ZwOU3nTTc5fFOTvKXq/wBFZfM7IUXHWbuxtrbQ2kCwQRhVVcKo7VJRRX1MUoqyNgoI3DBoopge&#10;R/tM/sx+E/jn4WudO1LTIpJJIiDujB3V+Wfxv/ZZ+NP7J+s3B8OaLda14ZjmV4LRGxcadtbO6Bu4&#10;AH+rJA4XBXbX7UEA9RXNeO/hb4U8fWL2euaZHJuXG4qK+dznIMJm1Fwqxv2fVejPoMj4ix+R4hVK&#10;Erd1umuzR+bn7NH/AAVP8XaakOg+P54/FWn25jjmkkPkarZplE+cMB5uFRyBIqvIzZMuMGvdNO+I&#10;n/BPP48XtvqOvabY6Pql40rSR30M2mtvLEs800DCBmbG4M0jE5xkHIqp+0J/wSR+GvxBvG1zRNLW&#10;3vVffDdWrGOWNgeCrLggjsRzXzv4h/4Jl/tLeB5lj8G/Eu+lt4X3Lb6lbx3G/k8M7L5hH/A8+mK+&#10;HxOR8Q4aHsk4Yimto1Y3a9JLd+p9xTzzhbHy9s4zwtV7ulK0X8ui8l959Kxfs7fsYpOzW37RCKrM&#10;SqR+LtOZU9ACYzwPck10mn2P7Cvwy+wvda3p+rXUUJxO11NqAmOCpMiRbocn0KgdwBXxvF+yV+25&#10;BchYT4Z25/i0S5/+Sa63w1+wp+134r1CO41b4kf2TDtVZLPRdJhWNvU5nWWQE+zj2xXlU8lzbnbo&#10;5bQjLvK8kvRf5WNMVjMnnH38yqzXZJxf32Pf/ib+3/4O8F+HBH4L06z8PabHEsEV/rTRReTlCqxx&#10;Qo23eDt2DcwOMbDXiGla58ef2vPEU1l4IsdV0fSNSb/iZeK77dDqF0pOCttHgG2QptAlYrKg3Ksc&#10;ZCSj2D4I/wDBKbwb4d1W38T+OZbnVtShh8pdQ1q8ku7gR53bBJKWYLuJO0EDJzivrPwH8K/CfgCx&#10;js9D0yOPy1wGCCvfwnBuLzGvGtnFb2vLrGCXLTX/AG6t/V/O583ieIMvwMHTy2lyt7zlrJ/nb7zg&#10;v2V/2VPBX7Pvg610XRNGhgMMeAqr0JOSx9WJJJJ5JJJySTXsaqFGBQAFGAKK/SqFCGHgoxR8XVrV&#10;K03Kbu2FFFFbGYUUUUAFFFFAAQD1FQzWVtcDbNCrD0ZQamozjk1LjF7gZ8vhXQJjmTSbf/v0KdB4&#10;d0W2OYNMgUjuIhV7cPWjcPWp5YDGxwRxDCIB9BTqKKtRUdhBRRRTAKKKKACiiigAoIB6iiigCOWz&#10;t5hiWJW/3lFVW8OaK5y2mQf9+hV7OOtG4etZuFPsO7KsOj6bb/6iyiX/AHYxVhY0T7op2R60VUYw&#10;6CCiiiqAKKKKACiiigAooooACAeoqN7O3kGHiU/VakoyPWplGL3C7Kv9j6fnP2SP/v2KmS0t4xhI&#10;lH0Wn7lz1pcj1qeWn5Fc0gAA6CiiitCQooooAKKKKACiiigAprypGu92wB1qvquq2ej2cl9fTrHH&#10;GuWZq+R/jJ+2J40+NHjDVPgz+y9rFnbtpM3keJ/Gl5aNc2OkSYz9lSNZI/td6w2/uldVgRvNmIJh&#10;gucp1LaIqMb7nu/xq/av+CvwG02K++IPjS1tXurj7NptmrGS5v7oqzLa20CAyXNw4VtkESvI5GFV&#10;jxXmGp/tdftGeOraWT4Jfszyww+XBPY6p8RtdXQ7W+t5E3HZHDFd30MykqDDc2kGPnywKhWh+AX7&#10;H3hnwvqDePJbe8uNe1C18vUPF3iK4e81fUIyyu8Ylk/497dpAZBbQiK2jdi0cChq9TiuPhp4RMlh&#10;OI7m4VdrfL5znBwc5G1GBzkcHisXK++ppa2x4x4j+IX7eOrWVrfaP8Rfhv4VujADqGk3HhO+16OO&#10;THIjuhfaeXXPcwKf6ZMv7Rv7cnw/0fzL/wD4V7461Bp8CNLe98MwRx467i2ps7Z4xhB79q+hLj4m&#10;6cYVj0/SHk2oFBkcRZA7YAbj6Gqb/ErQL+CTSvE3hZpoZpAPs8nlSxtzkbvMKgYOOT9c96XyC54/&#10;4W/4KdWug3kOk/tAfA/xL4abbFHNrmjW41rTJLlwCY42tN12Ix82Z7i0t4hsO5lLIH+ivhf8Zfhj&#10;8Z/Ctr43+FvjrSfEGkXys1pqej6hHc28wDFSVkjYq2GUqcE4II6g15r4w+BvwL+J6y2dgq6PqknM&#10;Zt1MDZCEYMEmFZO5KAZK/eGTn518efsm/EP4CeMbr4ofC/xiPBmvTSI0vi7RrQSabrWzCQW+s2jA&#10;BlwkaCVSssaSOkVwhdiSNSz0HyqR9+AgjIor55/ZQ/bQv/ilrM/we+OPgseDfiFp9qbmbRWvTc2u&#10;o2m8J9ssbkon2mEMyo/yLJE7KHQLJBJN9Co4ddwrohPm3MpR5RaKKK0JCiis3xN4o0rwrpkmqard&#10;LHHGufmbrUylygXp7iK3jMssiqo6lj0ryn40/tnfA34HlbLxV4r83UpozJZ6LpttLeahdqCAzQ2l&#10;urzzBdwLFEYKvzNgAkfOPxL/AGxvH37UV/ceGP2eNdvtD8Lx3TQSeNbWzikk1NgceXpiTK6SLuzu&#10;upI3iIAWJZi5kg6j4M/sd6VoGmyajq4m0yO8YT3rTXElzqN4wQqJLm5uGeR3VRGA0jSNsAT5QoA9&#10;CGB5I8+JfL/dW/z7fc/Ox4eIziUqro4KPPJbv7K+fUk8U/t7/H3Vi3/Csv2cbW2WG4kim/4TbxdD&#10;YmVRt2SwfYIr/erfNkSeUy4X5WydvO+I/wBpr9tK81M3Phj4i+ANLtXUFbHUPBN7eyRNj7vnJqcA&#10;cZ4z5S564HSvULnxP+zx8PWaz0zSLfUpo5lJNvALpg20EMJZTtx04VuD2zmor/8AahsUu5BpfguS&#10;aHrHJNfCNm47qEYD8zW0I0Y/BQXz/wCDdHk1cdiv+XuLUX2jG/5anAJ+2l+1z4XsLW3bwX4F8W3T&#10;Kxvrt9VvNBjRs8KkQg1AsPVjIuOmD1ru/B3/AAUu+GDak2l/GLwfr/gVd8gi1jXLeJ9NkSNdzytd&#10;20ksVrHjG03bQF9wCqWDKs9v8ffh34uit7Hxr4HkklM2Vjmt4rqKMnjcC+CTjPRc9hknFQ6r8EPg&#10;18UbaS68Bax/Zt5uZ5I4dzbcuM77eQhkHB2gbB82eRgVp7HL56VqTh5xf9L7kVTx2bLXD14Vf7sl&#10;yt+nn6s+hPDfivw94t0qHWvDmsW97a3ESywXFtMrpIjDKsCDgggggjgitLNfBrfC342/sy+KH8S/&#10;B7XV0e6knNzceHWmJ8O+JpmLSPGxaMtY3LlpiZoQrM+x5UnRAh+lP2Xf2tPCn7RGl3mmT6ReeH/F&#10;WiyJF4i8K6wqpd2LPu8t8AlZIpArFJULI211yHjkROPFYGphY+0i+eHddPVfrt030Pcy/NaWOfs5&#10;RcKi3i/07/09j16igHIyKK4z1AooooAM1T1bXdM0S2a51G8SJVH3nauR+OHx38C/A7wZf+MfGviG&#10;z0+z0+1kuLq6vLhY4oI0UszuzEBVABJJIAAya/In9qH/AIKW/tIftu+LW+Gf7N1r4l0Hw9dSzR28&#10;mj27f21r8e1s+XGEMljB5YaTcu26+6262MbCTzMfmeHwMOab32S1bfZI+o4a4TzXibEunho2itZS&#10;ekYrvJ9F+PZH6FftMf8ABWX9lX9nK+n8Na145j1LX4dq/wDCO6HC17fbnQtH5kUWfs6PjAlmMcQJ&#10;G51BzXyT45/4OAfiXqGpxH4Y/syBdMkhHnSeKvFiWd5DJvYH9xawXUbrt2sD54JJIIXGTz/wB/4J&#10;KeFfA3h9fiF+1j42sdH0y023c+h6ffJDDHuaORzeXj4ALO00cixdWYOtwSa60ftVf8Ey/wBmPWLP&#10;SPhZ8LodbvtKuLhV1nQfD8d1NaSBiCRfXrpJKG3NteJ5EK8Bgu0Hwq2OzGS56koUIvbm1k/l/TP0&#10;/LeEeEaMnRw9KtmFVbumuSkn259/R7Pp0R5Jqn/BbP8A4KETapLc6Nf/AAxt7NnzDb3Xg/UZZFXP&#10;QuuqIGOO+0fSu68J/wDBwP8AHXw7eabYePf2c9F1a1DxjWNW0nxRJay7N37xoLOS2kBIXlUe5UMe&#10;C6A7hY1D/gtLbJczRaZ+zY00CyMLaSfxcI2dM8FlFowQkdQC2OxPWt/Sf2+/2If2jtX0/SvjV8Ap&#10;pNTayeNrzWfDNrqcdouMskUiFrhhuPHlxBv4iqhWZeOnjqsp2p49N9pU7L7z38Vwpl0KPNiOHJwj&#10;3p4jnkv+3dfxPe/2aP8Agt/+xv8AHvVbTwl4h8RXvgPX7w4tdH8cQR2fnM0ywxxx3KSSWkszu42Q&#10;JO0zDJ8vCsR9h6Xrem6vbrc2F2kiNyGVq/KD4h/8Etf2R/2mPBD+OP2PfiVb6ZMIVxZNfNqOns5h&#10;Z1gnSQm4tZWLxb97MY1BHkFjx5v+zz8cP24P+CZvxDX4ba4utaz4a0naLr4a6pO1yt5YIiJ9o8O3&#10;shxiOLyNtiW8kFHi2wSyFl9rDZli6Vlioqz2lF3i/wBUfn+acDZTjIzqZHWk5x1lRqrlqxX5St1t&#10;t1ep+2WaK8l/ZC/bG+C37Z3wptfir8GfFUeoWckrW95bspjuLG6QDzLeeJsNFKuVJVgMqysMq6sf&#10;Wq9+nUjUjdH5bWo1MPUdOorNaNMKKKKszCmzSrDGZHbAHOfSnV5n+1P8YdH+DXwn1bxdrWqQ2dva&#10;2Uk09zcTLGkUaKWZ2ZiAoAGSSQAKipLljoVFczPnn9tv9pPxP458f2/7MXwi1+XT7u8snuvEXiC1&#10;VZH0TT92wSICCoup33R2/mDZmOeUrMLZ4ZPQP2Zf2f8A4c/BH4V6fr39mWuj6Pp1qZNL01VYpCrM&#10;W89y2WlnldmfcxZ3eQuxeR8jwX9gH4b+IPifrh+I3j7TLr7fr11/wkXiiO9t2WS3D/8AHnprhgyq&#10;YYhFC0fyhzHcSAB5HJ9o/aJ+Lz6/4n/4QbS7oNY6XJi6bbzLcjIYZz0QHb2+bdnPy45L9EbGz4q+&#10;NOreLJTY2DyWdiGYLHuxJKpGMOR2Iz8o455LYBGdb3AkAKsa4TT9RDgENXQ6VqmGGWqiWdbp2oY+&#10;R374NX7iCK/h4PzY+VvWudguBMm5D81aljqBVtrnjp15qhHT6Np2neKPDp0bWLZZGs2CbTkEL/Aw&#10;IA2nGV4Oflz3pbfxBeeHS3hj4i3I1TQ71PsyaheRKTbhhs8q54w8bDjzGHUkPwQRH4Wvlg1FSzfL&#10;Muxv5j8c/wA61tbs4bmF4JoVkjkUqyMuQykcgj0xWbXQq54T+0x+y9M2kR2XhvWbjS30+5+2/D/x&#10;ZC2brwpqeNiIJCCTbvu8va4dJEZoJVdWVH9O/Yc/ac1T46eArnw38RtOj03x54RvBo3jjS4QfJg1&#10;JIYpHa3clvNt5EljlicMTskCvtkSRF1vBVrp+oWV58JPGEH2yxkhZtKaeQ/8e5wDADwQ0ZwVYNuA&#10;IwV2ivmfxxrF9+zH+1H4Z+K1/qUdu8mrWvg3xzIECDUoLqTbpN2UiVi8wupoY13vtiivpwRxlSLe&#10;3UbtI++M55FFVtIv4tT06G+hYMssYZce9Wa7Iy5o3Od6EGo31vp1pJeXMm1I13Ma+Cv2vfjHf/tQ&#10;/EG/+Afh+/kTwro8kI8ZS25J/tAuC66ShHTcmx7jPPkzRoqn7QXh9+/b7+Pc3wZ+D19d6RFHcapM&#10;iwaXYvdCH7XeSsIre33nITzJXRNxGBvyeBXj/wCwf8DItI0+DUtVuzqH9jyPLcX8tvtXUdVuHee5&#10;udhLCMmaSSbYpxG0qBMKoA9bK8PBQnjau0dF5v8A4H6+R87nmLrSnTwFB2nU3faK3Z6Z8PPh54Y+&#10;AvhNvHPjqaGPUFiCQQx7W+z5XiCEDhpCBgsOAMgEKGZvPfHXxi8WfEKZo7u5NrY8iOwtpD5ZXcCN&#10;5/5aEYXkjAIyAuTVH4y/FB/iP4ua7tW/4l9jug04Dd867uZSGwQXwDjAwAoPIJPNwTE161PCT/i1&#10;fievp5HxmMzKn/u2F0px085Pq338v+GSvDDDOKdG7KcE1DFLngj8u9SBg/1pThc5E7kpXI3q2G6r&#10;7V2mizx63p9vqQuJIbyEFVureUxyxPjBIZcYyDnHTmuIjkwcMa2vCuoG3nkg3YEi5X5u4/8Arfyr&#10;kqKUTpw81Gdn1PVfC/jq38UQt8O/itDb3I1A+XaXgj2R3R6iN8f6uXIyhGASBtwyjd5V8dvgp8Q/&#10;B/ibRviJ8MfEP2fxh4cmaTw3q1y/lx61Z5DT6ReMqNhZVUDdtYBkjmVS8QEezeTQX1q9ndfNHIuG&#10;H+fz+tegeDJl+Lfw6u/CGvTf8TTS9qRX7KzNu2nyLnJx8xwysAx3bWBwHxSp1PYy5vsvSS6a6Xt+&#10;a/4FvbpzlirQv+8jrCXXTXlb/J/f1v6H+zf8efDH7QvwxsfiF4aMsaz+ZFdWlyqia1uIpGimgkCl&#10;l3xyo8bbWZSyEqzLgn0Cvh39n/x5L8Cv2upfDd+n2fT/AImTSi/tzMCsHiOygCyAAAs32iygJLZW&#10;JP7MAGXnGfuCKQSIHU15WMw/1TEuC+F6x9H/AJPT5H1uWY5Zhg41euz9V/nv8x1YPxC8a6d4H8OX&#10;GtX8yqsUZPzGt1mCLuNfnf8A8Fuv2w734QfCOTwV4S1j7PrXiC4XS9JK9UkkDNJKMqyZjhSaYBxt&#10;cxBOrAHzcVWjRpOUtlqfQ5Tl9bNMfTw1NXcmkl5t2R8eft1ftTfEv/goN+0pb/Az4SR3+o+H9M1y&#10;Sxt9JgBT+2dXhm2mRwcD7PavG2GchPMV5iAsEMp+lvCPgr4Ff8Eo/gX/AMJ58QZLXXviJrlu0S/Z&#10;WxLfS4Vms7UuMw2kZKmSYqC52syljBAvnP8AwSF/Zz8AfCH4G6p+2T8R9Nt7WzsLK4Tw3PJa+d/Z&#10;um2kbrdXUYRnbc5WSLGwShYGCllnIPyV+0L+0N4t/aV+L2qfFjxaJLc3knl6bpv2ppo9OtF/1duh&#10;OOBksxVVDOzvtBYivgcVjpYWn9eqK9ap8CeqhHvbu/66o/qHJ+HaOaVv9XcI+XB4azxEo6OtV6wv&#10;vyxtZrpbvys6P47/ALUXxm/aV1ldX+KPixpreFi1jo1mDFY2fLH93Fk5YByvmOWkKgAsQABwJGRV&#10;K2uSe9W0cOMivk5V6leo51G231Z+x4fA4bL6EaGHgoQjoklZIXPOD/8Arqzo+rX2harb61pk7R3F&#10;vIHjYE9uxx1BHBHcEjvVcjNGe1OMnGV0aSipRaa3PpvwrrVw8tp8Ufhh4tvPDuuS2ytb6xpNzskO&#10;GR/JuFU7LmMPGgeGQMp2FSBzX0j8MPjb4K/bZ8M3H7M/7Tfh+10fxc2690O80aQxxXrRK22906SQ&#10;s0N1CrNvhbcTGWJDxPLGnwv8IfGNxZ6PNobyNi3m3w/MOFbqAP8AeBP/AAKuo1LXbm+Ftd2OpTWW&#10;oafeRXmlajAR5lncxMGjlXPcMPy9OtfZ4XGXoqrDqvej0l39H2f33R+WZ1wxTxlR05PlnB/u6i+K&#10;D3Wu7j3i/O1nqegjUPiP/wAEt/2pdV+NOj2Damw02Of4h+H9Dj8uPxfopkfy9XtYskR6hbsspaGQ&#10;7W/foZFEi3L/ALB/Cr4leFviv4H03x34N1201LTdUs4rqxvrG4WaG4hkQOkiOpKsrKQwYEgggjrX&#10;54+ONSvf29P2M4fi14T0eO1+Ingm4mlFnp9s/wDx/wAEam6sYiys7w3MLRyJGrMN5tt7M0JrJ/4I&#10;H/tNQaXq3iz9ka/1XOn2czeI/AsM10m+KwupT9rs1TmRlt7tt5lkZiRfooCqiivewOKjTxEaSd4y&#10;V4+nVeq69vVn4lxdkdXH5XUzFw5a9CXs66XfaM+1pdGtHstEm/1IooByM0V9EfkoMcLXwf8A8Ff/&#10;ABlNrHh7R/g3aTQSf8JP4gstOu7G4YBbyx85Zb6Hn+9ZR3XTBwDgg4Nfd0hwhNfmL/wVW1iZv2oP&#10;hfayN8q+Krxvm9tH1Ef1rGp8SRtSPpj9lV1+G/7NuufFSaG1W6ulurq1klmO2VIEKRRsM8HzhIAB&#10;gkOPbHhtrq01zM13PcvJJIxaSSRizMx5JJPU+uetenaZcL/w7ajvCwYE53Y6H+2cV4Xo+schgfrz&#10;XOurNWeiaVqrZ27++PrXRadqHClXrzvTtQGMo/X9K6LSNVyRubr1qiD0LTNUPQv39a2ra4EoDI3N&#10;cJp+oll3B66HStUwyhj/APXoJOv0vVXtpFfzMMrAq3ofWu3/ALZsLmEMbyPkd2FeZ29wJVyprrtG&#10;1UNaQ4PRQOvpxQBPqV7a6fqFrrsMwZtPullkWIKzGMnbIuD6ozen1GM151/wUL+EMfxP8HXWiLrl&#10;7Y/8JJ4ZvdGmvrBgJLZGVgsiH++DMxGeMoPevRL+3sb2zkBto9+07WCjINXPjHBNrHw8svtUefMu&#10;oZJOnDGF8/5zR1BEf7C3xif47fsweC/ipJYfZG1/w3Y6i1n53mfZ/Pt0l8vdtXdtLY3bRnGcDpXr&#10;0hwvWvnb/gnM6WXwo1LwrZ6bHZWPh/xZrWjaXYwx7Ut7Oy1S6tbeNR2Cwwxgewr6Fv3MdpJIP4VJ&#10;/StYv3GTL4j89f8Agoz45bxb+0P4P+Hi3sRhsru41q9tLhdyTw20flpjgjel1c2kq5xgxFgcqAfZ&#10;YLu3+GX7IVvIk1qt1rlipVljP79ro7iD0y6wEjceP3Y6jAPyR+2hrcrftwWM0sjfu/CepoOeObqw&#10;P/stfVX7V8Nn4d/Zw8J2OnTBre21Cxgt5A2dyLZTBf0Ffa4WjH+z8HT/AJpNvzsz8/zCpP69jK3W&#10;MFFeXMeOxy5+ZWqxDMc8GsDSNWSVV+btyM1rwzBsMp/+vXu1qJ8BGTizUhm5qzFLkZJ/+vWVDNgc&#10;fTmrcM+Wxz+leVWo8p30qpfGCM/5NTWNw0Fyjlv4hyaqxS5GCfp71J97kVwzhc7Iy6o3RqUf/PVf&#10;++q6L4SeJ49H+JGnXDTqsd4zWMzLHuLb+UHHT94qc9hntmuOEpK5K5zWl4M2Dxno8kcOWXVrYqOO&#10;f3q1xyj7rTO3D1pRrQkujX5mD+31p8Xw61W8+KdjqUlr/YD2Xi6RrG32zLHYzCW5hQhl+a4ggniZ&#10;sgMt06sGUsG+3Ph/qw1rwnZagG3eZAua+Vf+Cg3hrSfEfwyvdP1KHMep+GdUs7sggFoTDjH/AJEb&#10;86+iP2dLprr4X6dIx/5YqP0FceOl7TCUJPdNr8rfqfZZPH2OPxVJbXUvm1dnX+Ib0afpE92T9yNj&#10;+lfgR/wWQ+Mc3j39r238JG8uFi8O6I908Zf9zK91KURsZ+/GLWUZI6TkA8sK/eL4pXD2/gm+kTr5&#10;Br8Bfivb6X4y/wCCuXhnSvE2nR3lrfeNvDlheWl0u+O4tzqHKMp4KnzXBHccGvkc7vLDOCe9l+KP&#10;2zwzhThnixE1fkUpfdFtfjY+qP8Agp/rmnfsyfsNeAf2S/DOrr5mota2l00elpGt9Z2EaSTytgER&#10;SPdtaynB3MS/zH5s/nfZ3YIzn/61fcn/AAX01SeHxH8L9KOnNHDHZ6vLHdnO2Rne0DRjjqoRSf8A&#10;roOnGfgWzvcHIavi8/p+0xzitopJelv+Cz+hvDWfs+G6dWXx1ZTnJ925NX+5I6i1uscZrRtrjBrn&#10;LS73Dg/WtK1vGBGa+XlFxZ+o06ka0TcRw4yDTjkjFUra57Zq2jhxkVcZX0ZnKPKaHh3UjpepCYuq&#10;hoyjM3p1/mBXRL4rtsZN7H/30K5GJzHKsg/hbNXRdpIux0yPSu/D4qVGPKcdbDwqS5mj7B/4JR/F&#10;q20b47658O7i/s1t/Fmhie3WTd5st7ZvlUjIO3mCW4ZgRk+SpBG0g+c+HYo/2M/+Cv8Apn2bVLfS&#10;dGm8cSaZNDpdqfLNhrMQNlYqoTKoLqfTd23CqYMk7Vql/wAE4lt3/bW8ENEoVh/aQ+X0/sy6rT/4&#10;KOaRZ6R/wUa8N6raXhklvvH3ge5uFOf3LjU7CEL0H8EStwT97r2H0OFrSqYGhW6wrJL0kk397Z+S&#10;8QYOjT4gzLC/Zr4KU2v79NtQfyUT9udDuxe6XDcg/fjB/SrdYXw4mafwfYyN/wA+4rdr9Epu8T+S&#10;qi5ZtDZOUINfmH/wWE05fDXxc8C+P715Ft9N8WxpJ5ce4s13DNYxjrwA90jE+imv0+IyMYr4l/4L&#10;DfAzUPiX8EdSn0KVra+jt/NsbyJMvbXCfNHKvI+ZHCsDkEEDkVFT4ky6bLHwXl0v4nf8E5dW8Nad&#10;dyLcaNb3xuhHD1ngn+3qig9QytGCR/fbHIrwO4jistLt9VthtSYqVyOoKkiuq/4JJ/tDWmtSJ4Xv&#10;Hmt4fGWn/a7Cy+1GZbLU7YMt3akIm0PtD7nJTi3RcEsoE3xZ+Fv/AArvxhr3wdUIvl51Xwr825pb&#10;N3ZhGOSdyFXjJY7mILAbea51pJo2MDR9Yyvyt9a6PT9R4DBq8z0nVQu1g1dVo+sbiMH60/QR6JpO&#10;q/wlv/r10OnX/C4avPNO1AYBU8V0WlaqCQC3/wBemQehabqeRh5P1rpNL1ZIolj39K8607UehD8f&#10;yrodM1PJC5/+vQSd5p+oNfSpZW7q0kziNF3AZJOK674z3lnp+hQrqF7b29rCJLme5nkWNYo0X7zE&#10;kBVALEk4AxnI5rm/g74efW9XbWZ4/wDR7Nf3e5ch5McAZHO3rx0O31ryP/goT48Pif4cXfwg0u2t&#10;7uX4iXi+DbdJopGjayuI5TqEm6JvkcWSXphkJ2CbyAwIYqTeQI7b/glrB4xn/ZP8J+IPiFFMviDV&#10;NDtb7X/tVuIZWv5oxLcM6ADa5ldywwMMTwK+kb1PMtnj/vKR+lch8B/CSeEfhzp2liIKVgU7QPYV&#10;2bjK4NbRX7tky+I/JD/gohpx8Kfte6Nr903lx3mk39hDuBJaZ3t5gox/sW8pycD5cdSM/S/xcuLL&#10;x5+wT4P8aadrkMltotvpU19JgsZGRDZSxjj7yyyHP+4cZyM+e/8ABZj4Uala6Pa/FPQ7BpLjQb+O&#10;/TyoRI7RqcSooPBZ4WkQf79bn/BOL4g6H8Wvgz4j/Zs1nWGmtJNNkutFuLWZC0ul3i4k8shCuY5X&#10;LFyW+efA4SvuMDW9pkdGtHV0J6r+63r+f59j4rG4f/hSq0pf8vY2XqtvyPMJ2fRZocn5ZFOPwxn+&#10;Yre0jV1mXG79awfFvhvXdD0/UvB/iG1xr3gy88jUVjSTEsHRZ03AbkdQsgYgHaM4AIzl6BrwJXDc&#10;19SoxrU+Za/r2+9H57iMPKlJxaPRopu4q3DN6NXPaTqscyKCe3Na0MwJyo/+vXn1qJzxk4s1IZto&#10;+9VyGXeB3rJim+UVahmO7IHvXlVqPKd9KqaqTIFGWx2rofhbYXGr/EXR7W0ddy38czbmx8sZ8xvx&#10;2qfx9OtcpFMrgD/Jr1/9nPwpDYWl78SNbIhhSNoraSThQg5lk+ZegwFDK3/PQGvLxVqdNs9jLaLx&#10;OMhFd7v0WrPOf+ClF9Ld/DnxN4c0zVoUurnwfcadpsbTKmNRvFkgt4sn7rySyQKoPUuvrX1d+z/p&#10;76d8M9OgcYPkqcfgK+I/i/rF18e/2iPDPwxt4WuIb7W18Qa1HIg2wWFk6mzRijbo5WuxayJxtkWy&#10;uQWIVlf9APCOljR/D1rpwXHlwqK8rHfu6dKk91d/fb/I+0yP99UrYnpKVl6LYp/Em1a88HX0Cjlo&#10;DX85v/BQ2+8X/Bf/AIKAy/EHw/dtY31nDY6hot4QG8u6tbqWTeF77GaInPBytf0katare2Etsw++&#10;hFfhV/wXw+AN34X8f6b8XbbTv3VneNb38yhiUtpsBiAOOHWJiT0VWOeoPzWa05Toux+v+H2Np4XO&#10;Iqez0fo1Z/gz03/gu5o83jL4ZfCb4w+H9Ws73w9DqF9ZR3kN0HE7X1vBPbSRlch42js5TuBx9zGd&#10;3H5x+c9pc+S/Hda/S79kSPSv+Ci3/BK2+/Zr1zVbZPGngm2Gj2slw0EL2VzajzNJuQI0kkjt2iVL&#10;dpvLEkix3YUk5Y/nL4y8P6lDpS6vfaJdWN9p95Jp2vafeWrxS2N1GxVo5I2G6MhsghsMCVBGcgfL&#10;5tQdWoq8dpJfetD9x4FxyweCqZXUdp0JyXrGTck/nd/IbZXu35t1a1ndhhkflXI2N8QQGNbFle9C&#10;DXzNehc/VMJi9tTp7W6/2q0ba5HXNc7a3YYcVpW1z0BNeZKLiz3qdSNaJuI6uMg04MR0NUba4HY1&#10;cR965FVGV9GTKLifSf8AwSr8JXPij9rzT9civUiXw3od/qM0bRlvOV4vsmwehzdBs+iEd6qftVWt&#10;j8ZP+Co+n+HPBWq28003xN0BQ8+9UaTShbXN7GPlOGVNPuVHG1nUDIDBq+hP2FfDEP7HX7Gfij9p&#10;/wCIlvtl8QWkWpWtj5zL51qilLCM/uz5bzSzthhuXZNETjDAeL/8Eq/hxr37RP7beofGDxOf7QXw&#10;yJbm6vJrNCJNZviWaRHXAjljt/N3oAPk1FDwCM/a4PDyhQwuFfxSl7V+SWi+8/CeIc2p1MXnGbp/&#10;u6dL6rB9JSk7zt/hd+u2qvsv2Y8AWxtPCllAR923X+VbVQ6dbLaWUduo4RAP0qavv6atFH8r1Jc0&#10;2wrkvjL4BtPiF4IvdCuYFcyQsF/KutpGUOu0inOPNEIy5WfiT4m8PeJ/2Of2pbjwPqGpNpvh/wAT&#10;azHqHhXVrmbbBomuo25DhlKhLghQc4USKDhmkr76s7vT/wBuH4F2+oaVqVnofxC8L3H75I1z/Z98&#10;AVaNs7nFtcBSQQXHAz5hiZTr/wDBQn9iDwv+0f8AD6/t5tJjlklhYMuz1Ffml8L/AI4fGv8AYL+K&#10;Ufh/4r+JJrO801Wt/D/jLUWzb6nZjH/Eu1InAyFUbJmPzFFUkSLG9cso82250Xue3/ETTPEHhTxh&#10;NYeLPDM2i6qzFr7S5Y2CpJnDSRtkiSJ2yyspIHzAZCqzN0jVcNkNX0V4H/aI/Zo/bY8MWvgb402F&#10;voviSK3YwyyzCBVuH/dl7Kcsckny28mTqdqlZQhY4njr/gnf8Q9CnuNQ+GHiiz1q0VWeGxvm+z3e&#10;N/yxg8xyELjLlowTnCrwKnm7lHnOk6x8gO76/NXR6fqH3SpyOvSs/VP2dP2gfBbQrq/wq1eTzVyp&#10;02IXoH+8bcuF/HFdR4P/AGfPjtrlp9us/hxfxx7tpS+aO1cnj+CZlb8cY/WjzEWtK1XI2lv/AK9d&#10;98LvB2u/EPWP7O0hSsMYDXl0w+WBD/NjztXqcdgCRseCv2Qn0SFta+KHiy3jt7bdJPb6exEYjAB3&#10;PNIF2gfNuAXgDIb00PH/AO1H8L/hL4QvNI+Hk+n2djp1nLNfa5NIsNpYpGvzzM8nEm1EZjKx2Y2s&#10;WYZFHNfYho6r4hePPCfwe8GyeEdN1OO2e3tzNdahNcKotIwMvNLIeAxUE542qc/KAoPzP+yXo+p/&#10;thfH5v2lb+ykHhPT7b7F8OI7q1aGb+z5BDJcXkiN8ySXMyBgpIIt4LQPHFL5y157oWs+Pv8AgoRr&#10;q+E/B2natp/w4uZi2vajqtq8F34oyxzCY3/eQ2R6uJAstzko6pCHW5/RL4NfCnRPhX4SttA0u1WP&#10;y4wG2r7VSXRA/d1Ors7ZLS2S3jXaqrgD0qWiiuuK5VY5zy39qj4P2XxY+G19pE9qsjmBhtK9Rivy&#10;Y+GGt+OP2P8A49R+ArdrW11jw7qEt98P5tSjZo9RtpBILnSTkkD5GPlhQrbWIQqwDV+208KTxtG6&#10;bgwwR618Sf8ABSr/AIJ/aR8cPC82uaHbtDfQN59pdQDEkEynKup7EHmvVyXMlluJcKivTno15f19&#10;6ujy80wLxlJShpKOqZpfEjw14W/bO+HOl/tGfs667DPrlhZvatpt6qqt9F9+XTLtScRyKWJUk7Dv&#10;zkrIkq/IM99JpGv3WnSadeWLwzFZLHUITHNav/FE6nBypyuSATjJCk7RxPwC/ay+Nn7IHxWubHxc&#10;kdprzN5OpWt8rLpviqHJCuQpHl3cedwYEE/MckGVZfufw345/ZC/4KGaPaf22P7F8Yw2qQR2rXqw&#10;6jCf9a6QMfkvIxslxlG2KzMUiZ6+2oznldPnV6mHe0lq4rs+6Xf9dD4/GYWnmTs7QrLdPRS815/1&#10;5nztoWvZOQ9djpOrrcRgZre8Uf8ABPv43eEZ5JfBmqaZ4jtVkRYFjmFpcsCo3M0cp8tQGyMCViRg&#10;46gYUvwV+OvhTUv7L1f4V640sags1jYNdR/hJBvQ/gciur65gMRG9OpF/Oz+56nzOIyrHUW+anL7&#10;rr71oa0MvdatQz5GQ3/1q3PCX7PHxo1y3trk+DJbSG4YDzL+4SFohnBZ42bzFA/3ckdAcivTPCn7&#10;MPhrwna/8JB8W/Elq8cfE0MVwYbZMkqu6VtrHOVxjZhuPmHXyMVjMHT05032Wr/D9TTCZPmdeXwO&#10;K7y91Lz1/S5x/wAIPhVqvxK1AyvJJb6Xbti8vQvLNj/VpnguR36KDk5yqt0n7UHx68C/DTwNN4ah&#10;16PT9L0mNY9WuF3MqqCEjtUxueWRnKrsQF2crGNzMVqj8dv2xPBfgPwVeJ4XvYdJ0W1t0jfWPLaM&#10;ruOBFbwqu/zGJVEAG9mbaiFiprxP9n74FePv2w/Huk+O/iJ4Xm0fwno12Lvw/wCHbva00s4UqLy6&#10;KkrvVWYJErFU3MzF3KeV41ZOP+0Yn3Uto9W/6+78/pMHRjNPB4J8zfx1Oluy/rX8vYP+Cd3wS8R6&#10;3rGqftCfEfS3t9W8RTJJHZTEOdOsoxttrNTlvurl3CsUM89w64D4H2ai7VxWV4P8K6d4S0SHR9Pi&#10;CpEoHA61rV87UqyxFZ1ZdfyPvMPh6eFoRpQ2QHkYr5K/4Ke/sp6X8evhDqdjPpiXHnWsiSRsm4MC&#10;pyCO4r61qlr2iWWvabLp17EGSRSrZFc9an7SJ6GDxU8HiI1Y9D+bb9kX9oTx/wD8E4f2n93ij+0p&#10;7XS2ax8W6HbRpu1/QchY7lN3ytc25If/AJZk7NpdY5JCfsr9vL9jDwz+1H4Qk/b2/Yxvv+Euj8T6&#10;Kknibw7pzmT+37WNPLW5tFcFor+DZsa3KhiYSoRZkeOfq/8AgrX/AMEubzxvIfih8Mkax13TZDca&#10;ff28eSrd1YfxI2MMp4I9Dgj4E/Y7/b/+PH/BOH4iat4V1zwQtzo2ozSPrnw/urxre1uLjbtF9Yzb&#10;H8hshFcbG3JtVlOImh+drU40U6dRe49fR9z9oy/HVM09nj8BJLExVmm9Kkf5X59n6a3Sa8Utb6F5&#10;CkEjMoY+W7rtLL2JGTjjtk4rVsr7Bxur9QvEfwR/4Jtf8FdNJn+IXwZ8bQ+HfiHJZ+bfNYxrb6pF&#10;sQZN7pzsFuY1e4iV7iP7zKka3JVcV80/E/8A4IoftqeBtbFn8PtP0PxxYzXM62t5pesQ2UqQq37t&#10;547xolR3QhtkckwUhgWICs/h4nK6y96muaPRrX8Nz9FynjbK6kvZYqXsKi3jP3beknZNfdfsfNdl&#10;egfNurWs7tSM5rpNU/Ys/bJ8K63caBq37Lfj6S4tZ2iklsPCt1dwMwO0lJ4EeN1z0ZWKkcgkc163&#10;8O/+CTn7cvjG/tYNR+Gun+HbW6gMg1HxBr1uscXyblV0gaWZWPC48skE/NjBx41TLcVVlaNN39Gf&#10;b0+KMlwtPnq4qml/jjr6a6/I8StbrHVvpX1t/wAE+f2CPE/x08Q2fxa+KOkTaf4H064SeGG5hw+v&#10;SKQwijDD/j37SSYwwzGnzb3i9a+G3/BNz9lP9kHw1D8Xv2yfibp+sT2yiVLXUG+z6YkyIkxiigyZ&#10;dQlBilAQgiZGx9n3YryT9tb/AIKreKPjnFc/Av4A6LfWOh60wso1jUf2v4hGPnt0QPthgbPzDOTG&#10;m6R442lQdOHyqjl8lVxvvS+zTWrb6Xtsv68n4OZcX4ziajPC5H7lK37zEzXLCEevJezcrejXT+ZW&#10;v+Cnf7Y7/HvxhY/An4HNH4h0rTb4Lp1vYxjdrut7JVCxSnP7lELr5gAjA86Zi0aLIPvz/glb+x9Z&#10;/s1fBi2gvdlzqt9I17rGpfZRG15dScu5GWIUDbGiszFIo403EIK+XP8AglL/AMExvEum+JI/j/8A&#10;HWGGbXZoDHp9jDlrfSrZmVzEhIBd2KIXkIG4qoAAUZ/VDRtKtdG0+OwtItqRrtUCvssqwVf2ksTi&#10;f4k9+0V0iv6377n8/wDHHEWBqYelk2VX+rUb2b3nJ7zl5vp2XbZWhwMUUUV9Efl4UUUUANmhjuIz&#10;FKgZWGCGr55/ay/YN+Gv7Qnh+6ttQ0G3kkmjYFGjBr6IoIB6is5U+bVblRk4n4jfFf8A4J8/tSfs&#10;uaw0vwi1Fta8Pwv/AMi3rW6RI4xt+WCb78GETaq5aJASfLJqL4Y/8FFvjt+z6B4f8UW/jXwelvbM&#10;phmsDq2mxsZNxSBVSQqSSWLeTH/Fk88/tZrnhPQfEMJh1XTYplIx8y15j43/AGLvg5403G98N2+5&#10;v70INZSjL7SNo1Inwv4P/wCC3C3nh63m1D4gfD5WVVjebxAsthcysBgu0Us0RBPU4QLzwAKl8Xf8&#10;Fp9NTTraK3+JHhmNrmb9zceD9Jn1aQYGSrLF9pVAfVlGex7V9N6p/wAEsvgLqE7TSeG7E9/mtx/h&#10;Wj4Y/wCCZ3wK8PTLLD4ctPlOflgFRyw7Fc0T4e139uj49/HrUGsPh38L/F3iaRrxGjvvEkv9maXs&#10;8sjz4oQGlDDIHltBDkF/nU/e9A+D3/BOr4yftFa/p/jP9qjXI9UhsbiO60/w7aWpg0uwnVQPNjhZ&#10;nZpOpEkryOpdwhRWK198+C/2cPhh4KC/2V4dhVk6HywK7m0sLSyiWG2gVFXgKq4q4wk9lYmVSJyP&#10;wk+CvhL4T6FDpWg6dFG0aBdyqOPpXaDgYFFFbxgomDk5BRRRVCCob6xttQt2truFZI3XDKw61NRS&#10;lFSVmB8pftjf8E4vhv8AtAaLciTQoJJJFJ/1fzK3qK/Of4qfsRftS/s7arK/hiFvE+kRuzJZ6jKy&#10;3CrycLPhieTn5wxwMAgdP3EKhuorI8QeB/DXiaFotX0uKbd3KjNejl+b5hlcr0Zadun3Hn4zLMLj&#10;l7617n41+Af+Cj/7QvwaspND17xV4x0WGHy0W313RzqSKqrgLE2yfy0AGNoKduOOPbNM/wCCy2qX&#10;ttFNe6/8ObfzIwwW5mlhkHHdHugyn2IBFfbnjH9ij4OeLmZ7rw9Bub+9CK4W5/4JjfAyeczHw7Zc&#10;8/6kf4V6suIsvr64jCxb7rT9DyXkeMp6UcRJL7z5d8Qf8FdLq4v7PT7TxxptvIybt3hTw9cakkmT&#10;jDuiXCqR6ZU881zMv7Qn7Snx9nitvh38LtauJ3kkA1fxxPiG2JZSGit4ZGaRGGcqXgK/Lweg+6PC&#10;n/BPr4KeHJFkj8PW3y/3YRXqPhL4L+AvB6KulaFCpX+LyxWEs+pU42w1CMX3td/fp+Nyf9Wvbyvi&#10;60prs3p9yPiz9nf/AIJs694r8WWvxU/aA1ibXtXg3G0e9UCGwVuqW8Q+SEEAKSo3OFXezkZr7l8F&#10;eBdC8D6VHpWiWSRKi4JVcZrYigihQJGigDsBXA/tL/8AJNv+4hF/Jq8OvWxGKqc9aVz6HD4XD4Om&#10;qdGKSPQaK+XNI+HV9q+kw6wNe021imXe32ySSPy4/MMW8kx7SvmbVJUttLruwMkXZ/hJczTafYaB&#10;4ls9QvNQx5NqscsZx9ninJ3OoXAWTPJBI28ZJVZNz6Wor5X1TwWmlafFqFz4lsV86yjuYbd45vMc&#10;OpIUbYyuchgMsOmTjNRN4PuI4hdzavZrbyH9xc7pCsgDYY4CFlxyfnCk7WCgkYoA+m/EvhfSvFOn&#10;Sabqtqskci4O5a+CP2+f+CPnw3+PenXGoWegR+f8zxTRLteN8feVhyrc9QcjtXqd/o0dhZx3iapB&#10;dLJnb9lDME+d1AcsBsLBCyr1K4JAzUGm6SdavV05Lm2haRWKyXU6xR8KWwWbABOMDJAyRXPVw8Kh&#10;34HMsVl9TnpSsfi98Z/+CZH7Vn7OHiddb8CpcX0djdLNZzxzPBeWrK25XjlTq6kLt+6QRktnmtD4&#10;f/8ABTv/AIKU/s+mx0PXvGniq9tbS7M8mneLPD41b7QC3Mct3skm2HGNqzqVHTaK/Y/xb8AdFvEv&#10;o9Xv9LkNjNHHdmGOeQR79nzMViKqAX2ncQ25GABIAPl3iz9kr4aX+1oxZ3HmJubyYnHln0O9F5+m&#10;R715ksrUZXpycfQ+7w/H0qlJU8XQjVS/mSf5q/4nwqn/AAcI/tRRyrZ6h4T+Fkc3Ty5dPvVb8Qb7&#10;isfxb/wV/wD2+/i3q/8AZ3g67m0dLm0+zfYvB/gp2hmY7h5gublJjG5zjesyKu1SNp+Y/bw/Yr+H&#10;YfzP7Oh/75H+Fb2gfssfD3RmVl0yMlf+mYrKWW4ipo60reWh0Q42yXD+9Sy6lf8AvJy/B6H52/Dr&#10;9jv9uT9rTxTH4j8Zpqli14I1uta8Uag2oak6rhNmN7qPk+67SvtwoMZyQP0n/YO/4JBfD34GFfFf&#10;iGyl1DV7hVN5qmpSGaeXHOMnhEzlhGgWNSSVUZNdHongXw5oKCOw02NcDrtrYRFjGFWujCZRhsLL&#10;mitX1erPGz7j3Os8pqlOdoLaK0ivkrI+tvDvhrSvDOnx6fpdoscca4AUVoV8d0V60YqKsj4eUpSd&#10;2fYlFfHdFUI+xKKKKACiignHJoAKKz9W8S6PosRlv72OMDruavEvHv8AwUe/Zi8FahdaLB44bXLy&#10;xunttQs/Cmm3OsTWMy5BS4Sxjma3OQwHmBclWAyQQKpwqVnanFy9Fc6KOFxGIdqcW/RHvtFfIviL&#10;/gqjp2j6rJZab+zd4+1O2U/udQtf7JSOZfULPfxyr9HRWHcCo/Dv/BXH4ZTXM3/Ce/B7xz4ZtYI9&#10;7Xuoada3atzjasen3NzMx+keB3IxXR9Rxtr8n4q/3XueiuH84lG6oyfoj6+orx34Nft2/sy/HS6g&#10;0rwH8U9Pk1S4gknXQ73dZ6isSOUaRrO4VLhE3DhmQAgqQSGBPrlrf2t6gktplZT/AHWrmnGdKXLU&#10;Ti+zVjzK2Hr4eTjVi4vs1YmooopGIUUUUAFFFFABRTXdUG5jXO+Lfit4L8GQPPreuQRBBlsyDipl&#10;OMSlFs6SivkjXf8Agsb+yKb21tPh54q1DxlHeNst9T8D+G7/AFzT/M3bfLkvrCCW1hcHG5ZJUKKy&#10;s21WDHhNU/4LRarpt3NEf2GfirJHE7Ks0d14a2yAEjcM6yDg9RkA47VHtH2K9mz7yor4d8L/APBc&#10;P4HR2MmpfGD4NfEbwREsyxwLfeGRq0k5IJJCaJLfMigDlpAgzgAkkV9DfAL9uX9l79piGb/hTfxl&#10;0LW7qzgt5dU0u1vk+26YJgxjS7tjia0kOxx5cyI4KOpUFWAftO6J5JHrlefftL/8k2/7iEX8mrvo&#10;biKdA8UisD/dNYXxL8Cf8LE8Nf8ACPf2r9j/ANIWXzvI8zpnjG5fX1q1JS1RJ896d4p+IVxpFroO&#10;lancRWtl509n9n2w7DHG7ylZAASQjuSM5Ibocik0658eXsEdrBqEk0U1iyQx3d1G6rCqTL8okOI9&#10;qpMARgqCcEbhn0P/AIZN/wCp+/8AKV/9to/4ZN/6n7/ylf8A22mB5hqWk+KFSMamszrHpsVxGr3A&#10;fZbHAQgZOB84+XqM9BzU9xr3jqa1k1O+1O6k+z3EaNeXD7po5CSyBXb5xzCTwcAqehPPpH/DJv8A&#10;1P3/AJSv/ttH/DJv/U/f+Ur/AO20AeS32rarqaqupancXAjZ2QTzM+1nbc5GTwWPJ9Tyabp+o3ul&#10;Xi6hp85imjz5cigbkJBGR6MM8MOQcEEEA165/wAMm/8AU/f+Ur/7bTZP2UkiXc/xAx/3C/8A7bQ2&#10;luB5xrXxC8Z+I4JrbW9fmuY7hgZFkC8DIO1ePlUlVJVcAlVJBIBrGrrviT4M+FXwn0C98U+Pfjnp&#10;+l6dp1u899fX1qkMNvEg3NJJI8wVFABJYkAAZNfNvi39vv8AZB0vUZ9J8GfFTWPFVxHAJbSbw34M&#10;u7mxvgYxIBDqPFi+QcZ+0BQ4KFgwK1rRw+IxH8KDl6I0jTnLRI9kor5Rn/4Ko+ArX5rj9nf4rrgZ&#10;/wCQZoB/lrVdR4M/4KgfsdajYQ3XxH8SeNfBt1NMUXT9V+H1xfSAA43s+lyXcKKc/wAUgPXjHNdc&#10;spzWMbujL5K/5FfV6y3i/uPoait74L2/wA/aE0aXxD8GP2m/Dviixt7trW4u9AkgvIop1VWaJnhn&#10;ZVcK6kqTkBgcYIr0KP8AZSSRdyfED/yl/wD22vPfuy5ZKz7MycWjx+ivYv8Ahk3/AKn7/wApX/22&#10;j/hk3/qfv/KV/wDbaBHjtFexf8Mm/wDU/f8AlK/+20f8Mm/9T9/5Sv8A7bQB7FRRQzBRuNADZZY4&#10;UMkjYCjJr55/au/br8HfA6P/AIRHw0seteLLyEnS/D9vchXcZx50rYPkW6n70rAgY2qJJGjjfJ/b&#10;8/bKj+BfhFvDHgia3uvFmrRyRaHp8jHDOMBppMYKwRblaRsjqqLmSSNH+a/2Mv2Sde+LOrXHxZ+J&#10;V9eXVhe3hn1jWrxtt34hul4IBGNkC42fJhUVfKiAKs0fdhcLCVP29f4ei7/8D/hu7X1WT5LRlh3j&#10;cY+WlH75Psv6/wCBcsvC/wC0h+2Vqz3nju4uNQsHZkk0ezuZbfQ7RGOGimY7ft7BJE3CUMGCb47e&#10;LLLXtHhX9jf4bfDzw1bf8LF8eRafa28MMMNvYNFZWlthceSrODuUYAXAQ4XoM4GP8UP20/DPhG1f&#10;4b/s+6PYxQ2MjQjVI7dFtY85LfZ4wAr/ADsT5hBUkEhXDBq8Q1Xxd4g8Wah/a3ibW7rULorjz7uc&#10;yMFyTtBJOACTgDgZrvtiK0bL3I9Ev60/M+qo4PMcTT9xKhT6JK8mvPt+Z9J6zoP7C9leTWF4YZJI&#10;vvNa3WoTRnPPDxsVbr2J9O1Y7/DT9gfx3bXWi2+oQafN5BIvZ9Uu7Voug3I1ywjZgexDe4IzXhdl&#10;e7vlLVYmhMhW5t22SxsGV1PII6Gl9XlH7cvvNI5ZWpbYmqn/AIv0On+NX/BLLw1420Jbr4W+M7LV&#10;rG6hjddO8SRJNFOhBbzFniQqwPy7R5eOc7+lch8Ivjx+2V+x/wCKx4L8W3ureJtPs1Et54N8UXP2&#10;jVGt9zM0umX7MTdsS0h8ueSRSYVhSSEZI9f+Hq3ms+Hx4w8Da9c+Hdd5h1C602NPKuZlRxumt2Xy&#10;Z8+aX+ZSQWwGGK6eXxR4R+PGmt8Dv2jfD1rpetXEqT6PdafdOkN3IvKz2Ux+eG4jYlTGSWII5dXZ&#10;RPtqnK6dVKUeqf5/8FajqY/EVaToZjFYinHd2SqQ81a3Muuju920j2r9mj9qj4Y/tOeB4/GHgLUp&#10;NyzNb6hpt7CYbrT7pcb7eeJvmjkXIODwysrqWR1ZvTgcjIr84viP4J+Kn7MfxcT4g/DPURJ4oisd&#10;8YkUxWvjfTIT81ndLGD5d7CG/dzqpKtIMAxSyQr9q/swftEeD/2lPhLo/wAUPB8ky22p228290FW&#10;a3kViksMgVmUSRyK8bAMwDIwBI5Pm4nDxoL2lPWD/B9n+j/4J8RneSxwNsRh3zUZ7Pt5P/Oyvrom&#10;nFekUUUVznzoVT1rW9P0Gxk1DUblY441yzMam1C9g0+0ku7iQKka5Zj2Ffm7/wAFPf2/PFZ8UW37&#10;N/wL1kQaxqC+brmsQ7HOg6bllNzsYMpnlZTFAsgKllkkKypbyRtjOTvyouMb6s7j9sH/AIKoroXi&#10;y++B37OWmQ+IvF1sq/2h5k0kOnaOrANuvLpI3VJCjKyWyhp5PMjYqkLNPH4h8Ov2LvjV+2HqK+N/&#10;jXqFx44/eGWK+8YR+T4ftHDMQLHTwGhJjkWVUnZbi6RXMclyy4rvf2DP2GvD9j4Ls/jH8XLFbDwv&#10;ZxyX2mabqk5P2xcmV9QvZJ2LPG7M8rPKS07MZJGZWzLvfHH/AIKFarrrS+CPgOjaRpVvut/7cWMJ&#10;PdR7NgMKFf8AR1+9g/6zGwjyiCtZeUfvNT0/SP2RfgJ8Nfsc3xd+KLSySXDGNb68i0+1u1GPk2kl&#10;8jIyVkB5HSs7VtE/4JwtLIk0Sv5bbX8uTV2U491OD9QSD618o3HiPU9c1CXWNY1Oe8vLiTfcXN1M&#10;ZJJW7szEkk/WtbTtQVkCNj8afK+rHc+gNR+A/wDwTc+KOjTado/im30Ob7QqC8XXprWfP91Vviys&#10;p7kIcHuD18P/AGnv+CLOuy3kPi74JeI49bu9MuJLjSre9mGn6tpsmUEclneoyhZh8zecDblCilck&#10;8VQLrTr2PXNHk8uaFiVwAQwIwVI6MpBIKnggkHg17z4PXxDY+HbH4g/AHxEfD8lxG00miTK02l3D&#10;5USQyW5wI/ni2maEI+Cx+bdye9HZiPn/APZn/b7/AGtP2P7mbwt8d4vEHj7wVoTRjxHDrtk0Xi7w&#10;fa7BskeERhtXtVj8mQyN/pZUzylrlgsVfpT8A/2gfhR+0t8M9L+Lnwb8ZWeuaDrFv5tlfWbkqcMU&#10;dGBAZJEdWjeNwHjdGR1VlIHzjrekeAv20dDuvC3iXTLjwH8SvD8YuNNvIZI5ruzj3Hy54ZdqreWb&#10;N8ssJwN3ysEbypK+W7Dxd8Zv+CcXxc1D4weD/AMkdhDqETfHH4c6IJJLTULJvkTxRpUQUsJkijy4&#10;RT58cDQSqJYFmgalrdaMUo3R+tFFYXw3+IXhT4peCtM8feCNes9U0nV7GK807UNPukmguYJEDxyx&#10;yISroykMrKSGBBBINbtbxlzRuYtWCiiqWv63ZaDpk2pX0oSONSSWpt2EtSLxP4q0jwppkmqatdrH&#10;HGucs3Wvzl/bV/4LG3g1/UvhF+yvbWupapp9w1tqviPUYZG0rTpFyHjUoytezq/ytFG6ohWQSSxy&#10;IIn82/4Knf8ABR/xV448f6h+zV8Hdfm0+1tLdT4t8QWNzsltlkGUsbd1OYp3T948nDxRPGYwHmSW&#10;Hu/2Jv2G/hZ+y38OrL9qD9qySz0eTSdNW50rQdRt1jtdCUAeSXhAJa5ACrHCFzGzgBGlCbPo8DlN&#10;HD4eOLxqb5vggt5P/L+u1/Tw+FjGPPP5Lq/+AeS/Bb/gnx+0r+1zrVj8aPjN4kvr8+ZFJYeLPiA2&#10;+YROFBl06yijSG3DReWS0MdvHPsVmd2BevpSz/YX/Yf+BbQn49/GD7dfrpryzafrGuw2EdyuWHnR&#10;W8RFx/CwVRI+TkfMcCvAf2j/APgqX8XfjDfSaF8Irq98F+HUZ0DWtwBqN6okBSSSZRutztRf3cLc&#10;bpFaSVSMfPUGoSTP50sjMzNksxySSc819JDA5niIr2k/Yx6RgtUvN9/T8D040ajVvhXZH2/c6b/w&#10;RtnTdJASpPdvEP8AjTT+x9/wSo/aItNNtfhv8Ql0G5urxobe303xS8F9eSH5RGbbUxJJjIJXbGpb&#10;PVhXxrbXCyDaR+FaXhLXR4O8UW+vS6ZFfWYcJqWm3Chor2Akbo3U5U9Aw3AgMqtjKitHllamr0sR&#10;Uv5yuvusHsZdJM7r47/8EcP2gPgPr8fxe+AHjG88Qzadat5l94TupdF8RW0OZHkjgaOQtIhRVBRJ&#10;C8jSFBCw5PrH7Jf/AAVr+NPwRhj8P/tpiTXPB9lePY6p8TF037JqOg3u5UFprGlwx/uQJRJGbqEB&#10;E324eJQ0kw7TwxrvxO+E8Nr4v+AHiyTUtD+yxynwLq1482n30AO4JZyyMW09ijtt2Zh3eXuj2qa1&#10;fFPgX4b/ALdPg3UvH3wy0mz8JfFDRR9l8RaTrlmpMrNGF+w6miqftdlNGpEVwAxVSWjGRNA3mYmt&#10;HGUuXHxU1tzpWlH/ABJbequvV7ctampfGvmv1PunwF8QPCPxL8K2HjTwR4gs9U0vU7OO6sNQsLhZ&#10;obiGRQ6SI6kq6MpDBgSCCCCRW1X5H/sr/Hvxb/wTd+L66Hq9vJo3wP1jV2s/F3h7Vps/8Ky12Vg3&#10;nbwWEem3Ukikvk24aeO5DxxyPJP+sui6vaa1p8eoWUgaORdykV8pjsDUy+soN3i9Yvuv8/61TTPJ&#10;rUZUpFuiiiuMxCua+KnjS08D+ErrWrqZV8uJjk10pOBmvjf/AIK6/FnUPB3wG1Dw/o9xcR3GrNDp&#10;qy2cxjlgFzMkBmRhkhoxIZB7p1HUVSpPEV4Ul9ppHdluFljsbCjHeTS+9nyX8PD4k/by/aoPiS8u&#10;Zm07Urh/sU0cpP2HQY3BMiHawRrgBZMlAd00Mb5ESkfQn7bvx/svAeiWf7MfwuuZLGO10+GLWvs7&#10;H9za+Uoisw5Jb5kwz+qFFLMHcVjf8E29A8O/DD4E+MP2gNb0eQLCkyQiOxXetjZwea4gYkZDuWUr&#10;kKWt1BPy8fK+t+MdW8Y+JtQ8Wa9Osl9ql7LdXbqu0NJI5dsDsMk4HQdK+l5I1sRZL3YaJf12/wCC&#10;ftGHyunjM4dFL9zhEopd6jV235r87eZ1Onaky4O6uk0rVA4Ubq89sNQ3Yy1bum6kUcMGraUT2sRh&#10;zv7S7BHJrVs7zPyk1yGl6qsiferatLsEjGaylE8itRPUPgvrY07xHLp235dQgx8qj76ZZST2GC/4&#10;kfh2fjjw/pfizSH0rU1kVVkWSGeF9ktvKvKyxt/C6nkH8DkEg+L6DrL6fqNvfxhWa3mV1Unrg5xX&#10;ssuqR3Me5W/+vXFWjyzuj57GU5UcQqkdH+qN7wlfn9oP4f6r8IPiHfWq+KtFVXsdWjtzvkOzEGpp&#10;HlcMGZkkRG2n50bCS7K8P/Zc+LGtfAD9rb+ydTs2s9J8fX81l4m00ESLpvia3XHml1wixzwxPGWJ&#10;dpJEg2ADJPoWheIV8E/EnQfG/wBpWGGG8FnqjSXBjQ2k5Eblz0KoxSTB4zH2615r/wAFSfhjrXh7&#10;xvafEbwRFbR32q2sN9p8k8ruF1nTpEe3uGQ5UBcWuAMq2xtynJLOjGNSo6Mvhmvuf/A0fysThcPT&#10;xFSpl8tIVouUV0jNatLsnv5bLRs/SaxuUu7VbiNsqy5BqavPf2ZPibpHxb+DXh/x/oN21xZavpUF&#10;5ZzNGULxSRq6NtYBlyCOCAR3Ar0CaQRxsx9K8F81O6luj8tqU3TquD6M+e/+ChX7TXh79nP4Ia34&#10;w13Uvs1vpumT3d5KqsxSOOMuxCqCzEKCcAEnsCa/On/gl7+z3rn7Unxq1b4rfFyJWWPUo/EPjCAt&#10;DNHLeSlUtNMIY4aFIbcQs6piRLRi22Sbedz/AILwfGa68QeKvCvwetZlkt9Q8RR3mpRrJiSK2s/9&#10;JSVfmHAuo7ONuGG2UjA3Bl9o/Z41PW/2NP8AglFd/Fq2t7i117XLSTV4N08Mnkz30kVrY3CAqy7R&#10;AbacxtuJO8HHKjHVQv1ZpbQ5n/goJ+2NrHjzx5e/AnwTrEkPhvQrj7PrKwq0bX9/E5Dq5OC0UTja&#10;q42s6s/zgRMvgOmanghlbI/lXmGj6yp2lWrqdH1jGPn4/lV8vKrApdz0rS9VLKAWrdsb4k7kavPt&#10;M1Pbhg2RXR6VqocDLGkB3Om6nvXaze3WvYP2e/EzJa33haSfMat9ptUwxIBwrjPQAHYQODlmPPbw&#10;SyvuA27n612/wr8UnSPFtlMXk2ySeTIqtjcHGBn1AJB/D1xUgex+ONEuNUktdc0DWZ9K1zS5Wm0X&#10;WrTHm2kpGCOch42HyvGwKuuQR0x0PiHS9Q/aw+Bdp4/8P6Otj8RPB9xKJLFIFjE18sA8/Ty8h/49&#10;7hWidW3lFb7O7FzCVrBudQS4jypq7+z1rdx4U/aAgtbZCLPxdYyWeoBfLUC6t43mt5Sdu4nyxcR9&#10;cfOmfuiswiecf8EhPjbpPwt+KXiL9i+11XzPDN9aTeMvherF2a30+e5UalYk+Xn/AEe9uElVpZGk&#10;ddRCqAsGF/RhTkZBr8iv2zvD3iD9lb9vzw38XtIiijstJ+IVn4kgvdavF8i303Uy1lrVy+149qRQ&#10;XOoSLuI2tbRsVkUESfrR4fvxqWkW96P+WkSt+lbQl73qRULpOBk18c/8FZP2upP2d/gXq15obJJq&#10;bRpbabBIW2yXczrDCH2gkJ5jpuYA7V3HHFfX2q3S2dhJdMeI0LH8BX4b/wDBan40SfEL9prQfh0t&#10;3DNb+H4J9Xuodx8yC4kDW1s/X7rRtfLggjIHTAz7WS4H+0c0hSe3X83+BrhaXtKiR3v/AARm/ZWs&#10;/GvivVP2ofiPdfbLPwzqsz2E97HAy3+tzFrm5vJBn900RmWYYRV8y4VkZfIK1wX7d37bviH9qv4m&#10;S6fouqeX4H0O8kTw5Ywq6reYJT7dMHVWMki8qrKPKRtgAYyPJ9Kfta6xqH7E3/BLbwz8BtMijs9c&#10;12xt9D1FY9SVngknWS61N0BDedGz+dCcbQouVIYYUH82bS6I6jiv0LK6Mcfip46S0T5aa6KK0uvX&#10;/Poe/QjGcnPotF6I6yxvsfMrVtWF/kDDfhXHWd6VIYNWvY32PmX8a9qcDpaOys7w/wB6tS3uFlTa&#10;x69RXJ6ffjGe3etezvOnP0rklEk+r/2W/H8msfDj/hHry9aS40efylDs7MIG+aPluMA70Cg/KsYG&#10;AMVu+NG8WaBrtn8YPhHcx2fjPQ4itnIzYi1O1LbpNPuVyBJC+MgEgxybXRkIJPgn7OPjM6J4zk0u&#10;SWTytQtWTy1Py+Yvzhjz2UOAefvV7lLrSSrlG/GvnsVR9liW0tH9zvuvRmMo62Z2n7WHhnwR+0V8&#10;ALX9rTwNoFxf6YdBuLLxloeoQtA95oYkkW7ikXhvOs5RO4KtgKbnZvZ42G9/wRX/AGmdT8R+Ate/&#10;ZO8feKm1bXvhddQ2llqkr7n1LQrhXk0y6YhdqsIkktipkklJsvNlbdMM5/7COv2tr8S/Gnwbv7Br&#10;jR/Emnrr9vbSW8H2ZLhWS1vg3G9jKr2bYbKkrIeCxz8o/syf8JL+x9/wVm0j4cFdQ/s1dQ1bwgJt&#10;YugrR6VIrX9jcMFCq0jva2yocAYvWAXLKB5dbBxxGBr4XrTSnDvy9V8tn307JHn4ilem49tV6H7X&#10;A5GaKg025W7so7hTw6Bh+VT18dF3jc8UR/uGvzL/AOC0Wv3LeLvBOlrcsqf8JI5ZQ3DAWN5wfXnB&#10;+oFfpnJ9w1+Yf/BaTR7xPFvhLWxH/o9r4gLXEjMAED21xEv5u6KB6sK78r/5GMb9n+R9bwSoviTD&#10;8388fzR0Gia1qml/8EkPttjdSW8jQzQM0b8mOTXGjdeOzIzKR6Ng18g2tzno1fXngrS7rxv/AMEk&#10;brRvD08MtxZWd3c3SNMMxJbas91IDjofJTcAcE5X1Br468qS2iSYndu6H1r3sJvUT/mZ+28N0oe0&#10;x8X8X1ip92lv1sbtjfFeN1bdhqGT976VyFtckitSyvdrbc10SieniMPc7jTtTKENu/Ouk0zVBIF5&#10;rz6wvwcZNbum6ltbOaxlE8LEYc76zuyRnNd94emsWsLeVJZtxjG5luHX5sc9G9a8n0vVUkA5/wDr&#10;V1eh64be1SLd0z/OuepFnh4uhJrQ7HXtPjvLC4kTUrr/AFLfuZJt6HA9Gz6de1elft06fpPjv4G+&#10;GvGy6eqzyahC1pJvJMUM9s8jJ1wcmOP/AL54714/HrbT27QKCzSLtVV6kniveP20Tp2lfDrw/wCB&#10;LO2kC/bPNtWJG1Y4ITHtPfP71f8Avk1xzvGtT9WfPV5So5phbbqUn8rK5tf8Ew7+D/hmjRPDdnu8&#10;nQY5NGj3EkkWUr2m4+58nP419Ea9MbfSLiYfwwsf0r5x/wCCWsiap+zB4d8XR2P2b+37FdXkhVtw&#10;SS7P2lxnuN8rYNfRviGJptFuY17wsP0ryMd/vNX/ABP8z8+zTl/tGo47cz/M/Av/AIK+69c337bu&#10;izSTKy2vhzVYwvf57ixP5fu6+x/+CqnhaP4V/wDBPv4X/D6O5Z/7D17R9O3yY3OsGk3cWTjv8vb1&#10;9K+I/wDgsxY3+h/tn6Ne+W/2efQ9SVm2/KGE9ngZ9SCeO+D6V9j/APBR/WPGvxn/AOCXXwl+I8+m&#10;XFxcXt74b1jxBPChZbVbrS5UMrnshnuIkBI+9Io6kVzdInKfCmha5tK/N+tdho2s5G4NXl1xHN4c&#10;vY7W4ZvnTcrN9cf0rodC1zGCWrYGj1nR9YxtwflPOM9K6XTNTKYKv8przDRtaB2srV1OjawP731r&#10;NoIs9K0vVSygE1vWOoMCGjfawOVZe3vXnum6kF2srDFdFpWphwAT+dSB73pkmmQoI4JblR6LfS//&#10;ABVX/CWhxzfEnwrfLrV5KsPi7TZfJup96jFyg4yMjr6/4jzLRPFx8iNZJOQoB/KvRPghqF54h+Ln&#10;hXS9Nt3mkfxBaSMkaliEjlEjtgdlVCxPYAmstUBzn/Bdb4btrPwr1bxHbTfvtS+GesafH5i/LGYo&#10;ZWU+vW4547fWv0U+Dt5JfeAdPnkYMfs4+70/Cvgj/gtlL4juvhT4q0LR4ZLiaz+FesXWnxwxmSR5&#10;5Le4XCrj5j+4TgZyf1+8/gvavafD7T4XBz5Ap0/siqbMvfEi6Nn4OvrgH7sBr8Bvj/4d074z/wDB&#10;Vew8E+J724j0/wAQa54f0C+e1YLNHFJfyrIyMQQG2XPGQQCOQelfvv8AFCFrjwVfxKOtua/nj/ay&#10;+IOqfAn/AIKYf8LHttJjum8N32i67b2kpKrPJBeTSbGI5APkqvtzX23BsebMppfFyyt62OrA/wAR&#10;f10PsH/gvdrWn/2v8LNGSQ/a7eDWpplCnAjkaxVCD7mJ+O2B7V8CWV7ngmv0A/4L46BqGpP8JdXt&#10;NKm8gTa3a3N8kJKJIy2UkUbN0BZUmZVPJ2OR904/O1y+n3sllKeYyP1ANfdcOxg8lpKP97/0pnt4&#10;X/d0dNaXfH3v1rUs7zBDBq5eyvdwwa1LS7I4P869SUDoOssb45DLW1YX2QBurjbO8ZSCprYsb3+J&#10;c+9cs6ZLR3nha+RdasxIW2NcKrbWKnaSARkYPTNeu2MmlJD5MVzfIu3GI9UnGP8Ax+vA9J1VoZ47&#10;mNsNGwYZ7EGu9sfGIOP3v5mvNxFGUmrGcke/fscaVe2v7XXgW7tvEeoXUYk1NJI7y538Np87YzgZ&#10;GUBwcjIBGDzXnf8AwU28L3/h/wD4KIaD4qu0UR6l8RvAV5ZNt52LqemW/P8A20hf8MV6B/wT2h1b&#10;xh+1f4bl062aW30m1v73UJAw/cxG0kgVuvOZJ414yfm9ATXK/wDBRzS9Y8T/ALfFjpemwSXslv8A&#10;EXwV5ENvFuZYYrzTbiYgLyQiCaRifuqjE4C8eFOThms1/wBOXf7zjrfFL/Cz9cvAFw114Usp2PLQ&#10;LW1WH8OYWg8H2MTDkW4rcr88j19T5+XxAeRivh3/AILGfCPUfGXwZvNY0Ww868sdl5Zx9A80LiWN&#10;TyOCyAHkcZ5HWvuKuD/aC+HFp8RvAF9o88IcvAwAI9q0p1JUK8ai6M7srxUsHjoVU7WaPz5/4JQ/&#10;EXw9438F+LvgTq8dreabqtmNYs4DbSZu7aeNba6DsTt2Y+zqFIVsu/LDhfCfij8Kta+Guu+Ifhnr&#10;EjSah4Wvtplwi/abYjfDPgMwQPCwfZuLL0PPFZtv/wAJv+xp+089ppMax3Wm6lLqXhn7REWS7hff&#10;9qsznPJVnI6HbIwTBXI+wPj14F8K/tb/AAx0n9qv4BC61HWtPsTC2ktlXvrVXJlsZI+dk8bM7KVy&#10;GOceYrRuPppVI06/tI/BOz9H5/k/O/Y/fqeY08Lmkcyi/wBxiuW76QrRWz7Kavq+rvtE+HbS73Yy&#10;3P8AOtG2ugcfNVDxNp9vperyPpiyiymkY26zRlXhI+9C4JJV0PykE5PDdGUltpd5YZPzV6B95Woq&#10;pBSidJY3jKcFq2tP1AEr81cja3JYVqWV7tKis5RPDxGHudxpmpFWUhq6TS9VDqPmrz6w1AHGa6vw&#10;LpXiDxl4ks/C3hbTJrzUL6byra2hHzM3XPoFABJY4CgEkgAmsJK254GKoxhFylol+B7x+yb4FvfH&#10;3xWsr7bKtjoci395MoxhkOYkztIyzgfKcEor4IIzSf8ABQ34oXniHXLvwL4S1q5jvfJTQNHnsGWZ&#10;odSum2G4RQwP7ncryAHKLaSEj5DXrIbw5+xX8CPLaSxu/FGqNjcMj7XcfqxhhVv9kE/3GlxXzx+y&#10;t4J1v9pT9pJvF+pefc6N4TvZUiurht/27VGytzOSclvLVmgD5Db3ulYHCmvOjOPtJYmXwx283/wX&#10;+Hofn1TERrVqmYy/hwTjDzfV/p6eaPvL9l/wRa+BfhRpWh2VnHbw29nHHHBHGFVFCgBQBwAB2r0O&#10;5jE0LRsPvLiodF0+LS9OisolwsaBatHnivB1nFt9T83rVHUrOT7n4q/8HCnwUudJOm/FmKzmaHQN&#10;YS5vPJYL/o7q0MrMxBACJI0nT+AV3H/BOjU9K/bY/wCCX3jP9ivXZYZPEPhOG40+1kvLy58s+dI9&#10;9pN60ipkQrcIVCIXHl2gyuyRUP2h/wAFKv2ZtK+PHwb1TSb3So7mO4spI5oZIwysCpBBB6givxf/&#10;AGJfjl40/wCCd37UEl54nsNY1M+D4ZNN8baTYrG1xrHhWZyLe/DS53TW0yRlgPK3eSib442dqzi+&#10;aFuqK+JXE+JFhrGo/Dyz8VX+l3VnqWhanLpXibTbqxaKazvFwsiyqcGMq6AbSMgygHBBFcvoeuEF&#10;V3//AFq++v8AgpV+y5pL2V1+238CfCq+JfBnjDQ45vida6DKsjPaNGr22v2iEFSY4zukZflA2ylR&#10;madPzjuCmhaxJp8GpR3dvw9reQn5biFuUkA6rlSCVOGQ5VgGUgaRfMgPU9D1wqVw1dfo2r52kPXj&#10;2h64AVzJ/wDWrsdD1wj+L9aoGj1rR9YxtOfl+tdJpupmP51fj+VeY6PrKkKVeup0fV+Nu/681m0E&#10;X3PSdM1MMAGb9a+ov+Cefw6ufEHjW++Kl9asbPQ4Tb2Uh3gG7lBBK4+VtsW8MpOR50Zx0I+Xfgp8&#10;OfGvxo8aWvgXwDp32i6uPnlkY4itYQQGmlbHyouRzySSqqGZlU/ZP7SfxE8E/sofAq1/Z6+Hm6LU&#10;tUsGEl0Jk3xW7Nie5lLZO+X94i4AC/MVZPKVTjP+VDPBv2g/Eo/ao/aw8L+AfDs000OtePtP1MSw&#10;3wWW00rRJob77WInUM0UtzbWdu6gKUOpqSSRhv058LaeNL0K1sQP9XCo/Svz+/4JK/A+4+Jfii+/&#10;bM8SWI+x65psFn8P45o+YdCws32kK2TDJeysJXCld0EGnrJGksLqP0QRQi4AqoL3/QzqMqa/ZDUN&#10;Jns2XPmRsP0r8C/+C3vwbvvBX7RGi+P1RorO+km026kb5Y42l2tFI7HgAPGE/wC2vBzwf3/dQ67S&#10;K+Bf+Cy37HNt8d/hBqQt7NvMaAyQzRKN0Ui8q6nnDKwDA9iBXvZDjv7OzSFXpf8A4c0w9TkkmeLX&#10;kmsf8FFf+CPej654fgn1Hx54CihmNi99NeXNzq2kqYpklCxeZNcXVozyrDtJ8y7iUuceYfzz+Kun&#10;wPaaP8QdCDNpuq2gQMsfEcgJO12GQHwSu3PWJvSva/8AglB+2fq37LPxdn8M/Fm7ktfCviLU49E+&#10;IENxcxw2vh/WhsW31Zt5wsEyHbJIxjyCXdm8lEPpf/BTr9imT9nHVdd8eeC/BltB8IvFl5Hc3jab&#10;aknwZrbbUErJhitnPJtGUGEMrxII/wByk36Pga0cvzB4d/BNuVN9Gn8UfVOzS6+ske7h6qhJw6S1&#10;R8V6ff7gDurYsb3dgFuf51xsE8tndSWkzoXikKM0MqyISDg4ZSVYehBII5Ga2LC/VgMH/wCtX1NS&#10;mdiZ11pdgHJbNalpd4+YGuXsr3dwa1LW7I61ySgUdZYXxzuB/CtrT78EAqa420usHIPtXtv7GP7N&#10;fir9qf4sWvhXTbO8i0Gxljm8VaxDtUWVqSflDMCPOk2ssa4Y5yxUqjkedip08PSdSo7Jbmc3GMbs&#10;+wf+CWvw+0z4a/C/xR+1V48P2W1ktJoLO6kjlJi063/eXUwCE+YrSIowFLg2zAZ3EHwX9mCx1D9q&#10;X/gofpfjG904qdD1DUPF+qfZJl2Wt1eC4tLa3ZWyzRyJPqDAryrWa7iNwDerf8FR/wBqD4dfCX4a&#10;2/7IPw8jez0/Q7GzbxE6fvltrOFFe2sVBDyySkrDKSp3nbGoLmR1Hp//AARx/ZV1z4d+Abj4s/EX&#10;SWt/Efimdb/UbWVlc2CeWqQWasrMCIkUbtrFGmaZ1wJMV8LisRKjg6uMqaSraRXaP/B/4PU8rEVO&#10;Wm5PeX5I+69GtBY6ZDagf6uNV/IVaoUbVwBRXxsVaJ4jCmzRLNG0TrkNxzTqKp66AfEv/BSj9hy3&#10;+Lnh9vFvheBrfVrGT7RY3lsNskMq8hgf8ggkEEEg/En7Nn7YHxV/ZT8e33h3xHo6yM8m7xD4XnkM&#10;MN4w+UX1oxB8tz8quuD1AYMNjJ+1up6ZaapaSWd3CGSRcMpr4z/bj/4Jm+Dvjdp8usaPp4hvo28y&#10;3ubfKSxP2ZWXBB57GvQwWOjRj7Gurwf4eh+gcL8UUsHTeCx0VUoT0lF/mn0a3TX52a4Xx38C/wBm&#10;39v7w3/wtb4L+LbfSvFC2Km8WNEVhIxJVNQt1ywfKSIJVPI5BmREFfL/AMUP2Pv2i/g5NLJ4j+HV&#10;7eafCsznV9FjN5bCKMAtK7RgtCmDkGVUJAPHynHFeLPhT+05+yl4r/tKSy1ZvsrMtt4i8PSNBdRK&#10;RtO4IV/hLZKEZBxsPJr2j4N/8FgfibpU9vovjuw0XxQ0ccu9JFOm6lI27ILALsCqOMCAZABz1J9q&#10;jGvGN6ElOPbqv68z9Uy2vmWGopZPiI4mj0p1Hy1I+UZbNdOy2S6nhtreDO1nw1aumfaL65hs7KCS&#10;aaaRY4YY1LNIzHAVQOSScAAdTX2FYf8ABU74C+MtAFp8UvgvrHmeZn7DDFa6hbjHRt0zxfN/wDj1&#10;qTV/+Cqfwp0GyttL+F/wY1K4t412tb380Gnxwr22LF5wP5LVe2xO3svxR0V814jm+X+y5KX/AF8j&#10;b77WPL/gt+w/+0B8S7+N9X8LzeGdMWXbcX+vQtDIAGTcEtziR22sWXIWNthBdTX0dFe/s1/sEeHv&#10;solbWPGd1p+JNvN1dkfMM8stnAzEe5Vc/vmjzXyz8UP+Crfxb+IFxceHPA2rWulhpJ4Rp/hG2a7v&#10;iG4WOWb5vKcYKiQCAbixJGBty/g3+yd+0n+03r39qeK/t3h/Sby4M1032hn1K8LElmlnyfLJJJbZ&#10;l9wBEuCQcK1OfLfFSUV2W7/z/LzR8hmyxFePPm9aMIf8+qbu35Sl/lp2sy1rXjn4wftrfFi68NeF&#10;9XnlvrmYW+ua5YqVt9Gt8kG1tSDxMMlQASYyWkkYyYEn6U/spfs7+HfgV8PdP8PaTpcdutvapHHH&#10;HGFCKowAB6AVnfsufsg+Av2f/C1ppWiaJBCbeJVVY4wAoA6V7WqKg2qK8TGYv61aEFaC/H+vw++/&#10;5xn2d/X5KlRXLTjoktkhaKKK5T5kp65o9prmnSadexBo5F2sDX5N/wDBXv8A4JneINevV+M/wdX+&#10;zvFGjs8+l6hHHkHP3opFwQ8Tj5XRgVI6gkDH64Vj+MvBmjeNNIk0nV7VZI5FI+Zc4rGUXGXMjSEr&#10;aH4A/wDBOX/gqr4u/Yanv/hD8Z/CurXfgeK6Zr7wis6yah4UvHYsZrDznUXFhO+4lC4CSEkssm83&#10;X1H8dP8AgmB+zJ+2x4Zh/aF/4J7/ABK8L6XJeRxpNptiT/YtzKdkhDpGpk024WGUFofK4Kxq0UTM&#10;7nrf+Cj3/BFfwf8AGgTeKvC9g1lqcO9rPUNP+SSMnt0wynjKMCpKjIOBX5pxfD3/AIKDf8E5fHs3&#10;iLwPfeILGONlMuseE97RXCxsSq3Vi24SqC3CFZ1PzMQg4qoyjLVOzNTpvir+yX+1R+zjHLefGX4H&#10;69o9jbxwtcautuLnT4/NfYitd25eAMWIXbv3ZIGORnn9C17hR5vB+6c19MfAb/g4w+LWl2L+Gvi/&#10;8JfDni7UbG1gi87TdSfSLwSKpWSS7jKTL5jnBKpHCqNuAXBCr74P+C237DHxI0/T9S+LH7NniW81&#10;SG3Akhm0HTNQjtmOCyRTTTozLnvsTPUgdKq9RboR8VfDyDxF4z1218MeDtDvNW1K7JFrp2mWrzzz&#10;EKWOyNAWbCqzcDoCe1fW/wCzr/wTV/aF+JU1rrXxFsB4M0ORY5Gl1IB72VGVzhLZTuRgVUMJjEVE&#10;gIDkFa6HxL/wXm+Gmi6h5Pwy+AOpXWkQ2oxc65rcOntCRnI8qKOddgGDnzB34HWvAvFv/BVv9rH9&#10;rLHhz4TT6hfWs0SxtpPwr0947aaRXbdv1GSTy432vloXukBVVxGWYb4bqPyA+5vGX7Rv7M37BnhG&#10;T4U/AzQ7PWPFDWuy+eORZcXEZaPfqE6kMXD+Y3kLgj5lAhV0NfLP7PHwm+Kf/BSX4vN4v8Y/a7z4&#10;cyXXn6xql+hH/CZSYAWKJcD/AIligDOAEuVVI0DWu4T6n7KP/BJ34s/HC8t9e/ane1i0fIdfBeh3&#10;E/2V+gIvLhhG18jKD+5aOOHErpJHPtRx+p/wp+EXhn4XaHDpOiWMaeXGFLKtZdbR3C/LuaPw88Ea&#10;b4E8N2+h6dCqrFGAcCt6jpwKK6Ix5Y2MG7hWF8QPBmneN/DtxouoQK6yRkDcvtW7QQCMEU35BF8r&#10;ufhb/wAFYv8AgnH43+Gnju6+OXwh0LzpGjaLW9J5WLVLPOWhfGOR95G4KsAQVOGGd/wTi/4K3+Ev&#10;hh8Om/Zr/a1s77xB8OZITpel3+p2IvLvw/Ew8uXStRtyM3FoI2YoyqzBAY1jdCIrf9s/iz8IfDPx&#10;S0GbSdasY5PMTAZlBr8kf+CiX/BEifVNZuviF8JI203VNpbdDHmOcckLIn8Y6+hGTggnNfX5RnWF&#10;r4f6lmCvHo+sX3T/AK7M76VZctnqv62Jv2oP+CMfg34o6fJ8dP8Agn5470G40fULUz2vhVdV8+xu&#10;zGkokNhfh3XMkiRosMpEau8hM0aKsa/EvxV/Z1/aD/Z7vTafGf4Q694eUXhtI72/09vsk8wXcUhu&#10;FzDN8oJzG7AgHng1V8D/ABa/b/8A+CeHiC60/wAM674k8M28kjG4Omw/btLuXIVTK9rKkkYlKqPn&#10;aMlVGBJX2B8If+Djjxnc6Q0fxG/Z+8Pa7eC9x9u8K+IpbCGGHA+QwypclnHzHPmKCCBhcEn7bDV8&#10;5o00qEo4mn015Zr1vo/XVs9KlWna0Xzfgz4r0/UkYKRIOf8Aarsvh14J8ffE7VW0D4ceB9Z8Q30d&#10;uZ5LPQ9Mlu5ViBAMhSJWIUFlBbGAWHPNff8Adf8ABan/AIJ/eKNXh8XeI/2c/FlzrUart1C48LaV&#10;NNGw5G2VrvdwScdPwrE+Iv8AwcD6Hp9vqj/Dz4C7LeOEnTdc8VeIlhWJtv35raKMjYGPKrcDI/iX&#10;sTzDOp6QwTT85pJfgrnR7atbSH4mL+zN/wAEe/i/4w1CPXf2j9RHhHQ49xfTrC6iuNSueFIIK74Y&#10;UwzfMxdwYyDEAQ1eo/tLf8FF/wBn79kPwBcfAj9jHTdCWax0/fJ4l0+WKTS9MzGN03mEsL24Eahm&#10;kcsobb5jSMkkY+NPib+3f+2f+3hdyeGPDn9pappN3IixaD4VtXsdDAZU+aS5Yk3MfmRq7AyXDRsz&#10;bEGNo+iv2IP+CPfinxhrmm/EH9ony7ya1mS5sdFt962Ni4O5SVJH2mRTtxLIoAaNWRImJz8/j61O&#10;n+9zOqpNaqnH4b+b6/P8UctWtFa1Hd9lt82c7/wT4/Yw+Iv7V3xPg+OXxs0rUP7Hj1IahpOm6wXN&#10;xqF15nmf2jeB/mL7/njifJRv3sg80IIP2O8EeE9P8HaBb6NYQqqwxhflFZfwt+FPhz4ZaFDpGjWU&#10;cfloAWVcdK6wDHQV8PmGYVszxHtZ7dEePiK0qsrsKKKK4znPFvDni/47XU1wfE0+v2sccG+EQeGF&#10;ZpnDL+7H7k4JXdgngHBPHBYnjT48jVGhlj8QG1VVHnL4dTcxG3eQPI/iw+0HGCy7jgE17ZRQB4tD&#10;4t+PC2GoS3N1rjXEEirp8UfhgBblSWBbJg+XHytg8kZHU5HpPw1ufEeseBLK68bQzDUZPN+0rcWw&#10;ibiVwuUwMfLt7c9a6CiiwHG+PPgf4E8fWzxa1okMhZcZMdfOXxb/AOCTvwP+IRkafwxZv5n8LQiv&#10;r+jHtRGVSm7wlY7cPmGLw38OTR+cc3/BEL4e6dOz+HlmsVZssLG4aLJ/4Bir2hf8EQfhJJfreeJN&#10;IW/kXjffHzmx6ZbNfobtX+6KXavXbXR9ex3/AD8f3v8AzPRfEmbShyOo7ep84/CP/gnR8GPhmsf2&#10;Lw3ar5YG0RxjivdvDfgfw74WtltdJ02KJVGBtWtiiuZ80tZO55dbGYjEO85NgBgYAooopnKFFFFA&#10;BRRRQBHcWtvdxmK4iVlbhlYda86+I/7MPwz+I0Lpq2gw7m7+WCK9JorOVOMilJxPh/4yf8EW/wBn&#10;H4qoYtf+H2j6hGJPMWO8sY5AGwRuwwPOCefevM4v+Df74A2DeTpHgu1soRx5NjmBP++YyBX6WYHp&#10;RtXptqfZyWzK9ofn74H/AOCD37Keha7B4m1L4ReHZr+GZJY7250mF5lkUgq4cqWDAjg5yK+o/hj+&#10;xv8ACX4bxx/2f4ft9yD+GICvXwAOgoo9nfdh7RlbTtJsNLgW3srWONV/hRas0UVpGMY7GYUUUVQB&#10;RRRQAVU1XRNN1m3a21C0jlVv4XWrdFJq4XseI/Fr9h74R/E+GQX/AIfty0n3t0Q/nXyn8W/+CDf7&#10;Pnju6e9ufAOmyvzsb7KmRn04zX6NUm1T/DW9LFYuh/DmzVVZdT8qIP8Ag3w+FlvL5dtpc0UXH7mK&#10;6lSPHptDY/Su/wDhV/wQU/Zw8G6vFrx+HOkC7jYt9qaxjMgJ6ndjOT+tfov5af3adtX+7XRPNMyq&#10;RtKo/vY/bSPFfhR+xN8JfhlBGun6Db7oxxtiAr2DTNH0/SIFtrC1SNF6Kq1aorhlzTd5u5nKcpBR&#10;RRQSFFFFAH//2VBLAQItABQABgAIAAAAIQCKFT+YDAEAABUCAAATAAAAAAAAAAAAAAAAAAAAAABb&#10;Q29udGVudF9UeXBlc10ueG1sUEsBAi0AFAAGAAgAAAAhADj9If/WAAAAlAEAAAsAAAAAAAAAAAAA&#10;AAAAPQEAAF9yZWxzLy5yZWxzUEsBAi0AFAAGAAgAAAAhAGHsHYmhAwAAPAgAAA4AAAAAAAAAAAAA&#10;AAAAPAIAAGRycy9lMm9Eb2MueG1sUEsBAi0AFAAGAAgAAAAhAFhgsxu6AAAAIgEAABkAAAAAAAAA&#10;AAAAAAAACQYAAGRycy9fcmVscy9lMm9Eb2MueG1sLnJlbHNQSwECLQAUAAYACAAAACEAvp2nGd4A&#10;AAAHAQAADwAAAAAAAAAAAAAAAAD6BgAAZHJzL2Rvd25yZXYueG1sUEsBAi0ACgAAAAAAAAAhACN7&#10;Y68moAAAJqAAABUAAAAAAAAAAAAAAAAABQgAAGRycy9tZWRpYS9pbWFnZTEuanBlZ1BLBQYAAAAA&#10;BgAGAH0BAABeqAAAAAA=&#10;">
                      <v:shape id="Imagen 1024" o:spid="_x0000_s1036" type="#_x0000_t75" style="position:absolute;left:4503;top:-1105;width:7986;height:72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cGDDAAAA3QAAAA8AAABkcnMvZG93bnJldi54bWxET01rwkAQvRf8D8sIvdVNg0hJXaWIoj02&#10;CtLbmB2TYHY27m409te7gtDbPN7nTOe9acSFnK8tK3gfJSCIC6trLhXstqu3DxA+IGtsLJOCG3mY&#10;zwYvU8y0vfIPXfJQihjCPkMFVQhtJqUvKjLoR7YljtzROoMhQldK7fAaw00j0ySZSIM1x4YKW1pU&#10;VJzyzij4Pv/u2+UhpG682ep8fbh1f91Cqddh//UJIlAf/sVP90bH+Uk6hsc38QQ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1wYMMAAADdAAAADwAAAAAAAAAAAAAAAACf&#10;AgAAZHJzL2Rvd25yZXYueG1sUEsFBgAAAAAEAAQA9wAAAI8DAAAAAA==&#10;">
                        <v:imagedata r:id="rId56" o:title="" croptop="23310f" cropbottom="23701f" cropleft="43704f" cropright="1416f" chromakey="white"/>
                        <v:path arrowok="t"/>
                      </v:shape>
                      <v:shape id="CuadroTexto 14" o:spid="_x0000_s1037" type="#_x0000_t202" style="position:absolute;left:5603;top:816;width:6883;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B364AB" w:rsidRPr="004E5B53" w:rsidRDefault="00B364AB" w:rsidP="004E5B53">
                              <w:pPr>
                                <w:pStyle w:val="NormalWeb"/>
                                <w:spacing w:before="0" w:beforeAutospacing="0" w:after="0" w:afterAutospacing="0"/>
                                <w:jc w:val="center"/>
                                <w:rPr>
                                  <w:sz w:val="16"/>
                                  <w:szCs w:val="16"/>
                                </w:rPr>
                              </w:pPr>
                              <w:r w:rsidRPr="004E5B53">
                                <w:rPr>
                                  <w:rFonts w:asciiTheme="minorHAnsi" w:hAnsi="Calibri" w:cstheme="minorBidi"/>
                                  <w:b/>
                                  <w:bCs/>
                                  <w:color w:val="000000" w:themeColor="text1"/>
                                  <w:kern w:val="24"/>
                                  <w:sz w:val="16"/>
                                  <w:szCs w:val="16"/>
                                </w:rPr>
                                <w:t>0%</w:t>
                              </w:r>
                            </w:p>
                          </w:txbxContent>
                        </v:textbox>
                      </v:shape>
                    </v:group>
                  </w:pict>
                </mc:Fallback>
              </mc:AlternateContent>
            </w:r>
          </w:p>
        </w:tc>
      </w:tr>
    </w:tbl>
    <w:p w:rsidR="00650227" w:rsidRDefault="00650227" w:rsidP="00D56850">
      <w:pPr>
        <w:rPr>
          <w:rFonts w:cstheme="minorHAnsi"/>
          <w:b/>
          <w:color w:val="2E74B5" w:themeColor="accent1" w:themeShade="BF"/>
          <w:sz w:val="26"/>
          <w:szCs w:val="26"/>
        </w:rPr>
      </w:pPr>
    </w:p>
    <w:tbl>
      <w:tblPr>
        <w:tblW w:w="9488" w:type="dxa"/>
        <w:tblCellMar>
          <w:left w:w="0" w:type="dxa"/>
          <w:right w:w="0" w:type="dxa"/>
        </w:tblCellMar>
        <w:tblLook w:val="0420" w:firstRow="1" w:lastRow="0" w:firstColumn="0" w:lastColumn="0" w:noHBand="0" w:noVBand="1"/>
      </w:tblPr>
      <w:tblGrid>
        <w:gridCol w:w="1960"/>
        <w:gridCol w:w="1133"/>
        <w:gridCol w:w="1695"/>
        <w:gridCol w:w="1723"/>
        <w:gridCol w:w="2977"/>
      </w:tblGrid>
      <w:tr w:rsidR="00467C4A" w:rsidRPr="00467C4A" w:rsidTr="00467C4A">
        <w:trPr>
          <w:trHeight w:val="768"/>
        </w:trPr>
        <w:tc>
          <w:tcPr>
            <w:tcW w:w="9488" w:type="dxa"/>
            <w:gridSpan w:val="5"/>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tcPr>
          <w:p w:rsidR="00467C4A" w:rsidRPr="00467C4A" w:rsidRDefault="00467C4A" w:rsidP="00467C4A">
            <w:pPr>
              <w:jc w:val="center"/>
              <w:rPr>
                <w:rFonts w:cstheme="minorHAnsi"/>
                <w:b/>
                <w:bCs/>
                <w:color w:val="FFFFFF" w:themeColor="background1"/>
                <w:sz w:val="20"/>
                <w:szCs w:val="20"/>
              </w:rPr>
            </w:pPr>
            <w:r w:rsidRPr="00467C4A">
              <w:rPr>
                <w:rFonts w:cstheme="minorHAnsi"/>
                <w:b/>
                <w:bCs/>
                <w:color w:val="FFFFFF" w:themeColor="background1"/>
                <w:sz w:val="20"/>
                <w:szCs w:val="20"/>
                <w:lang w:val="es-MX"/>
              </w:rPr>
              <w:t>SEGUIMIENTO EJECUCIÓN PRESUPUESTAL  PRIMER TRIMESTRE: Gastos de Personal</w:t>
            </w:r>
          </w:p>
        </w:tc>
      </w:tr>
      <w:tr w:rsidR="00467C4A" w:rsidRPr="00C23F29" w:rsidTr="00467C4A">
        <w:trPr>
          <w:trHeight w:val="768"/>
        </w:trPr>
        <w:tc>
          <w:tcPr>
            <w:tcW w:w="1960"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rsidR="00467C4A" w:rsidRPr="00C23F29" w:rsidRDefault="00467C4A" w:rsidP="003E6A18">
            <w:pPr>
              <w:jc w:val="center"/>
              <w:rPr>
                <w:rFonts w:cstheme="minorHAnsi"/>
                <w:b/>
                <w:sz w:val="18"/>
                <w:szCs w:val="18"/>
              </w:rPr>
            </w:pPr>
            <w:r w:rsidRPr="00C23F29">
              <w:rPr>
                <w:rFonts w:cstheme="minorHAnsi"/>
                <w:b/>
                <w:bCs/>
                <w:sz w:val="18"/>
                <w:szCs w:val="18"/>
              </w:rPr>
              <w:t>Apropiación Inicial</w:t>
            </w:r>
          </w:p>
        </w:tc>
        <w:tc>
          <w:tcPr>
            <w:tcW w:w="1133"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rsidR="00467C4A" w:rsidRPr="00C23F29" w:rsidRDefault="00467C4A" w:rsidP="003E6A18">
            <w:pPr>
              <w:jc w:val="center"/>
              <w:rPr>
                <w:rFonts w:cstheme="minorHAnsi"/>
                <w:b/>
                <w:sz w:val="18"/>
                <w:szCs w:val="18"/>
              </w:rPr>
            </w:pPr>
            <w:r w:rsidRPr="00C23F29">
              <w:rPr>
                <w:rFonts w:cstheme="minorHAnsi"/>
                <w:b/>
                <w:bCs/>
                <w:sz w:val="18"/>
                <w:szCs w:val="18"/>
              </w:rPr>
              <w:t>Recursos bloqueado</w:t>
            </w:r>
          </w:p>
        </w:tc>
        <w:tc>
          <w:tcPr>
            <w:tcW w:w="1695"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rsidR="00467C4A" w:rsidRPr="00C23F29" w:rsidRDefault="00467C4A" w:rsidP="003E6A18">
            <w:pPr>
              <w:jc w:val="center"/>
              <w:rPr>
                <w:rFonts w:cstheme="minorHAnsi"/>
                <w:b/>
                <w:sz w:val="18"/>
                <w:szCs w:val="18"/>
              </w:rPr>
            </w:pPr>
            <w:r w:rsidRPr="00C23F29">
              <w:rPr>
                <w:rFonts w:cstheme="minorHAnsi"/>
                <w:b/>
                <w:bCs/>
                <w:sz w:val="18"/>
                <w:szCs w:val="18"/>
              </w:rPr>
              <w:t>Apropiación vigente</w:t>
            </w:r>
          </w:p>
        </w:tc>
        <w:tc>
          <w:tcPr>
            <w:tcW w:w="1723"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rsidR="00467C4A" w:rsidRPr="00C23F29" w:rsidRDefault="00467C4A" w:rsidP="003E6A18">
            <w:pPr>
              <w:jc w:val="center"/>
              <w:rPr>
                <w:rFonts w:cstheme="minorHAnsi"/>
                <w:b/>
                <w:sz w:val="18"/>
                <w:szCs w:val="18"/>
              </w:rPr>
            </w:pPr>
            <w:r w:rsidRPr="00C23F29">
              <w:rPr>
                <w:rFonts w:cstheme="minorHAnsi"/>
                <w:b/>
                <w:bCs/>
                <w:sz w:val="18"/>
                <w:szCs w:val="18"/>
                <w:lang w:val="es-MX"/>
              </w:rPr>
              <w:t>Obligado</w:t>
            </w:r>
          </w:p>
        </w:tc>
        <w:tc>
          <w:tcPr>
            <w:tcW w:w="2977"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72" w:type="dxa"/>
              <w:left w:w="144" w:type="dxa"/>
              <w:bottom w:w="72" w:type="dxa"/>
              <w:right w:w="144" w:type="dxa"/>
            </w:tcMar>
            <w:vAlign w:val="center"/>
            <w:hideMark/>
          </w:tcPr>
          <w:p w:rsidR="00467C4A" w:rsidRPr="00C23F29" w:rsidRDefault="00467C4A" w:rsidP="003E6A18">
            <w:pPr>
              <w:jc w:val="center"/>
              <w:rPr>
                <w:rFonts w:cstheme="minorHAnsi"/>
                <w:b/>
                <w:sz w:val="18"/>
                <w:szCs w:val="18"/>
              </w:rPr>
            </w:pPr>
            <w:r w:rsidRPr="00C23F29">
              <w:rPr>
                <w:rFonts w:cstheme="minorHAnsi"/>
                <w:b/>
                <w:bCs/>
                <w:sz w:val="18"/>
                <w:szCs w:val="18"/>
              </w:rPr>
              <w:t>%</w:t>
            </w:r>
          </w:p>
        </w:tc>
      </w:tr>
      <w:tr w:rsidR="00467C4A" w:rsidRPr="00C23F29" w:rsidTr="00467C4A">
        <w:trPr>
          <w:trHeight w:val="467"/>
        </w:trPr>
        <w:tc>
          <w:tcPr>
            <w:tcW w:w="19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4A" w:rsidRPr="00C23F29" w:rsidRDefault="00467C4A" w:rsidP="003E6A18">
            <w:pPr>
              <w:jc w:val="center"/>
              <w:rPr>
                <w:rFonts w:cstheme="minorHAnsi"/>
                <w:b/>
                <w:sz w:val="18"/>
                <w:szCs w:val="18"/>
              </w:rPr>
            </w:pPr>
            <w:r>
              <w:rPr>
                <w:rFonts w:cstheme="minorHAnsi"/>
                <w:b/>
                <w:sz w:val="18"/>
                <w:szCs w:val="18"/>
                <w:lang w:val="es-MX"/>
              </w:rPr>
              <w:t>$</w:t>
            </w:r>
            <w:r w:rsidRPr="00C23F29">
              <w:rPr>
                <w:rFonts w:cstheme="minorHAnsi"/>
                <w:b/>
                <w:sz w:val="18"/>
                <w:szCs w:val="18"/>
                <w:lang w:val="es-MX"/>
              </w:rPr>
              <w:t>26.600.000.000</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4A" w:rsidRPr="00C23F29" w:rsidRDefault="00467C4A" w:rsidP="003E6A18">
            <w:pPr>
              <w:jc w:val="center"/>
              <w:rPr>
                <w:rFonts w:cstheme="minorHAnsi"/>
                <w:b/>
                <w:sz w:val="18"/>
                <w:szCs w:val="18"/>
              </w:rPr>
            </w:pPr>
            <w:r>
              <w:rPr>
                <w:rFonts w:cstheme="minorHAnsi"/>
                <w:b/>
                <w:sz w:val="18"/>
                <w:szCs w:val="18"/>
                <w:lang w:val="es-MX"/>
              </w:rPr>
              <w:t>$</w:t>
            </w:r>
            <w:r w:rsidRPr="00C23F29">
              <w:rPr>
                <w:rFonts w:cstheme="minorHAnsi"/>
                <w:b/>
                <w:sz w:val="18"/>
                <w:szCs w:val="18"/>
                <w:lang w:val="es-MX"/>
              </w:rPr>
              <w:t>0</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4A" w:rsidRPr="00C23F29" w:rsidRDefault="00467C4A" w:rsidP="003E6A18">
            <w:pPr>
              <w:jc w:val="center"/>
              <w:rPr>
                <w:rFonts w:cstheme="minorHAnsi"/>
                <w:b/>
                <w:sz w:val="18"/>
                <w:szCs w:val="18"/>
              </w:rPr>
            </w:pPr>
            <w:r>
              <w:rPr>
                <w:rFonts w:cstheme="minorHAnsi"/>
                <w:b/>
                <w:sz w:val="18"/>
                <w:szCs w:val="18"/>
                <w:lang w:val="es-MX"/>
              </w:rPr>
              <w:t>$</w:t>
            </w:r>
            <w:r w:rsidRPr="00C23F29">
              <w:rPr>
                <w:rFonts w:cstheme="minorHAnsi"/>
                <w:b/>
                <w:sz w:val="18"/>
                <w:szCs w:val="18"/>
                <w:lang w:val="es-MX"/>
              </w:rPr>
              <w:t>26.600.000.000</w:t>
            </w:r>
          </w:p>
        </w:tc>
        <w:tc>
          <w:tcPr>
            <w:tcW w:w="172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4A" w:rsidRPr="00C23F29" w:rsidRDefault="00467C4A" w:rsidP="003E6A18">
            <w:pPr>
              <w:jc w:val="center"/>
              <w:rPr>
                <w:rFonts w:cstheme="minorHAnsi"/>
                <w:b/>
                <w:sz w:val="18"/>
                <w:szCs w:val="18"/>
              </w:rPr>
            </w:pPr>
            <w:r>
              <w:rPr>
                <w:rFonts w:cstheme="minorHAnsi"/>
                <w:b/>
                <w:bCs/>
                <w:sz w:val="18"/>
                <w:szCs w:val="18"/>
                <w:lang w:val="es-MX"/>
              </w:rPr>
              <w:t>$</w:t>
            </w:r>
            <w:r w:rsidRPr="00C23F29">
              <w:rPr>
                <w:rFonts w:cstheme="minorHAnsi"/>
                <w:b/>
                <w:bCs/>
                <w:sz w:val="18"/>
                <w:szCs w:val="18"/>
                <w:lang w:val="es-MX"/>
              </w:rPr>
              <w:t>5.551.067.985</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67C4A" w:rsidRPr="00C23F29" w:rsidRDefault="00467C4A" w:rsidP="003E6A18">
            <w:pPr>
              <w:jc w:val="center"/>
              <w:rPr>
                <w:rFonts w:cstheme="minorHAnsi"/>
                <w:b/>
                <w:sz w:val="18"/>
                <w:szCs w:val="18"/>
              </w:rPr>
            </w:pPr>
            <w:r w:rsidRPr="00C23F29">
              <w:rPr>
                <w:rFonts w:cstheme="minorHAnsi"/>
                <w:b/>
                <w:bCs/>
                <w:sz w:val="18"/>
                <w:szCs w:val="18"/>
                <w:lang w:val="es-MX"/>
              </w:rPr>
              <w:t>Se ha obligado el 20.8</w:t>
            </w:r>
          </w:p>
        </w:tc>
      </w:tr>
    </w:tbl>
    <w:p w:rsidR="00A812FD" w:rsidRDefault="00A812FD" w:rsidP="00B03EFD">
      <w:pPr>
        <w:spacing w:after="0" w:line="240" w:lineRule="auto"/>
        <w:rPr>
          <w:rFonts w:cstheme="minorHAnsi"/>
          <w:b/>
          <w:color w:val="2E74B5" w:themeColor="accent1" w:themeShade="BF"/>
          <w:sz w:val="26"/>
          <w:szCs w:val="26"/>
        </w:rPr>
      </w:pPr>
    </w:p>
    <w:p w:rsidR="006D5EA2" w:rsidRDefault="00F37E3E" w:rsidP="00B03EFD">
      <w:pPr>
        <w:pStyle w:val="Ttulo3"/>
        <w:spacing w:line="240" w:lineRule="auto"/>
      </w:pPr>
      <w:bookmarkStart w:id="92" w:name="_Toc41316124"/>
      <w:r>
        <w:t xml:space="preserve">2.10.2 </w:t>
      </w:r>
      <w:r w:rsidR="00393B03" w:rsidRPr="00D722C2">
        <w:t xml:space="preserve">Grupo de </w:t>
      </w:r>
      <w:r w:rsidR="006D5EA2" w:rsidRPr="00D722C2">
        <w:t>Control Disciplinario Interno</w:t>
      </w:r>
      <w:bookmarkEnd w:id="92"/>
    </w:p>
    <w:p w:rsidR="002D7ABE" w:rsidRDefault="002D7ABE" w:rsidP="00B03EFD">
      <w:pPr>
        <w:spacing w:after="0" w:line="240" w:lineRule="auto"/>
      </w:pPr>
    </w:p>
    <w:p w:rsidR="00344F95" w:rsidRPr="00344F95" w:rsidRDefault="00344F95" w:rsidP="00B03EFD">
      <w:pPr>
        <w:spacing w:after="0" w:line="240" w:lineRule="auto"/>
        <w:jc w:val="both"/>
        <w:rPr>
          <w:rFonts w:cstheme="minorHAnsi"/>
        </w:rPr>
      </w:pPr>
      <w:r w:rsidRPr="00344F95">
        <w:rPr>
          <w:rFonts w:cstheme="minorHAnsi"/>
        </w:rPr>
        <w:t xml:space="preserve">El Grupo de CDI conforme a las funciones que le corresponden legalmente, instruyó 67 expedientes disciplinarios, es decir, que estos tuvieron algún tipo de actividad procesal, ya sea apertura de I.P, apertura de I.D, archivo de I.P, archivo de ID, Inhibitorio, practica y recopilación de pruebas, formulación de cargos,   toma de versión libre o actos de mero trámite, esto enmarcado dentro de los términos establecidos en la Ley 734 de 2002 o CDU, tal como se puede evidenciar en cada uno de los mismos. </w:t>
      </w:r>
    </w:p>
    <w:p w:rsidR="00344F95" w:rsidRPr="00344F95" w:rsidRDefault="00344F95" w:rsidP="00B03EFD">
      <w:pPr>
        <w:spacing w:after="0" w:line="240" w:lineRule="auto"/>
        <w:jc w:val="both"/>
        <w:rPr>
          <w:rFonts w:cstheme="minorHAnsi"/>
        </w:rPr>
      </w:pPr>
    </w:p>
    <w:p w:rsidR="00344F95" w:rsidRPr="00344F95" w:rsidRDefault="00344F95" w:rsidP="00B03EFD">
      <w:pPr>
        <w:spacing w:after="0" w:line="240" w:lineRule="auto"/>
        <w:jc w:val="both"/>
        <w:rPr>
          <w:rFonts w:cstheme="minorHAnsi"/>
        </w:rPr>
      </w:pPr>
      <w:r w:rsidRPr="00344F95">
        <w:rPr>
          <w:rFonts w:cstheme="minorHAnsi"/>
        </w:rPr>
        <w:t xml:space="preserve">En aras de un Control Disciplinario preventivo, de un total de 10 actividades inherentes a capacitación se realizaron 4. </w:t>
      </w:r>
    </w:p>
    <w:p w:rsidR="00344F95" w:rsidRPr="00344F95" w:rsidRDefault="00344F95" w:rsidP="00344F95">
      <w:pPr>
        <w:spacing w:after="0" w:line="240" w:lineRule="auto"/>
        <w:jc w:val="both"/>
        <w:rPr>
          <w:rFonts w:cstheme="minorHAnsi"/>
        </w:rPr>
      </w:pPr>
    </w:p>
    <w:tbl>
      <w:tblPr>
        <w:tblW w:w="9346" w:type="dxa"/>
        <w:tblCellMar>
          <w:left w:w="0" w:type="dxa"/>
          <w:right w:w="0" w:type="dxa"/>
        </w:tblCellMar>
        <w:tblLook w:val="0600" w:firstRow="0" w:lastRow="0" w:firstColumn="0" w:lastColumn="0" w:noHBand="1" w:noVBand="1"/>
      </w:tblPr>
      <w:tblGrid>
        <w:gridCol w:w="1124"/>
        <w:gridCol w:w="2410"/>
        <w:gridCol w:w="1417"/>
        <w:gridCol w:w="1134"/>
        <w:gridCol w:w="709"/>
        <w:gridCol w:w="2552"/>
      </w:tblGrid>
      <w:tr w:rsidR="00DE7F84" w:rsidRPr="00205974" w:rsidTr="00B03EFD">
        <w:trPr>
          <w:trHeight w:val="795"/>
          <w:tblHeader/>
        </w:trPr>
        <w:tc>
          <w:tcPr>
            <w:tcW w:w="1124" w:type="dxa"/>
            <w:tcBorders>
              <w:top w:val="single" w:sz="4" w:space="0" w:color="000000"/>
              <w:left w:val="single" w:sz="8"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DE7F84" w:rsidRPr="00205974" w:rsidRDefault="00DE7F84" w:rsidP="00DE7F84">
            <w:pPr>
              <w:spacing w:after="0" w:line="240" w:lineRule="auto"/>
              <w:jc w:val="center"/>
              <w:rPr>
                <w:rFonts w:cstheme="minorHAnsi"/>
                <w:b/>
                <w:bCs/>
                <w:color w:val="FFFFFF" w:themeColor="background1"/>
                <w:sz w:val="16"/>
                <w:szCs w:val="16"/>
              </w:rPr>
            </w:pPr>
            <w:r w:rsidRPr="00205974">
              <w:rPr>
                <w:rFonts w:cstheme="minorHAnsi"/>
                <w:b/>
                <w:bCs/>
                <w:color w:val="FFFFFF" w:themeColor="background1"/>
                <w:sz w:val="16"/>
                <w:szCs w:val="16"/>
              </w:rPr>
              <w:t xml:space="preserve"> ACTIVIDAD O ACCIÓN </w:t>
            </w:r>
          </w:p>
        </w:tc>
        <w:tc>
          <w:tcPr>
            <w:tcW w:w="2410"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DE7F84" w:rsidRPr="00205974" w:rsidRDefault="00DE7F84" w:rsidP="00DE7F84">
            <w:pPr>
              <w:spacing w:after="0" w:line="240" w:lineRule="auto"/>
              <w:jc w:val="center"/>
              <w:rPr>
                <w:rFonts w:cstheme="minorHAnsi"/>
                <w:b/>
                <w:bCs/>
                <w:color w:val="FFFFFF" w:themeColor="background1"/>
                <w:sz w:val="16"/>
                <w:szCs w:val="16"/>
              </w:rPr>
            </w:pPr>
            <w:r w:rsidRPr="00205974">
              <w:rPr>
                <w:rFonts w:cstheme="minorHAnsi"/>
                <w:b/>
                <w:bCs/>
                <w:color w:val="FFFFFF" w:themeColor="background1"/>
                <w:sz w:val="16"/>
                <w:szCs w:val="16"/>
              </w:rPr>
              <w:t xml:space="preserve">DESCRIPCIÓN DE LA ACTIVIDAD </w:t>
            </w:r>
          </w:p>
        </w:tc>
        <w:tc>
          <w:tcPr>
            <w:tcW w:w="1417"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DE7F84" w:rsidRPr="00205974" w:rsidRDefault="00DE7F84" w:rsidP="00DE7F84">
            <w:pPr>
              <w:spacing w:after="0" w:line="240" w:lineRule="auto"/>
              <w:jc w:val="center"/>
              <w:rPr>
                <w:rFonts w:cstheme="minorHAnsi"/>
                <w:b/>
                <w:bCs/>
                <w:color w:val="FFFFFF" w:themeColor="background1"/>
                <w:sz w:val="16"/>
                <w:szCs w:val="16"/>
              </w:rPr>
            </w:pPr>
            <w:r w:rsidRPr="00205974">
              <w:rPr>
                <w:rFonts w:cstheme="minorHAnsi"/>
                <w:b/>
                <w:bCs/>
                <w:color w:val="FFFFFF" w:themeColor="background1"/>
                <w:sz w:val="16"/>
                <w:szCs w:val="16"/>
              </w:rPr>
              <w:t>RESPONSABLE</w:t>
            </w:r>
          </w:p>
        </w:tc>
        <w:tc>
          <w:tcPr>
            <w:tcW w:w="1134"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DE7F84" w:rsidRPr="00205974" w:rsidRDefault="00DE7F84" w:rsidP="00DE7F84">
            <w:pPr>
              <w:spacing w:after="0" w:line="240" w:lineRule="auto"/>
              <w:jc w:val="center"/>
              <w:rPr>
                <w:rFonts w:cstheme="minorHAnsi"/>
                <w:b/>
                <w:bCs/>
                <w:color w:val="FFFFFF" w:themeColor="background1"/>
                <w:sz w:val="16"/>
                <w:szCs w:val="16"/>
              </w:rPr>
            </w:pPr>
            <w:r w:rsidRPr="00205974">
              <w:rPr>
                <w:rFonts w:cstheme="minorHAnsi"/>
                <w:b/>
                <w:bCs/>
                <w:color w:val="FFFFFF" w:themeColor="background1"/>
                <w:sz w:val="16"/>
                <w:szCs w:val="16"/>
              </w:rPr>
              <w:t>PRESUPUESTO</w:t>
            </w:r>
          </w:p>
        </w:tc>
        <w:tc>
          <w:tcPr>
            <w:tcW w:w="709"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DE7F84" w:rsidRPr="00205974" w:rsidRDefault="00DE7F84" w:rsidP="00DE7F84">
            <w:pPr>
              <w:spacing w:after="0" w:line="240" w:lineRule="auto"/>
              <w:jc w:val="center"/>
              <w:rPr>
                <w:rFonts w:cstheme="minorHAnsi"/>
                <w:b/>
                <w:bCs/>
                <w:color w:val="FFFFFF" w:themeColor="background1"/>
                <w:sz w:val="16"/>
                <w:szCs w:val="16"/>
              </w:rPr>
            </w:pPr>
            <w:r w:rsidRPr="00205974">
              <w:rPr>
                <w:rFonts w:cstheme="minorHAnsi"/>
                <w:b/>
                <w:bCs/>
                <w:color w:val="FFFFFF" w:themeColor="background1"/>
                <w:sz w:val="16"/>
                <w:szCs w:val="16"/>
              </w:rPr>
              <w:t>META</w:t>
            </w:r>
          </w:p>
        </w:tc>
        <w:tc>
          <w:tcPr>
            <w:tcW w:w="2552" w:type="dxa"/>
            <w:tcBorders>
              <w:top w:val="single" w:sz="4" w:space="0" w:color="000000"/>
              <w:left w:val="single" w:sz="4" w:space="0" w:color="000000"/>
              <w:bottom w:val="single" w:sz="4" w:space="0" w:color="000000"/>
              <w:right w:val="single" w:sz="8" w:space="0" w:color="000000"/>
            </w:tcBorders>
            <w:shd w:val="clear" w:color="auto" w:fill="4472C4" w:themeFill="accent5"/>
            <w:tcMar>
              <w:top w:w="15" w:type="dxa"/>
              <w:left w:w="15" w:type="dxa"/>
              <w:bottom w:w="0" w:type="dxa"/>
              <w:right w:w="15" w:type="dxa"/>
            </w:tcMar>
            <w:vAlign w:val="center"/>
            <w:hideMark/>
          </w:tcPr>
          <w:p w:rsidR="00DE7F84" w:rsidRPr="00205974" w:rsidRDefault="00DE7F84" w:rsidP="00DE7F84">
            <w:pPr>
              <w:spacing w:after="0" w:line="240" w:lineRule="auto"/>
              <w:jc w:val="center"/>
              <w:rPr>
                <w:rFonts w:cstheme="minorHAnsi"/>
                <w:b/>
                <w:bCs/>
                <w:color w:val="FFFFFF" w:themeColor="background1"/>
                <w:sz w:val="16"/>
                <w:szCs w:val="16"/>
              </w:rPr>
            </w:pPr>
            <w:r w:rsidRPr="00205974">
              <w:rPr>
                <w:rFonts w:cstheme="minorHAnsi"/>
                <w:b/>
                <w:bCs/>
                <w:color w:val="FFFFFF" w:themeColor="background1"/>
                <w:sz w:val="16"/>
                <w:szCs w:val="16"/>
              </w:rPr>
              <w:t>LOGRO A 31 DE MARZO DE 2020</w:t>
            </w:r>
          </w:p>
        </w:tc>
      </w:tr>
      <w:tr w:rsidR="00DE7F84" w:rsidRPr="00205974" w:rsidTr="00353E7E">
        <w:trPr>
          <w:trHeight w:val="1233"/>
        </w:trPr>
        <w:tc>
          <w:tcPr>
            <w:tcW w:w="1124"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center"/>
              <w:rPr>
                <w:rFonts w:cstheme="minorHAnsi"/>
                <w:sz w:val="16"/>
                <w:szCs w:val="16"/>
              </w:rPr>
            </w:pPr>
            <w:r w:rsidRPr="00205974">
              <w:rPr>
                <w:rFonts w:cstheme="minorHAnsi"/>
                <w:sz w:val="16"/>
                <w:szCs w:val="16"/>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both"/>
              <w:rPr>
                <w:rFonts w:cstheme="minorHAnsi"/>
                <w:sz w:val="16"/>
                <w:szCs w:val="16"/>
              </w:rPr>
            </w:pPr>
            <w:r w:rsidRPr="00205974">
              <w:rPr>
                <w:rFonts w:cstheme="minorHAnsi"/>
                <w:sz w:val="16"/>
                <w:szCs w:val="16"/>
              </w:rPr>
              <w:t xml:space="preserve">Instruir los procesos disciplinarios que se presenten en el IDEAM en la vigencia 2019, conforme a la normatividad disciplinaria vigente. </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both"/>
              <w:rPr>
                <w:rFonts w:cstheme="minorHAnsi"/>
                <w:sz w:val="16"/>
                <w:szCs w:val="16"/>
              </w:rPr>
            </w:pPr>
            <w:r w:rsidRPr="00205974">
              <w:rPr>
                <w:rFonts w:cstheme="minorHAnsi"/>
                <w:sz w:val="16"/>
                <w:szCs w:val="16"/>
              </w:rPr>
              <w:t>Coordinadora Grupo de Control Disciplinario Interno.</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both"/>
              <w:rPr>
                <w:rFonts w:cstheme="minorHAnsi"/>
                <w:sz w:val="16"/>
                <w:szCs w:val="16"/>
              </w:rPr>
            </w:pPr>
            <w:r w:rsidRPr="00205974">
              <w:rPr>
                <w:rFonts w:cstheme="minorHAnsi"/>
                <w:sz w:val="16"/>
                <w:szCs w:val="16"/>
              </w:rPr>
              <w:t>Talento humano, servidores públicos y contratistas del grupo</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center"/>
              <w:rPr>
                <w:rFonts w:cstheme="minorHAnsi"/>
                <w:sz w:val="16"/>
                <w:szCs w:val="16"/>
              </w:rPr>
            </w:pPr>
            <w:r w:rsidRPr="00205974">
              <w:rPr>
                <w:rFonts w:cstheme="minorHAnsi"/>
                <w:sz w:val="16"/>
                <w:szCs w:val="16"/>
                <w:lang w:val="es-MX"/>
              </w:rPr>
              <w:t>100%</w:t>
            </w:r>
          </w:p>
        </w:tc>
        <w:tc>
          <w:tcPr>
            <w:tcW w:w="2552"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center"/>
              <w:rPr>
                <w:rFonts w:cstheme="minorHAnsi"/>
                <w:b/>
                <w:sz w:val="16"/>
                <w:szCs w:val="16"/>
              </w:rPr>
            </w:pPr>
            <w:r w:rsidRPr="00205974">
              <w:rPr>
                <w:rFonts w:cstheme="minorHAnsi"/>
                <w:b/>
                <w:sz w:val="16"/>
                <w:szCs w:val="16"/>
              </w:rPr>
              <w:t>84,81 %</w:t>
            </w:r>
          </w:p>
          <w:p w:rsidR="00DE7F84" w:rsidRPr="00205974" w:rsidRDefault="00DE7F84" w:rsidP="00B03EFD">
            <w:pPr>
              <w:jc w:val="center"/>
              <w:rPr>
                <w:rFonts w:cstheme="minorHAnsi"/>
                <w:sz w:val="16"/>
                <w:szCs w:val="16"/>
              </w:rPr>
            </w:pPr>
            <w:r w:rsidRPr="00205974">
              <w:rPr>
                <w:rFonts w:cstheme="minorHAnsi"/>
                <w:sz w:val="16"/>
                <w:szCs w:val="16"/>
              </w:rPr>
              <w:t xml:space="preserve">Se han instruido 67 expedientes de </w:t>
            </w:r>
            <w:r w:rsidR="00B03EFD" w:rsidRPr="00205974">
              <w:rPr>
                <w:rFonts w:cstheme="minorHAnsi"/>
                <w:sz w:val="16"/>
                <w:szCs w:val="16"/>
              </w:rPr>
              <w:t>los 79</w:t>
            </w:r>
            <w:r w:rsidRPr="00205974">
              <w:rPr>
                <w:rFonts w:cstheme="minorHAnsi"/>
                <w:sz w:val="16"/>
                <w:szCs w:val="16"/>
              </w:rPr>
              <w:t xml:space="preserve"> activos.</w:t>
            </w:r>
          </w:p>
        </w:tc>
      </w:tr>
      <w:tr w:rsidR="00DE7F84" w:rsidRPr="00205974" w:rsidTr="00DE7F84">
        <w:trPr>
          <w:trHeight w:val="2168"/>
        </w:trPr>
        <w:tc>
          <w:tcPr>
            <w:tcW w:w="1124"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center"/>
              <w:rPr>
                <w:rFonts w:cstheme="minorHAnsi"/>
                <w:sz w:val="16"/>
                <w:szCs w:val="16"/>
              </w:rPr>
            </w:pPr>
            <w:r w:rsidRPr="00205974">
              <w:rPr>
                <w:rFonts w:cstheme="minorHAnsi"/>
                <w:sz w:val="16"/>
                <w:szCs w:val="16"/>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both"/>
              <w:rPr>
                <w:rFonts w:cstheme="minorHAnsi"/>
                <w:sz w:val="16"/>
                <w:szCs w:val="16"/>
              </w:rPr>
            </w:pPr>
            <w:r w:rsidRPr="00205974">
              <w:rPr>
                <w:rFonts w:cstheme="minorHAnsi"/>
                <w:sz w:val="16"/>
                <w:szCs w:val="16"/>
              </w:rPr>
              <w:t xml:space="preserve">Capacitar a los Servidores Públicos del IDEAM, en el contenido y actualizaciones de la Ley 734 de 2002 o norma vigente, aplicando un control Disciplinario Preventivo. </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both"/>
              <w:rPr>
                <w:rFonts w:cstheme="minorHAnsi"/>
                <w:sz w:val="16"/>
                <w:szCs w:val="16"/>
              </w:rPr>
            </w:pPr>
            <w:r w:rsidRPr="00205974">
              <w:rPr>
                <w:rFonts w:cstheme="minorHAnsi"/>
                <w:sz w:val="16"/>
                <w:szCs w:val="16"/>
              </w:rPr>
              <w:t>Coordinadora Grupo de Control Disciplinario Interno.</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both"/>
              <w:rPr>
                <w:rFonts w:cstheme="minorHAnsi"/>
                <w:sz w:val="16"/>
                <w:szCs w:val="16"/>
              </w:rPr>
            </w:pPr>
            <w:r w:rsidRPr="00205974">
              <w:rPr>
                <w:rFonts w:cstheme="minorHAnsi"/>
                <w:sz w:val="16"/>
                <w:szCs w:val="16"/>
              </w:rPr>
              <w:t>Talento humano, servidores públicos y contratistas del grupo</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center"/>
              <w:rPr>
                <w:rFonts w:cstheme="minorHAnsi"/>
                <w:sz w:val="16"/>
                <w:szCs w:val="16"/>
              </w:rPr>
            </w:pPr>
            <w:r w:rsidRPr="00205974">
              <w:rPr>
                <w:rFonts w:cstheme="minorHAnsi"/>
                <w:sz w:val="16"/>
                <w:szCs w:val="16"/>
              </w:rPr>
              <w:t>100%</w:t>
            </w:r>
          </w:p>
        </w:tc>
        <w:tc>
          <w:tcPr>
            <w:tcW w:w="2552"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DE7F84">
            <w:pPr>
              <w:jc w:val="center"/>
              <w:rPr>
                <w:rFonts w:cstheme="minorHAnsi"/>
                <w:b/>
                <w:sz w:val="16"/>
                <w:szCs w:val="16"/>
              </w:rPr>
            </w:pPr>
            <w:r w:rsidRPr="00205974">
              <w:rPr>
                <w:rFonts w:cstheme="minorHAnsi"/>
                <w:b/>
                <w:sz w:val="16"/>
                <w:szCs w:val="16"/>
              </w:rPr>
              <w:t>40%</w:t>
            </w:r>
          </w:p>
          <w:p w:rsidR="00DE7F84" w:rsidRPr="00205974" w:rsidRDefault="00DE7F84" w:rsidP="00DE7F84">
            <w:pPr>
              <w:jc w:val="both"/>
              <w:rPr>
                <w:rFonts w:cstheme="minorHAnsi"/>
                <w:sz w:val="16"/>
                <w:szCs w:val="16"/>
              </w:rPr>
            </w:pPr>
            <w:r w:rsidRPr="00205974">
              <w:rPr>
                <w:rFonts w:cstheme="minorHAnsi"/>
                <w:sz w:val="16"/>
                <w:szCs w:val="16"/>
              </w:rPr>
              <w:t xml:space="preserve">En este trimestre se han hecho 3 capacitaciones, 1 directriz disciplinarias, para un total de 4, de 10 programadas para el año. </w:t>
            </w:r>
          </w:p>
        </w:tc>
      </w:tr>
      <w:tr w:rsidR="005261DE" w:rsidRPr="00205974" w:rsidTr="00353E7E">
        <w:trPr>
          <w:trHeight w:val="2547"/>
        </w:trPr>
        <w:tc>
          <w:tcPr>
            <w:tcW w:w="1124" w:type="dxa"/>
            <w:tcBorders>
              <w:top w:val="single" w:sz="4" w:space="0" w:color="000000"/>
              <w:left w:val="single" w:sz="8" w:space="0" w:color="000000"/>
              <w:bottom w:val="single" w:sz="8"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5261DE">
            <w:pPr>
              <w:jc w:val="center"/>
              <w:rPr>
                <w:rFonts w:cstheme="minorHAnsi"/>
                <w:sz w:val="16"/>
                <w:szCs w:val="16"/>
              </w:rPr>
            </w:pPr>
            <w:r w:rsidRPr="00205974">
              <w:rPr>
                <w:rFonts w:cstheme="minorHAnsi"/>
                <w:sz w:val="16"/>
                <w:szCs w:val="16"/>
              </w:rPr>
              <w:t>3</w:t>
            </w:r>
          </w:p>
        </w:tc>
        <w:tc>
          <w:tcPr>
            <w:tcW w:w="2410"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5261DE">
            <w:pPr>
              <w:jc w:val="center"/>
              <w:rPr>
                <w:rFonts w:cstheme="minorHAnsi"/>
                <w:sz w:val="16"/>
                <w:szCs w:val="16"/>
              </w:rPr>
            </w:pPr>
            <w:r w:rsidRPr="00205974">
              <w:rPr>
                <w:rFonts w:cstheme="minorHAnsi"/>
                <w:sz w:val="16"/>
                <w:szCs w:val="16"/>
              </w:rPr>
              <w:t xml:space="preserve">Informar a la Procuraduría General de la Nación (Oficina de Registro y Control) de manera oportuna, las Sanciones Disciplinarias en firme y las Aperturas de Investigación , producto de los procesos Disciplinarios adelantados por la Primera y Segunda instancia Disciplinaria del IDEAM . </w:t>
            </w:r>
          </w:p>
        </w:tc>
        <w:tc>
          <w:tcPr>
            <w:tcW w:w="1417"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5261DE">
            <w:pPr>
              <w:jc w:val="center"/>
              <w:rPr>
                <w:rFonts w:cstheme="minorHAnsi"/>
                <w:sz w:val="16"/>
                <w:szCs w:val="16"/>
              </w:rPr>
            </w:pPr>
            <w:r w:rsidRPr="00205974">
              <w:rPr>
                <w:rFonts w:cstheme="minorHAnsi"/>
                <w:sz w:val="16"/>
                <w:szCs w:val="16"/>
              </w:rPr>
              <w:t>Coordinadora Grupo de Control Disciplinario Interno.</w:t>
            </w:r>
          </w:p>
        </w:tc>
        <w:tc>
          <w:tcPr>
            <w:tcW w:w="1134"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5261DE">
            <w:pPr>
              <w:jc w:val="center"/>
              <w:rPr>
                <w:rFonts w:cstheme="minorHAnsi"/>
                <w:sz w:val="16"/>
                <w:szCs w:val="16"/>
              </w:rPr>
            </w:pPr>
            <w:r w:rsidRPr="00205974">
              <w:rPr>
                <w:rFonts w:cstheme="minorHAnsi"/>
                <w:sz w:val="16"/>
                <w:szCs w:val="16"/>
              </w:rPr>
              <w:t>Talento humano, servidores públicos y contratistas del grupo</w:t>
            </w:r>
          </w:p>
        </w:tc>
        <w:tc>
          <w:tcPr>
            <w:tcW w:w="709"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DE7F84" w:rsidRPr="00205974" w:rsidRDefault="00DE7F84" w:rsidP="005261DE">
            <w:pPr>
              <w:jc w:val="center"/>
              <w:rPr>
                <w:rFonts w:cstheme="minorHAnsi"/>
                <w:sz w:val="16"/>
                <w:szCs w:val="16"/>
              </w:rPr>
            </w:pPr>
            <w:r w:rsidRPr="00205974">
              <w:rPr>
                <w:rFonts w:cstheme="minorHAnsi"/>
                <w:sz w:val="16"/>
                <w:szCs w:val="16"/>
              </w:rPr>
              <w:t>100%</w:t>
            </w:r>
          </w:p>
        </w:tc>
        <w:tc>
          <w:tcPr>
            <w:tcW w:w="2552" w:type="dxa"/>
            <w:tcBorders>
              <w:top w:val="single" w:sz="4" w:space="0" w:color="000000"/>
              <w:left w:val="single" w:sz="4" w:space="0" w:color="000000"/>
              <w:bottom w:val="single" w:sz="8"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rsidR="005261DE" w:rsidRPr="00205974" w:rsidRDefault="00DE7F84" w:rsidP="005261DE">
            <w:pPr>
              <w:jc w:val="center"/>
              <w:rPr>
                <w:rFonts w:cstheme="minorHAnsi"/>
                <w:b/>
                <w:sz w:val="16"/>
                <w:szCs w:val="16"/>
              </w:rPr>
            </w:pPr>
            <w:r w:rsidRPr="00205974">
              <w:rPr>
                <w:rFonts w:cstheme="minorHAnsi"/>
                <w:b/>
                <w:sz w:val="16"/>
                <w:szCs w:val="16"/>
              </w:rPr>
              <w:t xml:space="preserve">100% </w:t>
            </w:r>
          </w:p>
          <w:p w:rsidR="00DE7F84" w:rsidRPr="00205974" w:rsidRDefault="00DE7F84" w:rsidP="005261DE">
            <w:pPr>
              <w:jc w:val="center"/>
              <w:rPr>
                <w:rFonts w:cstheme="minorHAnsi"/>
                <w:sz w:val="16"/>
                <w:szCs w:val="16"/>
              </w:rPr>
            </w:pPr>
            <w:r w:rsidRPr="00205974">
              <w:rPr>
                <w:rFonts w:cstheme="minorHAnsi"/>
                <w:sz w:val="16"/>
                <w:szCs w:val="16"/>
              </w:rPr>
              <w:t xml:space="preserve">En el periodo objeto de informe no se han proferido fallos sancionatorios. </w:t>
            </w:r>
          </w:p>
          <w:p w:rsidR="00DE7F84" w:rsidRPr="00205974" w:rsidRDefault="00DE7F84" w:rsidP="005261DE">
            <w:pPr>
              <w:jc w:val="center"/>
              <w:rPr>
                <w:rFonts w:cstheme="minorHAnsi"/>
                <w:sz w:val="16"/>
                <w:szCs w:val="16"/>
              </w:rPr>
            </w:pPr>
            <w:r w:rsidRPr="00205974">
              <w:rPr>
                <w:rFonts w:cstheme="minorHAnsi"/>
                <w:sz w:val="16"/>
                <w:szCs w:val="16"/>
              </w:rPr>
              <w:t>De igual manera no se realizaron aperturas de investigación, por esto no se ha informo a la PGN, División de Registro y Control.</w:t>
            </w:r>
          </w:p>
        </w:tc>
      </w:tr>
    </w:tbl>
    <w:p w:rsidR="00353E7E" w:rsidRDefault="00353E7E" w:rsidP="00D56850">
      <w:pPr>
        <w:rPr>
          <w:rFonts w:cstheme="minorHAnsi"/>
          <w:b/>
          <w:color w:val="2E74B5" w:themeColor="accent1" w:themeShade="BF"/>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4673"/>
        <w:gridCol w:w="1434"/>
        <w:gridCol w:w="1466"/>
      </w:tblGrid>
      <w:tr w:rsidR="00353E7E" w:rsidRPr="00353E7E" w:rsidTr="00286A55">
        <w:trPr>
          <w:trHeight w:val="20"/>
          <w:jc w:val="center"/>
        </w:trPr>
        <w:tc>
          <w:tcPr>
            <w:tcW w:w="4673" w:type="dxa"/>
            <w:shd w:val="clear" w:color="auto" w:fill="4472C4" w:themeFill="accent5"/>
            <w:tcMar>
              <w:top w:w="15" w:type="dxa"/>
              <w:left w:w="15" w:type="dxa"/>
              <w:bottom w:w="0" w:type="dxa"/>
              <w:right w:w="15" w:type="dxa"/>
            </w:tcMar>
            <w:vAlign w:val="center"/>
            <w:hideMark/>
          </w:tcPr>
          <w:p w:rsidR="00353E7E" w:rsidRPr="00353E7E" w:rsidRDefault="00353E7E" w:rsidP="00353E7E">
            <w:pPr>
              <w:spacing w:after="0" w:line="240" w:lineRule="auto"/>
              <w:jc w:val="center"/>
              <w:rPr>
                <w:rFonts w:cstheme="minorHAnsi"/>
                <w:b/>
                <w:bCs/>
                <w:color w:val="FFFFFF" w:themeColor="background1"/>
                <w:sz w:val="18"/>
                <w:szCs w:val="18"/>
              </w:rPr>
            </w:pPr>
            <w:r w:rsidRPr="00353E7E">
              <w:rPr>
                <w:rFonts w:cstheme="minorHAnsi"/>
                <w:b/>
                <w:bCs/>
                <w:color w:val="FFFFFF" w:themeColor="background1"/>
                <w:sz w:val="18"/>
                <w:szCs w:val="18"/>
              </w:rPr>
              <w:t xml:space="preserve">PROCESOS  DISCIPLINARIOS DE ACUERDO AL  AÑO  EN QUE SE INICIO ACTUACION DISCIPLINARIA </w:t>
            </w:r>
          </w:p>
        </w:tc>
        <w:tc>
          <w:tcPr>
            <w:tcW w:w="1434" w:type="dxa"/>
            <w:shd w:val="clear" w:color="auto" w:fill="4472C4" w:themeFill="accent5"/>
            <w:tcMar>
              <w:top w:w="15" w:type="dxa"/>
              <w:left w:w="15" w:type="dxa"/>
              <w:bottom w:w="0" w:type="dxa"/>
              <w:right w:w="15" w:type="dxa"/>
            </w:tcMar>
            <w:vAlign w:val="center"/>
            <w:hideMark/>
          </w:tcPr>
          <w:p w:rsidR="00353E7E" w:rsidRPr="00353E7E" w:rsidRDefault="00353E7E" w:rsidP="00353E7E">
            <w:pPr>
              <w:spacing w:after="0" w:line="240" w:lineRule="auto"/>
              <w:jc w:val="center"/>
              <w:rPr>
                <w:rFonts w:cstheme="minorHAnsi"/>
                <w:b/>
                <w:bCs/>
                <w:color w:val="FFFFFF" w:themeColor="background1"/>
                <w:sz w:val="18"/>
                <w:szCs w:val="18"/>
              </w:rPr>
            </w:pPr>
            <w:r w:rsidRPr="00353E7E">
              <w:rPr>
                <w:rFonts w:cstheme="minorHAnsi"/>
                <w:b/>
                <w:bCs/>
                <w:color w:val="FFFFFF" w:themeColor="background1"/>
                <w:sz w:val="18"/>
                <w:szCs w:val="18"/>
              </w:rPr>
              <w:t>A 31 DE MARZO  2019</w:t>
            </w:r>
          </w:p>
        </w:tc>
        <w:tc>
          <w:tcPr>
            <w:tcW w:w="1466" w:type="dxa"/>
            <w:shd w:val="clear" w:color="auto" w:fill="4472C4" w:themeFill="accent5"/>
            <w:tcMar>
              <w:top w:w="15" w:type="dxa"/>
              <w:left w:w="15" w:type="dxa"/>
              <w:bottom w:w="0" w:type="dxa"/>
              <w:right w:w="15" w:type="dxa"/>
            </w:tcMar>
            <w:vAlign w:val="center"/>
            <w:hideMark/>
          </w:tcPr>
          <w:p w:rsidR="00353E7E" w:rsidRPr="00353E7E" w:rsidRDefault="00353E7E" w:rsidP="00353E7E">
            <w:pPr>
              <w:spacing w:after="0" w:line="240" w:lineRule="auto"/>
              <w:jc w:val="center"/>
              <w:rPr>
                <w:rFonts w:cstheme="minorHAnsi"/>
                <w:b/>
                <w:bCs/>
                <w:color w:val="FFFFFF" w:themeColor="background1"/>
                <w:sz w:val="18"/>
                <w:szCs w:val="18"/>
              </w:rPr>
            </w:pPr>
            <w:r w:rsidRPr="00353E7E">
              <w:rPr>
                <w:rFonts w:cstheme="minorHAnsi"/>
                <w:b/>
                <w:bCs/>
                <w:color w:val="FFFFFF" w:themeColor="background1"/>
                <w:sz w:val="18"/>
                <w:szCs w:val="18"/>
              </w:rPr>
              <w:t>A 31  DE MARZO  2020</w:t>
            </w:r>
          </w:p>
        </w:tc>
      </w:tr>
      <w:tr w:rsidR="00353E7E" w:rsidRPr="00353E7E" w:rsidTr="00286A55">
        <w:trPr>
          <w:trHeight w:val="20"/>
          <w:jc w:val="center"/>
        </w:trPr>
        <w:tc>
          <w:tcPr>
            <w:tcW w:w="4673"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jc w:val="center"/>
              <w:rPr>
                <w:rFonts w:cstheme="minorHAnsi"/>
                <w:b/>
                <w:sz w:val="18"/>
                <w:szCs w:val="18"/>
              </w:rPr>
            </w:pPr>
            <w:r w:rsidRPr="00353E7E">
              <w:rPr>
                <w:rFonts w:cstheme="minorHAnsi"/>
                <w:b/>
                <w:sz w:val="18"/>
                <w:szCs w:val="18"/>
              </w:rPr>
              <w:t>2016</w:t>
            </w:r>
          </w:p>
        </w:tc>
        <w:tc>
          <w:tcPr>
            <w:tcW w:w="1434"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19</w:t>
            </w:r>
          </w:p>
        </w:tc>
        <w:tc>
          <w:tcPr>
            <w:tcW w:w="1466"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7</w:t>
            </w:r>
          </w:p>
        </w:tc>
      </w:tr>
      <w:tr w:rsidR="00353E7E" w:rsidRPr="00353E7E" w:rsidTr="00286A55">
        <w:trPr>
          <w:trHeight w:val="20"/>
          <w:jc w:val="center"/>
        </w:trPr>
        <w:tc>
          <w:tcPr>
            <w:tcW w:w="4673"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jc w:val="center"/>
              <w:rPr>
                <w:rFonts w:cstheme="minorHAnsi"/>
                <w:b/>
                <w:sz w:val="18"/>
                <w:szCs w:val="18"/>
              </w:rPr>
            </w:pPr>
            <w:r w:rsidRPr="00353E7E">
              <w:rPr>
                <w:rFonts w:cstheme="minorHAnsi"/>
                <w:b/>
                <w:sz w:val="18"/>
                <w:szCs w:val="18"/>
              </w:rPr>
              <w:t>2017</w:t>
            </w:r>
          </w:p>
        </w:tc>
        <w:tc>
          <w:tcPr>
            <w:tcW w:w="1434"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10</w:t>
            </w:r>
          </w:p>
        </w:tc>
        <w:tc>
          <w:tcPr>
            <w:tcW w:w="1466"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5</w:t>
            </w:r>
          </w:p>
        </w:tc>
      </w:tr>
      <w:tr w:rsidR="00353E7E" w:rsidRPr="00353E7E" w:rsidTr="00286A55">
        <w:trPr>
          <w:trHeight w:val="20"/>
          <w:jc w:val="center"/>
        </w:trPr>
        <w:tc>
          <w:tcPr>
            <w:tcW w:w="4673"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jc w:val="center"/>
              <w:rPr>
                <w:rFonts w:cstheme="minorHAnsi"/>
                <w:b/>
                <w:sz w:val="18"/>
                <w:szCs w:val="18"/>
              </w:rPr>
            </w:pPr>
            <w:r w:rsidRPr="00353E7E">
              <w:rPr>
                <w:rFonts w:cstheme="minorHAnsi"/>
                <w:b/>
                <w:sz w:val="18"/>
                <w:szCs w:val="18"/>
              </w:rPr>
              <w:t>2018</w:t>
            </w:r>
          </w:p>
        </w:tc>
        <w:tc>
          <w:tcPr>
            <w:tcW w:w="1434"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35</w:t>
            </w:r>
          </w:p>
        </w:tc>
        <w:tc>
          <w:tcPr>
            <w:tcW w:w="1466"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11</w:t>
            </w:r>
          </w:p>
        </w:tc>
      </w:tr>
      <w:tr w:rsidR="00353E7E" w:rsidRPr="00353E7E" w:rsidTr="00286A55">
        <w:trPr>
          <w:trHeight w:val="20"/>
          <w:jc w:val="center"/>
        </w:trPr>
        <w:tc>
          <w:tcPr>
            <w:tcW w:w="4673"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jc w:val="center"/>
              <w:rPr>
                <w:rFonts w:cstheme="minorHAnsi"/>
                <w:b/>
                <w:sz w:val="18"/>
                <w:szCs w:val="18"/>
              </w:rPr>
            </w:pPr>
            <w:r w:rsidRPr="00353E7E">
              <w:rPr>
                <w:rFonts w:cstheme="minorHAnsi"/>
                <w:b/>
                <w:sz w:val="18"/>
                <w:szCs w:val="18"/>
              </w:rPr>
              <w:t>2019</w:t>
            </w:r>
          </w:p>
        </w:tc>
        <w:tc>
          <w:tcPr>
            <w:tcW w:w="1434"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6</w:t>
            </w:r>
          </w:p>
        </w:tc>
        <w:tc>
          <w:tcPr>
            <w:tcW w:w="1466"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41</w:t>
            </w:r>
          </w:p>
        </w:tc>
      </w:tr>
      <w:tr w:rsidR="00353E7E" w:rsidRPr="00353E7E" w:rsidTr="00286A55">
        <w:trPr>
          <w:trHeight w:val="20"/>
          <w:jc w:val="center"/>
        </w:trPr>
        <w:tc>
          <w:tcPr>
            <w:tcW w:w="4673"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jc w:val="center"/>
              <w:rPr>
                <w:rFonts w:cstheme="minorHAnsi"/>
                <w:b/>
                <w:sz w:val="18"/>
                <w:szCs w:val="18"/>
              </w:rPr>
            </w:pPr>
            <w:r w:rsidRPr="00353E7E">
              <w:rPr>
                <w:rFonts w:cstheme="minorHAnsi"/>
                <w:b/>
                <w:sz w:val="18"/>
                <w:szCs w:val="18"/>
              </w:rPr>
              <w:t>2020</w:t>
            </w:r>
          </w:p>
        </w:tc>
        <w:tc>
          <w:tcPr>
            <w:tcW w:w="1434"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0</w:t>
            </w:r>
          </w:p>
        </w:tc>
        <w:tc>
          <w:tcPr>
            <w:tcW w:w="1466" w:type="dxa"/>
            <w:shd w:val="clear" w:color="auto" w:fill="auto"/>
            <w:tcMar>
              <w:top w:w="15" w:type="dxa"/>
              <w:left w:w="15" w:type="dxa"/>
              <w:bottom w:w="0" w:type="dxa"/>
              <w:right w:w="15" w:type="dxa"/>
            </w:tcMar>
            <w:vAlign w:val="center"/>
            <w:hideMark/>
          </w:tcPr>
          <w:p w:rsidR="00353E7E" w:rsidRPr="00353E7E" w:rsidRDefault="00353E7E" w:rsidP="00353E7E">
            <w:pPr>
              <w:spacing w:line="240" w:lineRule="auto"/>
              <w:rPr>
                <w:rFonts w:cstheme="minorHAnsi"/>
                <w:b/>
                <w:sz w:val="18"/>
                <w:szCs w:val="18"/>
              </w:rPr>
            </w:pPr>
            <w:r w:rsidRPr="00353E7E">
              <w:rPr>
                <w:rFonts w:cstheme="minorHAnsi"/>
                <w:b/>
                <w:sz w:val="18"/>
                <w:szCs w:val="18"/>
              </w:rPr>
              <w:t>15</w:t>
            </w:r>
          </w:p>
        </w:tc>
      </w:tr>
      <w:tr w:rsidR="00353E7E" w:rsidRPr="00353E7E" w:rsidTr="00286A55">
        <w:trPr>
          <w:trHeight w:val="20"/>
          <w:jc w:val="center"/>
        </w:trPr>
        <w:tc>
          <w:tcPr>
            <w:tcW w:w="4673" w:type="dxa"/>
            <w:shd w:val="clear" w:color="auto" w:fill="A6A6A6"/>
            <w:tcMar>
              <w:top w:w="15" w:type="dxa"/>
              <w:left w:w="15" w:type="dxa"/>
              <w:bottom w:w="0" w:type="dxa"/>
              <w:right w:w="15" w:type="dxa"/>
            </w:tcMar>
            <w:vAlign w:val="center"/>
            <w:hideMark/>
          </w:tcPr>
          <w:p w:rsidR="00353E7E" w:rsidRPr="00353E7E" w:rsidRDefault="00353E7E" w:rsidP="00353E7E">
            <w:pPr>
              <w:jc w:val="center"/>
              <w:rPr>
                <w:rFonts w:cstheme="minorHAnsi"/>
                <w:b/>
                <w:sz w:val="18"/>
                <w:szCs w:val="18"/>
              </w:rPr>
            </w:pPr>
            <w:r w:rsidRPr="00353E7E">
              <w:rPr>
                <w:rFonts w:cstheme="minorHAnsi"/>
                <w:b/>
                <w:bCs/>
                <w:sz w:val="18"/>
                <w:szCs w:val="18"/>
              </w:rPr>
              <w:t>Total general</w:t>
            </w:r>
          </w:p>
        </w:tc>
        <w:tc>
          <w:tcPr>
            <w:tcW w:w="1434" w:type="dxa"/>
            <w:shd w:val="clear" w:color="auto" w:fill="A6A6A6"/>
            <w:tcMar>
              <w:top w:w="15" w:type="dxa"/>
              <w:left w:w="15" w:type="dxa"/>
              <w:bottom w:w="0" w:type="dxa"/>
              <w:right w:w="15" w:type="dxa"/>
            </w:tcMar>
            <w:vAlign w:val="center"/>
            <w:hideMark/>
          </w:tcPr>
          <w:p w:rsidR="00353E7E" w:rsidRPr="00353E7E" w:rsidRDefault="00353E7E" w:rsidP="00353E7E">
            <w:pPr>
              <w:rPr>
                <w:rFonts w:cstheme="minorHAnsi"/>
                <w:b/>
                <w:sz w:val="18"/>
                <w:szCs w:val="18"/>
              </w:rPr>
            </w:pPr>
            <w:r w:rsidRPr="00353E7E">
              <w:rPr>
                <w:rFonts w:cstheme="minorHAnsi"/>
                <w:b/>
                <w:bCs/>
                <w:sz w:val="18"/>
                <w:szCs w:val="18"/>
              </w:rPr>
              <w:t>70</w:t>
            </w:r>
          </w:p>
        </w:tc>
        <w:tc>
          <w:tcPr>
            <w:tcW w:w="1466" w:type="dxa"/>
            <w:shd w:val="clear" w:color="auto" w:fill="A6A6A6"/>
            <w:tcMar>
              <w:top w:w="15" w:type="dxa"/>
              <w:left w:w="15" w:type="dxa"/>
              <w:bottom w:w="0" w:type="dxa"/>
              <w:right w:w="15" w:type="dxa"/>
            </w:tcMar>
            <w:vAlign w:val="center"/>
            <w:hideMark/>
          </w:tcPr>
          <w:p w:rsidR="00353E7E" w:rsidRPr="00353E7E" w:rsidRDefault="00353E7E" w:rsidP="00353E7E">
            <w:pPr>
              <w:rPr>
                <w:rFonts w:cstheme="minorHAnsi"/>
                <w:b/>
                <w:sz w:val="18"/>
                <w:szCs w:val="18"/>
              </w:rPr>
            </w:pPr>
            <w:r w:rsidRPr="00353E7E">
              <w:rPr>
                <w:rFonts w:cstheme="minorHAnsi"/>
                <w:b/>
                <w:bCs/>
                <w:sz w:val="18"/>
                <w:szCs w:val="18"/>
              </w:rPr>
              <w:t>79</w:t>
            </w:r>
          </w:p>
        </w:tc>
      </w:tr>
    </w:tbl>
    <w:p w:rsidR="00353E7E" w:rsidRDefault="00353E7E" w:rsidP="00D56850">
      <w:pPr>
        <w:rPr>
          <w:rFonts w:cstheme="minorHAnsi"/>
          <w:b/>
          <w:color w:val="2E74B5" w:themeColor="accent1" w:themeShade="BF"/>
          <w:sz w:val="26"/>
          <w:szCs w:val="26"/>
        </w:rPr>
      </w:pPr>
    </w:p>
    <w:p w:rsidR="00286A55" w:rsidRDefault="00286A55" w:rsidP="00D56850">
      <w:pPr>
        <w:rPr>
          <w:rFonts w:cstheme="minorHAnsi"/>
          <w:b/>
          <w:color w:val="2E74B5" w:themeColor="accent1" w:themeShade="BF"/>
          <w:sz w:val="26"/>
          <w:szCs w:val="26"/>
        </w:rPr>
      </w:pPr>
    </w:p>
    <w:p w:rsidR="00642B99" w:rsidRPr="00642B99" w:rsidRDefault="00286A55" w:rsidP="00642B99">
      <w:pPr>
        <w:keepNext/>
        <w:jc w:val="center"/>
        <w:rPr>
          <w:i/>
          <w:color w:val="44546A" w:themeColor="text2"/>
          <w:sz w:val="18"/>
          <w:szCs w:val="18"/>
        </w:rPr>
      </w:pPr>
      <w:bookmarkStart w:id="93" w:name="_Toc41317913"/>
      <w:r w:rsidRPr="00286A55">
        <w:rPr>
          <w:rFonts w:cstheme="minorHAnsi"/>
          <w:b/>
          <w:noProof/>
          <w:color w:val="2E74B5" w:themeColor="accent1" w:themeShade="BF"/>
          <w:sz w:val="26"/>
          <w:szCs w:val="26"/>
          <w:lang w:eastAsia="es-CO"/>
        </w:rPr>
        <w:lastRenderedPageBreak/>
        <w:drawing>
          <wp:inline distT="0" distB="0" distL="0" distR="0" wp14:anchorId="7D5CE36A" wp14:editId="6F8D5E5A">
            <wp:extent cx="5391150" cy="2751599"/>
            <wp:effectExtent l="0" t="0" r="0" b="10795"/>
            <wp:docPr id="1032" name="Gráfico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642B99" w:rsidRPr="00642B99">
        <w:rPr>
          <w:i/>
          <w:color w:val="44546A" w:themeColor="text2"/>
          <w:sz w:val="18"/>
          <w:szCs w:val="18"/>
        </w:rPr>
        <w:t xml:space="preserve">Gráfica </w:t>
      </w:r>
      <w:r w:rsidR="00642B99" w:rsidRPr="00642B99">
        <w:rPr>
          <w:i/>
          <w:color w:val="44546A" w:themeColor="text2"/>
          <w:sz w:val="18"/>
          <w:szCs w:val="18"/>
        </w:rPr>
        <w:fldChar w:fldCharType="begin"/>
      </w:r>
      <w:r w:rsidR="00642B99" w:rsidRPr="00642B99">
        <w:rPr>
          <w:i/>
          <w:color w:val="44546A" w:themeColor="text2"/>
          <w:sz w:val="18"/>
          <w:szCs w:val="18"/>
        </w:rPr>
        <w:instrText xml:space="preserve"> SEQ Gráfica \* ARABIC </w:instrText>
      </w:r>
      <w:r w:rsidR="00642B99" w:rsidRPr="00642B99">
        <w:rPr>
          <w:i/>
          <w:color w:val="44546A" w:themeColor="text2"/>
          <w:sz w:val="18"/>
          <w:szCs w:val="18"/>
        </w:rPr>
        <w:fldChar w:fldCharType="separate"/>
      </w:r>
      <w:r w:rsidR="001A36FE">
        <w:rPr>
          <w:i/>
          <w:noProof/>
          <w:color w:val="44546A" w:themeColor="text2"/>
          <w:sz w:val="18"/>
          <w:szCs w:val="18"/>
        </w:rPr>
        <w:t>29</w:t>
      </w:r>
      <w:r w:rsidR="00642B99" w:rsidRPr="00642B99">
        <w:rPr>
          <w:i/>
          <w:color w:val="44546A" w:themeColor="text2"/>
          <w:sz w:val="18"/>
          <w:szCs w:val="18"/>
        </w:rPr>
        <w:fldChar w:fldCharType="end"/>
      </w:r>
      <w:r w:rsidR="00642B99" w:rsidRPr="00642B99">
        <w:rPr>
          <w:i/>
          <w:color w:val="44546A" w:themeColor="text2"/>
          <w:sz w:val="18"/>
          <w:szCs w:val="18"/>
        </w:rPr>
        <w:t xml:space="preserve"> Movimiento Procesos Disciplinarios</w:t>
      </w:r>
      <w:bookmarkEnd w:id="93"/>
    </w:p>
    <w:p w:rsidR="00286A55" w:rsidRDefault="00286A55" w:rsidP="00286A55">
      <w:pPr>
        <w:jc w:val="center"/>
        <w:rPr>
          <w:noProof/>
          <w:lang w:eastAsia="es-CO"/>
        </w:rPr>
      </w:pPr>
      <w:r w:rsidRPr="00286A55">
        <w:rPr>
          <w:noProof/>
          <w:lang w:eastAsia="es-CO"/>
        </w:rPr>
        <w:t xml:space="preserve"> </w:t>
      </w:r>
    </w:p>
    <w:p w:rsidR="00286A55" w:rsidRPr="00642B99" w:rsidRDefault="00286A55" w:rsidP="00642B99">
      <w:pPr>
        <w:keepNext/>
        <w:jc w:val="center"/>
        <w:rPr>
          <w:rFonts w:cstheme="minorHAnsi"/>
          <w:b/>
          <w:i/>
          <w:color w:val="44546A" w:themeColor="text2"/>
          <w:sz w:val="18"/>
          <w:szCs w:val="18"/>
        </w:rPr>
      </w:pPr>
      <w:bookmarkStart w:id="94" w:name="_Toc41317914"/>
      <w:r w:rsidRPr="00286A55">
        <w:rPr>
          <w:rFonts w:cstheme="minorHAnsi"/>
          <w:b/>
          <w:noProof/>
          <w:color w:val="2E74B5" w:themeColor="accent1" w:themeShade="BF"/>
          <w:sz w:val="26"/>
          <w:szCs w:val="26"/>
          <w:lang w:eastAsia="es-CO"/>
        </w:rPr>
        <w:drawing>
          <wp:inline distT="0" distB="0" distL="0" distR="0" wp14:anchorId="1D69A4D9" wp14:editId="78E5DFF0">
            <wp:extent cx="5374257" cy="3312795"/>
            <wp:effectExtent l="0" t="0" r="17145" b="1905"/>
            <wp:docPr id="1034" name="Gráfico 103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06E5A0E-4B8A-4AC4-83D9-B156842C40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642B99" w:rsidRPr="00642B99">
        <w:rPr>
          <w:i/>
          <w:color w:val="44546A" w:themeColor="text2"/>
          <w:sz w:val="18"/>
          <w:szCs w:val="18"/>
        </w:rPr>
        <w:t xml:space="preserve">Gráfica </w:t>
      </w:r>
      <w:r w:rsidR="00642B99" w:rsidRPr="00642B99">
        <w:rPr>
          <w:i/>
          <w:color w:val="44546A" w:themeColor="text2"/>
          <w:sz w:val="18"/>
          <w:szCs w:val="18"/>
        </w:rPr>
        <w:fldChar w:fldCharType="begin"/>
      </w:r>
      <w:r w:rsidR="00642B99" w:rsidRPr="00642B99">
        <w:rPr>
          <w:i/>
          <w:color w:val="44546A" w:themeColor="text2"/>
          <w:sz w:val="18"/>
          <w:szCs w:val="18"/>
        </w:rPr>
        <w:instrText xml:space="preserve"> SEQ Gráfica \* ARABIC </w:instrText>
      </w:r>
      <w:r w:rsidR="00642B99" w:rsidRPr="00642B99">
        <w:rPr>
          <w:i/>
          <w:color w:val="44546A" w:themeColor="text2"/>
          <w:sz w:val="18"/>
          <w:szCs w:val="18"/>
        </w:rPr>
        <w:fldChar w:fldCharType="separate"/>
      </w:r>
      <w:r w:rsidR="001A36FE">
        <w:rPr>
          <w:i/>
          <w:noProof/>
          <w:color w:val="44546A" w:themeColor="text2"/>
          <w:sz w:val="18"/>
          <w:szCs w:val="18"/>
        </w:rPr>
        <w:t>30</w:t>
      </w:r>
      <w:r w:rsidR="00642B99" w:rsidRPr="00642B99">
        <w:rPr>
          <w:i/>
          <w:color w:val="44546A" w:themeColor="text2"/>
          <w:sz w:val="18"/>
          <w:szCs w:val="18"/>
        </w:rPr>
        <w:fldChar w:fldCharType="end"/>
      </w:r>
      <w:r w:rsidR="00642B99" w:rsidRPr="00642B99">
        <w:rPr>
          <w:i/>
          <w:color w:val="44546A" w:themeColor="text2"/>
          <w:sz w:val="18"/>
          <w:szCs w:val="18"/>
        </w:rPr>
        <w:t xml:space="preserve"> Comunicaciones Surtidas Dentro de los Procesos Disciplinarios</w:t>
      </w:r>
      <w:bookmarkEnd w:id="94"/>
    </w:p>
    <w:p w:rsidR="00286A55" w:rsidRDefault="00286A55" w:rsidP="00D56850">
      <w:pPr>
        <w:rPr>
          <w:rFonts w:cstheme="minorHAnsi"/>
          <w:b/>
          <w:color w:val="2E74B5" w:themeColor="accent1" w:themeShade="BF"/>
          <w:sz w:val="26"/>
          <w:szCs w:val="26"/>
        </w:rPr>
      </w:pPr>
    </w:p>
    <w:p w:rsidR="00286A55" w:rsidRPr="00642B99" w:rsidRDefault="00286A55" w:rsidP="00642B99">
      <w:pPr>
        <w:keepNext/>
        <w:jc w:val="center"/>
        <w:rPr>
          <w:rFonts w:cstheme="minorHAnsi"/>
          <w:b/>
          <w:i/>
          <w:color w:val="44546A" w:themeColor="text2"/>
          <w:sz w:val="18"/>
          <w:szCs w:val="18"/>
        </w:rPr>
      </w:pPr>
      <w:bookmarkStart w:id="95" w:name="_Toc41317915"/>
      <w:r w:rsidRPr="00286A55">
        <w:rPr>
          <w:rFonts w:cstheme="minorHAnsi"/>
          <w:b/>
          <w:noProof/>
          <w:color w:val="2E74B5" w:themeColor="accent1" w:themeShade="BF"/>
          <w:sz w:val="26"/>
          <w:szCs w:val="26"/>
          <w:lang w:eastAsia="es-CO"/>
        </w:rPr>
        <w:lastRenderedPageBreak/>
        <w:drawing>
          <wp:inline distT="0" distB="0" distL="0" distR="0" wp14:anchorId="25CCE27D" wp14:editId="4019A941">
            <wp:extent cx="5581290" cy="3597215"/>
            <wp:effectExtent l="0" t="0" r="635" b="3810"/>
            <wp:docPr id="1035" name="Gráfico 103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58AB356-3171-496A-86F0-2B3EF80E2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642B99" w:rsidRPr="00642B99">
        <w:rPr>
          <w:i/>
          <w:color w:val="44546A" w:themeColor="text2"/>
          <w:sz w:val="18"/>
          <w:szCs w:val="18"/>
        </w:rPr>
        <w:t xml:space="preserve">Gráfica </w:t>
      </w:r>
      <w:r w:rsidR="00642B99" w:rsidRPr="00642B99">
        <w:rPr>
          <w:i/>
          <w:color w:val="44546A" w:themeColor="text2"/>
          <w:sz w:val="18"/>
          <w:szCs w:val="18"/>
        </w:rPr>
        <w:fldChar w:fldCharType="begin"/>
      </w:r>
      <w:r w:rsidR="00642B99" w:rsidRPr="00642B99">
        <w:rPr>
          <w:i/>
          <w:color w:val="44546A" w:themeColor="text2"/>
          <w:sz w:val="18"/>
          <w:szCs w:val="18"/>
        </w:rPr>
        <w:instrText xml:space="preserve"> SEQ Gráfica \* ARABIC </w:instrText>
      </w:r>
      <w:r w:rsidR="00642B99" w:rsidRPr="00642B99">
        <w:rPr>
          <w:i/>
          <w:color w:val="44546A" w:themeColor="text2"/>
          <w:sz w:val="18"/>
          <w:szCs w:val="18"/>
        </w:rPr>
        <w:fldChar w:fldCharType="separate"/>
      </w:r>
      <w:r w:rsidR="001A36FE">
        <w:rPr>
          <w:i/>
          <w:noProof/>
          <w:color w:val="44546A" w:themeColor="text2"/>
          <w:sz w:val="18"/>
          <w:szCs w:val="18"/>
        </w:rPr>
        <w:t>31</w:t>
      </w:r>
      <w:r w:rsidR="00642B99" w:rsidRPr="00642B99">
        <w:rPr>
          <w:i/>
          <w:color w:val="44546A" w:themeColor="text2"/>
          <w:sz w:val="18"/>
          <w:szCs w:val="18"/>
        </w:rPr>
        <w:fldChar w:fldCharType="end"/>
      </w:r>
      <w:r w:rsidR="00642B99" w:rsidRPr="00642B99">
        <w:rPr>
          <w:i/>
          <w:color w:val="44546A" w:themeColor="text2"/>
          <w:sz w:val="18"/>
          <w:szCs w:val="18"/>
        </w:rPr>
        <w:t xml:space="preserve"> Capacitaciones Grupo Control Disciplinario Interno</w:t>
      </w:r>
      <w:bookmarkEnd w:id="95"/>
    </w:p>
    <w:p w:rsidR="00C47F67" w:rsidRDefault="00C47F67" w:rsidP="00C47F67">
      <w:pPr>
        <w:rPr>
          <w:rFonts w:eastAsiaTheme="majorEastAsia" w:cstheme="minorHAnsi"/>
          <w:b/>
          <w:color w:val="2E74B5" w:themeColor="accent1" w:themeShade="BF"/>
          <w:sz w:val="26"/>
          <w:szCs w:val="26"/>
        </w:rPr>
      </w:pPr>
    </w:p>
    <w:p w:rsidR="00E35A8B" w:rsidRPr="0054431B" w:rsidRDefault="00E35A8B" w:rsidP="00604285">
      <w:pPr>
        <w:pStyle w:val="Ttulo3"/>
        <w:spacing w:before="0" w:line="240" w:lineRule="auto"/>
      </w:pPr>
      <w:bookmarkStart w:id="96" w:name="_Toc41316125"/>
      <w:r w:rsidRPr="0054431B">
        <w:t>2.10. 3 Grupo de Contabilidad</w:t>
      </w:r>
      <w:bookmarkEnd w:id="96"/>
    </w:p>
    <w:p w:rsidR="00205974" w:rsidRPr="00604285" w:rsidRDefault="00205974" w:rsidP="00604285">
      <w:pPr>
        <w:spacing w:line="240" w:lineRule="auto"/>
        <w:rPr>
          <w:rFonts w:eastAsiaTheme="majorEastAsia" w:cstheme="minorHAnsi"/>
          <w:b/>
          <w:bCs/>
          <w:color w:val="2E74B5" w:themeColor="accent1" w:themeShade="BF"/>
        </w:rPr>
      </w:pPr>
    </w:p>
    <w:p w:rsidR="00E35A8B" w:rsidRPr="003A72D0" w:rsidRDefault="00241912" w:rsidP="00604285">
      <w:pPr>
        <w:spacing w:after="0" w:line="240" w:lineRule="auto"/>
        <w:jc w:val="both"/>
        <w:rPr>
          <w:rFonts w:eastAsia="Times New Roman" w:cstheme="minorHAnsi"/>
          <w:lang w:val="es-ES" w:eastAsia="es-ES"/>
        </w:rPr>
      </w:pPr>
      <w:r w:rsidRPr="003A72D0">
        <w:rPr>
          <w:rFonts w:eastAsia="Times New Roman" w:cstheme="minorHAnsi"/>
          <w:lang w:val="es-ES" w:eastAsia="es-ES"/>
        </w:rPr>
        <w:t>L</w:t>
      </w:r>
      <w:r w:rsidR="00E35A8B" w:rsidRPr="003A72D0">
        <w:rPr>
          <w:rFonts w:eastAsia="Times New Roman" w:cstheme="minorHAnsi"/>
          <w:lang w:val="es-ES" w:eastAsia="es-ES"/>
        </w:rPr>
        <w:t>os principales resultados alcanzados a la fecha son los siguientes:</w:t>
      </w:r>
    </w:p>
    <w:p w:rsidR="00D503AB" w:rsidRPr="003A72D0" w:rsidRDefault="00D503AB" w:rsidP="00604285">
      <w:pPr>
        <w:spacing w:after="0" w:line="240" w:lineRule="auto"/>
        <w:jc w:val="both"/>
        <w:rPr>
          <w:rFonts w:eastAsia="Times New Roman" w:cstheme="minorHAnsi"/>
          <w:lang w:val="es-ES" w:eastAsia="es-ES"/>
        </w:rPr>
      </w:pPr>
    </w:p>
    <w:p w:rsidR="00D503AB" w:rsidRPr="003A72D0" w:rsidRDefault="00D503AB" w:rsidP="00604285">
      <w:pPr>
        <w:spacing w:after="0" w:line="240" w:lineRule="auto"/>
        <w:jc w:val="both"/>
        <w:rPr>
          <w:rFonts w:eastAsia="Times New Roman" w:cstheme="minorHAnsi"/>
          <w:b/>
          <w:lang w:val="es-ES" w:eastAsia="es-ES"/>
        </w:rPr>
      </w:pPr>
      <w:r w:rsidRPr="003A72D0">
        <w:rPr>
          <w:rFonts w:eastAsia="Times New Roman" w:cstheme="minorHAnsi"/>
          <w:b/>
          <w:lang w:val="es-ES" w:eastAsia="es-ES"/>
        </w:rPr>
        <w:t>Informes</w:t>
      </w:r>
    </w:p>
    <w:p w:rsidR="00E35A8B" w:rsidRPr="003A72D0" w:rsidRDefault="00E35A8B" w:rsidP="00604285">
      <w:pPr>
        <w:spacing w:after="0" w:line="240" w:lineRule="auto"/>
        <w:jc w:val="both"/>
        <w:rPr>
          <w:rFonts w:eastAsia="Times New Roman" w:cstheme="minorHAnsi"/>
          <w:lang w:val="es-ES" w:eastAsia="es-ES"/>
        </w:rPr>
      </w:pPr>
    </w:p>
    <w:p w:rsidR="00E35A8B" w:rsidRPr="003A72D0" w:rsidRDefault="00E35A8B" w:rsidP="002966A1">
      <w:pPr>
        <w:numPr>
          <w:ilvl w:val="0"/>
          <w:numId w:val="35"/>
        </w:numPr>
        <w:spacing w:after="200" w:line="240" w:lineRule="auto"/>
        <w:contextualSpacing/>
        <w:jc w:val="both"/>
        <w:rPr>
          <w:rFonts w:eastAsia="Times New Roman" w:cstheme="minorHAnsi"/>
        </w:rPr>
      </w:pPr>
      <w:r w:rsidRPr="003A72D0">
        <w:rPr>
          <w:rFonts w:eastAsia="Times New Roman" w:cstheme="minorHAnsi"/>
        </w:rPr>
        <w:t>Envío oportuno de la Información Contable Pública del 4 trimestre del año 2019 a la Contaduría General de la Nación mediante el aplicativo CHIP, el día 15 de febrero de 2020</w:t>
      </w:r>
    </w:p>
    <w:p w:rsidR="00E35A8B" w:rsidRPr="003A72D0" w:rsidRDefault="00E35A8B" w:rsidP="00604285">
      <w:pPr>
        <w:spacing w:after="0" w:line="240" w:lineRule="auto"/>
        <w:ind w:left="360"/>
        <w:jc w:val="both"/>
        <w:rPr>
          <w:rFonts w:eastAsia="Times New Roman" w:cstheme="minorHAnsi"/>
          <w:lang w:val="es-ES" w:eastAsia="es-ES"/>
        </w:rPr>
      </w:pPr>
    </w:p>
    <w:p w:rsidR="00E35A8B" w:rsidRPr="003A72D0" w:rsidRDefault="00E35A8B" w:rsidP="002966A1">
      <w:pPr>
        <w:numPr>
          <w:ilvl w:val="0"/>
          <w:numId w:val="35"/>
        </w:numPr>
        <w:spacing w:after="200" w:line="240" w:lineRule="auto"/>
        <w:contextualSpacing/>
        <w:jc w:val="both"/>
        <w:rPr>
          <w:rFonts w:eastAsia="Times New Roman" w:cstheme="minorHAnsi"/>
        </w:rPr>
      </w:pPr>
      <w:r w:rsidRPr="003A72D0">
        <w:rPr>
          <w:rFonts w:eastAsia="Times New Roman" w:cstheme="minorHAnsi"/>
        </w:rPr>
        <w:t>Conciliación cuentas SCUN, MIN HACIENDA Y TESORO NACIONAL – DTN - Firmadas IDEAM y MIN HACIENDA, de los meses, diciembre 2019, enero y febrero 2020</w:t>
      </w:r>
    </w:p>
    <w:p w:rsidR="00E35A8B" w:rsidRPr="003A72D0" w:rsidRDefault="00E35A8B" w:rsidP="00604285">
      <w:pPr>
        <w:spacing w:after="200" w:line="240" w:lineRule="auto"/>
        <w:contextualSpacing/>
        <w:jc w:val="both"/>
        <w:rPr>
          <w:rFonts w:eastAsia="Times New Roman" w:cstheme="minorHAnsi"/>
        </w:rPr>
      </w:pPr>
    </w:p>
    <w:p w:rsidR="00241912" w:rsidRPr="003A72D0" w:rsidRDefault="00241912" w:rsidP="00604285">
      <w:pPr>
        <w:spacing w:after="200" w:line="240" w:lineRule="auto"/>
        <w:contextualSpacing/>
        <w:jc w:val="both"/>
        <w:rPr>
          <w:rFonts w:eastAsia="Times New Roman" w:cstheme="minorHAnsi"/>
          <w:b/>
        </w:rPr>
      </w:pPr>
      <w:r w:rsidRPr="003A72D0">
        <w:rPr>
          <w:rFonts w:eastAsia="Times New Roman" w:cstheme="minorHAnsi"/>
          <w:b/>
        </w:rPr>
        <w:t>Estados Financieros</w:t>
      </w:r>
    </w:p>
    <w:p w:rsidR="00241912" w:rsidRPr="003A72D0" w:rsidRDefault="00241912" w:rsidP="00604285">
      <w:pPr>
        <w:spacing w:after="200" w:line="240" w:lineRule="auto"/>
        <w:contextualSpacing/>
        <w:jc w:val="both"/>
        <w:rPr>
          <w:rFonts w:eastAsia="Times New Roman" w:cstheme="minorHAnsi"/>
        </w:rPr>
      </w:pPr>
    </w:p>
    <w:p w:rsidR="00E35A8B" w:rsidRPr="003A72D0" w:rsidRDefault="00E35A8B" w:rsidP="00604285">
      <w:pPr>
        <w:spacing w:after="0" w:line="240" w:lineRule="auto"/>
        <w:rPr>
          <w:rFonts w:eastAsia="Times New Roman" w:cstheme="minorHAnsi"/>
          <w:lang w:val="es-ES" w:eastAsia="es-ES"/>
        </w:rPr>
      </w:pPr>
      <w:r w:rsidRPr="003A72D0">
        <w:rPr>
          <w:rFonts w:eastAsia="Times New Roman" w:cstheme="minorHAnsi"/>
          <w:lang w:val="es-ES" w:eastAsia="es-ES"/>
        </w:rPr>
        <w:t>A la fecha del presente informe los estados financieros a 31 de diciembre de 2019 se encuentran presentados a la Contaduría General de la Nación.</w:t>
      </w:r>
    </w:p>
    <w:p w:rsidR="00E35A8B" w:rsidRPr="003A72D0" w:rsidRDefault="00E35A8B" w:rsidP="00604285">
      <w:pPr>
        <w:spacing w:after="0" w:line="240" w:lineRule="auto"/>
        <w:jc w:val="both"/>
        <w:rPr>
          <w:rFonts w:eastAsia="Times New Roman" w:cstheme="minorHAnsi"/>
          <w:b/>
          <w:lang w:val="es-ES" w:eastAsia="es-ES"/>
        </w:rPr>
      </w:pPr>
    </w:p>
    <w:p w:rsidR="00E35A8B" w:rsidRPr="003A72D0" w:rsidRDefault="00E35A8B" w:rsidP="00604285">
      <w:pPr>
        <w:spacing w:after="0" w:line="240" w:lineRule="auto"/>
        <w:jc w:val="both"/>
        <w:rPr>
          <w:rFonts w:cstheme="minorHAnsi"/>
          <w:b/>
          <w:lang w:val="es-ES" w:eastAsia="es-ES"/>
        </w:rPr>
      </w:pPr>
      <w:r w:rsidRPr="003A72D0">
        <w:rPr>
          <w:rFonts w:cstheme="minorHAnsi"/>
          <w:b/>
          <w:lang w:val="es-ES" w:eastAsia="es-ES"/>
        </w:rPr>
        <w:t>T</w:t>
      </w:r>
      <w:r w:rsidR="00D503AB" w:rsidRPr="003A72D0">
        <w:rPr>
          <w:rFonts w:cstheme="minorHAnsi"/>
          <w:b/>
          <w:lang w:val="es-ES" w:eastAsia="es-ES"/>
        </w:rPr>
        <w:t xml:space="preserve">rámite de cuentas de contratistas, proveedores, servicios públicos, impuestos y comisiones de servicio. </w:t>
      </w:r>
    </w:p>
    <w:p w:rsidR="00D503AB" w:rsidRPr="003A72D0" w:rsidRDefault="00D503AB" w:rsidP="00604285">
      <w:pPr>
        <w:spacing w:after="0" w:line="240" w:lineRule="auto"/>
        <w:jc w:val="both"/>
        <w:rPr>
          <w:rFonts w:cstheme="minorHAnsi"/>
          <w:lang w:val="es-ES" w:eastAsia="es-ES"/>
        </w:rPr>
      </w:pPr>
    </w:p>
    <w:p w:rsidR="00E35A8B" w:rsidRPr="00604285" w:rsidRDefault="00E35A8B" w:rsidP="00604285">
      <w:pPr>
        <w:pStyle w:val="Prrafodelista"/>
        <w:spacing w:after="0" w:line="240" w:lineRule="auto"/>
        <w:ind w:left="360"/>
        <w:jc w:val="both"/>
        <w:rPr>
          <w:rFonts w:cstheme="minorHAnsi"/>
          <w:lang w:val="es-ES" w:eastAsia="es-ES"/>
        </w:rPr>
        <w:sectPr w:rsidR="00E35A8B" w:rsidRPr="00604285" w:rsidSect="00515E00">
          <w:footerReference w:type="default" r:id="rId60"/>
          <w:pgSz w:w="12240" w:h="15840"/>
          <w:pgMar w:top="1417" w:right="1701" w:bottom="1417" w:left="1701" w:header="708" w:footer="708" w:gutter="0"/>
          <w:pgNumType w:start="1"/>
          <w:cols w:space="708"/>
          <w:docGrid w:linePitch="360"/>
        </w:sectPr>
      </w:pPr>
      <w:r w:rsidRPr="003A72D0">
        <w:rPr>
          <w:rFonts w:cstheme="minorHAnsi"/>
          <w:lang w:val="es-ES" w:eastAsia="es-ES"/>
        </w:rPr>
        <w:t xml:space="preserve">Durante el primer trimestre del año 2020 se tramitaron 1294 obligaciones, las cuales surtieron todo el proceso de revisión, liquidación de impuestos, cuentas por pagar y obligaciones y fueron asignadas al </w:t>
      </w:r>
      <w:r w:rsidR="00D503AB" w:rsidRPr="003A72D0">
        <w:rPr>
          <w:rFonts w:cstheme="minorHAnsi"/>
          <w:lang w:val="es-ES" w:eastAsia="es-ES"/>
        </w:rPr>
        <w:t>G</w:t>
      </w:r>
      <w:r w:rsidRPr="003A72D0">
        <w:rPr>
          <w:rFonts w:cstheme="minorHAnsi"/>
          <w:lang w:val="es-ES" w:eastAsia="es-ES"/>
        </w:rPr>
        <w:t xml:space="preserve">rupo de </w:t>
      </w:r>
      <w:r w:rsidR="00D503AB" w:rsidRPr="003A72D0">
        <w:rPr>
          <w:rFonts w:cstheme="minorHAnsi"/>
          <w:lang w:val="es-ES" w:eastAsia="es-ES"/>
        </w:rPr>
        <w:t>T</w:t>
      </w:r>
      <w:r w:rsidRPr="003A72D0">
        <w:rPr>
          <w:rFonts w:cstheme="minorHAnsi"/>
          <w:lang w:val="es-ES" w:eastAsia="es-ES"/>
        </w:rPr>
        <w:t>esorería para su pago.</w:t>
      </w:r>
    </w:p>
    <w:tbl>
      <w:tblPr>
        <w:tblW w:w="13764" w:type="dxa"/>
        <w:tblInd w:w="-10" w:type="dxa"/>
        <w:tblLayout w:type="fixed"/>
        <w:tblCellMar>
          <w:left w:w="0" w:type="dxa"/>
          <w:right w:w="0" w:type="dxa"/>
        </w:tblCellMar>
        <w:tblLook w:val="0600" w:firstRow="0" w:lastRow="0" w:firstColumn="0" w:lastColumn="0" w:noHBand="1" w:noVBand="1"/>
      </w:tblPr>
      <w:tblGrid>
        <w:gridCol w:w="2283"/>
        <w:gridCol w:w="2268"/>
        <w:gridCol w:w="1985"/>
        <w:gridCol w:w="1828"/>
        <w:gridCol w:w="1205"/>
        <w:gridCol w:w="1063"/>
        <w:gridCol w:w="1998"/>
        <w:gridCol w:w="1134"/>
      </w:tblGrid>
      <w:tr w:rsidR="00205974" w:rsidRPr="00074D62" w:rsidTr="003A72D0">
        <w:trPr>
          <w:trHeight w:val="751"/>
        </w:trPr>
        <w:tc>
          <w:tcPr>
            <w:tcW w:w="2283" w:type="dxa"/>
            <w:tcBorders>
              <w:top w:val="single" w:sz="8" w:space="0" w:color="auto"/>
              <w:left w:val="single" w:sz="8" w:space="0" w:color="000000"/>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lastRenderedPageBreak/>
              <w:t>ACTIVIDAD DESAGREGADA</w:t>
            </w:r>
          </w:p>
        </w:tc>
        <w:tc>
          <w:tcPr>
            <w:tcW w:w="2268" w:type="dxa"/>
            <w:tcBorders>
              <w:top w:val="single" w:sz="8" w:space="0" w:color="auto"/>
              <w:left w:val="single" w:sz="8" w:space="0" w:color="FFFFFF"/>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NOMBRE DEL INDICADOR</w:t>
            </w:r>
          </w:p>
        </w:tc>
        <w:tc>
          <w:tcPr>
            <w:tcW w:w="1985" w:type="dxa"/>
            <w:tcBorders>
              <w:top w:val="single" w:sz="8" w:space="0" w:color="auto"/>
              <w:left w:val="single" w:sz="8" w:space="0" w:color="FFFFFF"/>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PRODUCTO</w:t>
            </w:r>
          </w:p>
        </w:tc>
        <w:tc>
          <w:tcPr>
            <w:tcW w:w="1828" w:type="dxa"/>
            <w:tcBorders>
              <w:top w:val="single" w:sz="8" w:space="0" w:color="auto"/>
              <w:left w:val="single" w:sz="8" w:space="0" w:color="FFFFFF"/>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META</w:t>
            </w:r>
          </w:p>
        </w:tc>
        <w:tc>
          <w:tcPr>
            <w:tcW w:w="1205" w:type="dxa"/>
            <w:tcBorders>
              <w:top w:val="single" w:sz="8" w:space="0" w:color="auto"/>
              <w:left w:val="single" w:sz="8" w:space="0" w:color="FFFFFF"/>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 PROGRAMADO</w:t>
            </w:r>
          </w:p>
        </w:tc>
        <w:tc>
          <w:tcPr>
            <w:tcW w:w="1063" w:type="dxa"/>
            <w:tcBorders>
              <w:top w:val="single" w:sz="8" w:space="0" w:color="auto"/>
              <w:left w:val="single" w:sz="8" w:space="0" w:color="FFFFFF"/>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                EJECUTADO</w:t>
            </w:r>
          </w:p>
        </w:tc>
        <w:tc>
          <w:tcPr>
            <w:tcW w:w="1998" w:type="dxa"/>
            <w:tcBorders>
              <w:top w:val="single" w:sz="8" w:space="0" w:color="auto"/>
              <w:left w:val="single" w:sz="8" w:space="0" w:color="FFFFFF"/>
              <w:bottom w:val="single" w:sz="8" w:space="0" w:color="000000"/>
              <w:right w:val="single" w:sz="8" w:space="0" w:color="FFFFFF"/>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DESCRIPCION DEL AVANCE</w:t>
            </w:r>
          </w:p>
        </w:tc>
        <w:tc>
          <w:tcPr>
            <w:tcW w:w="1134" w:type="dxa"/>
            <w:tcBorders>
              <w:top w:val="single" w:sz="8" w:space="0" w:color="auto"/>
              <w:left w:val="single" w:sz="8" w:space="0" w:color="FFFFFF"/>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160C9E" w:rsidRPr="00074D62" w:rsidRDefault="00160C9E" w:rsidP="00205974">
            <w:pPr>
              <w:jc w:val="center"/>
              <w:rPr>
                <w:rFonts w:eastAsiaTheme="majorEastAsia" w:cstheme="minorHAnsi"/>
                <w:b/>
                <w:color w:val="FFFFFF" w:themeColor="background1"/>
                <w:sz w:val="16"/>
                <w:szCs w:val="16"/>
              </w:rPr>
            </w:pPr>
            <w:r w:rsidRPr="00074D62">
              <w:rPr>
                <w:rFonts w:eastAsiaTheme="majorEastAsia" w:cstheme="minorHAnsi"/>
                <w:b/>
                <w:bCs/>
                <w:color w:val="FFFFFF" w:themeColor="background1"/>
                <w:sz w:val="16"/>
                <w:szCs w:val="16"/>
              </w:rPr>
              <w:t>NIVEL DE CUMPLIMIENTO</w:t>
            </w:r>
          </w:p>
        </w:tc>
      </w:tr>
      <w:tr w:rsidR="00205974" w:rsidRPr="00205974" w:rsidTr="003A72D0">
        <w:trPr>
          <w:trHeight w:val="882"/>
        </w:trPr>
        <w:tc>
          <w:tcPr>
            <w:tcW w:w="2283" w:type="dxa"/>
            <w:tcBorders>
              <w:top w:val="single" w:sz="8" w:space="0" w:color="000000"/>
              <w:left w:val="single" w:sz="8" w:space="0" w:color="000000"/>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074D62">
            <w:pPr>
              <w:jc w:val="both"/>
              <w:rPr>
                <w:rFonts w:eastAsiaTheme="majorEastAsia" w:cstheme="minorHAnsi"/>
                <w:sz w:val="16"/>
                <w:szCs w:val="16"/>
              </w:rPr>
            </w:pPr>
            <w:r w:rsidRPr="00205974">
              <w:rPr>
                <w:rFonts w:eastAsiaTheme="majorEastAsia" w:cstheme="minorHAnsi"/>
                <w:sz w:val="16"/>
                <w:szCs w:val="16"/>
              </w:rPr>
              <w:t>Registrar  y procesar la información recibida de las diferentes dependencias dentro de los tiempos definidos para realizar pagos oportunos y entrega de información contable veraz</w:t>
            </w:r>
          </w:p>
        </w:tc>
        <w:tc>
          <w:tcPr>
            <w:tcW w:w="2268" w:type="dxa"/>
            <w:tcBorders>
              <w:top w:val="single" w:sz="8" w:space="0" w:color="000000"/>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D25CC3" w:rsidP="00205974">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29312" behindDoc="0" locked="0" layoutInCell="1" allowOverlap="1">
                      <wp:simplePos x="0" y="0"/>
                      <wp:positionH relativeFrom="column">
                        <wp:posOffset>62230</wp:posOffset>
                      </wp:positionH>
                      <wp:positionV relativeFrom="paragraph">
                        <wp:posOffset>165735</wp:posOffset>
                      </wp:positionV>
                      <wp:extent cx="1259205" cy="0"/>
                      <wp:effectExtent l="0" t="0" r="17145" b="19050"/>
                      <wp:wrapNone/>
                      <wp:docPr id="4104" name="4104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4D56AF1" id="4104 Conector recto" o:spid="_x0000_s1026" style="position:absolute;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3.05pt" to="104.0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n3wAEAANYDAAAOAAAAZHJzL2Uyb0RvYy54bWysU9uOEzEMfUfiH6K807moRTDqdB+6Wl4Q&#10;VFw+IJtxOpFykxM607/HSdvZFSAh0L5knNjn2Mf2bO9ma9gJMGrvet6sas7AST9od+z5928Pb95x&#10;FpNwgzDeQc/PEPnd7vWr7RQ6aP3ozQDIiMTFbgo9H1MKXVVFOYIVceUDOHIqj1YkuuKxGlBMxG5N&#10;1db122ryOAT0EmKk1/uLk+8Kv1Ig02elIiRmek61pXJiOR/zWe22ojuiCKOW1zLEf1RhhXaUdKG6&#10;F0mwH6h/o7Jaoo9epZX0tvJKaQlFA6lp6l/UfB1FgKKFmhPD0qb4crTy0+mATA89Xzf1mjMnLE0p&#10;22xPA5PJI8P8yZ2aQuwIsHcHvN5iOGCWPSu0+UuC2Fy6e166C3Nikh6bdvO+rTecyZuvegIGjOkD&#10;eMuy0XOjXRYuOnH6GBMlo9BbSH42jk09bzfruoywypVdailWOhu4hH0BRepy9kJX9gr2BtlJ0EYI&#10;KcGlJmujBMZRdIYpbcwCrP8OvMZnKJSd+xfwgiiZvUsL2Grn8U/Z03wrWV3iqfxnurP56IdzmVJx&#10;0PIUhddFz9v5/F7gT7/j7icAAAD//wMAUEsDBBQABgAIAAAAIQAQ8F4X3AAAAAcBAAAPAAAAZHJz&#10;L2Rvd25yZXYueG1sTI7BTsMwEETvSPyDtUjcqNMgSghxqoKEhKBCaguc3XiJrcbrELtt+HsWcYDb&#10;zs5o5lXz0XfigEN0gRRMJxkIpCYYR62C183DRQEiJk1Gd4FQwRdGmNenJ5UuTTjSCg/r1AouoVhq&#10;BTalvpQyNha9jpPQI7H3EQavE8uhlWbQRy73ncyzbCa9dsQLVvd4b7HZrfdewdV1el/evdnnl+Jy&#10;ke/aJ0efj06p87NxcQsi4Zj+wvCDz+hQM9M27MlE0Sm4YfCkIJ9NQbCdZwUf29+HrCv5n7/+BgAA&#10;//8DAFBLAQItABQABgAIAAAAIQC2gziS/gAAAOEBAAATAAAAAAAAAAAAAAAAAAAAAABbQ29udGVu&#10;dF9UeXBlc10ueG1sUEsBAi0AFAAGAAgAAAAhADj9If/WAAAAlAEAAAsAAAAAAAAAAAAAAAAALwEA&#10;AF9yZWxzLy5yZWxzUEsBAi0AFAAGAAgAAAAhAN8sKffAAQAA1gMAAA4AAAAAAAAAAAAAAAAALgIA&#10;AGRycy9lMm9Eb2MueG1sUEsBAi0AFAAGAAgAAAAhABDwXhfcAAAABwEAAA8AAAAAAAAAAAAAAAAA&#10;GgQAAGRycy9kb3ducmV2LnhtbFBLBQYAAAAABAAEAPMAAAAjBQAAAAA=&#10;" strokecolor="#5b9bd5 [3204]" strokeweight="2pt">
                      <v:stroke joinstyle="miter"/>
                    </v:line>
                  </w:pict>
                </mc:Fallback>
              </mc:AlternateContent>
            </w:r>
            <w:r w:rsidR="00160C9E" w:rsidRPr="00205974">
              <w:rPr>
                <w:rFonts w:eastAsiaTheme="majorEastAsia" w:cstheme="minorHAnsi"/>
                <w:sz w:val="16"/>
                <w:szCs w:val="16"/>
              </w:rPr>
              <w:t>Transacciones recibidas</w:t>
            </w:r>
          </w:p>
          <w:p w:rsidR="00160C9E" w:rsidRPr="00205974" w:rsidRDefault="00160C9E" w:rsidP="00205974">
            <w:pPr>
              <w:jc w:val="center"/>
              <w:rPr>
                <w:rFonts w:eastAsiaTheme="majorEastAsia" w:cstheme="minorHAnsi"/>
                <w:sz w:val="16"/>
                <w:szCs w:val="16"/>
              </w:rPr>
            </w:pPr>
            <w:r w:rsidRPr="00205974">
              <w:rPr>
                <w:rFonts w:eastAsiaTheme="majorEastAsia" w:cstheme="minorHAnsi"/>
                <w:sz w:val="16"/>
                <w:szCs w:val="16"/>
              </w:rPr>
              <w:t>Transacciones enviadas a tesorería para pago</w:t>
            </w:r>
          </w:p>
        </w:tc>
        <w:tc>
          <w:tcPr>
            <w:tcW w:w="1985" w:type="dxa"/>
            <w:tcBorders>
              <w:top w:val="single" w:sz="8" w:space="0" w:color="000000"/>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 CXP y obligaciones tramitadas en SIIF NACIÓN</w:t>
            </w:r>
          </w:p>
        </w:tc>
        <w:tc>
          <w:tcPr>
            <w:tcW w:w="1828" w:type="dxa"/>
            <w:tcBorders>
              <w:top w:val="single" w:sz="8" w:space="0" w:color="000000"/>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100% de las transacciones recibidas tramitadas con </w:t>
            </w:r>
            <w:proofErr w:type="spellStart"/>
            <w:r w:rsidRPr="00205974">
              <w:rPr>
                <w:rFonts w:eastAsiaTheme="majorEastAsia" w:cstheme="minorHAnsi"/>
                <w:sz w:val="16"/>
                <w:szCs w:val="16"/>
              </w:rPr>
              <w:t>cxp</w:t>
            </w:r>
            <w:proofErr w:type="spellEnd"/>
            <w:r w:rsidRPr="00205974">
              <w:rPr>
                <w:rFonts w:eastAsiaTheme="majorEastAsia" w:cstheme="minorHAnsi"/>
                <w:sz w:val="16"/>
                <w:szCs w:val="16"/>
              </w:rPr>
              <w:t xml:space="preserve"> y obligación y enviadas a tesorería</w:t>
            </w:r>
          </w:p>
        </w:tc>
        <w:tc>
          <w:tcPr>
            <w:tcW w:w="1205" w:type="dxa"/>
            <w:tcBorders>
              <w:top w:val="single" w:sz="8" w:space="0" w:color="000000"/>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100%</w:t>
            </w:r>
          </w:p>
        </w:tc>
        <w:tc>
          <w:tcPr>
            <w:tcW w:w="1063" w:type="dxa"/>
            <w:tcBorders>
              <w:top w:val="single" w:sz="8" w:space="0" w:color="000000"/>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100%</w:t>
            </w:r>
          </w:p>
        </w:tc>
        <w:tc>
          <w:tcPr>
            <w:tcW w:w="1998" w:type="dxa"/>
            <w:tcBorders>
              <w:top w:val="single" w:sz="8" w:space="0" w:color="000000"/>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Se cumplió con el envío del total de las operaciones a  Tesorería</w:t>
            </w:r>
          </w:p>
        </w:tc>
        <w:tc>
          <w:tcPr>
            <w:tcW w:w="1134" w:type="dxa"/>
            <w:tcBorders>
              <w:top w:val="single" w:sz="8" w:space="0" w:color="000000"/>
              <w:left w:val="single" w:sz="8" w:space="0" w:color="FFFFFF"/>
              <w:bottom w:val="single" w:sz="8" w:space="0" w:color="FFFFFF"/>
              <w:right w:val="single" w:sz="8" w:space="0" w:color="000000"/>
            </w:tcBorders>
            <w:shd w:val="clear" w:color="auto" w:fill="EAEFF7"/>
            <w:tcMar>
              <w:top w:w="15" w:type="dxa"/>
              <w:left w:w="15" w:type="dxa"/>
              <w:bottom w:w="0" w:type="dxa"/>
              <w:right w:w="15" w:type="dxa"/>
            </w:tcMar>
            <w:vAlign w:val="center"/>
            <w:hideMark/>
          </w:tcPr>
          <w:p w:rsidR="00160C9E" w:rsidRPr="00205974" w:rsidRDefault="00624A1D" w:rsidP="00160C9E">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22144" behindDoc="0" locked="0" layoutInCell="1" allowOverlap="1" wp14:anchorId="3DDF642D" wp14:editId="3E12E2BF">
                      <wp:simplePos x="0" y="0"/>
                      <wp:positionH relativeFrom="page">
                        <wp:posOffset>58420</wp:posOffset>
                      </wp:positionH>
                      <wp:positionV relativeFrom="paragraph">
                        <wp:posOffset>-236220</wp:posOffset>
                      </wp:positionV>
                      <wp:extent cx="612140" cy="586105"/>
                      <wp:effectExtent l="0" t="0" r="0" b="4445"/>
                      <wp:wrapNone/>
                      <wp:docPr id="33"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61"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76"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DF642D" id="_x0000_s1038" style="position:absolute;margin-left:4.6pt;margin-top:-18.6pt;width:48.2pt;height:46.15pt;z-index:252422144;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aIF5cBAAAWgoAAA4AAABkcnMvZTJvRG9jLnhtbKxW227jNhB9L9B/&#10;EPSuSJRl2RLiLBxfggXSNuim6DNN0RaxksiSdOyg6L93hpSvSbHptgaikNRwOHPmnKFuP+3bJnjh&#10;2gjZTUJyk4QB75isRLeZhL89L6NxGBhLu4o2suOT8JWb8NPdjz/c7lTJU1nLpuI6ACedKXdqEtbW&#10;qjKODat5S82NVLyDl2upW2phqjdxpekOvLdNnCZJHu+krpSWjBsDq3P/Mrxz/tdrzuwv67XhNmgm&#10;IcRm3VO75wqf8d0tLTeaqlqwPgz6HVG0VHRw6NHVnFoabLV446oVTEsj1/aGyTaW67Vg3OUA2ZDk&#10;KpsHLbfK5bIpdxt1hAmgvcLpu92yn1+edCCqSTgYhEFHW6jRg94qGRCC4OzUpgSbB62+qCfdL2z8&#10;DPPdr3WL/yGTYO9gfT3Cyvc2YLCYk5RkAD6DV8NxTpKhh53VUJs3u1i96PeRbDAgSe43kozkeZ7i&#10;zvhwbIzRHYNRgpXw16MEozcofZtNsMtuNQ97J+2HfLRUf92qCAqqqBUr0Qj76sgJpcOgupcnwZ60&#10;n5wAz8kB8M8t3fAOEHd8xC1o5fdQzOlRsq8m6OSspt2GT40CXoPaHBiX5jFOLw5cNUItRdMEWtrf&#10;ha2/1FRBkYmjK77scwVRXJHqHbg8YeeSbVveWa9AzRtIW3amFsqEgS55u+JAKP25ggwZqN/CeUqL&#10;zrozWaN9HsgbmCy1dBQyerOaNTp4oaDVpfv11T4zguGzxI3vWeM6bVRNvQ+HJpClN3XE6ffDKoxO&#10;YQBVH43F/UhaJ9w/0/E0SYr0PpoNk1mUJaNFNC2yUTRKFqMsycZkRmZ/YUYkK7eGQ41oM1eihxNW&#10;3wD6rkr7fub17/rIZfQQkIv8ECKEjlXzGLBfgQnY2waDlBQAPozS4SANA+hueU6yzEvNWM0tq1E8&#10;SJADJzwlDSgb3X1Ey9/UJPBVG/vAZRvgAGgAEbq60xeA2Mv3YNKH4wNwkUF02HTgMjAHYsLsY0ji&#10;VfBeG3WMhxDQ7Ul+I2gsvt/NtrTS8hkAloFrML0hdrzA7u8l9DAvF6OulKi13NWcVhChV+PZVn8g&#10;5hasdj/JCkRAt1Y6LK6gHiejEVQP+uOgyMdJfy0hFbF/ErgahgVqCRtong6gVZ+3wX8JOS07iQ0B&#10;XNCy6fB5XABy+ZUD284FUSTFYrwYZ1GW5gsQxHweTZezLMqXZDScD+az2ZwcBFGLquKd6zv+cv8P&#10;enBUl42o0J2b/GOnMCezGHV5CuOgIdyPwHqNFyTNkvu0iJb5eBRly2wYFaNkHCWkuC/yJCuy+fIy&#10;pUfR8f9B4rtJWAzToSPDWdDHZtX3gAR/fbEvzFph4bupEe0kBL70RrRELi66ypXWUtH48RkUGP4J&#10;Cij3odBwl5rSCxFHdr/au88C10BwZSWrV6DyDr6VJqH5Y0vhmvTcmQKr18JJ+2QIh+AEZOxG7gPG&#10;Hdx/bOEX0vncWZ0+Ce/+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KA4VnfAAAA&#10;CAEAAA8AAABkcnMvZG93bnJldi54bWxMj0FrwkAQhe+F/odlCr3pJkpsTTMRkbYnKaiF4m3Njkkw&#10;OxuyaxL/fddTe3vDe7z3TbYaTSN66lxtGSGeRiCIC6trLhG+Dx+TVxDOK9aqsUwIN3Kwyh8fMpVq&#10;O/CO+r0vRShhlyqEyvs2ldIVFRnlprYlDt7Zdkb5cHal1J0aQrlp5CyKFtKomsNCpVraVFRc9leD&#10;8DmoYT2P3/vt5by5HQ/J1882JsTnp3H9BsLT6P/CcMcP6JAHppO9snaiQVjOQhBhMn8J4u5HyQLE&#10;CSFJYpB5Jv8/kP8C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CkaIF5cBAAAWgoAAA4AAAAAAAAAAAAAAAAAPAIAAGRycy9lMm9Eb2MueG1s&#10;UEsBAi0AFAAGAAgAAAAhAFhgsxu6AAAAIgEAABkAAAAAAAAAAAAAAAAAxAYAAGRycy9fcmVscy9l&#10;Mm9Eb2MueG1sLnJlbHNQSwECLQAUAAYACAAAACEAIoDhWd8AAAAIAQAADwAAAAAAAAAAAAAAAAC1&#10;BwAAZHJzL2Rvd25yZXYueG1sUEsBAi0ACgAAAAAAAAAhAAOpscKOnwAAjp8AABUAAAAAAAAAAAAA&#10;AAAAwQgAAGRycy9tZWRpYS9pbWFnZTEuanBlZ1BLBQYAAAAABgAGAH0BAACCqAAAAAA=&#10;">
                      <v:shape id="Imagen 110" o:spid="_x0000_s1039"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lU5XDAAAA2wAAAA8AAABkcnMvZG93bnJldi54bWxEj81qwzAQhO+FvIPYQC+llvODE1wrIW0p&#10;9Fg7eYDFWv9ga2Us1XbfvgoUehxm5hsmOy+mFxONrrWsYBPFIIhLq1uuFdyuH89HEM4ja+wtk4If&#10;cnA+rR4yTLWdOaep8LUIEHYpKmi8H1IpXdmQQRfZgTh4lR0N+iDHWuoR5wA3vdzGcSINthwWGhzo&#10;raGyK76Ngj7nYrd9f82PSXU9fF1q6vb7J6Ue18vlBYSnxf+H/9qfWkGygfuX8APk6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VTlcMAAADbAAAADwAAAAAAAAAAAAAAAACf&#10;AgAAZHJzL2Rvd25yZXYueG1sUEsFBgAAAAAEAAQA9wAAAI8DAAAAAA==&#10;">
                        <v:imagedata r:id="rId55" o:title="" cropbottom="43348f" cropleft="21770f" cropright="21320f" chromakey="white"/>
                        <v:path arrowok="t"/>
                      </v:shape>
                      <v:shape id="CuadroTexto 2" o:spid="_x0000_s1040"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v:textbox>
                      </v:shape>
                      <w10:wrap anchorx="page"/>
                    </v:group>
                  </w:pict>
                </mc:Fallback>
              </mc:AlternateContent>
            </w:r>
            <w:r w:rsidR="00160C9E" w:rsidRPr="00205974">
              <w:rPr>
                <w:rFonts w:eastAsiaTheme="majorEastAsia" w:cstheme="minorHAnsi"/>
                <w:sz w:val="16"/>
                <w:szCs w:val="16"/>
              </w:rPr>
              <w:t> </w:t>
            </w:r>
          </w:p>
        </w:tc>
      </w:tr>
      <w:tr w:rsidR="00205974" w:rsidRPr="00205974" w:rsidTr="003A72D0">
        <w:trPr>
          <w:trHeight w:val="724"/>
        </w:trPr>
        <w:tc>
          <w:tcPr>
            <w:tcW w:w="2283" w:type="dxa"/>
            <w:vMerge w:val="restart"/>
            <w:tcBorders>
              <w:top w:val="single" w:sz="8" w:space="0" w:color="FFFFFF"/>
              <w:left w:val="single" w:sz="8" w:space="0" w:color="000000"/>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074D62">
            <w:pPr>
              <w:jc w:val="both"/>
              <w:rPr>
                <w:rFonts w:eastAsiaTheme="majorEastAsia" w:cstheme="minorHAnsi"/>
                <w:sz w:val="16"/>
                <w:szCs w:val="16"/>
              </w:rPr>
            </w:pPr>
            <w:r w:rsidRPr="00205974">
              <w:rPr>
                <w:rFonts w:eastAsiaTheme="majorEastAsia" w:cstheme="minorHAnsi"/>
                <w:sz w:val="16"/>
                <w:szCs w:val="16"/>
              </w:rPr>
              <w:t xml:space="preserve">Analizar y depurar los saldos reflejados en los estados financieros de la Entidad, validando que los grupos cumplan con </w:t>
            </w:r>
            <w:proofErr w:type="spellStart"/>
            <w:r w:rsidRPr="00205974">
              <w:rPr>
                <w:rFonts w:eastAsiaTheme="majorEastAsia" w:cstheme="minorHAnsi"/>
                <w:sz w:val="16"/>
                <w:szCs w:val="16"/>
              </w:rPr>
              <w:t>el</w:t>
            </w:r>
            <w:proofErr w:type="spellEnd"/>
            <w:r w:rsidRPr="00205974">
              <w:rPr>
                <w:rFonts w:eastAsiaTheme="majorEastAsia" w:cstheme="minorHAnsi"/>
                <w:sz w:val="16"/>
                <w:szCs w:val="16"/>
              </w:rPr>
              <w:t xml:space="preserve"> envió de la información requerida y que esta cumpla con lo establecido en las políticas contables y en las NIC SP</w:t>
            </w:r>
          </w:p>
        </w:tc>
        <w:tc>
          <w:tcPr>
            <w:tcW w:w="226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D25CC3" w:rsidP="00205974">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31360" behindDoc="0" locked="0" layoutInCell="1" allowOverlap="1" wp14:anchorId="3FBD0C8B" wp14:editId="52970C95">
                      <wp:simplePos x="0" y="0"/>
                      <wp:positionH relativeFrom="column">
                        <wp:posOffset>73660</wp:posOffset>
                      </wp:positionH>
                      <wp:positionV relativeFrom="paragraph">
                        <wp:posOffset>288290</wp:posOffset>
                      </wp:positionV>
                      <wp:extent cx="1259205" cy="0"/>
                      <wp:effectExtent l="0" t="0" r="17145" b="19050"/>
                      <wp:wrapNone/>
                      <wp:docPr id="4105" name="4105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77D61E1" id="4105 Conector recto" o:spid="_x0000_s1026" style="position:absolute;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pt,22.7pt" to="104.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iVvwEAANYDAAAOAAAAZHJzL2Uyb0RvYy54bWysU9tu2zAMfR+wfxD0vviCptiMOH1Isb4M&#10;a7DLB6gyFQvQDZQWO38/SkncohswbNiLTIk8hzwkvbmbrWFHwKi963mzqjkDJ/2g3aHn3799fPee&#10;s5iEG4TxDnp+gsjvtm/fbKbQQetHbwZARiQudlPo+ZhS6KoqyhGsiCsfwJFTebQi0RUP1YBiInZr&#10;qraub6vJ4xDQS4iRXu/PTr4t/EqBTI9KRUjM9JxqS+XEcj7ls9puRHdAEUYtL2WIf6jCCu0o6UJ1&#10;L5JgP1D/QmW1RB+9SivpbeWV0hKKBlLT1K/UfB1FgKKFmhPD0qb4/2jl5+MemR56ftPUa86csDSl&#10;bLMdDUwmjwzzJ3dqCrEjwM7t8XKLYY9Z9qzQ5i8JYnPp7mnpLsyJSXps2vWHNueQV1/1DAwY0wN4&#10;y7LRc6NdFi46cfwUEyWj0GtIfjaOTT1v1zd1GWGVKzvXUqx0MnAO+wKK1OXsha7sFewMsqOgjRBS&#10;gktN1kYJjKPoDFPamAVY/xl4ic9QKDv3N+AFUTJ7lxaw1c7j77Kn+VqyOsdT+S90Z/PJD6cypeKg&#10;5SkKL4uet/PlvcCff8ftTwAAAP//AwBQSwMEFAAGAAgAAAAhAO45m9/eAAAACAEAAA8AAABkcnMv&#10;ZG93bnJldi54bWxMj81OwzAQhO9IvIO1SNyo09CWNsSpChISogiJ8nN24yW2Gq9D7Lbh7VnEAY6z&#10;M5r9plwOvhUH7KMLpGA8ykAg1cE4ahS8vtxdzEHEpMnoNhAq+MIIy+r0pNSFCUd6xsMmNYJLKBZa&#10;gU2pK6SMtUWv4yh0SOx9hN7rxLJvpOn1kct9K/Msm0mvHfEHqzu8tVjvNnuvYHqV3h9v3uz6aX65&#10;ynfNg6PPe6fU+dmwugaRcEh/YfjBZ3SomGkb9mSiaFmPZ5xUMJlOQLCfZ4sFiO3vQVal/D+g+gYA&#10;AP//AwBQSwECLQAUAAYACAAAACEAtoM4kv4AAADhAQAAEwAAAAAAAAAAAAAAAAAAAAAAW0NvbnRl&#10;bnRfVHlwZXNdLnhtbFBLAQItABQABgAIAAAAIQA4/SH/1gAAAJQBAAALAAAAAAAAAAAAAAAAAC8B&#10;AABfcmVscy8ucmVsc1BLAQItABQABgAIAAAAIQBqffiVvwEAANYDAAAOAAAAAAAAAAAAAAAAAC4C&#10;AABkcnMvZTJvRG9jLnhtbFBLAQItABQABgAIAAAAIQDuOZvf3gAAAAgBAAAPAAAAAAAAAAAAAAAA&#10;ABkEAABkcnMvZG93bnJldi54bWxQSwUGAAAAAAQABADzAAAAJAUAAAAA&#10;" strokecolor="#5b9bd5 [3204]" strokeweight="2pt">
                      <v:stroke joinstyle="miter"/>
                    </v:line>
                  </w:pict>
                </mc:Fallback>
              </mc:AlternateContent>
            </w:r>
            <w:r w:rsidR="00160C9E" w:rsidRPr="00205974">
              <w:rPr>
                <w:rFonts w:eastAsiaTheme="majorEastAsia" w:cstheme="minorHAnsi"/>
                <w:sz w:val="16"/>
                <w:szCs w:val="16"/>
              </w:rPr>
              <w:t>N° Conciliaciones  elaboradas con GADTH</w:t>
            </w:r>
          </w:p>
          <w:p w:rsidR="00160C9E" w:rsidRPr="00205974" w:rsidRDefault="00160C9E" w:rsidP="00205974">
            <w:pPr>
              <w:jc w:val="center"/>
              <w:rPr>
                <w:rFonts w:eastAsiaTheme="majorEastAsia" w:cstheme="minorHAnsi"/>
                <w:sz w:val="16"/>
                <w:szCs w:val="16"/>
              </w:rPr>
            </w:pPr>
            <w:r w:rsidRPr="00205974">
              <w:rPr>
                <w:rFonts w:eastAsiaTheme="majorEastAsia" w:cstheme="minorHAnsi"/>
                <w:sz w:val="16"/>
                <w:szCs w:val="16"/>
              </w:rPr>
              <w:t>N° conciliaciones requeridas con GADTH</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Conciliación de incapacidades </w:t>
            </w:r>
          </w:p>
        </w:tc>
        <w:tc>
          <w:tcPr>
            <w:tcW w:w="182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2 conciliaciones mensuales con  saldos depurados en los estados financieros por concepto de los cargos laborales</w:t>
            </w:r>
          </w:p>
        </w:tc>
        <w:tc>
          <w:tcPr>
            <w:tcW w:w="1205"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25%</w:t>
            </w:r>
          </w:p>
        </w:tc>
        <w:tc>
          <w:tcPr>
            <w:tcW w:w="1063"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25%</w:t>
            </w:r>
          </w:p>
        </w:tc>
        <w:tc>
          <w:tcPr>
            <w:tcW w:w="199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Se realizaron las conciliaciones a 31 de Diciembre de 2019 y se </w:t>
            </w:r>
            <w:r w:rsidR="00B46D53" w:rsidRPr="00205974">
              <w:rPr>
                <w:rFonts w:eastAsiaTheme="majorEastAsia" w:cstheme="minorHAnsi"/>
                <w:sz w:val="16"/>
                <w:szCs w:val="16"/>
              </w:rPr>
              <w:t>está</w:t>
            </w:r>
            <w:r w:rsidRPr="00205974">
              <w:rPr>
                <w:rFonts w:eastAsiaTheme="majorEastAsia" w:cstheme="minorHAnsi"/>
                <w:sz w:val="16"/>
                <w:szCs w:val="16"/>
              </w:rPr>
              <w:t xml:space="preserve"> trabajando el cierre del primer trimestre el cual </w:t>
            </w:r>
            <w:r w:rsidR="00B46D53" w:rsidRPr="00205974">
              <w:rPr>
                <w:rFonts w:eastAsiaTheme="majorEastAsia" w:cstheme="minorHAnsi"/>
                <w:sz w:val="16"/>
                <w:szCs w:val="16"/>
              </w:rPr>
              <w:t>está</w:t>
            </w:r>
            <w:r w:rsidRPr="00205974">
              <w:rPr>
                <w:rFonts w:eastAsiaTheme="majorEastAsia" w:cstheme="minorHAnsi"/>
                <w:sz w:val="16"/>
                <w:szCs w:val="16"/>
              </w:rPr>
              <w:t xml:space="preserve"> programado para el mes de mayo de 2020</w:t>
            </w:r>
          </w:p>
        </w:tc>
        <w:tc>
          <w:tcPr>
            <w:tcW w:w="1134" w:type="dxa"/>
            <w:vMerge w:val="restart"/>
            <w:tcBorders>
              <w:top w:val="single" w:sz="8" w:space="0" w:color="FFFFFF"/>
              <w:left w:val="single" w:sz="8" w:space="0" w:color="FFFFFF"/>
              <w:bottom w:val="single" w:sz="8" w:space="0" w:color="FFFFFF"/>
              <w:right w:val="single" w:sz="8" w:space="0" w:color="000000"/>
            </w:tcBorders>
            <w:shd w:val="clear" w:color="auto" w:fill="EAEFF7"/>
            <w:tcMar>
              <w:top w:w="15" w:type="dxa"/>
              <w:left w:w="15" w:type="dxa"/>
              <w:bottom w:w="0" w:type="dxa"/>
              <w:right w:w="15" w:type="dxa"/>
            </w:tcMar>
            <w:vAlign w:val="center"/>
            <w:hideMark/>
          </w:tcPr>
          <w:p w:rsidR="00160C9E" w:rsidRPr="00205974" w:rsidRDefault="00624A1D" w:rsidP="00160C9E">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24192" behindDoc="0" locked="0" layoutInCell="1" allowOverlap="1" wp14:anchorId="7E129565" wp14:editId="29FA4B8A">
                      <wp:simplePos x="0" y="0"/>
                      <wp:positionH relativeFrom="page">
                        <wp:posOffset>41910</wp:posOffset>
                      </wp:positionH>
                      <wp:positionV relativeFrom="paragraph">
                        <wp:posOffset>-242570</wp:posOffset>
                      </wp:positionV>
                      <wp:extent cx="612140" cy="586105"/>
                      <wp:effectExtent l="0" t="0" r="0" b="4445"/>
                      <wp:wrapNone/>
                      <wp:docPr id="86"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92"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096"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E129565" id="_x0000_s1041" style="position:absolute;margin-left:3.3pt;margin-top:-19.1pt;width:48.2pt;height:46.15pt;z-index:252424192;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yG1ZbBAAAXAoAAA4AAABkcnMvZTJvRG9jLnhtbKxW227jNhB9L9B/&#10;EPSuiJRlWRLiLBJfggXSNuim6DMt0RaxksiSdOyg6L93hpRvSYpNtzUQhaRmyJkz5wx1/WnftcEz&#10;10bIfhrSKxIGvK9kLfrNNPztaRnlYWAs62vWyp5Pwxduwk83P/5wvVMlT2Qj25rrADbpTblT07Cx&#10;VpVxbKqGd8xcScV7eLmWumMWpnoT15rtYPeujRNCsngnda20rLgxsDr3L8Mbt/96zSv7y3ptuA3a&#10;aQixWffU7rnCZ3xzzcqNZqoR1RAG+44oOiZ6OPS41ZxZFmy1eLNVJyotjVzbq0p2sVyvRcVdDpAN&#10;Ja+yuddyq1wum3K3UUeYANpXOH33ttXPz486EPU0zLMw6FkHNbrXWyUDShGcndqUYHOv1Rf1qIeF&#10;jZ9hvvu17vA/ZBLsHawvR1j53gYVLGY0oSmAX8GrcZ5RMvawVw3U5o1X1SwGP5qORpRAWOhIU5pl&#10;WYKe8eHYGKM7BqNEVcLfgBKM3qD0bTaBl91qHg6bdB/ao2P661ZFUFDFrFiJVtgXR04oHQbVPz+K&#10;6lH7yQnwIjkA/rljG94D4o6P6IJW3odhTg+y+mqCXs4a1m/4rVHAa4DEgXFpHuP04sBVK9RStG2g&#10;pf1d2OZLwxQUmTq64sshVxDFK1K9A5cn7FxW24731itQ8xbSlr1phDJhoEverTgQSn+uKdQO1G/h&#10;PKVFb92ZVat9HsgbmCy1dBQyerOatTp4ZqDVpfsN1T4zguGTRMf3rHGdtaphfg+HJpBlMHXEGfxh&#10;FUanMICqD8aiP5LWCffPJL8lpEjuotmYzKKUTBbRbZFOoglZTFKS5nRGZ39hRjQtt4ZDjVg7V2KA&#10;E1bfAPquSod+5vXv+shl9BCQi/wQIoSOVfMYVL8CE7C3jUYJLQB8GCXjETALuluW0TT1UjNWc1s1&#10;KB4kyIETnpIGlI3bfUTL39Qk8FUbe89lF+AAaAARurqzZ4DYy/dgMoTjA3CRQXTYdOAyMAdiwuxj&#10;SOJV8F4bdYyHEHDbk/xSUhw73mzLai2fAGIZuBYzmGLPC+z+TkIX84Ix6pUWtZa7hrMaYvR6PHP1&#10;R2J2wWr3k6xBBmxrpUPjFdg5mUygftDoRkWWk+FiQjJiB6VwOYwLVBO20CwZjUYXjfBfgs7KXmJL&#10;gGKwsu3xeVwAevmVA9/OJVGQYpEv8jRKk2wBkpjPo9vlLI2yJZ2M56P5bDanB0k0oq557zqPv97/&#10;gyIc2WUratzOTf6xV5iTWYzKPIVxUBH6I7Be5QVNUnKXFNEyyydRukzHUTEheURocVdkJC3S+fIy&#10;pQfR8/9B5LtpWIyTsSPDWdDHdjV0AYK/odgXZp2w8OXUig6u7qMRK5GLi752pbVMtH58BgWGf4IC&#10;yn0oNNympvRSxJHdr/buw8Dd1riykvULUHkHX0vT0PyxZXBReu7cAqvXwon7ZAiH4ASE7EbuE8Yd&#10;PHxu4TfS+dxZnT4Kb/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ZOfYt8AAAAI&#10;AQAADwAAAGRycy9kb3ducmV2LnhtbEyPQWvCQBSE74X+h+UVetNNTA2SZiMibU9SqBZKb8/sMwlm&#10;34bsmsR/3/VUj8MMM9/k68m0YqDeNZYVxPMIBHFpdcOVgu/D+2wFwnlkja1lUnAlB+vi8SHHTNuR&#10;v2jY+0qEEnYZKqi97zIpXVmTQTe3HXHwTrY36IPsK6l7HEO5aeUiilJpsOGwUGNH25rK8/5iFHyM&#10;OG6S+G3YnU/b6+9h+fmzi0mp56dp8wrC0+T/w3DDD+hQBKajvbB2olWQpiGoYJasFiBufpSEb0cF&#10;y5cYZJHL+wPFHwAAAP//AwBQSwMECgAAAAAAAAAhAAOpscKOnwAAjp8AABUAAABkcnMvbWVkaWEv&#10;aW1hZ2UxLmpwZWf/2P/gABBKRklGAAEBAQDcANwAAP/bAEMAAgEBAQEBAgEBAQICAgICBAMCAgIC&#10;BQQEAwQGBQYGBgUGBgYHCQgGBwkHBgYICwgJCgoKCgoGCAsMCwoMCQoKCv/bAEMBAgICAgICBQMD&#10;BQoHBgcKCgoKCgoKCgoKCgoKCgoKCgoKCgoKCgoKCgoKCgoKCgoKCgoKCgoKCgoKCgoKCgoKCv/A&#10;ABEIAT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a4P46ftGfCb9njwXeePPit450rQ9LsVU3V/q2oR20EO5gi7pJCFG52&#10;VRzyzADkilfWy1YbK7O6Z1QZZqz9R8X+HdKB+3atDHjrukFfAPxA/b+/aa/aG1T+w/gT4ZbwJ4cu&#10;JlSPxF4isvtGr38ZJGbPTQdtrvR43jmvGaWORGjm09gQaq6V/wAE/PG/xnNxqPxyuta8Yf2laqLx&#10;fijrklxYXLRuoRho6AWNtMNi7ZIrOIkBmLFpGL+hHLK8YqVeSgvPf7jwa3EGF9o6eGhKrJfyrRer&#10;2Ps74h/thfs0/CSOOb4pfG7wz4cjmOIZNd1y3s1k+hmdc/hWx4I/aE+DnxI0mPX/AAH8RdJ1iwm/&#10;1N9pl9HcQv8AR4yVP518s+D/APgmh4G8DeH/AOx/B0vh/wANQtlpbHw34XihtwT6bDHn8VH+Hnvx&#10;v/4I5eEPifJHezL4P8QXy7lVvE/hlV8tT/dciYnPpgDjrW9LL8tqaPE8r84uxn/a2bLV4N2/xxv9&#10;x+iVlrGm6inmWd5HIp7o4NWgwIyDX4/eNPg7/wAFJf2Ir668W/Crx54wj0i3mE0kLX7+INFa3tAz&#10;CM21w0jadZ7WIZbc2bFBgOpjUp7n+y//AMFsdPjTT/DH7afhGHwcs6CKH4jWd0H8NXUwRflllkYS&#10;aZNIwncQzh4kSJQbp3dVOmK4fx+Hoe3ouNWHeDvb1W52YXOsLiKns5p059pKx+h1FU9G1vTtds1v&#10;tNulljdcqymrleHGSlsesFFFFUAUUUjuEXcxobtqwFzUc91b2yeZPMqqO7NivJP2jv2wfhj+z3oi&#10;XviLUZ7i5uLgW9jp+mafPe3V3MVZ/Lht7dHmmYIjyMERtsccjnCIzD5q1r4lftf/ALS119n/AOEl&#10;m+HGm3St9n0zQLe31PX+ArhmmkWayt2GHV4Uiu1K/Mk6k/L8rxBxhknDdNPGVbSl8MUnKcvSK130&#10;vt5lQhKpK0Vf8vvPtTWPif4L0UH7dr0C7evzivP/ABd+3d+yl4B1pPDvjb48eFdHvpNpjs9U8QWt&#10;vKwPQhJHBOfpXgtl/wAE2vhv4ttJovij8NNO8TeZeNPGfiXqc/iKS3dwAxtzfNc/ZkbjMcRjUkLl&#10;eAR6DbfsQ+HdG0a38OeGNcsdKsbWER21jp2hrFDAoGAqIjqqgDgAAcV8j/r7xFjPewWT1XHvUnCk&#10;7f4Xd/L5nRLDOK1kvldntWh/HD4b+IoI7rSfFFtNFMoaKSOVWV1I4IIPIPrXS2Os6ZqS77K9jk/3&#10;WFfCPxM/4JR+C9d8Wp410jwz4LvNZjYOmvXuhpbX0UqtlHjmRHcMp5Dh1ZTyMda8ov8Aw/8Atu/s&#10;bXsd14W+JviK006RlEdj46upfEOmmV2yWN08puhJsjYLGt0I0A3eUckt62G42rU9MxwlSh56TivW&#10;Uf8ALU8+rVlRfvx07o/U8EHoaK+Qf2Yv+CnOkeNfEOm/Cj4++F38HeLtSjZtPgkuGudP1QBA5Nnf&#10;eWkc7Bd2YXWOb9zMwjMaeYfrbTdTs9VtFvLK4WSNhlWU19tg8dhsbSVSjJSi9mndGkJwqR5ou5Yo&#10;oorsKCiiigAozjrTZpo4EMkrhVHJLdq8U+OP7Zvg74b62vw/8I6fc+KPFs0Hn2/hfQ5IGvGgyQZ2&#10;E0sccMIKsPNldELAIrNIyI3JjMdhcDRlVrzUYrVtuyXq2dGHw1bFVFClG7Z7TLcwQJvllVR/tGsu&#10;88deFrE4udZgU9P9YK+YbPQ/2kvjreySfEz4jzaPaS/J/wAIv4BmYII3Uo6XGpTRLO+7h0kt0sXh&#10;LMN0hVZBvWH7BnwcvXs9S8T/AAm8PapqFqCsWreKIf7Y1NQHZhuu7vzZpNpY7d0p2rtAwAAPgKni&#10;F9cqOOU4SpiEnbmS5Yf+BS/yPY/sWjh9MVWUX2Wr/NfhdeZ6j/w1x+zSPEP/AAibfHTwmuqeZs/s&#10;069b/aN393y9+7Ptiu0sfGHh3Ugps9Whfd0xIOa8svP2ddKurJbBNcjjh27BCunDYF9Nu/GPbFeO&#10;+Kv+CdPhvR7y98R/Dfwfoem6jNnGqeGs6RqkgZgWxc2/lyJnHzYlG5cg5BIOa4w4rw/vYnKpcv8A&#10;cqQm/wDwFa3OinlWS4jSOK5X5xdvv0t+J9jJLG4yrU6vhLTfiH+2L+zNrUOlweIZvEWmxr5EPh3x&#10;3KVLrGuxFt9TjjaTOTukkuFvGk2qA0ZLOfov9nv9sn4b/HO/k8HT2954b8W2sBnvPB/iLyotQigy&#10;oE4WOSRJYjvj/eRO6AyBGYOGQfRZHxjlGeSdKm3Cot4TXLJP0e/ybOXMeHcfl9P2uk6b+1F3Xz6r&#10;5q19mexUUKwYZU0V9YeCFFFFABQTjrRWX4u8RWvhjQrjWLuVVWGMn5vWpk+VAee/tU/tQeAf2Z/h&#10;xqHjnxtrkdpBaxj5trSOzswSOOONAXkld2VEjQF3d1RVZmAP54/DrTPj7/wUJ+M6eO/H1uLWHTZG&#10;udI0id1ks/CsMisgmlZMrPqMilk3KWVFaSKAiP7TPPxP7S/xg8aft4/trWfgPwUWvtK8M61Jpvhu&#10;3iYlLjViJIb29k2bv3dvGZIA2FMeL1mDKY2H158WfiJ4O/YD/Z40v4OfDnWrO48X38JdJJrdfNdn&#10;JEuoyIAQBlfLiDk/cVf3gievr8vy2WX4enPl5sRW+FP7Mf5n+n/Dnx+aYz69UnBy5aFP42t5P+Vf&#10;r9x1EV/8B/2NPDdvZzouqeLJrRgzBQbi5bk7zkkWsRZtvGSQOkpRjXn/AIm/a++KPjSeWLTr+LRb&#10;STciQ6ev7wR5yoaU/NvAwCybAfQV8v23i/UtavpNU1nVLi7up5C811czM8krnkszMcsT6mus0TXV&#10;fbGX/wDr16n9iwo+/V9+b3b/AEXQ+PxWdYqpH2WH/d01so6fe92+56lqHjnxf4jiEOu+LNSvo+qr&#10;eX8koB/4ETRH46+IOlRLHpHjvWLeONsrDDqUqpx22hgMVy+l6mrgKzcVrRTo6bR06isJUY03sjyY&#10;4iupcyk797s978N/HX4naXp8GvyxR+LdInXfNE0cdrqduC0YbYY1EM20CU7CsZJwPMNcT8QP2U/g&#10;b+07Bc/Fr4EPp2j+Ip1k/wCEm0DUbVfsepSMSfsuqWnzeRN5qN/pCqTku5FwCoNf4Oa80KXXh6d/&#10;lX99B/s9Aw69OhAx1LVd8U6BqemeIY/ij8MrmPTfFFmuFm2/udSiyC1tcqCPMjYKozkMpVSCCqkc&#10;dF+wrt0XyS6NbPyktrea23s+n2GFzGVbDxdb349U90+6e/ye/keA/AD9o74tf8E1fiDZ+EPGV3fX&#10;XwJe+XSdQstbm33vwvuiwEUMsuT5mknegjlZmSGJ4isnkiMyfqd4b8Q6f4k0qLVNOm3RyKD9Pavj&#10;/wCMXhXRv2lvg3F8ePAnheN9c0/T57bxN4Z8k3Euo2qxv9q0aVAuZJFLl4Q6fMW2jy0uZGrzn/gk&#10;5+0J/wAKf8fXX7BPiHxJLqWk6fov9vfCzWLqYyS3vh95wj2z4LKpsppY7dM+UGgeERxAROx4c1wk&#10;cTQeNpR5ZxdqkfPv/W++rTZ9Vl2L9nUVCUrxkrwfdf1/Wx+i1FIjB13A0tfPp3Vz3BGYKMk183ft&#10;ufto6b8DNOs/BPhK3XVPFfiCdrTQdJFx5YnmCF2eWQK3kwRqC8ku1iFGESSRo439c+PHxS0j4U+A&#10;L/xNquoxW0dvbu7TTSBVjUDJYk8AAd+1fnL+zh4W8Y/tf/H26+KvioTiXWWaaxhvMxTaD4eUxDyV&#10;V1yk07hZpB5YcSTRRSb0tY2HyfFOeVMrwajh481ao+WnHvJ9X5Ld/mrmdSfK1Fbs9E/Zg/Zc1n4n&#10;fEK8+LfjbXLjWNaukMOv+M7xSNsZZXOn2ELMy2kGVQiJCcBEkneeX55Poi/+Kfwr+Bls/hHwdp8d&#10;9qEf7q8WFhkOp6zy4+Zss3yjOCGHycVyPxx+OumfCHTV+BnwptFsZrW1VLm6iyPscbru2JnkyuDv&#10;aQkkbsgl2LJ4npuo4C4Pf0r+e8+zp8N4iccLJVcdL+LXkuZxf8lNPRJbbWW1uke6lKMfdPa9U+OP&#10;j3xO7O2utZxMwZYdP/dhMDHDD5yDyTljz9Bik/iDVNSfzNQ1a4mk6eZNcMzDj1JrgdJ1UphTnGRX&#10;RWN8JFGDX5BmGaZvjarliq85t/zSb/Wy8ktEevRlC2iOitPGfjPR9Vhul8X6oIV+XAuzIIwRjcEf&#10;cjEDsykemDgjtLj4l6xpFk1h8RdDt9a0O4h8q71C0tQzLE3ysZrfkSoQcsY8cbsRkcV53FKJF8uQ&#10;e1dp4TvftehLaStue2Ozrzt/h/Tj8K+v4N4qzTA4iVD28rPVJtyj5pxd1qvRq2jRnicLGcbxPM/2&#10;g/2NPhn8Wvh1Lrnwu8L2fiTwvrE32rU/B7YEMgDbvOsdwBgnjcE+SSFPzIAhG1uf/Zb/AGrPFX7M&#10;Xi/R/gn8Z/GNzrng3XrpbP4f+NtUdjcxzZ2ro+qO3zfa1PyRXD4NxgRyYuADcetQarq3wo16bxd4&#10;YtpLjTbqTzNe0SIgeb0zcwg8CYAZK8CQDBIYBq5H9r/4A/DP4kfDq68bxWZm8NeKHhn1zyXaBrO4&#10;cL9m1W3YFJIJlk8oMUw25lk+QrKX/dciz2jySxeFXK461aa2a/ngunmunXvL5mvh54efPBW7ro/6&#10;/D77/Z2l6la6rZx3tnKHjkXKsDVivkP/AIJn/tMeKvF2jar8BPjFqXneNPA94unatdSKqDVYtga3&#10;1OJAqfubhP4hGiedHOiZWLcfrxTkZr9hweKp4qhGpB3TSafkzeMo1IqSCmTzRwRtJI20KM0+vFf2&#10;0P2g7T4H/C+81OJWmvZFWGztInCvcXEjCOGFSxADPIyoMkDLDJA5qsViKeGoupN2SV2+yOjD0amI&#10;rRpwV22kvmcD+1p+1X4ofXF+CXwNlt5PEF3EHvNQuUL2+j2pJX7XMoKl8lWWKEMrTOrAFUjlkitf&#10;s6fs4WWk6KNf1aeby764N5qN9fEG91qYqN1xO4CgAgKqhQqpGipGscaRgeffsUfBDUPENzceKfG1&#10;yt5O99/aPii88stHqOoyIuY03f8ALKNVjRVO5lhjiVtxO+vQfjP8aR4n1eTwt4Z1JX0m3YCaaBuL&#10;uQdef4kB4GOGI3c/KR+C51nGHzSm82zNN4aMmqFG9vayW85/3V5q3Tyl+g08DLBy/s/B/HZOpP8A&#10;lv0X6ff3t32sfFzw34bRtA8CafFIsJ2+d0hBBHTHL55+bI5wctmsaT4h+JtWlWSbWpkx91YX8sY9&#10;Plxn8cmvNNN1LOCG+bsfWt3T78Nt5r80zbizPc0lyyquFNaKEPdiktlZb287+R1RyfC4eOkbvq3q&#10;3/XkdWby6nk+0C8m87/noJDu/OrGi+IfFC6p9mHim7j85dsbSt5yq/bKvng+2CeORWNY3vmcE81c&#10;H75Q6kqw5DKSMV5WBzTG4HERq06klZ3dpNX76prdHPUow5XGSX3JnSat4o0+/s38OfFbw3ayWN02&#10;xr6OPdanLHb5qtloSPkw2WGTncuOPJfjf+y9pkWjR694Z128trWxmF7oPiDTpFN/4bkCnbNFKc+d&#10;b4d1dXBUxOyyb42cr7GPJ1vR0muIFYSx4ljZMqezDB7Zz+FYfh7VZ/hrrEemzXP/ABT13MVbzm40&#10;6RjwQx6RsTgg8AnORzu/YKeYYfH+z+uSve3JWWk4X1XM1bmh3ejju3f348GFqVsK28Pp3h9mXe29&#10;pfg9rW914n7Hv7TnjfxFql18Bv2hre0tPG2iwCW3vrX5LXxDY5Ci/tlYkgBmCSpkmJyucCSPP0WC&#10;GGRXyF+098ENVhm0+98EX407UNN1X+2PAuoRwkJp+oRDLWMhDL/o86l0ZFdC0Lyx5RUBPuv7LHx2&#10;0z9oT4OaT8QrO2a1uJkeDUrCSTe1neQyNDcwFsAOY545I96/K+zcpKkE/qHDOdV8RKeAxn8alv8A&#10;3l0kvwv6p2V7Lx86wNH2ccbhv4c91/K+3o7O3azWqSb9Iooor7I+dCvkv/grd+0tcfs8fsw+IvEu&#10;kXdtHqUentFo8d4jtFLqExENrE4QhtrzvEhOVAD5LKMsPrNzha/Jb/g4s+JmpWPhjwx4LhaNrPWP&#10;GEEN9HID92GC4u4yvoRNbQtn2I7125XhVjs1o4d/akl97SOXHVvq+DnUXRMb/wAEN/gzo1vofiT9&#10;obxbP5lr4dtxpGk6zqt1C+2byxNfXMrMN6TCMw5myoZbicHdltvjvxv/AGjNW/aA+M2s/Eq/u7j7&#10;LdXjR6Na3Dc2lihIhi2gkKdvzMFODI7t/ETXtPwQ8Xp8Hv8AghHqHjvwz4ftVvNe0/UbbVGkjK/a&#10;Teau+mNO23G6RbdkCEn/AJZIDkDFfDnhfxQG2gy/rX7DleFji8yxeLa+GXso+Sgle3roz85zNyo4&#10;KhQXVc8vNy2+7U940HXs7cyfr0rtNE13hQ0teJ+HfEYO0b/1ruNB17IXD10YrC3Pm5w6o9m0LXQw&#10;COwz0+tdVpWqeYApbr+leRaJrYOBu+hrs9D10PiMt/8AXr5vE4blMZI9M8K6uNN1m2vSy7RIAzN2&#10;DcE/ka9GfUmZeteL6bqQZcFv/rV3ltrGqXFrHPFcW+XUMFaNhjI9dxr5/FUXGaaO7B13CLidv8GP&#10;Ef8Awg3xrhaa9CaX4uX7FqEc06LGl4iZtpfmGdxVXhCggMXTOSBXyl+3no0H7Gf7Tei/FvR4rWPS&#10;fCPiBPGWmswkYWOk3Qlg1eBIoVVSwhN20KYIUpDyeQfctR1nxFYwxalaw2pubO7hureZcsEeKRZF&#10;baw5GVHetH/gqR8ObDxp4a8Ni80SG4s3hv7O8aSBWV0kWHbE+R8ykCT5Tx971NaYKcfr0adT4asZ&#10;RfyWj9baeh9BhsVL+zZzV70ZRkvSTs16Xuz7Z+HHiFfE3hKz1VX3eZCNx/Ct1jha+bP+CUfxE8R/&#10;Ez9h/wCG3i3xjq8l/q2o+B9Ju9SvJVVWnuJLOJpJCFAALMSSAABngCvo69l8m1eXP3VJ/Svh5J03&#10;KPZs/S4S54qXc+Av+Cx3xWuNQ0PR/gbZSyLb+LNaTTdUkS3WZFsliluLmKRSRhJobeS23A5U3CsM&#10;kAHsf2UptI+AH7JuqfG7Xc/a9Vje6CXEUi7gjtBaQEDPDyNuEgUcXAz8qhq+VP8Agoz4jm1/9tLT&#10;7lL6PZofhe+iuYWY783dzamJgOmP9BmB567fevpf9uh7T4T/ALMXg34RR+J2e6S6s7Tau6P7dbWl&#10;qyO7AcbRIbdtpP3ipGdua/Mc8rS/tKtif+fFO0fKU+v3aeh5/tv39Sf8q/M8Jl8Vajr+q3OvaveN&#10;NdX1zJPdTNjLyOxZmP1Yk1uaTqw4Bf8AWvMdE1ooQjN+NdVpmqEhW3f/AFq/n/MMFKUm5alYfEHo&#10;2nakD0b8q6DSdWZHCmTivPdH1fB2k/ma6PTdQ5DFq+NxmC5b3Pbw9c9Csr9Jlzv99wrp/BOqfZ77&#10;7K7nbNHjHuOQf515rpWrNG3zdPrXU6HqrLcwyxS7cMNr+lePTlPC4iM10Z69KqpI7/UIxKuAc0/4&#10;OW1hLHrnwc1iz87SL6zkuLW32sIxBJ+7uIMg4C5ZWAAGPNb2rLF7qkke1J7dv96Mj+pqfwfO9h8S&#10;dDv7yBlX7U1v5lvJncZUZACvHG4qe+MV+icK8Rywee4dy2lJQlfZxm1F38le/qkY4rDRnC6Pla3u&#10;fEX7NH7c3hjWLlJvLvbqfwl4iujbrbrPFta40++nbBLkNG1vErHGdSG1s4V/098P6jHquk29/G24&#10;Sxhq/PP/AIKpeCdH0SXUviNeahNbwaLb6Z4uvpAgct/ZV3HdmJBxjeliFyc4Lk+1fcXwA1h9Z+Gm&#10;m3chyfJUH8q/pTgTFWo4jAt39hVlBf4XZxv9/wCB89TpyoylB+qOyuZlggaVzgKua/Ov9sv4lXXx&#10;H/af0/wrb3/+g+F7OTUryONiG+0Tbre2VuzRsn2xiByHhjORgBv0A8d3507wteXQONsDV+Yfw21q&#10;08cftj65NrlhDcCT4gabpMm6P/W2ix20gib+8N91P26PjtV+IOJqwyWVCm7Oo4wv/iev4XPuOCcN&#10;GpmUq0ldU4yn92n6n1/4wuh+zh+znY+GbI/ZtZ1NVimZZE8wXEi7p5Ny43BB+7Vxkr+6GT1rwzS9&#10;UxgBx/jXcft2+LLqXx7ofhd1jWG10lrtG/iLzSsjA+wEC4+pryTStVI2gt+tfhnG9ZSzj6pT/h0I&#10;xhFeiV36t6X62R93w/g5PK1iZ/HVbk36t2+VvuuejaZqeed9dDp2o7sfOM/zrzvStVGRhq6PTNTB&#10;Uc/rXw0om9egd9YahvGd9bNleh1C7ua4nTdS3Fefm7e9b1hqBbBDVhJWPHr0T0LwlfK8E1ozD729&#10;Qepzwf5D86frdhDeQSW067o5FKsp7giuc8OarLHd4jZQzLj5uff+lbzXeoTrhDbt/vAr/U19Rl2Z&#10;OOCVOSbtdf1954NajKnX5kA0FviR8LL7wVezK+paa2LKaSRd4kX57eQ8HaDwhOCSA/OSa8d/Yz8d&#10;N4M/aU8SfD258qG38aaeviCzhHmvIbyAQ2l8zs3yIu06cUQYJZ5j0HHufw6kvYfFd3A8axxzWIZ8&#10;fNuZHGDnjs5r58+J8dx8Pv2tfh/q2lQR2rX/AI9v9MuGWFdzWUmmX9z5IOMqjS2lq5AxkwrngV+l&#10;ZPmVT61lOPTd5Snh5+aV+S/mlq77v0JpxjUw2Lwr2cfaLyaV399renqfbAO4ZFFR2knmW6v6rUlf&#10;v0XzRTPgRsn+ravxf/4ONzLFqPgiZmbaPGTBRnqTp97X7QvkqRivyv8A+DiD4W3urfBC+8XWUEYf&#10;RbqHUvNkXPlRRSBp2Xg/MYPNXjruI716uR1o4fOqFSWykn+Jx5jD2mDlE42XWX1H/g3Tt9UlXDR2&#10;sMa47eX4qWLPX0X9e3Svz80XVL3T9jXKld3HXrX6Cf8ABHnxNF+0/wD8E6/iT+xzrnimGO809dQ0&#10;2xa40rzY9MsdTtna3nx8omZbv7bKBuDjavKjYa+CvFeha1bfDz+0tT0W4stU0XVDZa/ZXkflT2Nx&#10;GWiljlQ4KOJNoKEZGeQK/Z+HakaOKxmEnv7Vy+U0rfkfC5zh5VKdGrHbkS+7/hzr/DHicMFBl/Gv&#10;QPDniIEqDLXz14Z8SsrLl/1r0Xwt4o3bQZf1r3sThrnzconvPh/Xvuky/wD1q7PQ9cGFzJ9DXifh&#10;zxECFDP9K7nQNe3BctXzmKwpzTh1R7LoOuhgsbyDdXoega+k9jErPgqu38uK8K0TXFO0F8e9dr4f&#10;8SyjbEJMY6Zr5rF4Qy1jqj1OfUVa1kVn4Zcc+/Fe0ftzzW83g3R/DpQn7VqD3G4jp5Ue3/2t+leN&#10;fAPSrvx/8SdL0T7Gs1vHcLcXweEvGIYyGYPjOA2Agzxl1Herv/BTP4yat4R8HatD4Tv7NdY0rQ2t&#10;/Dq3Fuzq2uXxSCygkzwyvO1ouSQq+Yd7AAkfN1o+zzCml9lNv8j6DA+0/sWvJ/8ALyUIR83e7/Bn&#10;pH/BFfzD+wR8Lyy4H/CvtFH/AJJQ19Zazn+zZsf88W/lXj/7Cfwz0n4U/s/+H/BOgaatpp+l6Xb2&#10;en2qEkRQRRqiICSSQFAHJJ45r2a6j82Foz/EpH6V8lWlz1JyXVn6rRjy04ryPxX/AOCgMY0X9tXV&#10;b+6u1WTVvDdulnCzcstrc3Blb6A3cIz719Wf8FS9JvtR8H+CfG9pdRva2mo3Vm+1x873EUciMOeR&#10;i2k/MevPzv8A8Fh/Ac/hH9ofwp8RWtpGjuJbvRZGGFjiFyElSRmI7y2scQBIBacDk4B9wv59I/aN&#10;/wCCWmjeJPD9tA+oeBdNt5mtY9SDG2m0xfJm80DG0vaeZMI2GcSx4zwT+cZvhXUrYqkt5xUl/wBu&#10;nj1F++rQ7pP7j5i07UZIWCSnb/Sun0XWtpVWk4rjvEoFn/Z+swSZt7+33QtgjgYbPtkN09qsaTq2&#10;cZavyPEYaNanzW3OSnUcZHqemap0Ieuk0jV+QrPXmOi61sIVzx65rqtM1PoQ/wD9avksdgd9D18P&#10;iD0jTtRDKMPx61vaXqpiKhpK890jVuxP5muk03UeFO+vjsZg+Xc9vD4g9ZsNbV1z5g/Oui8HrLq3&#10;i7R7e3TzGXUoZWH+yh3sfwUE/hXk2ma/OrYbH5167+zlZPrvi1tZmdxBpsGVkVlwJZAUVSDycrv6&#10;dx16A1wzgMRmHEmFwyV71I3t/KneT+UU2ep7b90/Q83/AOCr3hs+Kfgd4607TxGbm/8AhnqFjYqz&#10;Bd9xNDcRxRj/AGmd1UDqSwA619N/srq6fCXTQ/8AzxX+VfIP/BRDUrfx4+k/DW0srqT/AIST4kaN&#10;aW91DH5sdr/Z041RpH54jf8As1ogwPD3CHB5B+2vgnop0P4e6fZMmCIQT+WK/qjw3/2rEZljo/DU&#10;xElHs4wSjzL1d/uPHxSjGskv5Vf1ZZ+LKs3gXUAv/Pua/LL9nHUW039srUo5Rkv8VrNCob+/b2K/&#10;16V+r3jOx/tHw5dWgXO6Fq/In4qXWu/Bj9sfVrjTZlt5na31nSVMO7dcW8uJZDwQcD7LwTyF6cGv&#10;U4/jOOXwrr/l3OEn6J/8E+48P+WtmFXDPepTnFerV/0Ppb9vS4nT436bAq/8yvCev/TzcV5Pp+oF&#10;SqM2COK+gv207Ww8ZeAfB/xx8OStNpasEnmWzYE2t4iNFNIxwY0VlUYYfemAyDw3zbrby6VrjwSp&#10;tV1V4/cEdfzB/KvxjjTByp59Wnup2kn3TS1++6+R+jcMyjWyWlC1nFOLXZxdmvW1n8zsNM1XjBk/&#10;Wul0vVcbQGrzrTdS4HzCug0rVRxlv1r4qpTOzEYc9I03U8/MHNdBpup7sEOOn5155pWqk4IP/wBe&#10;uj0zU+B8361yTieHiKB6Fo2p7Z0fd/Fg8/hXTWephhw3615vpmo5CnPzdveug07V5MLhvwpU6s6O&#10;iPFxGG5tT1H4eTfatfcJ8zCzfPzf7aV4h+1FMk/x4+GN1DF803xOkiyp/u6JqvPv9z9a9u+ESLa6&#10;PfeJr8eWjDEcjIeEQEsQe4zxx3WvFvEt/P8AEv8Aa38G+DEFtPFodjeeI9Xi8siS0u52+yWEqk9n&#10;iOroQM42jdjKbv17I8PWlhcmwz+KdWVa3aMVo36rVdz5qMvZ4jEzWyg4/Np/rofWmkAiwjB6+Wv8&#10;qs1HbR+VAqDstSV/RdP4EfFS+IDzxXz7/wAFA/gra/Fn4O6lp81kswktXjkRowwYEHg+xr6Cqj4h&#10;0a117SptMvIwyTRlTntT5pQkproZyjzxcX1P5yf2EPjXqP8AwTm/bLmi8dTSJoumTN4f8YPNveVt&#10;FnlRrbUQqqXlaJlj8wohyYnjQfNmvqL/AIKj/suaR8KviLdftH+HNIubv4cfEtVi8dNplvAbbQNS&#10;fykh1RdoPyXBbc8hQjzxvaRnlijLv+Cxn7Bfi3w14jf48/CfQfP1SxjdLyx2/u9Ts2IMts46HcBl&#10;ScFWAIK5Ncn/AMEzP+CnXhfwXoVl+yX+1VrsOs/DfWo30vwz4i8RQq/9ioymJtG1RJMj7MOYgzjE&#10;I+Vv9HINt+oYLMKmMpwzDDe9UhHlqR6yitmvNfp8n83UoxjzYarom7p9n/kz4b1bTtX8EeJbzwvr&#10;O1bqxuDFIybtj+jruAJRhhlbAypB710nhrxIUZQZP1r6u/4KC/8ABHX4x/DTXLr4m/sy2GoeLvBs&#10;HlR2fheGSa71jSImZv3ESYZ7q2jYgKwZplWQB0YRvM3w7pOreWylWr9Jy3M8HmuGU6Uk+/dPs10f&#10;9K6Pkcwy+rhalpKx7x4X8TqyrmT8c16B4d8RZ2gyV89+GvEpRl+avRfC/ijcFBejE4Y8mUT3fQNd&#10;BwPM/Wu00TXMBRvryH4dx+JPGWsW/hvwjoN9qupXG77NYabZyXE8u1SzbY0BZsKCxwOACegr9Af2&#10;Wv2RNB/Z70C4+P37UOo6bb3GkRia20+acSwaacLiWQrkS3G8hUjTcA2Cpd2QJ8bnWIw2Xw/eaye0&#10;Vu35L9f1NcJluIx1T3FaK3k9kvP/ACO7/Zr8IWX7OPwd1L4ufFawltNSvIFZreSFWmt7fcBHCONy&#10;SSOyllJAH7sMFKNj5Zmv9W/a9/bA0vwKJGubDw7qa+IfF/kSs0BvmBNhp7K24OIlb7WY2IeIpp0i&#10;8MDUX7Zf7cPiH4ueJLXwz8ONOuLlruRovBPheQbWubkLhry62E7Io9675MkRowRA0sypL9Tf8EzP&#10;2PJPgx4HXxL4vupdS1/VJBea9rF1GBNqF4yqGmYDheFVVRcJGiJGgVEVR8BmEp4GjKpW/i1On8q6&#10;L+v0PrsrwtPG4mnGiv3FHZ/zS6y9O39JfVfgXQo/Dvhm10qNAvlwgMB61sHkYpFXaMUtfLxXu6n2&#10;58S/8Ff/ANmOX40/BjUhpI8m8WNbixuhDv8As91Ewkhl25G7ZIqttPDYweCa+Z/+CQ/7VB8N+Jl+&#10;GPjWGSwsPGt40McVzcKItK8RW6slxaszbVYzFAqlc73SJUUhiR+qnxE8GWHjfwzc6JfQKyyxkLn6&#10;V+MP7fn7Mer/ALLXxV1j4nWfhm6vvCevbB4msbGI+dayIT5eowAfelQHa6nl4wADlQrfM5xhKvNH&#10;EUleUOndPdfqvP1PNx1KcZKvDdf0z0/9qD9nGf4HeL7z4UiWGPQdeml1H4cXDTsTHKp/eac5d/vL&#10;5m1WckMJFYsznYvhejaw6sIZcqw4ZW6g+/vX1z+zT+1Z8D/27Pg5b/s4ftR6hp769NDbvousLciO&#10;PXc5WC/s5jwl3ztaLHzlmAVlaWGPx/8Aap/Ye+NXwF1y88XWNnd+J/Cu1JP+EitLdTLB8jFhdRIS&#10;yFfLJacjy23KzOHcoPz/ADHKYyUq+HV4S1a6xfXQ8mtTvH2tLWP5eTOR0jVuAPMrqdF1rYVDPXlW&#10;h630Dnmus0nVc7Rur4jG4K+6CjW6o9T0zU9wDCT9eldHpOrEFQz/AO9Xmei61s2q7cfWvQfhr4Q8&#10;bfEnVV0TwL4duNSuAu5lhACxjnl3YhUBxwWIyeBzXyGKy2pWqezhFtvZJXb+R7WHxF9jtNAlutVu&#10;4bDToWmnuJFjhij+87scBR7kkCvpWe9tf2cvhEuivfQvrV9vCNE/37hgMyKGzlY12joA2FyAXrB+&#10;H3w18A/ssaHN8QPiR4ghvtW8nbb+WvMZK4aK2RiC7sSQXODt7Iu8n5N/aj/ak8e/H/4ot8B/hNJI&#10;nibVLPytQ1CwbcnhPT3HyuWH3r2QOWiB4XmZxsSOGb6XKeHsXkKdGir5hiFywS19jB/FUk1onbb7&#10;lfVHre2VON5nSfs56bc/tT/tj3nxBgtzN4d8B/aPDnh6Zl4luvOU6pMOA2DPBDbbXBwdPaRG2znP&#10;6TaXZpYWMdpGPljQKPwrw/8AYc/Zk8P/ALPvwt03QdK0qO1W2s0ht4Y1wERVwAPoK94AwMAV/Q/D&#10;OSYfh/KKOBofDTja/d7tvzbbb82c/NKcnOW7GzRiWJkYdRX5r/8ABV/4P6v4K8Saf8bvDmlNO2j3&#10;nm3VvHGT9ptW+WaLAI3ZQkhScFlXPFfpVXnH7SHwc0v4teArzRru0WR2hYLuXPauzOMDTx+DlSmt&#10;JKzPUyfMKmW46FeG8WmfKH7D/wARPBnxm+EWpfsw+Nb6O9tZtNa68P3Cssv2rTZG3BkcqyCaCUgg&#10;9jt2qRExry/4peCPEPg+9vPA/ie1mGseG2Zo7qRABqmnFiEuUxuyMBSQWOz59x3BgPI7nTviB+yD&#10;8YofAtz4luNFsodQa48D6+wG3Tbpi2+0kYgjyJdxAVgVydpBVtp+1PAvjr4eft2fDw+FfFUa+H/H&#10;vh9TIfJXMtlIQF+0wZP722k+UPEWPVQTnypT+M4zK5ZhRWW13bEUk1Tb0VSHSN/5l09P8TX7JTxk&#10;MLU/tbDLmw1Vp1EtXTns5NL7Mr+95u/8t/l/StW4wXrotN1IHb8/61n/ABW+B3xN+A+rCy8Z6Pus&#10;3ZVttYs98lnMzAkIshUYcbWyjAN8pOCuGOZpGrcKK/L8ZgcRhazpVoOMl0at/X6n2H+z4yiq1CSl&#10;F9Vqv68j0TTNUOAC/wD9auk0vVcFTv8AwrzrTtRGOtdFpeqHgFv1ry6lM8jEYc9G03UQRlX/AF6V&#10;2HgXS9U8X6zBoukxl5H5kf8Ahjj7u3sP1PA5IFcf8K/AXjP4k3Yi8OaafIVmWbUJwy28bDB2l8H5&#10;vmX5RlsHOMZNe73mp+Cf2dPCyaNZSfbNZu4d/wAw/eTMMjzHwfkjByAucnkDJDNX0GR8Myx0Xjcc&#10;/ZYSGspvTm/uw7t7XW3m7J/G5tjYYeXsKHvVXsl0832t/WmpZ+Lvi3w38MvBn9gf2pHZW1vZGe+u&#10;7qRYo7e1jBZ5ZH+VVztYsx4wHJxkV5z+wT4Z1rx3qutftFeLNOure58UXQl0+zvldZLHTUXZaW2x&#10;/mhPljzpIslVuLi5I4avJdc1LxX+1x8UV+F+gahJdeH7W9f/AITrU1H7vUpV+UaYjD70atzOFwmU&#10;W3JYG4iX7m+Hvg6x8FeGrbRbKFVWOMBtvriv2rg3L62Z5hLOq9Pki4qFGH8tJbO3Ry3/AC0aPjM2&#10;qQy/C/U4u83rN+fb+uy63N4cDFFFFfqx8mFFFFAHHfGD4SeH/ir4am0XV7KORnjIUsvX2r8YP+Ck&#10;f/BIHxd4R8Waj8U/gpZCO5my19prAi2vwOzgfdbHAkX5hgfe2gD90OvBrG8XeB9A8ZWD2GtWCSqy&#10;4yyjIrpwOOxWW11Vou1jnxGFp4mNpH86X7I3/BVn9rH9hfWYfhP47t7rXvD9qxRfBfiud0e2UKo/&#10;0G7wzRqFQYQeZCgdj5SuxI+zLb9tn/gjP+3Sljd/tM/Da08O+J73UrVLibXtMuLO4mn8oRKX1TTi&#10;N1qu7Zm5kjQBFdo0CKw+mv2tf+CQ/wAHfjpY3CXXhOzuFlydrwA89c4x61+fnxh/4IFeOvDd/JN8&#10;NPF2q2cIkLfZpGFwjf8Af1WYD2VgK+xw+eZPjZqrWUqVX+em+Vv1W3q+p5FTDYyjHkSUo9mrnsbf&#10;8E6/+CNeq6xPeaD+3RDarcTNLb6dY/FbQ5I4FJJ8tfMheTavQb2ZsDlicmt7wZ+x/wD8Ec/hlPde&#10;Ktf/AGstN8V2dnZytJpN98SrCQNhQ25I9PWK4kkAHyohO4nGxjivh/Uf+CRH7Zml3TRW2qaPIqt8&#10;rNo83/x6ug8E/wDBIT9sXV7lYdV8Tabawuu1ns9FcSr7q0krLn6oR7V7Us0wMqdp5lVt5JX+/c8u&#10;WEnzXhhYX87/AJH3Yf8Agpr+wZ+zd4e/4RD9kf4ULrDTWduJLvT9ObTYJvL3qq3FxcJ9pnlQZbc8&#10;b58z/WZLY+VPHH7av7Rn7dPi3+x/AIk8QM0ii2XTo5E8OaU4UqJfv/6U43y/6tpHyGjeSEFSPVfg&#10;T/wQYfWJIZPjHreqeJI2ULPa6lNi1kUNuAe3jCwtg4wWQngc8V+iH7Pf7C3ww+C+nwx2mg26vGo4&#10;SMV87ic+yjAybwFNyqP7c3zS/wAk/M6qeU43GWWJklBfZjpH/Nnzn/wTv/4JpS+AZl+JnxW1CbWv&#10;EV9HH/aGsX8aByqZKRIqgLFEu5isagDLsx3O7u33/pWl2mk2UdlZQrHHGuFVafZWNrYQLbWkKxoo&#10;wqqOlTV8fWrVsVWdWq7tn0lGjTw9NQpqyQUUUVJqBGRg15n+0R+z14Y+NXha40vU9PjkkkjK/Mo+&#10;bivTKCM9RWdSmqkQ0ejPwo/a/wD+Ce3xi/Zq1y71f4UaI2oeG5Lx7u68O4w0MjffktWJ2xsw5aM4&#10;R2VTlDuY9/8Ashf8FjfiR4Fli8CfGu1l8VWVqyreLfSeRrmnKWjUli3FwqhZSBIA0jvnz9gFfrr4&#10;6+GPhXx9p8llrmmxyb1xuZM18XftS/8ABHT4UfFqVtVs/DsK3Ub+Za3dvlJoX7OjrhkYdiCCOxr5&#10;3FZS/aOpRfJLy2fqup5tbAzjP2lF2f5+qMO3+IH/AASw/aiuV1XWItL8O65eQ3Eky6gJdGlidnYt&#10;LLLGy2ssxJ3gs8hOef4lDdI/ZJ/4J9OC1t+1V5gXlivjjSWAHX/njXzD4z/4JGftJfD29Z/h98Sb&#10;64toVYQWOs2q3cYJzyz4Ez888y+3TiuRb9iX9v2wuPKg/wCESbacbm8P3Y/9u68HE5TiqkvfoU5+&#10;e33nNy11L36UW+60Pu/TvhB/wTn+GWjTaxrXxZsfES+ZGU83xQt3LHk4wsNjtLAkgncrAAdQM5Xx&#10;z/wUY+EHwr8Lz6V8GvB+n2Om2PmSzapqcSWGnW6K6sZhEpUsrLvyXMRXgkNyB8d+Fv2Cf27vFkA0&#10;/VvGmlaNmRSt1oPh0rMAM5U/apJ0wfZAeBgjnPu3wX/4IuWusa3aeKvjPquo+KL63k82GbXLppY4&#10;JD95oYjiKAnHIiVBwOOBjmpZHm0vdoqnQT3cY80/ven43R00vrO0IqPpueT6/wDtAftDftg+NTpn&#10;wXFzqElwv2a++IGpWyrBbop2gWFvs2XBxvIkIWAFldRcBmFfbH7A/wDwT18J/s/eHY9RvrFpr65m&#10;a5vr27kMtxd3D8vNLIxLSSMeS7EsT1Jr2r4NfstfDv4S6dDb6Xo0PmRr/DHwK9QjiSJQiLjFfS5H&#10;w3gcnjJ0k3OWspyd5Sfm/wBNvmdtOly6zd2JBBHbxiOJdqqMKo6Cn0UV9OkoqyNQpHUOu1qWinvu&#10;B89/ti/sY+Dv2gPCd5a3WjwySSRMGUxjJr8yfHvw0+Pv7Hvixftp1i80yzui+m6/p8sgv9MUgqQW&#10;QhnTBzkZcfNjduIr9uiAwwRXD/E/4E+CPibp8lprekQs0i8syA18xnfDuFzWnaa1WzWjT7pn0+Qc&#10;TY7I616TvF7xesZLs0fB/wAA/wDgqhbeJPDv9kfGTw/b+JtPmjaG51LS441ldSuTFPbPtjLHIDLm&#10;PCnlSc59UXR/+Cd/xnivLzRPFGm+H7x/KaaaG8fSzHxjbHFcAQHhcNsQ4JyTlgTxnx4/4I8+FdZ1&#10;O48SeA/tGlX0ylTeaTcPDIVznBKEEjPODxXh2r/sC/td+BLqb+xPF1vqkfSOPWNJDeWB6GAxkn/e&#10;J/OviMZk/ENKHs6kaeKgtvaL3l6S7+b1PtaOb8LYuXtaUqmEqPf2bvB/9u9vJKx9UWn7OX7HEKeZ&#10;H+0QrJnG7/hLNOIz6f6vrXR6Ro/7DfwuitLm98SWGt3H7wxzzXjagW4xiSOAGIcNxuQc89Rx8T2f&#10;7N37cyTCJdL8LqvTcdJujj/yYrufCn7FP7YnjGe3XWPHdvoqJkSLoWiovmgkfe+0+cQRyPlK9fXm&#10;vLp5Lmkal6GWUIy7ybkl52/IMVjMpnH95mdWa7Jcrfzse/fFj/goP4R8D+G/+KYtLfw9p0apBa3m&#10;qbPMz5bYggt49waT5cIilywXAQmvG/CUPx9/a919bXws+t6B4dnkZdQ1y8JXU9VjxsHlsSXtIymC&#10;GOLjkYEBQ7vXvgV/wSt8GeGNVt/FfjhrjVtTjhES6hrV5Jd3Cx7t3liSUswTdk7QQAecV9aeCfhv&#10;4Z8CWCWOh6bHEFXG5Vr6PA8G4rH4iOIzir7Vx1jBK1OPpHZ+r+Z8zis/wOCpunllPkvvJ6yf+X4+&#10;Vjk/2df2d/CPwN8IWmg6DpNvbrb26xxxwxhVjUDAUAcAAdPSvTAAowKOnAor9Jo0Y0Y8sT42pUlU&#10;k5SCiiitjMKKKKACiiigAKhuoqvc6XYXYxc2scn++gNWKKlxi9wMmTwP4Xlbc+i25/7ZipLbwl4e&#10;tDmDSLdf+2YrS3D1oyPWlyxAjitoIF2RRqo9FGKkAxwKKKpRUdgCiiimAUUUUAFFFFABQVB6iiig&#10;CvcaXYXQxcWkb/7yA1VPhHw4x3No9uf+2YrSJx1o3D1rN06fYCnb+H9HtTmDTYV/3YxVpIkQYVac&#10;CD0NFUqcFsgCiiiqAKKKKACiiigAooooARkVvvCoJdMsZ/8AW2yN/vKDVijIHU1LjF7od2UV8O6O&#10;pyNOg/79CrEVjaQf6m3Vf91RU24etGc9KlU6fRD5pdwAA6CiiitCQooooAKKKKACiiigApryLGMs&#10;ah1HUbTS7V7y8nWONFyzN2r5X+PH7XXxE8c+Kr74PfsxWmnzXtgyJ4i8Taszmw0TeoZUKx/Nd3RR&#10;llFqrRgRbWlmgE1v52cqltEVGNz3L4v/ALSvwa+B2jf278TPiBpOj2zTpBHNqOoRwI8zHCRBnYAu&#10;x4CjknoDXks/7bvxP8dtCPgj+zN4murW8tZns/EHjJV8P2EUyeYPJuYbr/iZw5KAB0sJFPmIQSu5&#10;lzvgT+ydZaRqq/ETxBe3mteI7i3Mc/jrxUsU+pzROq5ji8uOKO3gPlxEwwJDEzfvCjSM7t7G2nfD&#10;XwtiG8vEmuo92fOYyk8dCq/KOvGQP0zWDl31NLWPH9J+Pv7cDzv/AMJl8Jvh1YRbv3baV8RL28J4&#10;PUSaPD/Fjv0Ptzg337Yv7bWg6wkN18Afh3caf5iCW4/4WderMq8biI/7F2kjnA3jOOozx9AWXxC8&#10;I2iMllok0KN2jt41I/I+tU9W8X/DPWp0TX/ComYsF+0XWnRSgD36kj6A/TtS+QHlvg//AIKhfC5Z&#10;o7X42/D3xV8O/MeTZeeJrGCWyWKNQzzTXdhNc21nGAetzLCWPCg19EeCviD4M+Ivh6z8V+CPEtjq&#10;2m6hbJcWN9p90k0NxC6hkkR0JVlYEEMCQQeK8V8Yfs2/B34jwSQ+EdTbS75QTJHHuk25YZLwSEMv&#10;cLgoPmB5GK+f9U/Z8+M/7K3iQ+JvgVr9p4S1bUNQaRrdo2m8MeJbh9zyC5t0KNb3b7zi4QxyM8CB&#10;jNGhjLjUcQ5VI/QSivFf2WP2uNL+OFteeDfGehN4Z8daAY4vFHhS6uBI1pI27ZNFJhRcWsuxmhuF&#10;AWRQylY5Y5Yo/agwYZBrojNS0M5R5QoooqyQoorN8TeJ9K8LaZJqmq3SxxxqSSx61MpcoF+aeKBD&#10;JK4VR1Ldq8u+M/7YHwQ+B7W9l4x8XR/2jfLKdM0Wxikur/UPKAMv2e1gV57jYGVn8tG2KdzYXmvn&#10;D4o/tj/EL9pS/uPDX7O+tTaL4Yin8qfxstisr6ic48vTEf5ZMdTdyK8OQqxx3G92h2/gp+xbpvh5&#10;ZtavbKbTZNS8t9Qu7q6lvNW1HaG8s3N1cNJNIUDbV853ZF+QBQAB3wwPLHnxL5f7q3+fb7n52PDx&#10;Gcc1V0cHDnkt39lfM1PEP/BQX4q69HcD4Ufs6XS+XIptbzxrrcOl295Cc/vIxAt3cxtja3lz28LA&#10;HDbWBWs7R/22f2op7WZ/EHwj8HW1wufs8dn43uZkf03M2mIV/AGu3Gofs3+A7ZraO2tdUn8mMOBH&#10;9saT/aDN+7U9SQpX6dBU1p+0P8NtMgS103w1qEEK52xQ2kKqv0AkxWsaeGjtQv6t/wCdjzZ4/Hc3&#10;7zFRi+0UnY8/0f8Ab+/aU0u/a58bfs7+G5tOhjd5V8OePJLq+lwDtWKG5sLWEsTgfPOgHr2Po3wz&#10;/wCCjHwL8Xanp/hjx6NT8C65qU0cFrpXi+1FustxJIUito7uNpLO4uJOGWCCeSQqTlQUcLRh+JPw&#10;E8Y3U1lrHgrypLiNhJc3GjoXfjs0JaQNjOCMEYzkVl+L/wBl74X/ABJ8P3V58PdYt2huI2iksp5B&#10;dWcgMXzQuDllLAjcGLYDH5cEAbewy2ek4On5ptr53uFPMM4j71KpCsu3wy+R9O2Wo2eoQrcWk6yI&#10;3KsrZFT18G+E7X48fsf6uyfDD+0L7SrVsz/DPUr0yWt1AqgM2j3EufszInk7LXcLYCMxhIHlMy/V&#10;37OP7Snw+/aV8Cx+MfBMtxbyRym31TR9Sh8m80y6VVZ7a4jPKSKHRu6sro6F0dHbhxWCrYP3r80H&#10;tJfr2/J9Gz3MvzTD5gnFJxmt4vdf1/w56JRRRXKekFFFGcdaACqera7pmi27XWoXccaqMks2K4z4&#10;7ftA+A/gV4QvvFnjPxBaWNrY2slxdXF5cLHHDGilmd2YgKoUEknAABJr8kP2k/8Agov+1B+3F45b&#10;4V/s9Qa1oPh7ULqSHT10Xeus63F5ZBLZQNp8W3fJ8hE4VUdpLcpJFXmY7M8PgYpze+yWrb8kfVcN&#10;cI5txNiHDDRtGOspSdoxXeT6L8XbRH6G/tF/8FYP2Sv2dtYbwp4p+JVtca2siK2h6RDLf3sW9SyN&#10;LBbK7wxtjiWQLHkjLDIz8mePP+DgvxzetDP8Jf2WLpom3C6j8aeKoNOmjYYxsFlFfI6kE8l0II+6&#10;Rgnlvgd/wSH8OeEPC8njz9qL4gWOg6fDG11daNotxFBHbbvLkZ7q8kGwHcZlkVFIJw6znoem1L46&#10;f8Eo/gBb/wDCO+EPhZpniySHUpEuPsPh0anJC6kKXF1qDASRZX5TFK6n7yjDbj4dbHZlKPPOUKEX&#10;tzO8n8v03P0zLeD+D6cvZUadbH1F8TpLlpJ/4nr6O9mZSf8ABff4+La+a/7MegtP/wA8V+IUoXp/&#10;e/szPX/Z6flWz4B/4OJfEenT3D/Gf9lC9htljX7KPBfiqDU55H770vIrBETA+8JHYkgbcZYaqf8A&#10;BWn9k0acugj4R+LFsFj8tbZdGsBGE/u+X9p249qx9D+NP/BKv9om1n8PeLPglZeG/wDS4d0154XG&#10;ns5Y48xrvTWbyYwxwzSyRrzk5AyOaOOxUpJUsZTk+0o2X3nqVuFMijRcsVkWIpx/mp1OeS8+Vq1/&#10;LY+xP2Zf+CqP7HP7UeqReF/AHxbs4dfkkeNPDmsRyWF/KyRiSQxQXCo1wiKeZYRJHwcOQM19GWl7&#10;bXsKz28qsrdGU5zX45ftAf8ABGnwd4+8Ov8AEj9kfx7YeIdNmX7Vb+G9ZvI5obvY0km22vY/lzuE&#10;UcayDggs84q1+yV/wUe/ar/Yu8XT/Cn9pRdY8YeEPDlwsHir+2mafxR4Sj2r/pDbQTq1kBtm8wbr&#10;jy5JJFeZUjiPs4XM8RGShiocrezTvF+j6f0z4PNuBcDWoyxORYj20Y/FTkuWrDprHrrpdddFdn7E&#10;0Vzvwz+J3g34s+ENP8ceBfEdlqml6nZx3Vjf6fdJNDcQyKGSSN0JV0ZSGDAkEEEV0Ve7GSkro/M5&#10;RlCTjJahRRRVEhTZZViTexwBTq85/ab+LGk/CL4W6n4p1bUYrWG3tZJJbieQIkaKpLMzHgADqTwB&#10;UVJcsSox5mfPv7bn7TvifxD43sf2bfg1qzwalqGJvEOsWqo7aDpfzhrrDgx+dI6eTArhgXLy+XLH&#10;bTpXZfsvfAzwN8OPh7b6nqmjCw0ezjeWxtbtmk8wOTJJdTPIWeeSV3eRpJGZ5XZpGLs+4+B/sDfD&#10;jU/jP4suvix8QtLuo9Q8UyLrWuR30UkVxZ2XSx01gwLQtHGwMkO4KJpLx0ILnPu37SXxbfVPE0ng&#10;HQ7/ADY2JA1DaVxNcdduQTlU4G3jDhsglVI5G9bI2N7x18aLrxJetp/haaa0sF+UsG2yTnP3sj7o&#10;9ADkjOeuBg6dfhdoJ/GuH0nViMIxyvaugs73dyD/APXqiTsLa4WQZJ9qmeNJ02sP/rVhWGoEfI7c&#10;eta9vdEjduqgOkttKsfGOgqNR3reWjbFu45Cs0R/hkR87gcAc9yDwaifxdHpGPBXxXso9S0m+k8q&#10;LU7m3Ron3EbYrhMbVIP8eMEYJxtYhPB98bfUvs2/93NHtI6YYcg/zH41peI9KtNVsprG+tllhmXa&#10;8bdx/j79RWbXQaZ4f+0t+zpqGneJ9H8a/DjWpNG8U6Qkz+A/FTQ+d5bfel0e9BZftVpMqD5WZXwn&#10;mKyTQLO3sX7Gn7Tlt+0n8LI9c1XRW0XxJptw+n+KvDdxNvm0nUYsCa3fKqxAyro5VfNikilChZFp&#10;3hyJfFug6n8JvGd5NPttx9juwqiVrfjZIG5HnRSY+cqOQhwSST83WfiTVv2bP2utF8cXsq2Vj4uv&#10;l8MeOrfcYrYamqMdN1HMrADzsCzUKgadrq1BZika1UZNeo3aR940VDYXSXlrHcxtuV1DKfrU1dUZ&#10;c0bnOV9T1C30yzkvbqQLHGuWY18F/tbfFzVP2q/iBffAjw5d3UfhXR7yGHxdNaylW1ORkEiaSgXn&#10;ayPFJO2QDFIkQD+fI0Pun/BQj9oKb4MfCG7fRY0uNVvGjtNJs2kKC5vZ5FhtoS2DsDzSRqXI2qG3&#10;MQATXmH7DPwO0/QNKXXdTk+2R6XNI7XU0aqb7UpXM9zdsoOEYySNJtA2hpvl27AK9bK8PGNOeNqb&#10;R0iu7/4H636HzueYytKpDAYd2lU3faK3Z6D8PPh74b+APhX/AITnx2YY9QWEJb28QVhbZXAgiAOG&#10;kIBBYHAAIBChmbhPH3xk8VfEST7Pdy/Y7Ffu6fbyNsYbtwLn/loRgckADGQASazvjH8TZfiT4wkv&#10;LeX/AIl9mWg01VLYaPdzLhsYZ8AkYBACg525rmoJmXAz/wDWr1YYOa/e1fif4eR8bisyp/7thdKa&#10;085d2/X+ulr/AF5Ap8cn8LVBFJuGQfwqTrznmlKBxpkyNJBOtzA2142DK3oR3rutKuHnWLxLoF/L&#10;p988fF1bttOQRlHHAkTcgyrAggVwUUn8LVveEtRMSSWZf/bj/kf6Vy1FKJ1YWpyzt/Vz1TR9f0f4&#10;u6a/gD4jWccGpczWc1mxQSlMkTQE5KSp3U5yOcFCwHjnxH8FfE34DfFWz+O3w5Pma7p0OzxNplqE&#10;hj8YaOhJIXewjF3AXaSPeRtdmj8xI7h2fpL2U3UO1Ll45Y2D288eVeGQcq6kcgg9xXfbpPjJ8Mze&#10;wQRr4k0gkRngEzqASAfkASZfX5V3A8mMGlTqRpaNe5LRp7a/p+Ts1rY9ynUqYnVP97BXi+skuj7t&#10;dO+z639c+DnxW8J/Gn4caP8AEzwTqX2rS9b02G9sZ/LaMvDKgdG2uAy5VgdrAEdCAQRXUV8Z/sT/&#10;ABIsfht8d9W+CUd4sei+KrWbxL4bs/8An2m85U1KFQqKscQmntplBJZnvJznC4X7LU5XNeRisP8A&#10;VMQ6XTdej2/yfmfXZfjI4/BxrR67+q3Frmfil8QtK+Hfha413UrhYxHGSu4+1dJI4jQue1fmP/wX&#10;S/bC1PwV4Fj+DfgnWprbVvFFwbGOa1nZJLW225uLgFGV4yseVSRc7JpYc9a87GYiOHouUtkrs+iy&#10;TK6+cZlTwtJXcmkvm7Hyr+1Z+1J8U/8AgpJ+0bD8Lvhc0mp+Fl1mOHwzZ6e7NDrdwuHN/KwGGtom&#10;BaM/6oCFrklx5LxfWiwfsyf8Ep/hLa3t5Yf25451iyZPMVVW81SQbTIocg/ZbUPs456KcSuvPB/8&#10;Ey/g74G/ZL/ZS1n9tP4n2psZLzRZm062VxC0GjxMvlQRxyiJfOuZo18sbirr9m2Mpdgfin40/Hnx&#10;/wDtD/Eq++KPxI1Y3F9eNtggTIhsrcE+Xbwr/BGmTjuSWZizMzH4DFY6eDp/XKivXqfCnqoQ6O3d&#10;/wBdU/6fyfh7D51WeSYRuGAwrSrNaOvW6ptfZjbXskrbxceq+On7TXxl/aQ1xdY+KXjCW6hhdjp+&#10;k26iKzs1LMwEcS8EgMV8x90hUKGdsCuDIzzVS2ueBzVpWDDIr5eVepiJudRtt9WfsOHweHy+hGhh&#10;4KEI6JJWS+SFDY4rW8DeKrjwV4otfEMBk2QttuI48/vIjwy4yMnHIBONwU9qySMjigE96ITlTmpR&#10;3WpVWnGrTcJK6as16n1h4F8X+OfhTrDePPgR41XR7u6Cy3dmVE2m6uNyuBcQ9DuAK+dHtlVZG2tz&#10;X0NoHiX4Ef8ABRfQ7yyl0eTwb8UPC9uu2SZFlvNNUtlWRxsF9ZMxKsmVHzBh5TtDLXw/8MvHVzJ4&#10;VhsZ5mL2ZMPLDlRyv0ABC/8AAa6bw/8AFHxf8OfGdh8WfhteJb+I9HDfZvNXdDewkfPaTrkb4nHH&#10;UMhw6MrAGvtsPi4xpqcVeMtXH9V2kvLfrrqvyXOOGamLqSlTfLiIX5Kmz8oz/mg1o735VtpeL9Q/&#10;ZW/ah8Wf8E4vjf8A8IT4xsm0v4b6h4mew8eaDcTbbXwLqkxymqWrsB5emXTujyIwSJPPW5Vow8kc&#10;v6+aJq9rrWnRX9pJuSRcqa/MH9vLwv4M/aU/Zi0v9sT4caLJqlvDo5t/EmmmItJeaJKzLcQypErn&#10;zbWYsxbeEiT7U24naR7F/wAERf2r7/4xfAm7+DXjXxS2peIvh7fDSpLu7uFa5v8ATigewvXUu8mH&#10;hPlGRyTJLaznJIbHvYHFKnX9g3fS8X3i/wCv6Vj8Q4wyX61l6zmlT5ZKTp1o/wAtRb39fPyu3K7P&#10;uiijNFe8fmAMcDNfCv8AwWA8XXGueFNL+DFm0Mw8Ua5Z6ZfWUkwj+02DSh7+MHcpz9iS6PykNhSV&#10;5Ar7okOEJr8xf+CrGuTf8NQ/C20aThfFl4wyf+oPqI/qaxqfEkbUj6W/ZXiX4dfs5658Wru1g8y6&#10;8+5t3kudomjgVkjjbnCkzeaBgZO4deBXidpr1zfXT319eSTTTSGSaaaQs0jk5LMT1JJySeSa9Stb&#10;lbf/AIJxRtu35ijfORxnVgcfgTXgulaqRtweP5VzrqzVnommakDj/Oa6LSNW2lVkbI7GvPdL1M4H&#10;zd+tdBpuo1RB6FY3okHIHpWxp1/tK5PbrXD6Vq5GEzkZ4NdDY3uf4v8Avk0EnY6bqBhmS5U/NG4Z&#10;dx7g5rsn1bT7pOL2HP8A10FeaWN/j5N34+tdbptzay20e+CNvlH8IPagC7K66Zr2n+II5o1FvdBZ&#10;ZJCdvkyfI/Q+hDfVRXi3/BR34PeIPE/hbVLvwKljHrmoaO0ugzXSjZBrNmRLZXLblZR5cwtmB2nH&#10;lcgjg+xalZ2F5aOwt0VlUlWUYxV79ofQIdW8P2N3Id0kNw0an1V1yen+4KOoI1v2WfijoXxk+Bvh&#10;v4keGb/7Vp+taPb3thcGNkMsE0SyRttYBlyrA4IBHQjNehSttQmvmD/gkLdPL+wb8MLfdlY/AOjh&#10;T7fYohX0xqzlNPmdT92Jj+lbR0ptES+I/PL9vr4iv4o/am8K+B1v5o49Mhv9bcJL8s3lIlqIXXuM&#10;3wkB7NAvHII9u1u7tvhv+yLptvYXLLPrllAgmEK/M10DNKrZ7eVvjB68LjB5HyL+0p4mF5+2J4jh&#10;u4FZ9N0OzFrMR8yLPPceaoPoTbwk/wC6K+pv28PFN3pOmeF/Dyn9xeXdzcyfL1aFI1X9Jmr7bD4d&#10;fVMFRt8TlJ+dtfyPz3MKkvrWOxCesYxgv+3t/wATyGGbB3KOvWrUUoYDPPpWFpeqJOinP/1q04Zc&#10;EFT9R617VaifBxk4s1IJiDgD3q2km/vWVBNjnNWoZscA/p0ryqtFxPQpVS8QOoqzpl2be6VmfavR&#10;vfiqUMue9SKQCr/3Tn61xVIXOuMuqN8alGekyH0+aux+BHiGSx+IS6Y0jeTqlq0bIuNvmRgyKx7/&#10;AHfMHH94fUeehl/uL/3zWr4AnmsvH2i3Vi/lyf2pDGzLxlXcKw/FWI/GuKUfca8j0MJiJU8VCS6N&#10;f8H8DmP2oVHws+PXh/4h2cN3IdJ+ImmXFtD5/lpL/akg06Yt8vzJGNRldQOrQqCQNxr7v8Pagup6&#10;Pb3ytnzIlb9K+Jv+ClmrahoPw78WeI9Jk8u8034b311ZynrHNHHcujj3DKCPcV9gfCS7e88C6dM5&#10;5+zjNcmYS9pRoVHvZr7rf5s+vyNexr4mitlK6+f/AAxoeNdVGj+Grq/L7fLhY5r8Av8AgoL4l8T/&#10;ALSv/BQqL4aeG7q1uriN7PQtFjkuAohv724/eI7fwhl+xH5hwOR1Of3d+Pl29n8NtSmRv+WDfyr+&#10;fj4flvEX/BXO1Mtz5bN8ZtFlZiM7vLSwbHXvsx7Zr5DOv3lH2f8AM0vxR+4eGap4fMZ4t704TkvV&#10;Rdj7F/4LI/EDTvhH8E/h7+yz8PnWx0uf95NYw6nIZIrCxjjhtYJFLFpImZywaQnL2inllJH572t2&#10;CBg//Wr6o/4LnXIi/a88OoOP+Lc2f4/6fqFfINlekYO6viM+g62Pm+1kvRI/orw65MLwzQt8U7zk&#10;+rcm3d+drL5HTW10wrQtbnIrn7W6yAQa0LW6Y4Aevm5RcWfpMZRrRNwNkZFHNVLa5GOv/wBarSsG&#10;GRWkZcxnKPKa/hTWBpdxMryqiyKMljjkHj+ZroIvFEMhAS8Rj2CsK4y3ZVmVnUEe49qtrJank28f&#10;/fIr0KGLlShynDWwtOpLmaPu3/glp4y0vx34Q+IH7OPjD7HeaXcR/brfTZ5H82e2uo2gvI8FseUG&#10;WI4ULhrljk7hjyT/AIJU+I9X/Zi/4KT33wc8R+IbaCPXLXUfD15Bbwll1DVdPnM0BVym4IkCaowJ&#10;KghxkE7QNb/gkFHDH+05rbwKF3eBLrI/7fbKsW58N2Xg3/gtL4attJuVZT8SNSvGaOTd89zoOozy&#10;Lnth5mBHYjHavpMLVlKng6/acofJ9Pl0PxfiTB0Y4rPMF9mpQp1rdpwaV12vu+9z9tbdxJCrjuKf&#10;VPQpDLpNvIf4oVP6Vcr9AhrFH8syVpNDZBlCK/L/AP4K86WuhfHHwD431C5WG1sPFRSaRlY5a5tb&#10;mziUYB5M1xEOwwSTwK/UIjIxivhf/gsz8FdW8dfBu81nw3Gq6lZBLzTZ3jDCG6hcSwyYIIO2REbB&#10;BHHQ9KzqfEi6bNT4arb/ABC/4JvX2k6Jq8P2jSbW8e/8zcfKa3vDemI8dWh2Y7DeucYNeDPCmn2E&#10;OoQMfKmK7WyeQRkV3/8AwSX+PmkeKdFuPA1xclLHxVpyaxotreLChScL5d5asASTMAF3RAtsFu5I&#10;HNY/xO+GV94B1zxF8JLhbiSbRZft2gzTby13p7HMbBto811BaJtqhBIu0dCa51pJo3MrStVU4YNx&#10;35rpdK1TJUmSvM9H1ll6Guo0rVMBSDT8xHomm6gDgAj3rotJ1XDKrPn+7XnumaoQBz7iui07UexP&#10;T3pkM9A0+9D4IIzXSaRqyx26I0g6d6880vVWXahfg966Gyvg3f3+U0Ene6fdPqc0dhA677iRYkz6&#10;sQP61s/tCeJvDng/wtJ4k8Wa5b6fpWj2Fzf6te3coWO1t4k3vNIT91VVXYk9AD6VnfBnRp9V1dtb&#10;kiP2eyX5WK8NIRwOR2BJ9jtrx/8A4KI+OpPFvgJvhHocS3E3xE1aDwpGjwlozp0geTUi7Rncgaxi&#10;vI45B0lmgBK7tyn2gsd3/wAEq/BWueAP2Lfh/wCFPElh9l1DTfB+mWl9b7lbypo7WNXXKkg4YEZB&#10;I9M19FarGZdPmjA+9Gw/SuZ+CPhpfC3w90/TRFt2wLn8q6yRdyYraOtNsiXxH5C/ts/b/C/7Y8lu&#10;tuFt9W0G4kuJNpyWgnhEYz9LiU//AKq+tv2udQ/4WP8As1eDfivF4eMbXVxYXk+2Tf8AYoLu2YkF&#10;8DK+Y0K7jjJ28c14R/wWK+Hk/g/xBpHxjSyka30XVFnvvLcpm2dWilYkAnCxyM+ACSUAGeleofsV&#10;X2kftDfsleIP2ctf1BPtOiu1vFOqSsVgnJubO6PzKHxKHIjDAbYVVgA3P3WFrRnk+GxK/wCXMmpe&#10;UZdfxSPiMZh5PH4jD/8AP2N16rb9Tx4XTaPepbFusYb9SP6V0WmanHOmd/8A9auW8TwamNEaTVYk&#10;h1bw7qEmneIrRZEYwzK/lkllO0jevGzK/PweDUOga9jaQ3tX0/J7SFz8+r0JU5WPQYpu4FWopcjP&#10;tWFpeppcRjDf/WrThlxgj8R6151aiYxk4s1IZznrx1+lWo5dxrLim2/xVaglwvymvJq0nE9CnVNV&#10;ZlPR66n4M6XHrfxL0uGeNmjhma4crn5SillJPYbwo/HHeuMjl7D8q9l/Z38NWmg+H9Q+Jmt/ukaF&#10;1t5dxbbAmTK20ZzllA6ZHlnHDc+Xil7Ok38j2cro/WMZBdE7v0Wv/APKP+Ch+taZf2GoeG77SGub&#10;fUhpfhi+jaTbmPU7yK0aRT6ql7uA7lMd6+yPhNZGx8C6dCVxi3HFfDOu6hqvxt/as8L+EbQzItnf&#10;TeJtcEd9u8uMrLa2lpJGQC6O0k8itnCNpwG35lK/f+hWQ07SoLJR/q41X9K8vHe5GlS7Xf32/wAr&#10;/M+0yFOpGriP55aei2OX+O9i+ofDjUrdFz/o7fyr+dvxLeaX8Gv+Cqtn4j8b61Dp+m2vxO0PWry8&#10;kzttbNJrZXkfjoPs8rHGTgfgP6RvFumjVtAubErnzImFfz3/APBaX4GXnw9/aVsvHdtp/l2+r79P&#10;u5lj/wCWm4vAWPRV3GRc+sqjnIx8zm1N+z5l0dz9k8PMTThmEqNR2U04/erfqeuf8F5vAOoWPx68&#10;BfEia9iNrrfhOfS7e3XPmLJZXLTO7dsMt9GBg5yjZ7V8NxXH2ecwPwV4xX6f/E2LUP8Agp5/wSi0&#10;X4leGtQk1T4geFLePUruzgjj8+61qwjeK+tpLe1jdla4ieWWG3RYyzTWhOxDivzI8WafAkFj4r0l&#10;max1KHcjf3XHVTj5QccYyeVb0r5bNsPzYj2sdpJNH7lwLmVsnWCq6VKEnCX3tp+ltPOzLllekchq&#10;1rS5UjIrkrG+PQmtexvehDV81iMOfqGExZ01pc7TtNaNtccZHT+Vc9bXQYZzV+2ufujd/wDXrzZR&#10;cWe1GUa0TcBDDIpysyfdNVLa4HHNWA4K7s1pGXMZtcuh9jf8EcPC2r33xl8WeO4Gh+w6b4YWwuFZ&#10;v3hlubmOSMqMdNtpJk54JXrnjh/hHbXvxa/4K7aT4g8Parbapb2PxC1/V3uIrpWD6atre2kc0ZB/&#10;eIHu7ROM8SKelfRnwd0qH/gn5/wT71b4i+Kof7P8ZeILd7qGGaGJblL+4j8uytikoRnEK4mkibcy&#10;f6TgEAivMf8AgiB8F7vxx+0D4k+Nuo6b/omi2seg6NcOrqxkcpc3zL/A8bYsVDcsslvMvy87vuMH&#10;h5QeEwr3V6kvK+x/PvEma0q2HzrNotck+TDU3/M1rNp9VpdNaP5H7AaJGYtLgjI+7Eo/SrVNhTy4&#10;lTHQU6vvI6RR/MsneVwrh/j38ObT4keAL3Qp4N7PC20Y9q7imuiyLtYUqkeaIRfKz8SdFh8Wfsbf&#10;tP3Xwsh1SbR49Y1ptT+Huqx24K22qkEz2TEnasVwq7gpUqztIGzuVT+gN23gn9uD4XWfxK+HytpP&#10;jXw3I6JaXjYe0usfvLK44HmQvj5ZAARnPynzYzQ/4KTfsI6J+0D4JuL/AE6xaO8ixNbXNuxSWCZS&#10;GR0ZeVZWAYMCCCARzXwR8H/2uPjZ+y/8VoPDXxJ1kaZ4xhkSyTU7+ILp/iy2BwizjKqt0OFYAqX3&#10;B4ypDAc0lzarc6E7nq/xA0u68IeNbzSL7RptLuY5v9L0i4wJLKU4JTgBWjOQyOvytGy4JOak0fVw&#10;NoL19NaD4y/ZP/b+0u2ttbSTR/F0ECQwwtdJDfx8ea6wNyt3ENkvVSVUsxSIuDXnfjf9gP43eD9R&#10;z4JlsvE1kWOyS3uEtZ0AUHLxyttGTkDY7k45xkCp5u5RyOk6qpwd3HpXSaXqfIO+uc0n4TfGyIKz&#10;/CLxQuT/ABeH7kY/8crq/DHwe+M2p6hHplv8LtdjkkOFa70uSCMcd3lCov4kUeYrGzpepKSMH6+9&#10;dv8ADjQNe8basmk6Pbs/QzTsvyQr6sfz9zjitL4b/sj+Krryr34hapHp0LHJsbOQSXHUjBblF7EE&#10;F8g4IFdN41/aA+EfwU8J3GkfDebT1js1e5vL5582dqmze80krN+8IUDncVUDkjZso5uxDR1njfxH&#10;o3wp8Mw+D/DZ8u6uISWm8z541PDTMeu84IBHTHGAoB+V/wBkmwvP2xP2gX/aTkt9/hHS7dtP+HLS&#10;W4RpLB/Ke4viOWBupo1ZQT/x7wWpKRyGVa4HU/FXxB/4KE+N5vAXge8uJPh3Jc48R+IP+hr7G2hI&#10;6aeOAzDAugNq/wCjA/av0K+CHwk0f4T+DrXQdNtEjaONQ21enHSrUegfDqdlaW6WtukEa4VVAAqS&#10;iiuqK5Y2Oc8P/bd+Bdj8YvhXfadNZrKzW7IysvUYr8xf2Wfi141/ZP8AjA3h2/iWTVvBqNbyWd1M&#10;Qde8OM5LRxjjM1vhcfMeURmDDKn9pL20hvrZ7a4TcjrhlPcV+e//AAU1/YAv/GHl/FD4ZvJYa9pc&#10;32rTNRtRh4pF+nUHoR3Br2cjzGGBrSo1tac9H/n8v+G1PIzbAyxEFVp6Tjqju/2iPhfbfGXQLT9p&#10;39nKe18Q2uoaTs1zSLJSv9u2IyPMTAD/AGuIbk2sPMAUIMNH5T/Imla7aR3JSwv/ALRDx5c3l7Ny&#10;4zyuTgjoQCRkHBIwTl/sdft5/ED9mrxTqHhjX/DPkkMT4k8D3F0YYJnwFXULB9pEZJCrIgUjG0Fc&#10;eWYfsjU/h3+yp+3pp7eO/hD4xj0fxIsStf8Ak2apcKSUdvtdrlfNYbmTzkbBbjzJFQLX2VGrPKYp&#10;VbzoP4ZrWy6KVu3R/wDDL5DGYOGaNypWjV+1F6Xfdevb/h38/aDr+QuG/wDr11+mamk6D5s/0qLx&#10;N+xr+0X8O2knXwxDrlrDCsj3Wg3HndWxsETBZmYcE7UIAOcnBwzRPhh8Z4yvmfCbxMp6ENoNwP8A&#10;2SuyVfB1o80KkX80fL4jL8XRlaVNr5M245c8jpVmGUjBFaHhb4PfF7XpWtbf4eanCyx7j9utzarj&#10;OMBptoJ9gc9+leqeEP2VrLRom1z4o+J7dbeD52tbSUpFtG05klcLgfeBAA7EOOlePjMTg6O8k32W&#10;r/A2weV5jiZe7Bpd3ovvf6HK/B/4V6n8TtSaVmaDS7V/9MugOS2M+WmerEYz2UEE5yobof2qPjl4&#10;O8A+D5vDSanDa6TpcKLqzRxF8FWVYbWMDLSSF9qiNAWZzGi5YlarfHX9rXwB8L/Al9beELuHSdJs&#10;I8XGsQwmNY1YgeXbxou5pHdwi7RvZ2wiszK1eI/s6/BTxz+2B8R9L+JPjbwvd6T4T0W4M/hnQb1Q&#10;JpZmTab25AyqybS6xxgny1dmYl32xeHV93/aMQuWK+GPV/8AB/L8/p8HQjNPBYN8zfxz6W7L+tfy&#10;9s/4Jx/BrxVNaXnxv+JunfZ9d8RzC7urNpPMFhHjENmjcgrEmFLLtV38yTapkIr6/UbVxWZ4T8M2&#10;HhXRodI06FVjiQD5V61qV89OpPEVXVl1/I+7w9CnhaMaUNkNkUOhUivz/wD+Cyn7F1p8dvhPqUtr&#10;ZHzjCXimjUbonHKuvBwykAg44IFfoFWL478G6b410CfR9Rt1kWSMj5lrmxFNVInq5bjJ4HFRqx6H&#10;8+X/AATE/bi1j9if4yah4Z+Mk2qJ4T1W6j03x1p9rGGg0TVCyCDV1jwxaJ4wVkCFGIYsRI0UcR9r&#10;/wCClP8AwTu07wBYax+0D+zzof23wB4g3ar4k0/SQJl8PXRG8anaquS1jICfNRATCpZkIiISOT/g&#10;qv8A8EzvFnhHxZd/GX4P6Wq33kvHe2rIfJ1C3PJglA6qeoPVTyuDnPjP/BPH/gr34z/ZO10fBH45&#10;W2sa14Bs18iGyuMPq/htwPkSPcyie3BBTYWA27ZIyuDFJ87Upxpx9jV+Ho+3/A/r0/a8Djq2KqRz&#10;TLmnVtapC/8AES6r++v66p/LVtclZDExXcjbW2uGBx6EcH6jg1q2N8eATX6UfFr/AIJW/se/tr+E&#10;5Pj3+wZ8VNH0Oe6Vmez0uQ3GjzXTRmcQywg+bpkx86ANGBiGMKBbBiSfkL4qf8Exf25fg3JJNq3w&#10;J1PXLNdQNrb3/hErqi3PDESrDBuuI4yFOGliTGVBwSBXhYrLMRT1Suu61P0bJeMcpxtoSqezmtHG&#10;fuyT7a7/ACPLLK85BrWtbkMBzWxZfsl/tcD5W/ZY+JGffwLqHP8A5Br0f4Qf8E4/20/ipcJ9g+CG&#10;qaLa/bEt7m+8WKNNWDdjMhjn2zSIAcloo36YAJ4rxKmX4ipK0INv0Z9tT4iynDU/aVcRCKXVyiv1&#10;PMLW6IPNfaX/AATe/YPufiTrEPxu+OvhCRfCtnGs+h6XqUZRdXmIDJK6MPntlHzc4SU4HzJvU958&#10;KP8Agm1+zB+yZ4YT4w/to/ErStXktQGS0u5Gh0uK4RfO8pIz+91CTEMm2MriVCymBjjHj/7bf/BU&#10;LxV8etUuPgl8ArS8tfDusf6FDbQQqNV8SE43xhSf3MB7rkfuwzzOqF0TuwuWU8tnGti9Z/ZprVt9&#10;L9l/Xk/l824qxXFNGeDyR8lFX9riZXjCEeqhezcnt0fbfmVT/gob+1n4k/az+K+m/Bn4Fo1zp8Wp&#10;vp/hS1kuD5GraiVfdfyhekCRpIwPzOIVkZRvl8qv0/8A+Ccf7L2jfs1fAnSfCOnRuzQ25M1xMiiS&#10;4mdjJLO+0Bd8kjO7YAG5mwAOK+Vv+CVP/BNa98G3sfxp+LtlDdeJLuHaHVS0OnQEhvs0G4A7chS8&#10;hAaVkUsFVI44v0w02xg02zjtLZNqouFFfaZTgq0ZSr4jWpPV+S6Jeh/PnHfEWBxUaWVZZdYagmo3&#10;3k38U5ecn9y6LYnooor6A/NAooooAju7SC8ga3uIlZWXDKw618p/tsf8E3fhr+0Z4cu47jQIJHlV&#10;sq0YJFfWFDKGGCKzlT5tUVGTifhT8TP2Vv2v/wBlTUJ4tIsJPHGgxszQ2urXTrew8k/LclXLjk8S&#10;Kx6AMAAK9A+Ev/BXr4kfDjUbfRvGvjjWrFvtMrS6Z8RNLeSNvkI3SXgLBE43KPtC4YDj5iG/XjxR&#10;8OPCfi6BodZ0iGXd1YoM14t8Rf8AgnZ8E/HZka68O2p39d8IrGUf5kbKpFnzB4P/AOC2Hg2/maDW&#10;/EXw41B2GI49N8URwsO/O6WXPA9ulWJf+C03gK61Dy9J+I3wvt42IEdtP4kjnlz6ZW4TccHsua77&#10;Vv8AgjD8Ab66af8A4RXT+Wz/AKkf4Vs+Df8AgkL8BPDlws6+F7EFT94QjP8AKp5aZXNE+WPF3/BT&#10;Hx98brePSvhxoHi7x1JdRlVt/wCzZNF01GV1YC4M0UbnrlXSCblcHHUdL8LP2I/2iP2rdXt9X/aP&#10;1RYNCWVZIPBukh47AYk3o1xuO67kUhMNJiMNErpFG2TX3j8PP2QvhL4AWP8As7w7Bujx/wAswK9O&#10;03RtO0mEW9haJGq9kWqjBvZEyqROJ+CfwE8H/B7QYdL0TTY42jQDcq9OK9AAAGBRRW8YKJjKTkFF&#10;FFWSFU9a0TT9csZLDULZZI5FwysKuUUpR5gPhr9uD/glr4K+M1pJruh6f5F9G3mW93a/JLDIOQys&#10;OVIPevgvxN8Hf2sP2W/Eq313ot9q9vYzeZZ6xor/AGa/gYFiGwu1WOdoBUxkAZ+Y1+68kayLtYda&#10;5jxf8IPA/jOFotY0SF93G7YK9XLs8zDK/dg7x6p6r7v8jzMZlOFxmrVn3W5+Unwl/wCCvXxU8HxL&#10;oPi/xrazNDZRx/Z/HWlvA0O3HW4zF50nOCTJJnk88tXsfhP/AILLeF7zT8a4fBdzPHk3E1j4nSGM&#10;D3VmkK/i1fSPj3/gnB8FPGcjyT+HbU7s/ehH+FefTf8ABH34ES3PnHwrp/3v+eK16Ms8yfEa1cKk&#10;/JtfgjzP7HzSnpSxDt5pP8zybVv+CvOg3umXktn4/wDA8a+X8i6PcG+vEBIGUijkkMjDPaMjHJHG&#10;a4vXf2uvjV8erhtN+GPgXxB4knmkUQap4gjaw0yLMZBlSDAlZlbaDH5UIk+YiQcM3114J/4JffA7&#10;wpIksPhuyXac/JCP8K9o8Efs8/DfwPCqaVoMIK/dPlgVhLPcLT/3Wgovu9X+hn/q7WxD/wBrrymu&#10;17L7kfGP7PH/AATw8d/ETxRafEz9o3xDJrl9byM9jatCIbLTdxY7beAcLjcV8xy8xXCtIwAx92+B&#10;vAWg+BNIj0nRLNI1RQMquM1s29rDaxrFBGqqowqqvSvOv2o2Zfh/ZlT/AMxiP/0VLXi4iviMXU56&#10;zv8A1/Wh9FhcLh8HTVOjGyPSaK+W7T4beP7+zN/ZaBPNCtv55eORW+Ty45PXqUlQhepycAlWAW8+&#10;HPiq1kuI4jBcfZbq4guDDdDEfkvEryEtgBMzJycEDJYKATWZ0H1HRXyRPo+q2t6+n3LRRzR3HkSR&#10;veRja+5l5+bgAqct0HBJAIy//hG/En9r/wBgf2bP9u8vf9l/5aY8vzMY9dvO3rnjGeKAPo/4j/DL&#10;w58RtEl0jXLGORZFI+ZQa/MD/goT/wAETPD3xHuJ/Fngmwey1BdzQXVmNrAntwMMOh2kEEgZBxX1&#10;hrGg6z4fby9XCwyFsLH5wYtjIYjaSMBgVPP3gy9VYLXtfD9zr93/AGZCUZjC0jeY2PlCbm46sQM8&#10;AEnHANctbCwqKx6mW5vjMtqKVKR+Hur/ALPn7cv7FPjKXxD4DufEOn3HlG3k1rwjqEtncPCZFYxy&#10;hXXdFlEYruIJVfk4GPXPA3/Bej9tz4d6XJpXxHl8K63PLdNIt94y8LyWM6rtX90i2z2sZRcEglC2&#10;XbLEAAfqR4z/AGYLHWRs1vS9PiZrqW3bztSt12yR7twbL5XG08nAOVxncufJ/F/7CfgWZjNNZWTb&#10;5XTENxHKcqcE/ITgeh6N2JrzXlsqf8Obj6H3VPjrC4qCWOw0ajXWS1+T3/Fny3af8HFvik+G9k3w&#10;f8HjUvLw19/wkjrbeZ6+VjdjH8PmZ965HxD/AMF0v2vviXpK6Z4Dk8M6bcR3StNdeB/C82o3G3aw&#10;CPHK90oQ9c7AcqAGGSD9ZR/sDeAll8w2URH+7XUeF/2O/h9oLrINOi4/urWcsvxlTSVaXysvyNqf&#10;GHDeF96ll9Ny/vOUl9zdreR8A+D/ANnj9u39s3xomu+NI9YDH/RxrnjC+e8uFh8wybIYVchYsySF&#10;VLoFZmPl44P6TfsDf8EifAnwNC+LfElpJqGsXCqbzVNSfzZ5cfwgnhEzkiNAqAsxCgsc9B4d+HXh&#10;vw1GqafYIu3/AGa3k3RrtVjxXRg8ow2Fk5xXvPdvVnjZ9x9nGeU1RlLlpraMdIr5Ky+e59baD4f0&#10;3w9p8enabbLHHGuFVVq9Xx75kn99vzo8yT++35160YqKsj4WUnJ3Z9hUV8e+ZJ/fb86PMk/vt+dU&#10;I+wqKKKACiijOOtABRVe91Ww09PMu7lUA/vNXmPxI/bR/Zy+FmuR+FfGXxZ0Oz1i4h8600WTUo/t&#10;t0mWAMVuCZZclWACKSxBAyeKIqVSXLBNvyVzWnQrVnaEWz1bA9KMe1fL83/BV79maOXYsXjTHXc3&#10;wx15f52VS6H/AMFX/wBkzV9Th0q48ReILCSaTaJtU8D6vaQR8ctJNPapHEo7s7Ko9a6PqeO/59S+&#10;5nb/AGPmlrqjL7n/AJH03RXC/Cr9pP4I/G3SpNc+FPxQ0HxFZw3Jt5rrRNWhu445gqsY2aJmCuFd&#10;G2k5w6noRXbxTxTKHjkDZ9DXPK8ZcslZ9nocNSnUpytJWH0UUUGYUUUUAFFFFABRQWCjJNY/iDx1&#10;4Z8NxNLq2rww7eoZxmplOMdxqLZsUYHpXzd8RP8Agqf+x18PtZ1bwq/xbsdY17Q0D6r4Z8L79X1e&#10;2QlBuawsVmuQv7xMt5eAHUkgEVwMv/Bbn9lCJ28zR/iSqpyWf4M+J1z9M6dz+FR7TsivZs+z6K+S&#10;/Bn/AAWh/YX8T3MsOtfErUvC8MEAluNS8ceEdU8P2MalgoVrrU7aCAOWZQE37mJ4Br6L+HPxo+GH&#10;xZ8N2Pi/4c+OdL1rS9St1n0/UtLvo54LmJhlXjkQlXUjoQSDT9pHqLlkdTXmv7Un/JP7P/sMR/8A&#10;oqWvSVdWGVNcl8Z/AWsfEXwvb6JolzbRSxags7NdOyrtCOuPlVucsO1aXvsSeL6vofjbVPDljq0m&#10;mafDC9utuGhuEWa6VYovLDhnO9iiJtjXnKsdoJyadoPGclx5CT29xcXqlYd+oRM5e6CxuwG/mR1G&#10;1twJAbccEqw7SX9nz4wT28FpP40s3htWVraJtSuCsRUYUqPL+UgcDHSo7X9nT4sWUUkFl4t0+GOX&#10;b5iRX86h9v3cgR847elAHCLoniq6n/t+FvMnZhcGaO8TzQzZYMQG3KxPTIBLMoHLKC/WbLxN4dj8&#10;zWrCFZJ5Ht1ndo5WHklVaMYJCgYUdASMqCVJB7Qfsz/Exd23xFpY3Ltb/TJuVxtx/q+mOPpxUuo/&#10;s6/FnVxGureLrC6EORELjUJ32ZxnGYzjoPyoA8yutQvr0Bbu7kkxIz/OxOWbG5j6scDJ6nA9BT7L&#10;VbvTb+PUrFlSaEoY2aNXwVxg4YEdvTpx0r0H/hlv4gf9BjR//AiX/wCNU1/2X/HsYy+taMP+3iX/&#10;AONUbAcTqPi3XtVsTpl5dp9nLIfJit0jUbWkZQAqgAAzSHAwPm9hjNrq/EHwj1Lw0hOqeMNBjI/h&#10;+1SZ/wDRdfOfjD9vH9kbwvaC/wBL/aH8O+JofP8AJkbwLHe+ITA+3OJRplvOYcjoXCg9s4NXTpVq&#10;7tTg5eiLVOUuh7DgdcUV86n/AIKefsnx/NP4216Nc4O/4Y+Jh/7jM11HgH9vv9jDxzby3Vz+0/4V&#10;8NRxSrHu8dfbPD3mMRnEf9p28Hm4A5KbgO+K3lgMfTjzSoyS9GN0ai3R7FRXb6P8B/EeuRh9O8Ua&#10;HJ9LqXP/AKLrSH7Lnj9hkazo/wD4ES//ABquTmWxFmtzzaivSv8Ahlv4gf8AQY0f/wACJf8A41R/&#10;wy38QP8AoMaP/wCBEv8A8apiPNaK9K/4Zb+IH/QY0f8A8CJf/jVH/DLfxA/6DGj/APgRL/8AGqAP&#10;eqKKCwUZJoAR3WNSzHAFeKftPftpfDT9nbT47PU72S+1q/Ei6PoenKJLy+kXGRGmRhQWUNK5WKPe&#10;pkdFOax/25v2wdL/AGcvAe7S7b+0Na1G4Wy0XTUm2G5uXBIBbB2Iqq8jsAxWONyFYgKfkn9mX4A+&#10;PP2nPHOofE3x94gkkWe4Rde8QG32yT4yy2Vqp3CONAx2plhH5hdvNkkdpOzC4SNSHtq2kFsur/4H&#10;/DLrb6fJ8jhiKLxmLfLSj17vsvM2tQ8afta/tgaxNpl7qt9punt97w74J1CW3WJeGU3Gp4ilzujL&#10;L5Rtl+domEw5b1H4S/8ABPrRvCFl9j1C+0rRbV7xprjTPDOmqiy7lH7zeVULISMH923Cjk54v/Er&#10;9pv4c/ASN/hX8E/C9jJe2LKl1Iv/AB628g2qyuVO+ebaoViWBDY3MzKyDwvxT8U/HXxEvPt3jLxT&#10;dXxLhlhkfbDGwULlY1ARDgc7VGTknkmvQj7epDlppQj2X9fi9fNn1WHwuOxFP/ZoqhT6XV5td3/V&#10;/Nnv6fs/fsnqzNefFSG4yMbZvElqoHv8ir+tZF3+x5+yd451X+zdE+Klw15Nu+z2eneILOVjgEnC&#10;+WzNgAk89B2rxCzvAw+Y066tVkZbiFV3K24BkDA49QeCPY0KjVj9tnRTwOPoy93FTT+VvuLHxY/4&#10;JcfEzw/qEPjb4UeL4NS1azt8WuoafPJo2qwMzFXW3nSTKKUYlv3yblLrhs4bR+BX7e/7S/wJ1NvD&#10;/wAedIvvFGi2BVtcmuNP+y69ocTZfzZLVYwt7EEeI/Iscqxo7YmYqp9O8AeIfGUfhSDxH8LvFC2L&#10;lSLnQb8Ncaf5qh8xiPeXtlLMGHlMvy7SVbgVr6vZfDf9quym8M+LtIbwj480vE1jPFJG95boCSkt&#10;vLtAubdssrxkYB3BlVgj1MqzqR5K6Ul+K/y+XzvsTXx31uk6Wa041YrT2kVy1IdLyS3j6XS3d/hf&#10;0X8GPjh8Ovjv4GsPiD8N/E1vqem6hDvt7iEkdCVZWUgMjqwZWRgGRlZWAYEDsK/Nx734o/sT/FTU&#10;vHfhWwWYqi33jfwnYnZa+IrNRs/tbTwxCxXkagLJGxCyBPLkbIgnr73+C/xd8IfGz4eaT8R/BGqr&#10;eaZrGnw3ljcqrL5kUiBlbawDLkEcEAg8EAg15uJw/wBXtKLvB7Pt5P8AR9fvS+GzrJZZbJVKT5qU&#10;tYy/R+Z1lFFFc54IVW1TVbLSLRry+uFjjRcszHpT728hsrZ7meQKqKSzHtX51/8ABUT/AIKAeLLO&#10;dv2eP2eNft4fFmpRr9qv3XzE0GwdnVr+VeQXOx0gib/XSqeDHFO8eU5P4UXGN9T0r9sj/gp/pnww&#10;1z/hVPwW8NyeLPF01v5jabZ3sUMOnwsWRLq+nc/6PAXBUbVlncJKYoZvJlCfN/g79n/9pb9tzWZd&#10;T+MXjLUvGVpI7w3elR7tL8LWiOAkkbWiyN9uUo0bPHdyXhDbniSFWKV1/wDwT+/4J6+EdO8BzfFv&#10;4zRz2vh24STUpG1fUHW71qQoN+p39y7CQqUQEOzBnVFOViVA/ofxp/4KG2VrHH4J/Zqs47HT7WCO&#10;GPW5rFUCKhwEt7dl2ogQKoLrnBICLgNWPlE1tY6TwB/wTy+Hvwz8HQ2njbxtbaXo+m6bHGtjoNrF&#10;Y2enKoACq8gK+UoyAPLTjHTGKvH9mX9hz7NJDe/Fmxut2f3tx4wtVZee2zaO3cdD9MfKuqeO/E/j&#10;S/XWPFviS+1S6WMRifULp5nVASQgLEkLliQBwMmrNnepKgRjnNPll3Ge66x/wTj/AGWvida31j8L&#10;/jheT6lGobdb6pZ6hHbAt1eKNEcjGQPnXnnJxivmX4v/APBLL9pf9mjxXdfFn9mrxJqn2qS4jnuN&#10;f+HNw9nqk7QhRC13ZjK36K7nFvJ9pjIQ+YgU11FtHZaXq9vrE+kw38McmZ7OdFKzR/xLyCBkEjOD&#10;tPI5Ar6S0zxl8YfA0MHiv4Z+KJfFGjXUP2iTw34ov5HMqNGhVre7kDTROQuAspeMeYeExkF5R63E&#10;eMfsk/8ABXn4j/DO2sfDH7aQh13wzJcpaw/GLw/YiC10teIx/b8Bf/QZWcws1zCv2Ym5YslrFCzn&#10;9ItC1/S/EWnx6npF7HPDMu6OSNgwI/CvjzxP8MPgh+2XputfE/4S28Wl+OIoEsNdsdctWh+1oEYL&#10;Zapa4YMjoWRbhVdl2ABpEjkgb51/ZP8Ai54t/wCCYHxVk8F+J9U1C1/Z9vrz7DqWleIJmkl+Fert&#10;tKJI5dvL0mbegEgLQwmSKXcsMjzyEZdY/cTKNz9WqKr6bqFvqdnHeWsoZJF3KwqxXTGXMrox2Cii&#10;qPiHXbLw9pc2p30oWOJcsSaG7AtSPxJ4n0nwxp0mpardrHGgz8zda/Pf9s3/AILIQ6XreofCr9lu&#10;3sPEGtWVxNaatq91NIumaPKvyFXdF/0udX+9bRMmPKkWWa3Yx7/I/wDgqD/wUf8AFHxH8eal+zT8&#10;GteurG3sVRPFevafMVmi8xQ62FsyndHM0bK7zAho45Y/L/eSCW37v9jH9gb4Ufs4fC5/2iv2vrbS&#10;7G103S1ex8N6par9i0eAqFTzoSv7y5ORHHbhTtYgBXlKeX9HgcpoYfDxxeOTfN8EFvL/AIH9dr+l&#10;h8LFR56nyXVnknhb9in9sD9vcx+P/jhfzazpsimaxm8cSG30YciSM2mmojKxCzt5d00Ukhj3I1y+&#10;MH6Jb/gmL+z38N/Drar8d/2hbyFJL0Q29+s1ppMALKSIj9o87c52sRhxkA/LwTXkn7Q3/BV74mfE&#10;e5uvD3wLtZPCehzRmNtQlVG1S4UiRWO8FktgQ648vMiNHuEvOB843/inW/E+qza94k1q61C/un33&#10;N5fXDTSztjqzsSWPuTX0lPB5pWiryVGPSMUm/m+/p9x6caNS2lorsj7huv2Mv+CYs2mfZLn9oPTy&#10;23H2tviFYCQc9egTP/Ace1c1rX/BH39mb4teGl1X4BftJX8ojvNl1qTS2es22AmTGBbeRsk+ZGyX&#10;OAfu8gj5KjljnXaT+FdP8Ddc0Lwr8S7FvEcax2N5cRxSahFMbe4sJN2Y7iK5R45Lfa4XcyuP3e8E&#10;HjGn1LMMPFzp4mV1rqk/wY/ZVFtJk17+x3+35/wTP1P/AIT74OeLL7TfDSsbnVrrwIz6ho0TEmSW&#10;S90uRFA/d26iS7ESssZRVuFOFr7M/Yz/AOCwun+KtZ0H4QftgaJp/g/xN4gkit/CfiHTbx7jQ/FD&#10;lQhaCcr/AKFM8wwtnOxfE9uqSzvIVWronx5/aA+BSwrqUF18SvC8I2TQyFI9e0+FViG5JeE1ABVm&#10;Ox1WZ3dMytzWH8Z/2M/gf8e/At78af2ZNN0XxF4W8TaaB4m+HdvCi6drYx801uhKf2fqKoSGXCb3&#10;VQ4ikzLXk4v6vmEUsZBJvRVIaa/3l0fro+ll7xx1qMZ/ErPutvmfotZ31tfwLcW0qurDKsp61NX5&#10;1/8ABPX9ujxD8MfiH4c/ZM+N3jm88U6L4ps5pfhP8QL/AHNeX8UEZeXStTyAwvreNWIuCALhE/e7&#10;LhT5/wCiNvPHcRLLG25WGQR3r5PFYWtga/sqnyfRrv8A1qno9TyalOVOVmPooornMwrB+Ivi208G&#10;+GLnWbuUKscZPJ9q3icDNfIv/BWf4yX/AMPPgBqWmaLqctne6n5WnWl1Cw320tzKlukwyRnY0ofG&#10;eduKqnTlXrRpL7TSO3L8LLGYyFGK1bS+8+RLbUfF/wC3l+1nNqWl3bf2fLPJZ6HeeWZIrPS42Bnv&#10;PlYqfOkXcrBlWWMWg+ViSfo/9rH4/aP+z/4U0/8AZ2+By2unXK2Gy9ls5Dv023bkIOpE8uWcux3g&#10;Nv5aRXXjv+CY/hbwn8OvhJ4u+POsxRwWtjG1nGsdiQbSytYVnmMe37ytuQbVXg24xnoPmjxj8Rtf&#10;+JPjbUvHnie68y/1a8e4nw7sqZPEab2YhEXCKpJ2qqjoK+k9nGtiORfBCyS8/wCt/P1P2ejlVPGZ&#10;p9VSvRwqSt0lUerb721+fkzodM1MxkEH6j1rpdM1NXUDfXnun6gOMNz/ADre0zU2jZSHreUT2sRh&#10;zvbS7I5B5rVtLsNxmuR0zU1kAw1bFpdjIw1ZSieTWonq3wS1/wCxancaBJMRHdJ5sKFzgSL1wPUr&#10;1Pog610vjzw1B4kit7y2vZLHVNNuBcaTqtvjzbSYdGGfvKcDcp4YehAI8m8J+IP7J1q11HzGUQzK&#10;ZCnXbn5h+IyK9eudQS4jyrVw1IuNTmR8/ioSo4lVI9f6/I3PLX9qL4aXMZtLHS/Hfhe6MUcnmHy4&#10;bjarb1xl/slygwQynG0kBngVx5X+wb8XYPgd8drr4L3gnsdB8bT3Gp6Dpd6oh/snVkP+n6YsZYBM&#10;7TcLEqLtYXRYsTXa/DrxLJ4N+L2k6sola11iRdJ1OGNSwIkb9xJjeFBSYgbiCQssmOvPiP8AwUW8&#10;M6r8DfjVH8W/CVjc7Y7i28VWMOnQ/Zy93bN/pNskiA5NwiMspAJYXjbgwYhnSpxrSeHe0lp5P/gP&#10;X0uuplh8LTxcauWv4Zxc6flJbxXzu12TfWTZ+n0EqzxLKvQ0+ub+FXiKPxN4Ms9TSTd5kKndn2ro&#10;LiUQxNIx6DNeFfljr0Py+cHCo4nz/wD8FBv2nNA/Zx+COueMdb1FoINP02a7unjRmZY40LHCqCWO&#10;AcAAknoM1+dP/BMv9nbXv2tPjPq/xY+LyM228i1zxlH50Tl5JWb7HpWf4ooo4/KLogDrbyO2yWfe&#10;dT/guj8bT4n+IXhP4Jw3UMkd5rX9qajauzhja2JEqSKVwNy3jWOVJ+ZWbggNj2z4L67efsP/APBL&#10;T/hZdtJHb+JPFFqNTsd99HzdagUitJYg6MrNHaCKcw4OTDIDgZIxXw36s1sYf/BQn9r698ceO7r4&#10;F+CNdul0PRLloPEW6ExfbtRjkIeMnO54omUAAhQ0gZsMFicfP+mapjB8yvMdI1cHBDe1dRpGr7do&#10;L8fWq5OXQFLuej6ZqeMHfjHTmt+w1DcRtbp2rz/S9VHB3V0Wm6l907/zpAdxaXayLtZhjFe2fATx&#10;K154Ol8OS9dOmPl4X/lnISwHXk7t/wCGK+e9O1BH+b869A+C3iM6d4xjiLDbdQSQtubpxvB+vy4/&#10;GkwPSPGdj4j8OeIIPit8LWitvFGmrhdzbY9TtsgvZzjIDo4HGcFWCsGQjcNP9qzwR8Pv2jvgc37R&#10;eg6DJe6f/wAI/cWfirRdVi8n7doqSSi6hlUsCs1q/nupRjn9+qb2kjYMvrxJo9wNbH7KfiMeFPin&#10;rPw6kMK6d4ltm1WzjaZEKX0WyOcIgTLmSNo5D8xx5DnGGYjPzBGR/wAEfPj7rtz4P179kH4geJbj&#10;WNZ+F8tvFpGtXTlm1Tw/dCV9LmZtgXzEjims3BeSRmsDNI5M4J+2wcivyD8Nib9iv/gp74Te6ntb&#10;XS7XXrjwdcajdSy3Ei6Nq3lyadboE48x79NJQuVO0SSbiFyw/XeynW5tkmQ8MoNbU9JeupnNErHa&#10;MmviH/gr9+2hJ+zt8GLyz8L3kLa9qTLp/h+1l+YTXsvyoWQOrPGnzSybDuWGKVgPlr7R8Qaiul6R&#10;cXzH/Vxlv0r8JP8AgrT8YNT+Ln7Y9n8PrOS4nj8O6b9phs418xbm6vJXhjZVHIljS3mQYBJF0wGO&#10;QfcyHArMc0hTl8K1fotWb4Sl7Sokex/8EeP2S9Dhs739rv40zwtofh77Q+j3/iVf+Pm+VvNudZlm&#10;crG3lt5hMhDAzPI+UeAGvMv24f24fFH7V3xIkttOuJLXwXo93Ivh7TVYg3HJX7bNkDdK69FPESts&#10;XJMjyfSH/BRHxFa/sX/sG+D/ANlDwJr0cd9rlvHpV1dW1rLbPd2luiyX9wvluVjaad4g8bM4ZLqZ&#10;cNyy/nHZXfQE1+gZXRWPryzCa0u4012itLrzf4anv0IqpJ1Omy9DrbC/Awd1bVjfghctXGWd75Zz&#10;k+4rZsL8Lht2c17E6Z0M7GyvW4Oef51pRuk8eCa5exvx03VrWV7yPm5/nXNKJLPs74L/ABEfxn8M&#10;tM1S5u2ku4Ifs18zTF3Msfy7mJA+Zhtc/wC/1PWo9D8cX/7LXj6++N3gywNz4f1La/j7wzC2PtEY&#10;POoWwyFW5jBLMpwkq78lXw9eP/sv+NDaNqXhma4bbIq3UMe0bVI+Rznrk5j/AO+fz9YudZVhlXr5&#10;qth4060oNXi913T6f5dnqYSitmTf8FG/2cvC+ueEf+FheBdbjsfCvjS5tpzrnh07m8P68WM9j4gt&#10;Z0BWFZX2K0sbJmV4mQl7qV6+qv8Agml+1hdftR/s+WmreLUtLXxZoN3NovjLTbNxttNUtjsmUKJJ&#10;Ckb/ACTxqzs3kzxEkk14j+zBoulfHn9mzx5+yB4tZng0eFrTSb66smmFvYXiPJZODLI3mSW06Sqh&#10;GwKLaHGGBI+eP+CMPxa8afDv9trxZ8IPFVpqUS+J/DovdQgvJGhjsNS02aK0kzAVAFxPFdRrIx2v&#10;/wAS5QdwAEflYzC/WMrqwbvOg00+ri9vw37WXdnmYilzU3feP5PY/YOimxtvQMKdXyid1c8kRzhT&#10;X5of8FoPFN+PFHgzQobplhm8SN9ojU8SKtldMAfYMFb6qD2r9LpPuGvy+/4LRWF2vjvwbfrAzRx+&#10;IJDIyrkKDZXS5PoMkD6kV3ZX/wAjCN+z/Jn13BEYy4kw6f8APH80dXo2s614Z/4JMfbtMuZLaaa1&#10;khZ14Jhn1ho5F+jRSMp9Qxr49tbonDBq+utNg1fxJ/wSM8vS7Oa7nis3kZIIyzLDBrRd3OOyRRsx&#10;PYKSelfHIEtuFeTvXvYT/l5f+Zn7Xw1RjJ46/wAX1ion+H/BsdBYX5B61uWGoZIO6uPtbnJGDWpY&#10;X5DD566JRPTxGH6nc6XqbI2VNdLpuqK4BDV57p+oZAw3/wBet7TNUKEMHrCUTwcRhzvbO8YjINd9&#10;orTSWkNy+vahueNWYG6yMkehHSvKNM1QSj71ddofiF4raOMv90Y69q56kbnh4uhJ9DqvEkesTWL3&#10;Nl4hl/c7ZVVo1DBkIYMHUAggjI9xXoH/AAUc8HXWveFvDfiABfJsbu5tpAwOS0yIy/pC2fwrzCPW&#10;nvIGt4UaRpfkVE5LE8YHqea9v/bvvLhvDeg6CqKYbm8nuZOB96JFVcfhM1ckrxxFP5/keDOc8PnG&#10;Ea3Tn93KrnRf8EtNWuNR/Yr+HIunZpI/Belg7myf+PWOvfvFE5ttCupwfuwMf0r51/4JR28sf7F/&#10;w9klP3vBumHdjGf9Fjr6H8YRtL4bvI1727fyryMb/vFX/E/zPzvMLLMJ27s/AL/gqT43t/EX7c9x&#10;YzhvtGg+GwYW8zgpe3Lbhj2NgmD7mvtL/gs34i8M/DD4C/DH4C+FNA+y6c2qPNpZWZmW1ttPtVt0&#10;g+bJbK3iYJOf3XOScj4J/wCCqemDwv8AtyX2pTzN52seHo0hj2cBbW4kLEn63a/r6V9tf8Fo9L0X&#10;4nfBD4U/Hfwl4shudLk1KS20xo9xW8h1G0S5inUnGF22Y6gE+aPeub+U5z4n0HXdu35/1rrtI1fI&#10;UhuK8qSW60W7Szu3+YoGHbIz/wDWrp9C10/KC/FbA0eraRrG0gF+P5V02l6n0O+vMdH1gEAiTj61&#10;1Gk6uAVBfj61m4hGXc9I0/UipB3fTNdJ4e1JPttuzXEkI81d8kbYZBnqD6ivOtK1UEff9vpXQabq&#10;G0DEhHvmpA950sSQncninU2zxiS4VwPwZTW/8KNW1Hw18cvCPiG6vv7QRtcWyjjaBFaIXMcluW3K&#10;OceYGIxzt7V5bpfi5WCgzfhmvQvgTHH41+M3hTSTdCMxawl4GPP+oRpscdzsx+NYvYOpwX/BYHSf&#10;Cnw4+J8Pxru9GZm8M6NpvjHUEikIN1daTetdxZ64BFjChxxhfXNfpn4Fujd+FrGdmzut159eK/Oj&#10;/grxa+GPiPqN58OdU1xYR4h0Gx8ITXNvEZPs93q141nBuABwN19CxPQK2T0Nfol8Oo5IvB2npIOR&#10;brn2q6f2Samxm/GzUX0z4e6jcqelu38q/Avwb4h1fxX/AMFcLeR55JzH8aNBW3R24ihQae7AZP3Q&#10;TI+PVmx15/ev9oGF7j4Z6lHGOfJb+Vfz8fDyXUfD3/BW/T4gjRvN8bNBALKfnRzYRtj2I3D6j16f&#10;a8Hx5q1e2/JO33HZgfi+T/I+kv8Agub4s1ib9prwn4Tl1OU6bY+BY7q1sy37uKea9uklcD+8ywQg&#10;nuI19K+ObO83jBNfXX/Bc3wv4iP7V/hbW/7MnTT7z4fww2l80R8uaaG+umljDdCyLPCSOwlT1r4x&#10;hne3ma3lPzK2DX3+Rxj/AGPRt2/VnuYf+DE6izvDkAmtSxvTGRnmuXsrwN3/AFrUs7wcAmu+cDY6&#10;6w1AcAPx25rZsb7cF5rjLO9MZzu4/iWtqw1AKRtbKmuOdMlnongC9mfxDDbxapdWfnKyyy2c5jcq&#10;FLYz9QK9U02W8tkKw+NtXLMvWaeOT/0NDXhPhvWHs9RguY5PuuPm9jwf5131j4xUj/W/rXm4ii5S&#10;ujOR9Sf8E4n8TwftK6wuqeJ5ry3u/A8+9VjEas0d7bbCyKdpKiZ8MRkeYw714Tc+G9W+Hn/BZvw2&#10;0sjxvdfFjW7pwrFQ8N1o2q3CZz1GJEPoSM+le2/8Ewr271v9oHVrmO2kaG18GXCyTBTsRpLu0KqT&#10;0BIjYj12n0NeR+N9Xv8AxP8A8FcfB+rSxt5g+LWq2TfMW/d2+iarAp56cRL7DOOlfP1HKOKxUX/z&#10;61/Q4a32/Q/YjSJTNp0MxP3o1P6VZqnoClNIt0PaFR+lXK+Bh8J4MviA8ivgn/gtB8M77XPhJN4m&#10;0qzkmm02WG+SGFctKYJFl8sY7tt29+vQ9K+9q8y/aj+F9v8AE34aX+kSwCRmhbA/CtaNV4fEQqLo&#10;0ejlGLlgcwhWXRp/ifDX/BL7xf4Z+JfwZ8afs86/erNb3cb3Ufl6kC9xY3kHkSiFedqoVDF1JG65&#10;XgHlvmvx34A8Q+B59W8GeIYVj1TwzqLWuoLHGwDhThZU3AMY3Uh1Ygbl5xS/CPxl4t/Yq/aPl01L&#10;Zy3h+eR4rBpzEup6NKx82AAbdxhPKqdypthYg4xX1X+1/wDCjwx8VvDFp+2D8HL+PWNPk0lU8RWW&#10;n24xqlgu4G4HCt58IyrrJ8wSPaSnlFW+nco0sRzL4Z2afn/wfz9D9+o46ng85WLj/BxfLJPpGrFW&#10;cW+nOr6vrbom18X2l2W5H5etaNtcnIIasrWrGLRdVa3srxbi1cCSzulziWI9DyByOVYY4ZWHY1Ja&#10;3IYg56dRXcfcVqCqR5onSWF8wbrW5p+oZK81yFrdBuh6VqWN9tK81nKJ4OIw19UdzpepmPBB/Cuk&#10;0zVN6gBv1rz7TtQzjBrovD0t/qF/b6bpVpNdXNxKsVvbW8ZeSWRjhUVRyWJ4AHJJrnlE8LEUUk2z&#10;3v8AZW8I3fjv4vaefMkW30lxqN1IjgEeUwKDkHIMhQEddu7BGMhv/BRP4hz+LtS1L4f+HNWu1uJL&#10;RPD2nS6fIJGgvrtvKe4QKwP7nzA8mCGVbVycbePXPDMfh79jT4DyalrNzHN4m1fB8how3mXnl/JB&#10;8hBMMXJZi3OXKkF1Wvnn9mrwdqn7R/7SFvrVxK17o3hO8mlmvJcS/bNYcMkj7yM5hR5Y2IYhpLiR&#10;WAeGvPjOPtJYh/DBaeb/AOC9PT0Pz+piIVsRVx//AC7guWHm+rX5eh97/s2+FU8KfDDTdNSIJst1&#10;AULjHFd1qMH2mykgI++pX9Kj0TT00zTYrKMfLGgGPSrZGRivA1nFvufm9ap7Ss5eZ+Ef/BfH4QSe&#10;Evix4d+LBhSGKHUm06+vJN22KC6wo4XqTcJbc4OBu7Zr6G+CFtdft9/8EaLfwVpKQyeNvAdmdOsY&#10;Y9GLvb6ppBV7S3jEzKPNmsvIhaVWwpu5ODho696/4K+fslWXx9+CusWJs2P2ixkUvFwynB5B7EdQ&#10;exr8zf8AglF+2DffsgfH2+0n4owyRaNrl9a+FvicwWKGLStSST/iXa1JLMzHyHilkEn7yMDzpHbe&#10;6IhiL5qfmirX1PPviSIdX8K+Hvino0bfYdSh8iY7htikBJCdASdwlG4DB2dsjOVomtk4Bevsj/gp&#10;V+x7efBPxl4g+JOhaKv/AAqf4gagt1rF/bl5X8Ka9Kw/0mRTki1nl2EtnaruYh5Q8pJfg+Ce+0XU&#10;ZtJ1JVSe2laKVVlV13A4OGUlWHoykgjBBI5rSPvIZ61oWu42gtXX6PqxO3D14/oet/dBk/XrXY6D&#10;rpBUF6oTR6tpGrsP4hjsSa6fS9Uzj5q8y0jVwygiTium0nV9gUGTis2gUujPStO1R1GPOb8Wr6w/&#10;4JxfD+bXPEGrfFPUEVrfTYPsOnrJbhs3EgBkdWJypSPCnjkXHUYIPyj8Evh543+NXjW28BeAdN+0&#10;Xkw3yySMVhtYQRumlfB2Rrkc4JJIVQzMqn6//aY8beF/2WvgFp37PPgy5zqWpaa0ElysqFordmH2&#10;meRX3EeeTKqjgDc+1h5QWsZ/yorY8L+JmtW/7Tf7bfg3wFbC11Cz1Txk3iK9tzDcQs+kaL5b21yj&#10;gjbImonRCyMcuryDYyBwv6d6La/YdLgtQP8AVxqv6V8F/wDBIn4WXfxAbUv2utXtpI7Txfa2q+FY&#10;ZMj/AIkkPmPazlSx2yXDTzXHRHEUtvHIgkhavv1RtXAq6a970Mqj0Mb4g6UNY8J3tlsyXgav51/+&#10;Co/w+1r4Q/trP4p065urOTV7LdY3VvIYvIubWRpBtcYIkZZGZcEMDDkZ5K/0gTxrNE0bDgivyn/4&#10;Lp/sfa14t8Jt8RPBNiv9saLdLf6ZNsBxKhzjocBhlTweGNfScM46OX5tGUtno/R6M3wtT2c0xf8A&#10;golZ2H7ZH7Cnw9/bh+HmlrdSeG7ePV9U02xvmvDa6ddxpHqUC+UmJZbaaOPezeWEW2nLY2la/N/4&#10;o6O/h7xRHfW8iSWWpWsdxZzw8xuu0DhujdN3BPDr619g/wDBGf8AbP8AAlpYy/se/Fuew/4RHx00&#10;8ngq016YzxwXsoEd94enjkzGod2ZkiKorvJID5j3CLXmv7cP7IWqfsw+IG+Bmsa1d6pp02/UfhT4&#10;ivYP3l1bqAJtHlZVx9pjG0IFAWXdCQItyxD9CymosvxTwM3om3DzhJ3084u9/n2Pcw9RRvSfqvNH&#10;zxYXxOCGrXs7zdjmuL07UeM7uD71u2N8CFw3/wBevpqlOx1JnV2l2QOWrVsr1kOQfwzXMWV4GIxW&#10;lZ3YI5Nck4FHXaff4AYNx9a27HUn4/eH67q4qzvCvO47e4r3b9iH9mfV/wBq34uReEWnvLPw9p8Y&#10;ufEmsWsO428PO2JGYbRNKQVTOcAO+1xGwPnYqdPDUZVKjsluZzkoxuz7G/4J66fafs5/soeLP2mf&#10;HLtEurRvcwW9xeJGk9tarItui7wCss08ksa5JD7odoyefEP+CbPhnxD8Yv25Lrx/qGo31xF4d8Py&#10;rqE1wjSRXt/qNzHLuMhbHnwpZksCC23UEOQH+bq/+Crv7V3gjwroFv8As0/C+cjT9BaI+ILHR7dl&#10;VpkCpZ6ZAqMFlbcy/uVRh5v2dVIdWQfQH/BIX9lrU/gx8H28U+M7SIeIfEd4+q660Z3KtxKqqkIb&#10;A3iGFIbcPtXesCsQCxr4PG4iVHL6uIqK0670XaK2/D9DycRPlptveX5I+zrWMRQKijouKkoHHFFf&#10;IxVo2PFCo7u2ju4GglXKsMGpKKbV9A2Pz5/4Kc/sP6h4pSP4pfDuH7PrWly/aLOdY9w3YOUYfxKw&#10;JUjuCehwR84/sV/t26t+z7qd54K8caBdNoP2vOr6DFg3OjXbDHnW+7HmQSbfukgZ6bWDCT9hPEXh&#10;3TfEemyabqNuskcikEMua/P39vL/AIJc2vjW4m8efDfzNO1aPcYrqzwGIJztYchlJAypBBIHHANe&#10;lgsbTjD2GI+Ho+39fhuuqf6NwvxNhY4d5dmUeehLddU+ji+jXT7tjO+N37EHw5/aN8Nw/G/9lPxX&#10;p0C31q9z/ZUQK2OoSkrll6G0mwGVkK4LIqsIiHY/I/j34X/Ez4R6qmj/ABK8Eajos8jutu19blY5&#10;ymNxik5SUDcMshYfMOeaqeHviN+0z+xt4suBJc6p4buJP3c2pafCZrC6ADKplicOuV3uR5isqdQ4&#10;Jr6k+Fv/AAVw8P8AijQxpfxk+FlrqVjeW00V7feG7hJ4LlSSvl/ZpztKlcq2Zjnn5cHA9qH1qlG8&#10;LVId76/15b+h+qYHFZ5gaKWBlHG0FsuZRqxXZ33S26t9LI+V7S7LdOvpWha3R4YGvsrQv2i/+CYH&#10;jHTln134aaJoL7sC1vPAoSX67rOORce26pLz9rf/AIJ4/D7U7OXwR8JbXVJrVlltdQ0XwbBG9s6E&#10;FW33PlSbgeQRkg85FDxVTb2Ugr59mFSXLHLayl5qy/8AAtjwD4Mfs9fGf4zXMB8FeCrprGZudavI&#10;zDZIocIzeaww5UnlU3Pw2FODX1z4P+H3wB/YU8JWnjf4k6t/aHiq7SRLe4jg3yu+354rWInCKFIV&#10;pWIzvwWUOErw340f8FbPEUlm2k/D7RLDwv55mFvfahMt5ezqrKVMEOwKJNoIZNs2d4C8gE+Q+Bfh&#10;x+0x+134sbUrZNY061vplN74l1j5764UcARRyBhGhUIAZPmVcr5aEKwxqU61SPNXahD8X/n8vmfK&#10;5qswxcXLM5xoUutOLvOXlJrS3p80dp8Vvjt8W/2vPjOvg7wKhivGYRsYQJrfw7aNg45G2W6ddpG4&#10;f3XdQgiif9Av2Nf2atB+Afw3sdEsLIq6Qjc0khd2Y8szMxLOxYlixJJJJJJOawf2PP2IfBP7P/hq&#10;3SDTg119+aaYl5JZGOWd3bLO7EklmJJJJJJOT9ERRLCgRBwK8TGYuOItTpK0F+Pr/Wnzbf5vn2cw&#10;xVqGHXLTjokh1FFFch8uY/jfwpYeMNAuNF1CJWSaMj5h04r8Uf8Agrb/AME7vGHw48fTfH/4UeFh&#10;fyLDJb69oe5o49Z09jl4GZcYdT+8iY/ccAgrksP3Grkfi18I/DXxT8PzaPrdjHJ5iFVZlB/CsZRc&#10;ZcyNIS6M/F3/AIJif8FV/AvgzS4/2Sv2nvEa658LtRhfS/DviDxNa75PD6upQ6Lq0TqR9nwHjV2B&#10;WLBQ/uQRa9R+1D/wRQ1fUIofi3+wT4qsvE/h3VoRe2vhu91yIuIZnRoTYXjkRXFv5chYedIrBIwR&#10;JOz4Df8Ago1/wRN1Zta1L4j/AAPP9j6rdJi8MMG6C+QEEJPGCPMAKqVbIZSq4I5B+S/gb+29+31/&#10;wTF1L/hFNVnuLPw/DI3maD4kjkv9AJ/ecxyZRrTMk5c7GtzLIF3CQAA1H3tYPXsanP614f8AG/w1&#10;8RyeEPiN4P1bQNWgVGm0vWtPltLmNWUMpaOVVZQVIIyOQc1taFrgyoL/AP16+2vB3/BeX9mj40eC&#10;JPDH7V37KtzeW/l2skdrpcdnrVjfTKGLytDeGEQgMEZBmY4Y/MNoL+i6D+1h/wAEO/FFtY67qXgz&#10;wbpdwVWQ6fL8L545IW4O2QW1o0TkHr8zjryRVOUlvER8JaHrwTbl/wBa+o/2a/2Dv2hPjmtrrtx4&#10;ffwz4dmZC+ta5E0ZkjPlndBB/rJsxyb1fCxNtYeapFeo/wDDzr/gmz8HPEN/f/Av9nqO41SCzkXT&#10;Na8OeCrHS4rlmXIhMzGOeOMsArHyTwMhXwM+PfFz/gtL8ZPifrUvwu+D2kp4furxUWPSPDMcmpa2&#10;sboYyzyKoFtEzOD9o8uERNszMucmJSnLZBY+t/FPxK/Z/wD+Ccfw7uvh98Mp7fXPGl1IDPDcXCyX&#10;Bl2B0mvTGB5UKJICkIClww2/ekmHyn8G/h58Rv8AgpR8ZPtmq6xNq3gdNUaTxxr02Gi8RTRnb/ZU&#10;OBte2Vl23BH7rbGLQBw1wsB+zR/wTn/aC/au1v8A4SL9pK0bR/DeoTNNfeF/tTXF7qm75j9vulbb&#10;tYsfMt4t4cx/NcSxSSQn9VfgN8APAvwI8GWPg7wX4fs9PtbC1jt7W1s7dY44IkUKsaKoAVQAAAAA&#10;AKy2dlqw5rbnQ/DvwTp3gTw1b6Hp8KqsUYDbR1reoAwMAUV0RjyxsYN3CuD+PXwl0j4q+CrrQ760&#10;WRniYLuXr7V3lDAMMEU3zbrdDjLldz+df9v39kPxt+x58StW8WeHtDvJ/COsagl5qkOnwn7TpV4n&#10;Eeo2pBBWRcDcoIEijGQcGvqb9kb/AIKQfs9/ty+CdL/Y/wD29vD+i3WvarbrFpviCfamk+Izt/cz&#10;RyqUaxvJAWAC7AZVZUMUjrbj9Iv2m/2WfBvx38MXWnappUMkksbA7owc8V+Jn7dP/BHX4nfBrxHf&#10;+MPglZeZZyTNJPok2fJYk5LRkZ8ts+g2nJyMnI+3yvN8HmNCOGxsnGUfhmt4v/L+t7W9CnWUopP/&#10;AIKOq/bB/wCCN/7Q3wa1S78b/A+XUPiR4dmnkmkjt7fdrNnulO1ZYVJN2drJmWEZZhIzRRKAT8l3&#10;EGreHNXuvD2v6ZcWN9Y3ElvfWN5C0c1vMjFXjdGAKsrAqVIBBBBr1P8AZd/4Kw/tj/sT6nY/DvxX&#10;f3OqaDY+XZx+EPHUbEQxL5SLHaXQO+PbFFsjjV5IYxIx8ktjH2Zb/wDBaf8AYK/aC0bSbf8Aam/Z&#10;NvLi+t7qQQw32h6dr1np6yEAyJLOY5AWVVLhIQflA+bAr7KnjM7w9NKdNYiHScGk/nHv6feelTrV&#10;OXbmXkfnrYX/AACG+lbmhx3+tX9vpOlWU11d3U6Q2trbxl5JpWO1UVQCWYsQABkknFfo1H+0r/wQ&#10;r+1f8JJb+GvBf2niRbP/AIVhe7Q2MbfL+x+T/TNULP8A4K//ALDfwY0fVI/2a/2W7y21G6mjWSOx&#10;0LT9Es9QVGOHeWBpJPlV5CoaEnJx8gYkZTzbHVNKWDnf+97q+9m31io9FB/keYfsnf8ABKv45/GP&#10;UbXXvjJY3ngbwz5iNIt/CE1K8XewaOKBxmBsIRvnUY3oypKCRXu37Sn7cv7Pf7CXgDU/2ef2SdN0&#10;221rTGlTVNQjjDWejTBf31xPNLn7VdIqhSGLKhXEjfuTC3yH8cf+Cof7UX7W97dfDn4erex6Vc3E&#10;1q/hPwDHuZky4MN7eMygHy32ssjwxy7DiItha9e/YY/4JJ/EL4k+JdN+I/7Qyp5drKs9l4Zs5C1l&#10;A6kMksjMivcSqcsCwWNTsIj3oJD4GYVFH99mk07aqlF6X/vPr/Xoc1atFa1HfyW3zZF/wTo/Y58e&#10;ftT/ABQtfj/8ZdL1BdLtdSN/odjrCv8AaL26OSdRu9/zbyWYxxNyufNkBlKLB+xPhLw1ZeFtEg0i&#10;xhVUhjA+Wsf4VfCfw38L/D8Oj6JYxx+XGFJRcV1g44FfD5hmFbMsS6s9uiPGxFaVaV2FFFFcZzni&#10;/hv9onxjrc9wmo3Hh/T47eDzS89tKTIAwyqjzRubaSQvUkAdyQ1f2j/FS6u+nXEuirFGFDXSWMrK&#10;WyvmY/f8hQXII+/tAAG7j2qigDxWH9ojxv8AYL67u38OxyWMoQW6RyO0+cjKETYYbtuSCflJbsA3&#10;o3w71yf4heAbPxBrtpbrNdCUSRwoQnyyugwCSeijv1rpKKVr7h6Hk/xa/ZK+GPxStZI9W0G3ZpB/&#10;FGP8K+S/ir/wRU+Ges6lLrvhezbT7tgQt1p8jQyjP+0hDfrX6GUFQeSK0p1sRQd6cmj1MJnGPwf8&#10;ObR+Usn/AARm8d6RO39jfEDWgu7P7+6ab/0YWrS8O/8ABF7xDe36XHiDx74gkxjcserTQqfwjYD9&#10;K/UbyYuvligRRg5CV0/2lmP/AD8f3s9eXGWeyhyurK3qz4z+Bn/BJD4L/DKcX7+GrUzu26aRogWk&#10;PXLHGSevJ5r6k8DfCPwd4Ds0tdE0iGPaB91BXVdOgorkqSq1pXqSbPBxOYYvFO9STYKoUYUUUUUj&#10;iCiiigAooooApaxoGl65bNbalZpMjD7rLXhnxo/YE+EHxVgkF34fti0mflkiH+FfQFFZypReq0KU&#10;5I/Lj4rf8G9HwH8QXs994f8ACn9lyz3DTT3Gh3Uti8znJy7W7IX5JPzE8nNcRZf8G+Wj6Y4t7HXP&#10;ECxbuVk1i4lY/wDApGZvyNfr7sX0pPLT+7U8tTuX7TyPy1+Hv/Bvb8IrPUUvPE6a5qUZBEtnqfia&#10;+ntpVIIKyQSTGJ1IP3WUj2r65/Z7/wCCbHwF+A2j2+jeE/BGl6fa25YxWen2SRRoWYsxCqABliSe&#10;OSSepr6S2qO1LR7OT3YvadjP0Pw1o/h21Wz0qyjhRRj5VFaFFFaRjGOxDdwoooqhBRRRQAEA8EVg&#10;+MPhz4X8a2jWmt6ZHKGXBZlGa3qKXL1GpNbHx9+0F/wSf+CfxfgmF34Xs5vOyGWSEdD25FfHnxC/&#10;4N2/AYuGfwkmo6VHuOyHS9Qmt4/rtjYL+OK/YQjPBprRRt1Wu3D5lmGF/h1GvnY1jWkj8V7P/ggD&#10;rqSfZT4x1zyd33fthyP+Bfe/WvSfhf8A8G9vwwt51k8a2uoazC2N9trmpz3cJwcg+XM7JnPfGRX6&#10;u/Zoc58sU4RovCrXTUz7OK0bSqv72W8TOWjPnH4C/wDBOf4M/BmytrfSvDNnCtvGqRxQW6qFUdAB&#10;jAAr6C0Pw5pPh+1W00yyjiVePlWr1FeVOVSrK9R3MZVJSCiiiggKKKKAP//ZUEsBAi0AFAAGAAgA&#10;AAAhAIoVP5gMAQAAFQIAABMAAAAAAAAAAAAAAAAAAAAAAFtDb250ZW50X1R5cGVzXS54bWxQSwEC&#10;LQAUAAYACAAAACEAOP0h/9YAAACUAQAACwAAAAAAAAAAAAAAAAA9AQAAX3JlbHMvLnJlbHNQSwEC&#10;LQAUAAYACAAAACEAuTIbVlsEAABcCgAADgAAAAAAAAAAAAAAAAA8AgAAZHJzL2Uyb0RvYy54bWxQ&#10;SwECLQAUAAYACAAAACEAWGCzG7oAAAAiAQAAGQAAAAAAAAAAAAAAAADDBgAAZHJzL19yZWxzL2Uy&#10;b0RvYy54bWwucmVsc1BLAQItABQABgAIAAAAIQAdk59i3wAAAAgBAAAPAAAAAAAAAAAAAAAAALQH&#10;AABkcnMvZG93bnJldi54bWxQSwECLQAKAAAAAAAAACEAA6mxwo6fAACOnwAAFQAAAAAAAAAAAAAA&#10;AADACAAAZHJzL21lZGlhL2ltYWdlMS5qcGVnUEsFBgAAAAAGAAYAfQEAAIGoAAAAAA==&#10;">
                      <v:shape id="Imagen 110" o:spid="_x0000_s1042"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vcXEAAAA2wAAAA8AAABkcnMvZG93bnJldi54bWxEj9FqwkAURN8L/sNyBV+KbkzFxugmaEuh&#10;j03iB1yy1ySYvRuyq6Z/3y0U+jjMzBnmkE+mF3caXWdZwXoVgSCure64UXCuPpYJCOeRNfaWScE3&#10;Ociz2dMBU20fXNC99I0IEHYpKmi9H1IpXd2SQbeyA3HwLnY06IMcG6lHfAS46WUcRVtpsOOw0OJA&#10;by3V1/JmFPQFly/x+6lItpfq9evY0HWzeVZqMZ+OexCeJv8f/mt/agW7GH6/h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ivcXEAAAA2wAAAA8AAAAAAAAAAAAAAAAA&#10;nwIAAGRycy9kb3ducmV2LnhtbFBLBQYAAAAABAAEAPcAAACQAwAAAAA=&#10;">
                        <v:imagedata r:id="rId55" o:title="" cropbottom="43348f" cropleft="21770f" cropright="21320f" chromakey="white"/>
                        <v:path arrowok="t"/>
                      </v:shape>
                      <v:shape id="CuadroTexto 2" o:spid="_x0000_s1043"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IcMMA&#10;AADdAAAADwAAAGRycy9kb3ducmV2LnhtbESPQYvCMBSE7wv+h/AEb2uiqGg1iiiCJ5d1VfD2aJ5t&#10;sXkpTbT135uFhT0OM/MNs1i1thRPqn3hWMOgr0AQp84UnGk4/ew+pyB8QDZYOiYNL/KwWnY+FpgY&#10;1/A3PY8hExHCPkENeQhVIqVPc7Lo+64ijt7N1RZDlHUmTY1NhNtSDpWaSIsFx4UcK9rklN6PD6vh&#10;fLhdLyP1lW3tuGpcqyTbmdS6123XcxCB2vAf/mvvjYaRmk3g901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IcMMAAADdAAAADwAAAAAAAAAAAAAAAACYAgAAZHJzL2Rv&#10;d25yZXYueG1sUEsFBgAAAAAEAAQA9QAAAIgDAAAAAA==&#10;" filled="f" stroked="f">
                        <v:textbo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v:textbox>
                      </v:shape>
                      <w10:wrap anchorx="page"/>
                    </v:group>
                  </w:pict>
                </mc:Fallback>
              </mc:AlternateContent>
            </w:r>
            <w:r w:rsidR="00160C9E" w:rsidRPr="00205974">
              <w:rPr>
                <w:rFonts w:eastAsiaTheme="majorEastAsia" w:cstheme="minorHAnsi"/>
                <w:sz w:val="16"/>
                <w:szCs w:val="16"/>
              </w:rPr>
              <w:t> </w:t>
            </w:r>
          </w:p>
        </w:tc>
      </w:tr>
      <w:tr w:rsidR="00205974" w:rsidRPr="00205974" w:rsidTr="003A72D0">
        <w:trPr>
          <w:trHeight w:val="644"/>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205974">
            <w:pPr>
              <w:jc w:val="center"/>
              <w:rPr>
                <w:rFonts w:eastAsiaTheme="majorEastAsia" w:cstheme="minorHAnsi"/>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Conciliación de beneficios a los empleados </w:t>
            </w:r>
          </w:p>
        </w:tc>
        <w:tc>
          <w:tcPr>
            <w:tcW w:w="182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205"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B46D53">
            <w:pPr>
              <w:jc w:val="center"/>
              <w:rPr>
                <w:rFonts w:eastAsiaTheme="majorEastAsia" w:cstheme="minorHAnsi"/>
                <w:sz w:val="16"/>
                <w:szCs w:val="16"/>
              </w:rPr>
            </w:pPr>
          </w:p>
        </w:tc>
        <w:tc>
          <w:tcPr>
            <w:tcW w:w="1063"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B46D53">
            <w:pPr>
              <w:jc w:val="center"/>
              <w:rPr>
                <w:rFonts w:eastAsiaTheme="majorEastAsia" w:cstheme="minorHAnsi"/>
                <w:sz w:val="16"/>
                <w:szCs w:val="16"/>
              </w:rPr>
            </w:pPr>
          </w:p>
        </w:tc>
        <w:tc>
          <w:tcPr>
            <w:tcW w:w="199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134" w:type="dxa"/>
            <w:vMerge/>
            <w:tcBorders>
              <w:top w:val="single" w:sz="8" w:space="0" w:color="FFFFFF"/>
              <w:left w:val="single" w:sz="8" w:space="0" w:color="FFFFFF"/>
              <w:bottom w:val="single" w:sz="8" w:space="0" w:color="FFFFFF"/>
              <w:right w:val="single" w:sz="8" w:space="0" w:color="000000"/>
            </w:tcBorders>
            <w:vAlign w:val="center"/>
            <w:hideMark/>
          </w:tcPr>
          <w:p w:rsidR="00160C9E" w:rsidRPr="00205974" w:rsidRDefault="00160C9E" w:rsidP="00160C9E">
            <w:pPr>
              <w:rPr>
                <w:rFonts w:eastAsiaTheme="majorEastAsia" w:cstheme="minorHAnsi"/>
                <w:sz w:val="16"/>
                <w:szCs w:val="16"/>
              </w:rPr>
            </w:pPr>
          </w:p>
        </w:tc>
      </w:tr>
      <w:tr w:rsidR="00205974" w:rsidRPr="00205974" w:rsidTr="003A72D0">
        <w:trPr>
          <w:trHeight w:val="302"/>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D25CC3" w:rsidP="00205974">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33408" behindDoc="0" locked="0" layoutInCell="1" allowOverlap="1" wp14:anchorId="32161E63" wp14:editId="159894FC">
                      <wp:simplePos x="0" y="0"/>
                      <wp:positionH relativeFrom="column">
                        <wp:posOffset>78740</wp:posOffset>
                      </wp:positionH>
                      <wp:positionV relativeFrom="paragraph">
                        <wp:posOffset>328295</wp:posOffset>
                      </wp:positionV>
                      <wp:extent cx="1259205" cy="0"/>
                      <wp:effectExtent l="0" t="0" r="17145" b="19050"/>
                      <wp:wrapNone/>
                      <wp:docPr id="4106" name="4106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138701A" id="4106 Conector recto" o:spid="_x0000_s1026" style="position:absolute;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25.85pt" to="105.3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sywAEAANYDAAAOAAAAZHJzL2Uyb0RvYy54bWysU9tu2zAMfR+wfxD0vviCptiMOH1Isb0M&#10;W7CtH6DKVCxAN1Ba7Pz9KCVxi23AsKIvMiXyHPKQ9OZutoYdAaP2rufNquYMnPSDdoeeP/z4+O49&#10;ZzEJNwjjHfT8BJHfbd++2Uyhg9aP3gyAjEhc7KbQ8zGl0FVVlCNYEVc+gCOn8mhFoiseqgHFROzW&#10;VG1d31aTxyGglxAjvd6fnXxb+JUCmb4qFSEx03OqLZUTy/mYz2q7Ed0BRRi1vJQhXlCFFdpR0oXq&#10;XiTBfqL+g8pqiT56lVbS28orpSUUDaSmqX9T830UAYoWak4MS5vi69HKL8c9Mj30/KapbzlzwtKU&#10;ss12NDCZPDLMn9ypKcSOADu3x8sthj1m2bNCm78kiM2lu6eluzAnJumxadcf2nrNmbz6qidgwJg+&#10;gbcsGz032mXhohPHzzFRMgq9huRn49jU83Z9U5cRVrmycy3FSicD57BvoEhdzl7oyl7BziA7CtoI&#10;ISW41GRtlMA4is4wpY1ZgPW/gZf4DIWyc/8DXhAls3dpAVvtPP4te5qvJatzPJX/THc2H/1wKlMq&#10;DlqeovCy6Hk7n98L/Ol33P4CAAD//wMAUEsDBBQABgAIAAAAIQDuTpxQ3QAAAAgBAAAPAAAAZHJz&#10;L2Rvd25yZXYueG1sTI/NTsMwEITvSLyDtUjcqJPw0yrEqQoSEoIKqS1wduMlthqvQ+y24e1ZxAFu&#10;Ozuj2W+r+eg7ccAhukAK8kkGAqkJxlGr4HXzcDEDEZMmo7tAqOALI8zr05NKlyYcaYWHdWoFl1As&#10;tQKbUl9KGRuLXsdJ6JHY+wiD14nl0Eoz6COX+04WWXYjvXbEF6zu8d5is1vvvYLraXpf3r3Z55fZ&#10;5aLYtU+OPh+dUudn4+IWRMIx/YXhB5/RoWambdiTiaJjXVxxkrvyKQj2izzjYfu7kHUl/z9QfwMA&#10;AP//AwBQSwECLQAUAAYACAAAACEAtoM4kv4AAADhAQAAEwAAAAAAAAAAAAAAAAAAAAAAW0NvbnRl&#10;bnRfVHlwZXNdLnhtbFBLAQItABQABgAIAAAAIQA4/SH/1gAAAJQBAAALAAAAAAAAAAAAAAAAAC8B&#10;AABfcmVscy8ucmVsc1BLAQItABQABgAIAAAAIQC1j4sywAEAANYDAAAOAAAAAAAAAAAAAAAAAC4C&#10;AABkcnMvZTJvRG9jLnhtbFBLAQItABQABgAIAAAAIQDuTpxQ3QAAAAgBAAAPAAAAAAAAAAAAAAAA&#10;ABoEAABkcnMvZG93bnJldi54bWxQSwUGAAAAAAQABADzAAAAJAUAAAAA&#10;" strokecolor="#5b9bd5 [3204]" strokeweight="2pt">
                      <v:stroke joinstyle="miter"/>
                    </v:line>
                  </w:pict>
                </mc:Fallback>
              </mc:AlternateContent>
            </w:r>
            <w:r w:rsidR="00160C9E" w:rsidRPr="00205974">
              <w:rPr>
                <w:rFonts w:eastAsiaTheme="majorEastAsia" w:cstheme="minorHAnsi"/>
                <w:sz w:val="16"/>
                <w:szCs w:val="16"/>
              </w:rPr>
              <w:t>N° Conciliaciones  elaboradas con el grupo almacén</w:t>
            </w:r>
          </w:p>
          <w:p w:rsidR="00160C9E" w:rsidRPr="00205974" w:rsidRDefault="00160C9E" w:rsidP="00205974">
            <w:pPr>
              <w:jc w:val="center"/>
              <w:rPr>
                <w:rFonts w:eastAsiaTheme="majorEastAsia" w:cstheme="minorHAnsi"/>
                <w:sz w:val="16"/>
                <w:szCs w:val="16"/>
              </w:rPr>
            </w:pPr>
            <w:r w:rsidRPr="00205974">
              <w:rPr>
                <w:rFonts w:eastAsiaTheme="majorEastAsia" w:cstheme="minorHAnsi"/>
                <w:sz w:val="16"/>
                <w:szCs w:val="16"/>
              </w:rPr>
              <w:t>N° conciliaciones requeridas con el grupo de almacén</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Conciliación de Inventario </w:t>
            </w:r>
          </w:p>
        </w:tc>
        <w:tc>
          <w:tcPr>
            <w:tcW w:w="182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3 Conciliaciones mensuales con saldos depurados en los estados financieros y los soportes correspondientes</w:t>
            </w:r>
          </w:p>
        </w:tc>
        <w:tc>
          <w:tcPr>
            <w:tcW w:w="1205"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25%</w:t>
            </w:r>
          </w:p>
        </w:tc>
        <w:tc>
          <w:tcPr>
            <w:tcW w:w="1063"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25%</w:t>
            </w:r>
          </w:p>
        </w:tc>
        <w:tc>
          <w:tcPr>
            <w:tcW w:w="1998" w:type="dxa"/>
            <w:vMerge w:val="restart"/>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Se realizaron las conciliaciones a 31 de Diciembre de 2019 y se </w:t>
            </w:r>
            <w:r w:rsidR="00B46D53" w:rsidRPr="00205974">
              <w:rPr>
                <w:rFonts w:eastAsiaTheme="majorEastAsia" w:cstheme="minorHAnsi"/>
                <w:sz w:val="16"/>
                <w:szCs w:val="16"/>
              </w:rPr>
              <w:t>está</w:t>
            </w:r>
            <w:r w:rsidRPr="00205974">
              <w:rPr>
                <w:rFonts w:eastAsiaTheme="majorEastAsia" w:cstheme="minorHAnsi"/>
                <w:sz w:val="16"/>
                <w:szCs w:val="16"/>
              </w:rPr>
              <w:t xml:space="preserve"> trabajando el cierre del primer trimestre el cual </w:t>
            </w:r>
            <w:r w:rsidR="00B46D53" w:rsidRPr="00205974">
              <w:rPr>
                <w:rFonts w:eastAsiaTheme="majorEastAsia" w:cstheme="minorHAnsi"/>
                <w:sz w:val="16"/>
                <w:szCs w:val="16"/>
              </w:rPr>
              <w:t>está</w:t>
            </w:r>
            <w:r w:rsidRPr="00205974">
              <w:rPr>
                <w:rFonts w:eastAsiaTheme="majorEastAsia" w:cstheme="minorHAnsi"/>
                <w:sz w:val="16"/>
                <w:szCs w:val="16"/>
              </w:rPr>
              <w:t xml:space="preserve"> programado para el mes de mayo de 2020</w:t>
            </w:r>
          </w:p>
        </w:tc>
        <w:tc>
          <w:tcPr>
            <w:tcW w:w="1134" w:type="dxa"/>
            <w:vMerge w:val="restart"/>
            <w:tcBorders>
              <w:top w:val="single" w:sz="8" w:space="0" w:color="FFFFFF"/>
              <w:left w:val="single" w:sz="8" w:space="0" w:color="FFFFFF"/>
              <w:bottom w:val="single" w:sz="8" w:space="0" w:color="FFFFFF"/>
              <w:right w:val="single" w:sz="8" w:space="0" w:color="000000"/>
            </w:tcBorders>
            <w:shd w:val="clear" w:color="auto" w:fill="EAEFF7"/>
            <w:tcMar>
              <w:top w:w="15" w:type="dxa"/>
              <w:left w:w="15" w:type="dxa"/>
              <w:bottom w:w="0" w:type="dxa"/>
              <w:right w:w="15" w:type="dxa"/>
            </w:tcMar>
            <w:vAlign w:val="center"/>
            <w:hideMark/>
          </w:tcPr>
          <w:p w:rsidR="00160C9E" w:rsidRPr="00205974" w:rsidRDefault="00624A1D" w:rsidP="00160C9E">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26240" behindDoc="0" locked="0" layoutInCell="1" allowOverlap="1" wp14:anchorId="1BB3E19F" wp14:editId="5EE350A8">
                      <wp:simplePos x="0" y="0"/>
                      <wp:positionH relativeFrom="page">
                        <wp:posOffset>50165</wp:posOffset>
                      </wp:positionH>
                      <wp:positionV relativeFrom="paragraph">
                        <wp:posOffset>-274320</wp:posOffset>
                      </wp:positionV>
                      <wp:extent cx="612140" cy="586105"/>
                      <wp:effectExtent l="0" t="0" r="0" b="4445"/>
                      <wp:wrapNone/>
                      <wp:docPr id="4097"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099"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00"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BB3E19F" id="_x0000_s1044" style="position:absolute;margin-left:3.95pt;margin-top:-21.6pt;width:48.2pt;height:46.15pt;z-index:252426240;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zbuhgBAAAYAoAAA4AAABkcnMvZTJvRG9jLnhtbKxW227jNhB9L9B/&#10;EPSuSJRk2RLiLBxfggXSNuim6DMt0RaxksiSdOxg0X/vDCn5lhQbbGsgCkkNhzNnzhnx9tOhbbwX&#10;pjQX3dQnN5Hvsa4UFe+2U/+P51Uw8T1taFfRRnRs6r8y7X+6+/mn270sWCxq0VRMeeCk08VeTv3a&#10;GFmEoS5r1lJ9IyTr4OVGqJYamKptWCm6B+9tE8ZRlIV7oSqpRMm0htWFe+nfWf+bDSvNb5uNZsZr&#10;pj7EZuxT2ecan+HdLS22isqal30Y9AeiaCnv4NCjqwU11Nsp/sZVy0sltNiYm1K0odhseMlsDpAN&#10;ia6yeVBiJ20u22K/lUeYANornH7Ybfnry5PyeDX10ygf+15HW6jSg9pJ4RGC8OzltgCrByW/yCfV&#10;L2zdDDM+bFSL/yEX72CBfT0Cyw7GK2ExIzFJAf4SXo0mGYlGDviyhuq82VXWy34fSZOERJnbSFKS&#10;ZVmMO8Ph2BCjOwYjeVnAX48TjN7g9H0+wS6zU8zvnbQf8tFS9XUnAyippIavecPNq6UnFA+D6l6e&#10;ePmk3OQC8nyA/HNLt6wDzC0ncRPauV0Us3oU5VftdWJe027LZloCt0FxFo5L8xCnF0euGy5XvGk8&#10;Jcyf3NRfaiqhzMRSFl/22YIwroj1DmCOtAtR7lrWGadCxRpIXHS65lL7nipYu2ZAKvW5IlA96AAG&#10;zpOKd8aeWTbK5YHMgclKCUsirbbreaO8Fwp6XdlfX+8zIxg+C9z4njWu00bW1PmwaAJdelNLnX4/&#10;rMLoFAaQ9VEb3I+0teL9Fk9mUZTH98F8FM2DNBovg1mejoNxtBynUTohczL/GzMiabHTDGpEm4Xk&#10;PZyw+gbQd5Xa9zTXA2wvuYweArKRDyFC6Fg1h0H5OzAB+1uSxAT4BEVM4lES+x50uCwjaerEpo1i&#10;pqxRPkiQgROOlBq0je4+oubvqhL4qrR5YKL1cAA0gAht3ekLQOwEPJj04bgAbGQQHbYd+CDogZgw&#10;+xiS+Dl4r5VaxkMI6PZMgCSCruR63nxHKyWeAWLh2SbTm2LX88zhXkAfc4LR8kqLSol9zWgFMTo9&#10;nm11R2J23nr/i6hABnRnhEXjCuxJNB5D/aBHJnk2gcgAKEdG7KEEPhCjHNWETTSLkyTppTG4GRD9&#10;EOi06AS2BHtG0+FJxwWgl1sZ+HYuiTzKl5PlJA3SOFuCJBaLYLaap0G2IuPRIlnM5wsySKLmVcU6&#10;23ncJ/4/KMKSXTS8Qnd28q+9Qp/MQlTmKYxBRQOwTuU5idPoPs6DVTYZB+kqHQX5OJoEEcnv8yxK&#10;83SxukzpkXfsfxD5furno3hkyXAW9LFd9V0gwl9f7Auzlhu4PTW8nfrAl96IFsjFZVfZ0hrKGzc+&#10;gwLDP0EB5R4KDd9TXTgp4sgc1gd7OcjwdFxZi+oVqLyHG9PU13/tKHwqHXdmwOoNt+I+GcIhOAEh&#10;25G9xtiD+ysX3pPO59bqdDG8+w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euDnT&#10;4AAAAAgBAAAPAAAAZHJzL2Rvd25yZXYueG1sTI/NasMwEITvhb6D2EJviezY/YnrdQih7SkUmhRK&#10;bxtrY5tYkrEU23n7Kqf2OMww802+mnQrBu5dYw1CPI9AsCmtakyF8LV/mz2DcJ6MotYaRriwg1Vx&#10;e5NTpuxoPnnY+UqEEuMyQqi97zIpXVmzJje3HZvgHW2vyQfZV1L1NIZy3cpFFD1KTY0JCzV1vKm5&#10;PO3OGuF9pHGdxK/D9nTcXH72Dx/f25gR7++m9QsIz5P/C8MVP6BDEZgO9myUEy3C0zIEEWZpsgBx&#10;9aM0AXFASJcxyCKX/w8UvwAAAP//AwBQSwMECgAAAAAAAAAhAAOpscKOnwAAjp8AABUAAABkcnMv&#10;bWVkaWEvaW1hZ2UxLmpwZWf/2P/gABBKRklGAAEBAQDcANwAAP/bAEMAAgEBAQEBAgEBAQICAgIC&#10;BAMCAgICBQQEAwQGBQYGBgUGBgYHCQgGBwkHBgYICwgJCgoKCgoGCAsMCwoMCQoKCv/bAEMBAgIC&#10;AgICBQMDBQoHBgcKCgoKCgoKCgoKCgoKCgoKCgoKCgoKCgoKCgoKCgoKCgoKCgoKCgoKCgoKCgoK&#10;CgoKCv/AABEIATwBO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Ccda4P46ftGfCb9njwXeePPit450rQ9LsVU3V/q2oR20EO5gi&#10;7pJCFG52VRzyzADkilfWy1YbK7O6Z1QZZqz9R8X+HdKB+3atDHjrukFfAPxA/b+/aa/aG1T+w/gT&#10;4ZbwJ4cuJlSPxF4isvtGr38ZJGbPTQdtrvR43jmvGaWORGjm09gQaq6V/wAE/PG/xnNxqPxyuta8&#10;Yf2laqLxfijrklxYXLRuoRho6AWNtMNi7ZIrOIkBmLFpGL+hHLK8YqVeSgvPf7jwa3EGF9o6eGhK&#10;rJfyrRer2Ps74h/thfs0/CSOOb4pfG7wz4cjmOIZNd1y3s1k+hmdc/hWx4I/aE+DnxI0mPX/AAH8&#10;RdJ1iwm/1N9pl9HcQv8AR4yVP518s+D/APgmh4G8DeH/AOx/B0vh/wANQtlpbHw34XihtwT6bDHn&#10;8VH+Hnvxv/4I5eEPifJHezL4P8QXy7lVvE/hlV8tT/dciYnPpgDjrW9LL8tqaPE8r84uxn/a2bLV&#10;4N2/xxv9x+iVlrGm6inmWd5HIp7o4NWgwIyDX4/eNPg7/wAFJf2Ir668W/Crx54wj0i3mE0kLX7+&#10;INFa3tAzCM21w0jadZ7WIZbc2bFBgOpjUp7n+y//AMFsdPjTT/DH7afhGHwcs6CKH4jWd0H8NXUw&#10;RflllkYSaZNIwncQzh4kSJQbp3dVOmK4fx+Hoe3ouNWHeDvb1W52YXOsLiKns5p059pKx+h1FU9G&#10;1vTtds1vtNulljdcqymrleHGSlsesFFFFUAUUUjuEXcxobtqwFzUc91b2yeZPMqqO7NivJP2jv2w&#10;fhj+z3oiXviLUZ7i5uLgW9jp+mafPe3V3MVZ/Lht7dHmmYIjyMERtsccjnCIzD5q1r4lftf/ALS1&#10;19n/AOElm+HGm3St9n0zQLe31PX+ArhmmkWayt2GHV4Uiu1K/Mk6k/L8rxBxhknDdNPGVbSl8MUn&#10;KcvSK130vt5lQhKpK0Vf8vvPtTWPif4L0UH7dr0C7evzivP/ABd+3d+yl4B1pPDvjb48eFdHvpNp&#10;js9U8QWtvKwPQhJHBOfpXgtl/wAE2vhv4ttJovij8NNO8TeZeNPGfiXqc/iKS3dwAxtzfNc/Zkbj&#10;McRjUkLleAR6DbfsQ+HdG0a38OeGNcsdKsbWER21jp2hrFDAoGAqIjqqgDgAAcV8j/r7xFjPewWT&#10;1XHvUnCk7f4Xd/L5nRLDOK1kvldntWh/HD4b+IoI7rSfFFtNFMoaKSOVWV1I4IIPIPrXS2Os6ZqS&#10;77K9jk/3WFfCPxM/4JR+C9d8Wp410jwz4LvNZjYOmvXuhpbX0UqtlHjmRHcMp5Dh1ZTyMda8ov8A&#10;w/8Atu/sbXsd14W+JviK006RlEdj46upfEOmmV2yWN08puhJsjYLGt0I0A3eUckt62G42rU9Mxwl&#10;Sh56TivWUf8ALU8+rVlRfvx07o/U8EHoaK+Qf2Yv+CnOkeNfEOm/Cj4++F38HeLtSjZtPgkuGudP&#10;1QBA5NnfeWkc7Bd2YXWOb9zMwjMaeYfrbTdTs9VtFvLK4WSNhlWU19tg8dhsbSVSjJSi9mndGkJw&#10;qR5ou5YooorsKCiiigAozjrTZpo4EMkrhVHJLdq8U+OP7Zvg74b62vw/8I6fc+KPFs0Hn2/hfQ5I&#10;GvGgyQZ2E0sccMIKsPNldELAIrNIyI3JjMdhcDRlVrzUYrVtuyXq2dGHw1bFVFClG7Z7TLcwQJvl&#10;lVR/tGsu88deFrE4udZgU9P9YK+YbPQ/2kvjreySfEz4jzaPaS/J/wAIv4BmYII3Uo6XGpTRLO+7&#10;h0kt0sXhLMN0hVZBvWH7BnwcvXs9S8T/AAm8PapqFqCsWreKIf7Y1NQHZhuu7vzZpNpY7d0p2rtA&#10;wAAPgKniF9cqOOU4SpiEnbmS5Yf+BS/yPY/sWjh9MVWUX2Wr/NfhdeZ6j/w1x+zSPEP/AAibfHTw&#10;muqeZs/s069b/aN393y9+7Ptiu0sfGHh3Ugps9Whfd0xIOa8svP2ddKurJbBNcjjh27BCunDYF9N&#10;u/GPbFeO+Kv+CdPhvR7y98R/Dfwfoem6jNnGqeGs6RqkgZgWxc2/lyJnHzYlG5cg5BIOa4w4rw/v&#10;YnKpcv8AcqQm/wDwFa3OinlWS4jSOK5X5xdvv0t+J9jJLG4yrU6vhLTfiH+2L+zNrUOlweIZvEWm&#10;xr5EPh3x3KVLrGuxFt9TjjaTOTukkuFvGk2qA0ZLOfov9nv9sn4b/HO/k8HT2954b8W2sBnvPB/i&#10;LyotQigyoE4WOSRJYjvj/eRO6AyBGYOGQfRZHxjlGeSdKm3Cot4TXLJP0e/ybOXMeHcfl9P2uk6b&#10;+1F3Xz6r5q19mexUUKwYZU0V9YeCFFFFABQTjrRWX4u8RWvhjQrjWLuVVWGMn5vWpk+VAee/tU/t&#10;QeAf2Z/hxqHjnxtrkdpBaxj5trSOzswSOOONAXkld2VEjQF3d1RVZmAP54/DrTPj7/wUJ+M6eO/H&#10;1uLWHTZGudI0id1ks/CsMisgmlZMrPqMilk3KWVFaSKAiP7TPPxP7S/xg8aft4/trWfgPwUWvtK8&#10;M61Jpvhu3iYlLjViJIb29k2bv3dvGZIA2FMeL1mDKY2H158WfiJ4O/YD/Z40v4OfDnWrO48X38Jd&#10;JJrdfNdnJEuoyIAQBlfLiDk/cVf3gievr8vy2WX4enPl5sRW+FP7Mf5n+n/Dnx+aYz69UnBy5aFP&#10;42t5P+Vfr9x1EV/8B/2NPDdvZzouqeLJrRgzBQbi5bk7zkkWsRZtvGSQOkpRjXn/AIm/a++KPjSe&#10;WLTr+LRbSTciQ6ev7wR5yoaU/NvAwCybAfQV8v23i/UtavpNU1nVLi7up5C811czM8krnkszMcsT&#10;6mus0TXVfbGX/wDr16n9iwo+/V9+b3b/AEXQ+PxWdYqpH2WH/d01so6fe92+56lqHjnxf4jiEOu+&#10;LNSvo+qreX8koB/4ETRH46+IOlRLHpHjvWLeONsrDDqUqpx22hgMVy+l6mrgKzcVrRTo6bR06isJ&#10;UY03sjyY4iupcyk797s978N/HX4naXp8GvyxR+LdInXfNE0cdrqduC0YbYY1EM20CU7CsZJwPMNc&#10;T8QP2U/gb+07Bc/Fr4EPp2j+Ip1k/wCEm0DUbVfsepSMSfsuqWnzeRN5qN/pCqTku5FwCoNf4Oa8&#10;0KXXh6d/lX99B/s9Aw69OhAx1LVd8U6BqemeIY/ij8MrmPTfFFmuFm2/udSiyC1tcqCPMjYKozkM&#10;pVSCCqkcdF+wrt0XyS6NbPyktrea23s+n2GFzGVbDxdb349U90+6e/ye/keA/AD9o74tf8E1fiDZ&#10;+EPGV3fXXwJe+XSdQstbm33vwvuiwEUMsuT5mknegjlZmSGJ4isnkiMyfqd4b8Q6f4k0qLVNOm3R&#10;yKD9Pavj/wCMXhXRv2lvg3F8ePAnheN9c0/T57bxN4Z8k3Euo2qxv9q0aVAuZJFLl4Q6fMW2jy0u&#10;ZGrzn/gk5+0J/wAKf8fXX7BPiHxJLqWk6fov9vfCzWLqYyS3vh95wj2z4LKpsppY7dM+UGgeERxA&#10;ROx4c1wkcTQeNpR5ZxdqkfPv/W++rTZ9Vl2L9nUVCUrxkrwfdf1/Wx+i1FIjB13A0tfPp3Vz3BGY&#10;KMk183ftufto6b8DNOs/BPhK3XVPFfiCdrTQdJFx5YnmCF2eWQK3kwRqC8ku1iFGESSRo439c+PH&#10;xS0j4U+AL/xNquoxW0dvbu7TTSBVjUDJYk8AAd+1fnL+zh4W8Y/tf/H26+KvioTiXWWaaxhvMxTa&#10;D4eUxDyVV1yk07hZpB5YcSTRRSb0tY2HyfFOeVMrwajh481ao+WnHvJ9X5Ld/mrmdSfK1Fbs9E/Z&#10;g/Zc1n4nfEK8+LfjbXLjWNaukMOv+M7xSNsZZXOn2ELMy2kGVQiJCcBEkneeX55Poi/+Kfwr+Bls&#10;/hHwdp8d9qEf7q8WFhkOp6zy4+Zss3yjOCGHycVyPxx+OumfCHTV+BnwptFsZrW1VLm6iyPscbru&#10;2JnkyuDvaQkkbsgl2LJ4npuo4C4Pf0r+e8+zp8N4iccLJVcdL+LXkuZxf8lNPRJbbWW1uke6lKMf&#10;dPa9U+OPj3xO7O2utZxMwZYdP/dhMDHDD5yDyTljz9Bik/iDVNSfzNQ1a4mk6eZNcMzDj1JrgdJ1&#10;UphTnGRXRWN8JFGDX5BmGaZvjarliq85t/zSb/Wy8ktEevRlC2iOitPGfjPR9Vhul8X6oIV+XAuz&#10;IIwRjcEfcjEDsykemDgjtLj4l6xpFk1h8RdDt9a0O4h8q71C0tQzLE3ysZrfkSoQcsY8cbsRkcV5&#10;3FKJF8uQe1dp4TvftehLaStue2Ozrzt/h/Tj8K+v4N4qzTA4iVD28rPVJtyj5pxd1qvRq2jRnicL&#10;GcbxPM/2g/2NPhn8Wvh1Lrnwu8L2fiTwvrE32rU/B7YEMgDbvOsdwBgnjcE+SSFPzIAhG1uf/Zb/&#10;AGrPFX7MXi/R/gn8Z/GNzrng3XrpbP4f+NtUdjcxzZ2ro+qO3zfa1PyRXD4NxgRyYuADcetQarq3&#10;wo16bxd4YtpLjTbqTzNe0SIgeb0zcwg8CYAZK8CQDBIYBq5H9r/4A/DP4kfDq68bxWZm8NeKHhn1&#10;zyXaBrO4cL9m1W3YFJIJlk8oMUw25lk+QrKX/dciz2jySxeFXK461aa2a/ngunmunXvL5mvh54ef&#10;PBW7ro/6/D77/Z2l6la6rZx3tnKHjkXKsDVivkP/AIJn/tMeKvF2jar8BPjFqXneNPA94unatdSK&#10;qDVYtga31OJAqfubhP4hGiedHOiZWLcfrxTkZr9hweKp4qhGpB3TSafkzeMo1IqSCmTzRwRtJI20&#10;KM0+vFf20P2g7T4H/C+81OJWmvZFWGztInCvcXEjCOGFSxADPIyoMkDLDJA5qsViKeGoupN2SV2+&#10;yOjD0amIrRpwV22kvmcD+1p+1X4ofXF+CXwNlt5PEF3EHvNQuUL2+j2pJX7XMoKl8lWWKEMrTOrA&#10;FUjlkitfs6fs4WWk6KNf1aeby764N5qN9fEG91qYqN1xO4CgAgKqhQqpGipGscaRgeffsUfBDUPE&#10;NzceKfG1yt5O99/aPii88stHqOoyIuY03f8ALKNVjRVO5lhjiVtxO+vQfjP8aR4n1eTwt4Z1JX0m&#10;3YCaaBuLuQdef4kB4GOGI3c/KR+C51nGHzSm82zNN4aMmqFG9vayW85/3V5q3Tyl+g08DLBy/s/B&#10;/HZOpP8Alv0X6ff3t32sfFzw34bRtA8CafFIsJ2+d0hBBHTHL55+bI5wctmsaT4h+JtWlWSbWpkx&#10;91YX8sY9Plxn8cmvNNN1LOCG+bsfWt3T78Nt5r80zbizPc0lyyquFNaKEPdiktlZb287+R1RyfC4&#10;eOkbvq3q3/XkdWby6nk+0C8m87/noJDu/OrGi+IfFC6p9mHim7j85dsbSt5yq/bKvng+2CeORWNY&#10;3vmcE81cH75Q6kqw5DKSMV5WBzTG4HERq06klZ3dpNX76prdHPUow5XGSX3JnSat4o0+/s38OfFb&#10;w3ayWN02xr6OPdanLHb5qtloSPkw2WGTncuOPJfjf+y9pkWjR694Z128trWxmF7oPiDTpFN/4bkC&#10;nbNFKc+db4d1dXBUxOyyb42cr7GPJ1vR0muIFYSx4ljZMqezDB7Zz+FYfh7VZ/hrrEemzXP/ABT1&#10;3MVbzm406RjwQx6RsTgg8AnORzu/YKeYYfH+z+uSve3JWWk4X1XM1bmh3ejju3f348GFqVsK28Pp&#10;3h9mXe29pfg9rW914n7Hv7TnjfxFql18Bv2hre0tPG2iwCW3vrX5LXxDY5Ci/tlYkgBmCSpkmJyu&#10;cCSPP0WCGGRXyF+098ENVhm0+98EX407UNN1X+2PAuoRwkJp+oRDLWMhDL/o86l0ZFdC0Lyx5RUB&#10;Puv7LHx20z9oT4OaT8QrO2a1uJkeDUrCSTe1neQyNDcwFsAOY545I96/K+zcpKkE/qHDOdV8RKeA&#10;xn8alv8A3l0kvwv6p2V7Lx86wNH2ccbhv4c91/K+3o7O3azWqSb9Iooor7I+dCvkv/grd+0tcfs8&#10;fsw+IvEukXdtHqUentFo8d4jtFLqExENrE4QhtrzvEhOVAD5LKMsPrNzha/Jb/g4s+JmpWPhjwx4&#10;LhaNrPWPGEEN9HID92GC4u4yvoRNbQtn2I7125XhVjs1o4d/akl97SOXHVvq+DnUXRMb/wAEN/gz&#10;o1vofiT9obxbP5lr4dtxpGk6zqt1C+2byxNfXMrMN6TCMw5myoZbicHdltvjvxv/AGjNW/aA+M2s&#10;/Eq/u7j7LdXjR6Na3Dc2lihIhi2gkKdvzMFODI7t/ETXtPwQ8Xp8Hv8AghHqHjvwz4ftVvNe0/Ub&#10;bVGkjK/aTeau+mNO23G6RbdkCEn/AJZIDkDFfDnhfxQG2gy/rX7DleFji8yxeLa+GXso+Sgle3ro&#10;z85zNyo4KhQXVc8vNy2+7U940HXs7cyfr0rtNE13hQ0teJ+HfEYO0b/1ruNB17IXD10YrC3Pm5w6&#10;o9m0LXQwCOwz0+tdVpWqeYApbr+leRaJrYOBu+hrs9D10PiMt/8AXr5vE4blMZI9M8K6uNN1m2vS&#10;y7RIAzN2DcE/ka9GfUmZeteL6bqQZcFv/rV3ltrGqXFrHPFcW+XUMFaNhjI9dxr5/FUXGaaO7B13&#10;CLidv8GPEf8Awg3xrhaa9CaX4uX7FqEc06LGl4iZtpfmGdxVXhCggMXTOSBXyl+3no0H7Gf7Tei/&#10;FvR4rWPSfCPiBPGWmswkYWOk3Qlg1eBIoVVSwhN20KYIUpDyeQfctR1nxFYwxalaw2pubO7hureZ&#10;csEeKRZFbaw5GVHetH/gqR8ObDxp4a8Ni80SG4s3hv7O8aSBWV0kWHbE+R8ykCT5Tx971NaYKcfr&#10;0adT4asZRfyWj9baeh9BhsVL+zZzV70ZRkvSTs16Xuz7Z+HHiFfE3hKz1VX3eZCNx/Ct1jha+bP+&#10;CUfxE8R/Ez9h/wCG3i3xjq8l/q2o+B9Ju9SvJVVWnuJLOJpJCFAALMSSAABngCvo69l8m1eXP3VJ&#10;/Svh5J03KPZs/S4S54qXc+Av+Cx3xWuNQ0PR/gbZSyLb+LNaTTdUkS3WZFsliluLmKRSRhJobeS2&#10;3A5U3CsMkAHsf2UptI+AH7JuqfG7Xc/a9Vje6CXEUi7gjtBaQEDPDyNuEgUcXAz8qhq+VP8Agoz4&#10;jm1/9tLT7lL6PZofhe+iuYWY783dzamJgOmP9BmB567fevpf9uh7T4T/ALMXg34RR+J2e6S6s7Ta&#10;u6P7dbWlqyO7AcbRIbdtpP3ipGdua/Mc8rS/tKtif+fFO0fKU+v3aeh5/tv39Sf8q/M8Jl8Vajr+&#10;q3OvaveNNdX1zJPdTNjLyOxZmP1Yk1uaTqw4Bf8AWvMdE1ooQjN+NdVpmqEhW3f/AFq/n/MMFKUm&#10;5alYfEHo2nakD0b8q6DSdWZHCmTivPdH1fB2k/ma6PTdQ5DFq+NxmC5b3Pbw9c9Csr9Jlzv99wrp&#10;/BOqfZ777K7nbNHjHuOQf515rpWrNG3zdPrXU6HqrLcwyxS7cMNr+lePTlPC4iM10Z69KqpI7/UI&#10;xKuAc0/4OW1hLHrnwc1iz87SL6zkuLW32sIxBJ+7uIMg4C5ZWAAGPNb2rLF7qkke1J7dv96Mj+pq&#10;fwfO9h8SdDv7yBlX7U1v5lvJncZUZACvHG4qe+MV+icK8Rywee4dy2lJQlfZxm1F38le/qkY4rDR&#10;nC6Pla3ufEX7NH7c3hjWLlJvLvbqfwl4iujbrbrPFta40++nbBLkNG1vErHGdSG1s4V/098P6jHq&#10;uk29/G24Sxhq/PP/AIKpeCdH0SXUviNeahNbwaLb6Z4uvpAgct/ZV3HdmJBxjeliFyc4Lk+1fcXw&#10;A1h9Z+Gmm3chyfJUH8q/pTgTFWo4jAt39hVlBf4XZxv9/wCB89TpyoylB+qOyuZlggaVzgKua/Ov&#10;9sv4lXXxH/af0/wrb3/+g+F7OTUryONiG+0Tbre2VuzRsn2xiByHhjORgBv0A8d3507wteXQONsD&#10;V+Yfw21q08cftj65NrlhDcCT4gabpMm6P/W2ix20gib+8N91P26PjtV+IOJqwyWVCm7Oo4wv/iev&#10;4XPuOCcNGpmUq0ldU4yn92n6n1/4wuh+zh+znY+GbI/ZtZ1NVimZZE8wXEi7p5Ny43BB+7Vxkr+6&#10;GT1rwzS9UxgBx/jXcft2+LLqXx7ofhd1jWG10lrtG/iLzSsjA+wEC4+pryTStVI2gt+tfhnG9ZSz&#10;j6pT/h0IxhFeiV36t6X62R93w/g5PK1iZ/HVbk36t2+VvuuejaZqeed9dDp2o7sfOM/zrzvStVGR&#10;hq6PTNTBUc/rXw0om9egd9YahvGd9bNleh1C7ua4nTdS3Fefm7e9b1hqBbBDVhJWPHr0T0LwlfK8&#10;E1ozD729Qepzwf5D86frdhDeQSW067o5FKsp7giuc8OarLHd4jZQzLj5uff+lbzXeoTrhDbt/vAr&#10;/U19Rl2ZOOCVOSbtdf1954NajKnX5kA0FviR8LL7wVezK+paa2LKaSRd4kX57eQ8HaDwhOCSA/OS&#10;a8d/Yz8dN4M/aU8SfD258qG38aaeviCzhHmvIbyAQ2l8zs3yIu06cUQYJZ5j0HHufw6kvYfFd3A8&#10;axxzWIZ8fNuZHGDnjs5r58+J8dx8Pv2tfh/q2lQR2rX/AI9v9MuGWFdzWUmmX9z5IOMqjS2lq5Ax&#10;kwrngV+lZPmVT61lOPTd5Snh5+aV+S/mlq77v0JpxjUw2Lwr2cfaLyaV399renqfbAO4ZFFR2knm&#10;W6v6rUlfv0XzRTPgRsn+ravxf/4ONzLFqPgiZmbaPGTBRnqTp97X7QvkqRivyv8A+DiD4W3urfBC&#10;+8XWUEYfRbqHUvNkXPlRRSBp2Xg/MYPNXjruI716uR1o4fOqFSWykn+Jx5jD2mDlE42XWX1H/g3T&#10;t9UlXDR2sMa47eX4qWLPX0X9e3Svz80XVL3T9jXKld3HXrX6Cf8ABHnxNF+0/wD8E6/iT+xzrnim&#10;GO809dQ02xa40rzY9MsdTtna3nx8omZbv7bKBuDjavKjYa+CvFeha1bfDz+0tT0W4stU0XVDZa/Z&#10;XkflT2NxGWiljlQ4KOJNoKEZGeQK/Z+HakaOKxmEnv7Vy+U0rfkfC5zh5VKdGrHbkS+7/hzr/DHi&#10;cMFBl/GvQPDniIEqDLXz14Z8SsrLl/1r0Xwt4o3bQZf1r3sThrnzconvPh/Xvuky/wD1q7PQ9cGF&#10;zJ9DXifhzxECFDP9K7nQNe3BctXzmKwpzTh1R7LoOuhgsbyDdXoega+k9jErPgqu38uK8K0TXFO0&#10;F8e9dr4f8SyjbEJMY6Zr5rF4Qy1jqj1OfUVa1kVn4Zcc+/Fe0ftzzW83g3R/DpQn7VqD3G4jp5Ue&#10;3/2t+leNfAPSrvx/8SdL0T7Gs1vHcLcXweEvGIYyGYPjOA2Agzxl1Herv/BTP4yat4R8HatD4Tv7&#10;NdY0rQ2t/Dq3Fuzq2uXxSCygkzwyvO1ouSQq+Yd7AAkfN1o+zzCml9lNv8j6DA+0/sWvJ/8ALyUI&#10;R83e7/BnpH/BFfzD+wR8Lyy4H/CvtFH/AJJQ19Zazn+zZsf88W/lXj/7Cfwz0n4U/s/+H/BOgaat&#10;pp+l6Xb2en2qEkRQRRqiICSSQFAHJJ45r2a6j82Foz/EpH6V8lWlz1JyXVn6rRjy04ryPxX/AOCg&#10;MY0X9tXVb+6u1WTVvDdulnCzcstrc3Blb6A3cIz719Wf8FS9JvtR8H+CfG9pdRva2mo3Vm+1x873&#10;EUciMOeRi2k/MevPzv8A8Fh/Ac/hH9ofwp8RWtpGjuJbvRZGGFjiFyElSRmI7y2scQBIBacDk4B9&#10;wv59I/aN/wCCWmjeJPD9tA+oeBdNt5mtY9SDG2m0xfJm80DG0vaeZMI2GcSx4zwT+cZvhXUrYqkt&#10;5xUl/wBunj1F++rQ7pP7j5i07UZIWCSnb/Sun0XWtpVWk4rjvEoFn/Z+swSZt7+33QtgjgYbPtkN&#10;09qsaTq2cZavyPEYaNanzW3OSnUcZHqemap0Ieuk0jV+QrPXmOi61sIVzx65rqtM1PoQ/wD9avks&#10;dgd9D18PiD0jTtRDKMPx61vaXqpiKhpK890jVuxP5muk03UeFO+vjsZg+Xc9vD4g9ZsNbV1z5g/O&#10;ui8HrLq3i7R7e3TzGXUoZWH+yh3sfwUE/hXk2ma/OrYbH5167+zlZPrvi1tZmdxBpsGVkVlwJZAU&#10;VSDycrv6dx16A1wzgMRmHEmFwyV71I3t/KneT+UU2ep7b90/Q83/AOCr3hs+Kfgd4607TxGbm/8A&#10;hnqFjYqzBd9xNDcRxRj/AGmd1UDqSwA619N/srq6fCXTQ/8AzxX+VfIP/BRDUrfx4+k/DW0srqT/&#10;AIST4kaNaW91DH5sdr/Z041RpH54jf8As1ogwPD3CHB5B+2vgnop0P4e6fZMmCIQT+WK/qjw3/2r&#10;EZljo/DUxElHs4wSjzL1d/uPHxSjGskv5Vf1ZZ+LKs3gXUAv/Pua/LL9nHUW039srUo5Rkv8VrNC&#10;ob+/b2K/16V+r3jOx/tHw5dWgXO6Fq/In4qXWu/Bj9sfVrjTZlt5na31nSVMO7dcW8uJZDwQcD7L&#10;wTyF6cGvU4/jOOXwrr/l3OEn6J/8E+48P+WtmFXDPepTnFerV/0Ppb9vS4nT436bAq/8yvCev/Tz&#10;cV5Pp+oFSqM2COK+gv207Ww8ZeAfB/xx8OStNpasEnmWzYE2t4iNFNIxwY0VlUYYfemAyDw3zbrb&#10;y6VrjwSptV1V4/cEdfzB/KvxjjTByp59Wnup2kn3TS1++6+R+jcMyjWyWlC1nFOLXZxdmvW1n8zs&#10;NM1XjBk/Wul0vVcbQGrzrTdS4HzCug0rVRxlv1r4qpTOzEYc9I03U8/MHNdBpup7sEOOn5155pWq&#10;k4IP/wBeuj0zU+B8361yTieHiKB6Fo2p7Z0fd/Fg8/hXTWephhw3615vpmo5CnPzdveug07V5MLh&#10;vwpU6s6OiPFxGG5tT1H4eTfatfcJ8zCzfPzf7aV4h+1FMk/x4+GN1DF803xOkiyp/u6JqvPv9z9a&#10;9u+ESLa6PfeJr8eWjDEcjIeEQEsQe4zxx3WvFvEt/P8AEv8Aa38G+DEFtPFodjeeI9Xi8siS0u52&#10;+yWEqk9niOroQM42jdjKbv17I8PWlhcmwz+KdWVa3aMVo36rVdz5qMvZ4jEzWyg4/Np/rofWmkAi&#10;wjB6+Wv8qs1HbR+VAqDstSV/RdP4EfFS+IDzxXz7/wAFA/gra/Fn4O6lp81kswktXjkRowwYEHg+&#10;xr6Cqj4h0a117SptMvIwyTRlTntT5pQkproZyjzxcX1P5yf2EPjXqP8AwTm/bLmi8dTSJoumTN4f&#10;8YPNveVtFnlRrbUQqqXlaJlj8wohyYnjQfNmvqL/AIKj/suaR8KviLdftH+HNIubv4cfEtVi8dNp&#10;lvAbbQNSfykh1RdoPyXBbc8hQjzxvaRnlijLv+Cxn7Bfi3w14jf48/CfQfP1SxjdLyx2/u9Ts2IM&#10;ts46HcBlScFWAIK5Ncn/AMEzP+CnXhfwXoVl+yX+1VrsOs/DfWo30vwz4i8RQq/9ioymJtG1RJMj&#10;7MOYgzjEI+Vv9HINt+oYLMKmMpwzDDe9UhHlqR6yitmvNfp8n83UoxjzYarom7p9n/kz4b1bTtX8&#10;EeJbzwvrO1bqxuDFIybtj+jruAJRhhlbAypB710nhrxIUZQZP1r6u/4KC/8ABHX4x/DTXLr4m/sy&#10;2GoeLvBsHlR2fheGSa71jSImZv3ESYZ7q2jYgKwZplWQB0YRvM3w7pOreWylWr9Jy3M8HmuGU6Uk&#10;+/dPs10f9K6Pkcwy+rhalpKx7x4X8TqyrmT8c16B4d8RZ2gyV89+GvEpRl+avRfC/ijcFBejE4Y8&#10;mUT3fQNdBwPM/Wu00TXMBRvryH4dx+JPGWsW/hvwjoN9qupXG77NYabZyXE8u1SzbY0BZsKCxwOA&#10;Cegr9Af2Wv2RNB/Z70C4+P37UOo6bb3GkRia20+acSwaacLiWQrkS3G8hUjTcA2Cpd2QJ8bnWIw2&#10;Xw/eaye0Vu35L9f1NcJluIx1T3FaK3k9kvP/ACO7/Zr8IWX7OPwd1L4ufFawltNSvIFZreSFWmt7&#10;fcBHCONySSOyllJAH7sMFKNj5Zmv9W/a9/bA0vwKJGubDw7qa+IfF/kSs0BvmBNhp7K24OIlb7WY&#10;2IeIpp0i8MDUX7Zf7cPiH4ueJLXwz8ONOuLlruRovBPheQbWubkLhry62E7Io9675MkRowRA0syp&#10;L9Tf8EzP2PJPgx4HXxL4vupdS1/VJBea9rF1GBNqF4yqGmYDheFVVRcJGiJGgVEVR8BmEp4GjKpW&#10;/i1On8q6L+v0PrsrwtPG4mnGiv3FHZ/zS6y9O39JfVfgXQo/Dvhm10qNAvlwgMB61sHkYpFXaMUt&#10;fLxXu6n258S/8Ff/ANmOX40/BjUhpI8m8WNbixuhDv8As91Ewkhl25G7ZIqttPDYweCa+Z/+CQ/7&#10;VB8N+Jl+GPjWGSwsPGt40McVzcKItK8RW6slxaszbVYzFAqlc73SJUUhiR+qnxE8GWHjfwzc6JfQ&#10;KyyxkLn6V+MP7fn7Mer/ALLXxV1j4nWfhm6vvCevbB4msbGI+dayIT5eowAfelQHa6nl4wADlQrf&#10;M5xhKvNHEUleUOndPdfqvP1PNx1KcZKvDdf0z0/9qD9nGf4HeL7z4UiWGPQdeml1H4cXDTsTHKp/&#10;eac5d/vL5m1WckMJFYsznYvhejaw6sIZcqw4ZW6g+/vX1z+zT+1Z8D/27Pg5b/s4ftR6hp769NDb&#10;vousLciOPXc5WC/s5jwl3ztaLHzlmAVlaWGPx/8Aap/Ye+NXwF1y88XWNnd+J/Cu1JP+EitLdTLB&#10;8jFhdRISyFfLJacjy23KzOHcoPz/ADHKYyUq+HV4S1a6xfXQ8mtTvH2tLWP5eTOR0jVuAPMrqdF1&#10;rYVDPXlWh630Dnmus0nVc7Rur4jG4K+6CjW6o9T0zU9wDCT9eldHpOrEFQz/AO9Xmei61s2q7cfW&#10;vQfhr4Q8bfEnVV0TwL4duNSuAu5lhACxjnl3YhUBxwWIyeBzXyGKy2pWqezhFtvZJXb+R7WHxF9j&#10;tNAlutVu4bDToWmnuJFjhij+87scBR7kkCvpWe9tf2cvhEuivfQvrV9vCNE/37hgMyKGzlY12joA&#10;2FyAXrB+H3w18A/ssaHN8QPiR4ghvtW8nbb+WvMZK4aK2RiC7sSQXODt7Iu8n5N/aj/ak8e/H/4o&#10;t8B/hNJInibVLPytQ1CwbcnhPT3HyuWH3r2QOWiB4XmZxsSOGb6XKeHsXkKdGir5hiFywS19jB/F&#10;Uk1onbb7lfVHre2VON5nSfs56bc/tT/tj3nxBgtzN4d8B/aPDnh6Zl4luvOU6pMOA2DPBDbbXBwd&#10;PaRG2znP6TaXZpYWMdpGPljQKPwrw/8AYc/Zk8P/ALPvwt03QdK0qO1W2s0ht4Y1wERVwAPoK94A&#10;wMAV/Q/DOSYfh/KKOBofDTja/d7tvzbbb82c/NKcnOW7GzRiWJkYdRX5r/8ABV/4P6v4K8Saf8bv&#10;DmlNO2j3nm3VvHGT9ptW+WaLAI3ZQkhScFlXPFfpVXnH7SHwc0v4teArzRru0WR2hYLuXPauzOMD&#10;Tx+DlSmtJKzPUyfMKmW46FeG8WmfKH7D/wARPBnxm+EWpfsw+Nb6O9tZtNa68P3Cssv2rTZG3Bkc&#10;qyCaCUgg9jt2qRExry/4peCPEPg+9vPA/ie1mGseG2Zo7qRABqmnFiEuUxuyMBSQWOz59x3BgPI7&#10;nTviB+yD8YofAtz4luNFsodQa48D6+wG3Tbpi2+0kYgjyJdxAVgVydpBVtp+1PAvjr4eft2fDw+F&#10;fFUa+H/Hvh9TIfJXMtlIQF+0wZP722k+UPEWPVQTnypT+M4zK5ZhRWW13bEUk1Tb0VSHSN/5l09P&#10;8TX7JTxkMLU/tbDLmw1Vp1EtXTns5NL7Mr+95u/8t/l/StW4wXrotN1IHb8/61n/ABW+B3xN+A+r&#10;Cy8Z6Pus3ZVttYs98lnMzAkIshUYcbWyjAN8pOCuGOZpGrcKK/L8ZgcRhazpVoOMl0at/X6n2H+z&#10;4yiq1CSlF9Vqv68j0TTNUOAC/wD9auk0vVcFTv8AwrzrTtRGOtdFpeqHgFv1ry6lM8jEYc9G03UQ&#10;RlX/AF6V2HgXS9U8X6zBoukxl5H5kf8Ahjj7u3sP1PA5IFcf8K/AXjP4k3Yi8OaafIVmWbUJwy28&#10;bDB2l8H5vmX5RlsHOMZNe73mp+Cf2dPCyaNZSfbNZu4d/wAw/eTMMjzHwfkjByAucnkDJDNX0GR8&#10;Myx0Xjcc/ZYSGspvTm/uw7t7XW3m7J/G5tjYYeXsKHvVXsl0832t/WmpZ+Lvi3w38MvBn9gf2pHZ&#10;W1vZGe+u7qRYo7e1jBZ5ZH+VVztYsx4wHJxkV5z+wT4Z1rx3qutftFeLNOure58UXQl0+zvldZLH&#10;TUXZaW2x/mhPljzpIslVuLi5I4avJdc1LxX+1x8UV+F+gahJdeH7W9f/AITrU1H7vUpV+UaYjD70&#10;atzOFwmUW3JYG4iX7m+Hvg6x8FeGrbRbKFVWOMBtvriv2rg3L62Z5hLOq9Pki4qFGH8tJbO3Ry3/&#10;AC0aPjM2qQy/C/U4u83rN+fb+uy63N4cDFFFFfqx8mFFFFAHHfGD4SeH/ir4am0XV7KORnjIUsvX&#10;2r8YP+Ckf/BIHxd4R8Waj8U/gpZCO5my19prAi2vwOzgfdbHAkX5hgfe2gD90OvBrG8XeB9A8ZWD&#10;2GtWCSqy4yyjIrpwOOxWW11Vou1jnxGFp4mNpH86X7I3/BVn9rH9hfWYfhP47t7rXvD9qxRfBfiu&#10;d0e2UKo/0G7wzRqFQYQeZCgdj5SuxI+zLb9tn/gjP+3Sljd/tM/Da08O+J73UrVLibXtMuLO4mn8&#10;oRKX1TTiN1qu7Zm5kjQBFdo0CKw+mv2tf+CQ/wAHfjpY3CXXhOzuFlydrwA89c4x61+fnxh/4IFe&#10;OvDd/JN8NPF2q2cIkLfZpGFwjf8Af1WYD2VgK+xw+eZPjZqrWUqVX+em+Vv1W3q+p5FTDYyjHkSU&#10;o9mrnsbf8E6/+CNeq6xPeaD+3RDarcTNLb6dY/FbQ5I4FJJ8tfMheTavQb2ZsDlicmt7wZ+x/wD8&#10;Ec/hlPdeKtf/AGstN8V2dnZytJpN98SrCQNhQ25I9PWK4kkAHyohO4nGxjivh/Uf+CRH7Zml3TRW&#10;2qaPIqt8rNo83/x6ug8E/wDBIT9sXV7lYdV8Tabawuu1ns9FcSr7q0krLn6oR7V7Us0wMqdp5lVt&#10;5JX+/c8uWEnzXhhYX87/AJH3Yf8Agpr+wZ+zd4e/4RD9kf4ULrDTWduJLvT9ObTYJvL3qq3FxcJ9&#10;pnlQZbc8b58z/WZLY+VPHH7av7Rn7dPi3+x/AIk8QM0ii2XTo5E8OaU4UqJfv/6U43y/6tpHyGje&#10;SEFSPVfgT/wQYfWJIZPjHreqeJI2ULPa6lNi1kUNuAe3jCwtg4wWQngc8V+iH7Pf7C3ww+C+nwx2&#10;mg26vGo4SMV87ic+yjAybwFNyqP7c3zS/wAk/M6qeU43GWWJklBfZjpH/Nnzn/wTv/4JpS+AZl+J&#10;nxW1CbWvEV9HH/aGsX8aByqZKRIqgLFEu5isagDLsx3O7u33/pWl2mk2UdlZQrHHGuFVafZWNrYQ&#10;LbWkKxoowqqOlTV8fWrVsVWdWq7tn0lGjTw9NQpqyQUUUVJqBGRg15n+0R+z14Y+NXha40vU9Pjk&#10;kkjK/Mo+bivTKCM9RWdSmqkQ0ejPwo/a/wD+Ce3xi/Zq1y71f4UaI2oeG5Lx7u68O4w0MjffktWJ&#10;2xsw5aM4R2VTlDuY9/8Ashf8FjfiR4Fli8CfGu1l8VWVqyreLfSeRrmnKWjUli3FwqhZSBIA0jvn&#10;z9gFfrr46+GPhXx9p8llrmmxyb1xuZM18XftS/8ABHT4UfFqVtVs/DsK3Ub+Za3dvlJoX7OjrhkY&#10;diCCOxr53FZS/aOpRfJLy2fqup5tbAzjP2lF2f5+qMO3+IH/AASw/aiuV1XWItL8O65eQ3Eky6gJ&#10;dGlidnYtLLLGy2ssxJ3gs8hOef4lDdI/ZJ/4J9OC1t+1V5gXlivjjSWAHX/njXzD4z/4JGftJfD2&#10;9Z/h98Sb64toVYQWOs2q3cYJzyz4Ez888y+3TiuRb9iX9v2wuPKg/wCESbacbm8P3Y/9u68HE5Ti&#10;qkvfoU5+e33nNy11L36UW+60Pu/TvhB/wTn+GWjTaxrXxZsfES+ZGU83xQt3LHk4wsNjtLAkgncr&#10;AAdQM5Xxz/wUY+EHwr8Lz6V8GvB+n2Om2PmSzapqcSWGnW6K6sZhEpUsrLvyXMRXgkNyB8d+Fv2C&#10;f27vFkA0/VvGmlaNmRSt1oPh0rMAM5U/apJ0wfZAeBgjnPu3wX/4IuWusa3aeKvjPquo+KL63k82&#10;GbXLppY4JD95oYjiKAnHIiVBwOOBjmpZHm0vdoqnQT3cY80/ven43R00vrO0IqPpueT6/wDtAftD&#10;ftg+NTpnwXFzqElwv2a++IGpWyrBbop2gWFvs2XBxvIkIWAFldRcBmFfbH7A/wDwT18J/s/eHY9R&#10;vrFpr65ma5vr27kMtxd3D8vNLIxLSSMeS7EsT1Jr2r4NfstfDv4S6dDb6Xo0PmRr/DHwK9QjiSJQ&#10;iLjFfS5Hw3gcnjJ0k3OWspyd5Sfm/wBNvmdtOly6zd2JBBHbxiOJdqqMKo6Cn0UV9OkoqyNQpHUO&#10;u1qWinvuB89/ti/sY+Dv2gPCd5a3WjwySSRMGUxjJr8yfHvw0+Pv7Hvixftp1i80yzui+m6/p8sg&#10;v9MUgqQWQhnTBzkZcfNjduIr9uiAwwRXD/E/4E+CPibp8lprekQs0i8syA18xnfDuFzWnaa1WzWj&#10;T7pn0+QcTY7I616TvF7xesZLs0fB/wAA/wDgqhbeJPDv9kfGTw/b+JtPmjaG51LS441ldSuTFPbP&#10;tjLHIDLmPCnlSc59UXR/+Cd/xnivLzRPFGm+H7x/KaaaG8fSzHxjbHFcAQHhcNsQ4JyTlgTxnx4/&#10;4I8+FdZ1O48SeA/tGlX0ylTeaTcPDIVznBKEEjPODxXh2r/sC/td+BLqb+xPF1vqkfSOPWNJDeWB&#10;6GAxkn/eJ/OviMZk/ENKHs6kaeKgtvaL3l6S7+b1PtaOb8LYuXtaUqmEqPf2bvB/9u9vJKx9UWn7&#10;OX7HEKeZH+0QrJnG7/hLNOIz6f6vrXR6Ro/7DfwuitLm98SWGt3H7wxzzXjagW4xiSOAGIcNxuQc&#10;89Rx8T2f7N37cyTCJdL8LqvTcdJujj/yYrufCn7FP7YnjGe3XWPHdvoqJkSLoWiovmgkfe+0+cQR&#10;yPlK9fXmvLp5Lmkal6GWUIy7ybkl52/IMVjMpnH95mdWa7Jcrfzse/fFj/goP4R8D+G/+KYtLfw9&#10;p0apBa3mqbPMz5bYggt49waT5cIilywXAQmvG/CUPx9/a919bXws+t6B4dnkZdQ1y8JXU9VjxsHl&#10;sSXtIymCGOLjkYEBQ7vXvgV/wSt8GeGNVt/FfjhrjVtTjhES6hrV5Jd3Cx7t3liSUswTdk7QQAec&#10;V9aeCfhv4Z8CWCWOh6bHEFXG5Vr6PA8G4rH4iOIzir7Vx1jBK1OPpHZ+r+Z8zis/wOCpunllPkvv&#10;J6yf+X4+Vjk/2df2d/CPwN8IWmg6DpNvbrb26xxxwxhVjUDAUAcAAdPSvTAAowKOnAor9Jo0Y0Y8&#10;sT42pUlUk5SCiiitjMKKKKACiiigAKhuoqvc6XYXYxc2scn++gNWKKlxi9wMmTwP4Xlbc+i25/7Z&#10;ipLbwl4etDmDSLdf+2YrS3D1oyPWlyxAjitoIF2RRqo9FGKkAxwKKKpRUdgCiiimAUUUUAFFFFAB&#10;QVB6iiigCvcaXYXQxcWkb/7yA1VPhHw4x3No9uf+2YrSJx1o3D1rN06fYCnb+H9HtTmDTYV/3YxV&#10;pIkQYVacCD0NFUqcFsgCiiiqAKKKKACiiigAooooARkVvvCoJdMsZ/8AW2yN/vKDVijIHU1LjF7o&#10;d2UV8O6OpyNOg/79CrEVjaQf6m3Vf91RU24etGc9KlU6fRD5pdwAA6CiiitCQooooAKKKKACiiig&#10;ApryLGMsah1HUbTS7V7y8nWONFyzN2r5X+PH7XXxE8c+Kr74PfsxWmnzXtgyJ4i8Taszmw0TeoZU&#10;Kx/Nd3RRllFqrRgRbWlmgE1v52cqltEVGNz3L4v/ALSvwa+B2jf278TPiBpOj2zTpBHNqOoRwI8z&#10;HCRBnYAux4CjknoDXks/7bvxP8dtCPgj+zN4murW8tZns/EHjJV8P2EUyeYPJuYbr/iZw5KAB0sJ&#10;FPmIQSu5lzvgT+ydZaRqq/ETxBe3mteI7i3Mc/jrxUsU+pzROq5ji8uOKO3gPlxEwwJDEzfvCjSM&#10;7t7G2nfDXwtiG8vEmuo92fOYyk8dCq/KOvGQP0zWDl31NLWPH9J+Pv7cDzv/AMJl8Jvh1YRbv3ba&#10;V8RL28J4PUSaPD/Fjv0Ptzg337Yv7bWg6wkN18Afh3caf5iCW4/4WderMq8biI/7F2kjnA3jOOoz&#10;x9AWXxC8I2iMllok0KN2jt41I/I+tU9W8X/DPWp0TX/ComYsF+0XWnRSgD36kj6A/TtS+QHlvg//&#10;AIKhfC5Zo7X42/D3xV8O/MeTZeeJrGCWyWKNQzzTXdhNc21nGAetzLCWPCg19EeCviD4M+Ivh6z8&#10;V+CPEtjq2m6hbJcWN9p90k0NxC6hkkR0JVlYEEMCQQeK8V8Yfs2/B34jwSQ+EdTbS75QTJHHuk25&#10;YZLwSEMvcLgoPmB5GK+f9U/Z8+M/7K3iQ+JvgVr9p4S1bUNQaRrdo2m8MeJbh9zyC5t0KNb3b7zi&#10;4QxyM8CBjNGhjLjUcQ5VI/QSivFf2WP2uNL+OFteeDfGehN4Z8daAY4vFHhS6uBI1pI27ZNFJhRc&#10;WsuxmhuFAWRQylY5Y5Yo/agwYZBrojNS0M5R5QoooqyQoorN8TeJ9K8LaZJqmq3SxxxqSSx61Mpc&#10;oF+aeKBDJK4VR1Ldq8u+M/7YHwQ+B7W9l4x8XR/2jfLKdM0Wxikur/UPKAMv2e1gV57jYGVn8tG2&#10;KdzYXmvnD4o/tj/EL9pS/uPDX7O+tTaL4Yin8qfxstisr6ic48vTEf5ZMdTdyK8OQqxx3G92h2/g&#10;p+xbpvh5ZtavbKbTZNS8t9Qu7q6lvNW1HaG8s3N1cNJNIUDbV853ZF+QBQAB3wwPLHnxL5f7q3+f&#10;b7n52PDxGcc1V0cHDnkt39lfM1PEP/BQX4q69HcD4Ufs6XS+XIptbzxrrcOl295Cc/vIxAt3cxtj&#10;a3lz28LAHDbWBWs7R/22f2op7WZ/EHwj8HW1wufs8dn43uZkf03M2mIV/AGu3Gofs3+A7ZraO2td&#10;Un8mMOBH9saT/aDN+7U9SQpX6dBU1p+0P8NtMgS103w1qEEK52xQ2kKqv0AkxWsaeGjtQv6t/wCd&#10;jzZ4/Hc37zFRi+0UnY8/0f8Ab+/aU0u/a58bfs7+G5tOhjd5V8OePJLq+lwDtWKG5sLWEsTgfPOg&#10;Hr2Po3wz/wCCjHwL8Xanp/hjx6NT8C65qU0cFrpXi+1FustxJIUito7uNpLO4uJOGWCCeSQqTlQU&#10;cLRh+JPwE8Y3U1lrHgrypLiNhJc3GjoXfjs0JaQNjOCMEYzkVl+L/wBl74X/ABJ8P3V58PdYt2hu&#10;I2iksp5BdWcgMXzQuDllLAjcGLYDH5cEAbewy2ek4On5ptr53uFPMM4j71KpCsu3wy+R9O2Wo2eo&#10;QrcWk6yI3KsrZFT18G+E7X48fsf6uyfDD+0L7SrVsz/DPUr0yWt1AqgM2j3EufszInk7LXcLYCMx&#10;hIHlMy/V37OP7Snw+/aV8Cx+MfBMtxbyRym31TR9Sh8m80y6VVZ7a4jPKSKHRu6sro6F0dHbhxWC&#10;rYP3r80HtJfr2/J9Gz3MvzTD5gnFJxmt4vdf1/w56JRRRXKekFFFGcdaACqera7pmi27XWoXccaq&#10;Mks2K4z47ftA+A/gV4QvvFnjPxBaWNrY2slxdXF5cLHHDGilmd2YgKoUEknAABJr8kP2k/8Agov+&#10;1B+3F45b4V/s9Qa1oPh7ULqSHT10Xeus63F5ZBLZQNp8W3fJ8hE4VUdpLcpJFXmY7M8PgYpze+yW&#10;rb8kfVcNcI5txNiHDDRtGOspSdoxXeT6L8XbRH6G/tF/8FYP2Sv2dtYbwp4p+JVtca2siK2h6RDL&#10;f3sW9SyNLBbK7wxtjiWQLHkjLDIz8mePP+DgvxzetDP8Jf2WLpom3C6j8aeKoNOmjYYxsFlFfI6k&#10;E8l0II+6Rgnlvgd/wSH8OeEPC8njz9qL4gWOg6fDG11daNotxFBHbbvLkZ7q8kGwHcZlkVFIJw6z&#10;noem1L46f8Eo/gBb/wDCO+EPhZpniySHUpEuPsPh0anJC6kKXF1qDASRZX5TFK6n7yjDbj4dbHZl&#10;KPPOUKEXtzO8n8v03P0zLeD+D6cvZUadbH1F8TpLlpJ/4nr6O9mZSf8ABff4+La+a/7MegtP/wA8&#10;V+IUoXp/e/szPX/Z6flWz4B/4OJfEenT3D/Gf9lC9htljX7KPBfiqDU55H770vIrBETA+8JHYkgb&#10;cZYaqf8ABWn9k0acugj4R+LFsFj8tbZdGsBGE/u+X9p249qx9D+NP/BKv9om1n8PeLPglZeG/wDS&#10;4d0154XGns5Y48xrvTWbyYwxwzSyRrzk5AyOaOOxUpJUsZTk+0o2X3nqVuFMijRcsVkWIpx/mp1O&#10;eS8+Vq1/LY+xP2Zf+CqP7HP7UeqReF/AHxbs4dfkkeNPDmsRyWF/KyRiSQxQXCo1wiKeZYRJHwcO&#10;QM19GWl7bXsKz28qsrdGU5zX45ftAf8ABGnwd4+8Ov8AEj9kfx7YeIdNmX7Vb+G9ZvI5obvY0km2&#10;2vY/lzuEUcayDggs84q1+yV/wUe/ar/Yu8XT/Cn9pRdY8YeEPDlwsHir+2mafxR4Sj2r/pDbQTq1&#10;kBtm8wbrjy5JJFeZUjiPs4XM8RGShiocrezTvF+j6f0z4PNuBcDWoyxORYj20Y/FTkuWrDprHrrp&#10;dddFdn7E0Vzvwz+J3g34s+ENP8ceBfEdlqml6nZx3Vjf6fdJNDcQyKGSSN0JV0ZSGDAkEEEV0Ve7&#10;GSkro/M5RlCTjJahRRRVEhTZZViTexwBTq85/ab+LGk/CL4W6n4p1bUYrWG3tZJJbieQIkaKpLMz&#10;HgADqTwBUVJcsSox5mfPv7bn7TvifxD43sf2bfg1qzwalqGJvEOsWqo7aDpfzhrrDgx+dI6eTArh&#10;gXLy+XLHbTpXZfsvfAzwN8OPh7b6nqmjCw0ezjeWxtbtmk8wOTJJdTPIWeeSV3eRpJGZ5XZpGLs+&#10;4+B/sDfDjU/jP4suvix8QtLuo9Q8UyLrWuR30UkVxZ2XSx01gwLQtHGwMkO4KJpLx0ILnPu37SXx&#10;bfVPE0ngHQ7/ADY2JA1DaVxNcdduQTlU4G3jDhsglVI5G9bI2N7x18aLrxJetp/haaa0sF+UsG2y&#10;TnP3sj7o9ADkjOeuBg6dfhdoJ/GuH0nViMIxyvaugs73dyD/APXqiTsLa4WQZJ9qmeNJ02sP/rVh&#10;WGoEfI7ceta9vdEjduqgOkttKsfGOgqNR3reWjbFu45Cs0R/hkR87gcAc9yDwaifxdHpGPBXxXso&#10;9S0m+k8qLU7m3Ron3EbYrhMbVIP8eMEYJxtYhPB98bfUvs2/93NHtI6YYcg/zH41peI9KtNVsprG&#10;+tllhmXa8bdx/j79RWbXQaZ4f+0t+zpqGneJ9H8a/DjWpNG8U6Qkz+A/FTQ+d5bfel0e9BZftVpM&#10;qD5WZXwnmKyTQLO3sX7Gn7Tlt+0n8LI9c1XRW0XxJptw+n+KvDdxNvm0nUYsCa3fKqxAyro5VfNi&#10;kilChZFp3hyJfFug6n8JvGd5NPttx9juwqiVrfjZIG5HnRSY+cqOQhwSST83WfiTVv2bP2utF8cX&#10;sq2Vj4uvl8MeOrfcYrYamqMdN1HMrADzsCzUKgadrq1BZika1UZNeo3aR940VDYXSXlrHcxtuV1D&#10;KfrU1dUZc0bnOV9T1C30yzkvbqQLHGuWY18F/tbfFzVP2q/iBffAjw5d3UfhXR7yGHxdNaylW1OR&#10;kEiaSgXnayPFJO2QDFIkQD+fI0Pun/BQj9oKb4MfCG7fRY0uNVvGjtNJs2kKC5vZ5FhtoS2DsDzS&#10;RqXI2qG3MQATXmH7DPwO0/QNKXXdTk+2R6XNI7XU0aqb7UpXM9zdsoOEYySNJtA2hpvl27AK9bK8&#10;PGNOeNqbR0iu7/4H636HzueYytKpDAYd2lU3faK3Z6D8PPh74b+APhX/AITnx2YY9QWEJb28QVhb&#10;ZXAgiAOGkIBBYHAAIBChmbhPH3xk8VfEST7Pdy/Y7Ffu6fbyNsYbtwLn/loRgckADGQASazvjH8T&#10;ZfiT4wkvLeX/AIl9mWg01VLYaPdzLhsYZ8AkYBACg525rmoJmXAz/wDWr1YYOa/e1fif4eR8bisy&#10;p/7thdKa085d2/X+ulr/AF5Ap8cn8LVBFJuGQfwqTrznmlKBxpkyNJBOtzA2142DK3oR3rutKuHn&#10;WLxLoF/Lp988fF1bttOQRlHHAkTcgyrAggVwUUn8LVveEtRMSSWZf/bj/kf6Vy1FKJ1YWpyzt/Vz&#10;1TR9f0f4u6a/gD4jWccGpczWc1mxQSlMkTQE5KSp3U5yOcFCwHjnxH8FfE34DfFWz+O3w5Pma7p0&#10;OzxNplqEhj8YaOhJIXewjF3AXaSPeRtdmj8xI7h2fpL2U3UO1Ll45Y2D288eVeGQcq6kcgg9xXfb&#10;pPjJ8MzewQRr4k0gkRngEzqASAfkASZfX5V3A8mMGlTqRpaNe5LRp7a/p+Ts1rY9ynUqYnVP97BX&#10;i+skuj7tdO+z639c+DnxW8J/Gn4caP8AEzwTqX2rS9b02G9sZ/LaMvDKgdG2uAy5VgdrAEdCAQRX&#10;UV8Z/sT/ABIsfht8d9W+CUd4sei+KrWbxL4bs/8An2m85U1KFQqKscQmntplBJZnvJznC4X7LU5X&#10;NeRisP8AVMQ6XTdej2/yfmfXZfjI4/BxrR67+q3Frmfil8QtK+Hfha413UrhYxHGSu4+1dJI4jQu&#10;e1fmP/wXS/bC1PwV4Fj+DfgnWprbVvFFwbGOa1nZJLW225uLgFGV4yseVSRc7JpYc9a87GYiOHou&#10;Utkrs+iyTK6+cZlTwtJXcmkvm7Hyr+1Z+1J8U/8AgpJ+0bD8Lvhc0mp+Fl1mOHwzZ6e7NDrdwuHN&#10;/KwGGtomBaM/6oCFrklx5LxfWiwfsyf8Ep/hLa3t5Yf25451iyZPMVVW81SQbTIocg/ZbUPs456K&#10;cSuvPB/8Ey/g74G/ZL/ZS1n9tP4n2psZLzRZm062VxC0GjxMvlQRxyiJfOuZo18sbirr9m2Mpdgf&#10;in40/Hnx/wDtD/Eq++KPxI1Y3F9eNtggTIhsrcE+Xbwr/BGmTjuSWZizMzH4DFY6eDp/XKivXqfC&#10;nqoQ6O3d/wBdU/6fyfh7D51WeSYRuGAwrSrNaOvW6ptfZjbXskrbxceq+On7TXxl/aQ1xdY+KXjC&#10;W6hhdjp+k26iKzs1LMwEcS8EgMV8x90hUKGdsCuDIzzVS2ueBzVpWDDIr5eVepiJudRtt9WfsOHw&#10;eHy+hGhh4KEI6JJWS+SFDY4rW8DeKrjwV4otfEMBk2QttuI48/vIjwy4yMnHIBONwU9qySMjigE9&#10;6ITlTmpR3WpVWnGrTcJK6as16n1h4F8X+OfhTrDePPgR41XR7u6Cy3dmVE2m6uNyuBcQ9DuAK+dH&#10;tlVZG2tzX0NoHiX4Ef8ABRfQ7yyl0eTwb8UPC9uu2SZFlvNNUtlWRxsF9ZMxKsmVHzBh5TtDLXw/&#10;8MvHVzJ4VhsZ5mL2ZMPLDlRyv0ABC/8AAa6bw/8AFHxf8OfGdh8WfhteJb+I9HDfZvNXdDewkfPa&#10;Trkb4nHHUMhw6MrAGvtsPi4xpqcVeMtXH9V2kvLfrrqvyXOOGamLqSlTfLiIX5Kmz8oz/mg1o735&#10;VtpeL9Q/ZW/ah8Wf8E4vjf8A8IT4xsm0v4b6h4mew8eaDcTbbXwLqkxymqWrsB5emXTujyIwSJPP&#10;W5Vow8kcv6+aJq9rrWnRX9pJuSRcqa/MH9vLwv4M/aU/Zi0v9sT4caLJqlvDo5t/EmmmItJeaJKz&#10;LcQypErnzbWYsxbeEiT7U24naR7F/wAERf2r7/4xfAm7+DXjXxS2peIvh7fDSpLu7uFa5v8ATige&#10;wvXUu8mHhPlGRyTJLaznJIbHvYHFKnX9g3fS8X3i/wCv6Vj8Q4wyX61l6zmlT5ZKTp1o/wAtRb39&#10;fPyu3K7PuiijNFe8fmAMcDNfCv8AwWA8XXGueFNL+DFm0Mw8Ua5Z6ZfWUkwj+02DSh7+MHcpz9iS&#10;6PykNhSV5Ar7okOEJr8xf+CrGuTf8NQ/C20aThfFl4wyf+oPqI/qaxqfEkbUj6W/ZXiX4dfs5658&#10;Wru1g8y68+5t3kudomjgVkjjbnCkzeaBgZO4deBXidpr1zfXT319eSTTTSGSaaaQs0jk5LMT1JJy&#10;SeSa9Stblbf/AIJxRtu35ijfORxnVgcfgTXgulaqRtweP5VzrqzVnommakDj/Oa6LSNW2lVkbI7G&#10;vPdL1M4Hzd+tdBpuo1RB6FY3okHIHpWxp1/tK5PbrXD6Vq5GEzkZ4NdDY3uf4v8Avk0EnY6bqBhm&#10;S5U/NG4Zdx7g5rsn1bT7pOL2HP8A10FeaWN/j5N34+tdbptzay20e+CNvlH8IPagC7K66Zr2n+II&#10;5o1FvdBZZJCdvkyfI/Q+hDfVRXi3/BR34PeIPE/hbVLvwKljHrmoaO0ugzXSjZBrNmRLZXLblZR5&#10;cwtmB2nHlcgjg+xalZ2F5aOwt0VlUlWUYxV79ofQIdW8P2N3Id0kNw0an1V1yen+4KOoI1v2Wfij&#10;oXxk+Bvhv4keGb/7Vp+taPb3thcGNkMsE0SyRttYBlyrA4IBHQjNehSttQmvmD/gkLdPL+wb8MLf&#10;dlY/AOjhT7fYohX0xqzlNPmdT92Jj+lbR0ptES+I/PL9vr4iv4o/am8K+B1v5o49Mhv9bcJL8s3l&#10;IlqIXXuM3wkB7NAvHII9u1u7tvhv+yLptvYXLLPrllAgmEK/M10DNKrZ7eVvjB68LjB5HyL+0p4m&#10;F5+2J4jhu4FZ9N0OzFrMR8yLPPceaoPoTbwk/wC6K+pv28PFN3pOmeF/Dyn9xeXdzcyfL1aFI1X9&#10;Jmr7bD4dfVMFRt8TlJ+dtfyPz3MKkvrWOxCesYxgv+3t/wATyGGbB3KOvWrUUoYDPPpWFpeqJOin&#10;P/1q04ZcEFT9R617VaifBxk4s1IJiDgD3q2km/vWVBNjnNWoZscA/p0ryqtFxPQpVS8QOoqzpl2b&#10;e6VmfavRvfiqUMue9SKQCr/3Tn61xVIXOuMuqN8alGekyH0+aux+BHiGSx+IS6Y0jeTqlq0bIuNv&#10;mRgyKx7/AHfMHH94fUeehl/uL/3zWr4AnmsvH2i3Vi/lyf2pDGzLxlXcKw/FWI/GuKUfca8j0MJi&#10;JU8VCS6Nf8H8DmP2oVHws+PXh/4h2cN3IdJ+ImmXFtD5/lpL/akg06Yt8vzJGNRldQOrQqCQNxr7&#10;v8Pagup6Pb3ytnzIlb9K+Jv+ClmrahoPw78WeI9Jk8u8034b311ZynrHNHHcujj3DKCPcV9gfCS7&#10;e88C6dM55+zjNcmYS9pRoVHvZr7rf5s+vyNexr4mitlK6+f/AAxoeNdVGj+Grq/L7fLhY5r8Av8A&#10;goL4l8T/ALSv/BQqL4aeG7q1uriN7PQtFjkuAohv724/eI7fwhl+xH5hwOR1Of3d+Pl29n8NtSmR&#10;v+WDfyr+fj4flvEX/BXO1Mtz5bN8ZtFlZiM7vLSwbHXvsx7Zr5DOv3lH2f8AM0vxR+4eGap4fMZ4&#10;t704TkvVRdj7F/4LI/EDTvhH8E/h7+yz8PnWx0uf95NYw6nIZIrCxjjhtYJFLFpImZywaQnL2inl&#10;lJH572t2CBg//Wr6o/4LnXIi/a88OoOP+Lc2f4/6fqFfINlekYO6viM+g62Pm+1kvRI/orw65MLw&#10;zQt8U7zk+rcm3d+drL5HTW10wrQtbnIrn7W6yAQa0LW6Y4Aevm5RcWfpMZRrRNwNkZFHNVLa5GOv&#10;/wBarSsGGRWkZcxnKPKa/hTWBpdxMryqiyKMljjkHj+ZroIvFEMhAS8Rj2CsK4y3ZVmVnUEe49qt&#10;rJank28f/fIr0KGLlShynDWwtOpLmaPu3/glp4y0vx34Q+IH7OPjD7HeaXcR/brfTZ5H82e2uo2g&#10;vI8FseUGWI4ULhrljk7hjyT/AIJU+I9X/Zi/4KT33wc8R+IbaCPXLXUfD15Bbwll1DVdPnM0BVym&#10;4IkCaowJKghxkE7QNb/gkFHDH+05rbwKF3eBLrI/7fbKsW58N2Xg3/gtL4attJuVZT8SNSvGaOTd&#10;89zoOozyLnth5mBHYjHavpMLVlKng6/acofJ9Pl0PxfiTB0Y4rPMF9mpQp1rdpwaV12vu+9z9tbd&#10;xJCrjuKfVPQpDLpNvIf4oVP6Vcr9AhrFH8syVpNDZBlCK/L/AP4K86WuhfHHwD431C5WG1sPFRSa&#10;RlY5a5tbmziUYB5M1xEOwwSTwK/UIjIxivhf/gsz8FdW8dfBu81nw3Gq6lZBLzTZ3jDCG6hcSwyY&#10;IIO2REbBBHHQ9KzqfEi6bNT4arb/ABC/4JvX2k6Jq8P2jSbW8e/8zcfKa3vDemI8dWh2Y7DeucYN&#10;eDPCmn2EOoQMfKmK7WyeQRkV3/8AwSX+PmkeKdFuPA1xclLHxVpyaxotreLChScL5d5asASTMAF3&#10;RAtsFu5IHNY/xO+GV94B1zxF8JLhbiSbRZft2gzTby13p7HMbBto811BaJtqhBIu0dCa51pJo3Mr&#10;StVU4YNx35rpdK1TJUmSvM9H1ll6Guo0rVMBSDT8xHomm6gDgAj3rotJ1XDKrPn+7XnumaoQBz7i&#10;ui07UexPT3pkM9A0+9D4IIzXSaRqyx26I0g6d6880vVWXahfg966Gyvg3f3+U0Ene6fdPqc0dhA6&#10;77iRYkz6sQP61s/tCeJvDng/wtJ4k8Wa5b6fpWj2Fzf6te3coWO1t4k3vNIT91VVXYk9AD6VnfBn&#10;Rp9V1dtbkiP2eyX5WK8NIRwOR2BJ9jtrx/8A4KI+OpPFvgJvhHocS3E3xE1aDwpGjwlozp0geTUi&#10;7RncgaxivI45B0lmgBK7tyn2gsd3/wAEq/BWueAP2Lfh/wCFPElh9l1DTfB+mWl9b7lbypo7WNXX&#10;Kkg4YEZBI9M19FarGZdPmjA+9Gw/SuZ+CPhpfC3w90/TRFt2wLn8q6yRdyYraOtNsiXxH5C/ts/b&#10;/C/7Y8lutuFt9W0G4kuJNpyWgnhEYz9LiU//AKq+tv2udQ/4WP8As1eDfivF4eMbXVxYXk+2Tf8A&#10;YoLu2YkF8DK+Y0K7jjJ28c14R/wWK+Hk/g/xBpHxjSyka30XVFnvvLcpm2dWilYkAnCxyM+ACSUA&#10;GeleofsVX2kftDfsleIP2ctf1BPtOiu1vFOqSsVgnJubO6PzKHxKHIjDAbYVVgA3P3WFrRnk+GxK&#10;/wCXMmpeUZdfxSPiMZh5PH4jD/8AP2N16rb9Tx4XTaPepbFusYb9SP6V0WmanHOmd/8A9auW8Twa&#10;mNEaTVYkh1bw7qEmneIrRZEYwzK/lkllO0jevGzK/PweDUOga9jaQ3tX0/J7SFz8+r0JU5WPQYpu&#10;4FWopcjPtWFpeppcRjDf/WrThlxgj8R6151aiYxk4s1IZznrx1+lWo5dxrLim2/xVaglwvymvJq0&#10;nE9CnVNVZlPR66n4M6XHrfxL0uGeNmjhma4crn5SillJPYbwo/HHeuMjl7D8q9l/Z38NWmg+H9Q+&#10;Jmt/ukaF1t5dxbbAmTK20ZzllA6ZHlnHDc+Xil7Ok38j2cro/WMZBdE7v0Wv/APKP+Ch+taZf2Go&#10;eG77SGubfUhpfhi+jaTbmPU7yK0aRT6ql7uA7lMd6+yPhNZGx8C6dCVxi3HFfDOu6hqvxt/as8L+&#10;EbQzItnfTeJtcEd9u8uMrLa2lpJGQC6O0k8itnCNpwG35lK/f+hWQ07SoLJR/q41X9K8vHe5GlS7&#10;Xf32/wAr/M+0yFOpGriP55aei2OX+O9i+ofDjUrdFz/o7fyr+dvxLeaX8Gv+Cqtn4j8b61Dp+m2v&#10;xO0PWry8kzttbNJrZXkfjoPs8rHGTgfgP6RvFumjVtAubErnzImFfz3/APBaX4GXnw9/aVsvHdtp&#10;/l2+r79Pu5lj/wCWm4vAWPRV3GRc+sqjnIx8zm1N+z5l0dz9k8PMTThmEqNR2U04/erfqeuf8F5v&#10;AOoWPx68BfEia9iNrrfhOfS7e3XPmLJZXLTO7dsMt9GBg5yjZ7V8NxXH2ecwPwV4xX6f/E2LUP8A&#10;gp5/wSi0X4leGtQk1T4geFLePUruzgjj8+61qwjeK+tpLe1jdla4ieWWG3RYyzTWhOxDivzI8Waf&#10;AkFj4r0lmax1KHcjf3XHVTj5QccYyeVb0r5bNsPzYj2sdpJNH7lwLmVsnWCq6VKEnCX3tp+ltPOz&#10;Lllekchq1rS5UjIrkrG+PQmtexvehDV81iMOfqGExZ01pc7TtNaNtccZHT+Vc9bXQYZzV+2ufujd&#10;/wDXrzZRcWe1GUa0TcBDDIpysyfdNVLa4HHNWA4K7s1pGXMZtcuh9jf8EcPC2r33xl8WeO4Gh+w6&#10;b4YWwuFZv3hlubmOSMqMdNtpJk54JXrnjh/hHbXvxa/4K7aT4g8Parbapb2PxC1/V3uIrpWD6atr&#10;e2kc0ZB/eIHu7ROM8SKelfRnwd0qH/gn5/wT71b4i+Kof7P8ZeILd7qGGaGJblL+4j8uytikoRnE&#10;K4mkibcyf6TgEAivMf8AgiB8F7vxx+0D4k+Nuo6b/omi2seg6NcOrqxkcpc3zL/A8bYsVDcsslvM&#10;vy87vuMHh5QeEwr3V6kvK+x/PvEma0q2HzrNotck+TDU3/M1rNp9VpdNaP5H7AaJGYtLgjI+7Eo/&#10;SrVNhTy4lTHQU6vvI6RR/MsneVwrh/j38ObT4keAL3Qp4N7PC20Y9q7imuiyLtYUqkeaIRfKz8Sd&#10;Fh8WfsbftP3Xwsh1SbR49Y1ptT+Huqx24K22qkEz2TEnasVwq7gpUqztIGzuVT+gN23gn9uD4XWf&#10;xK+HytpPjXw3I6JaXjYe0usfvLK44HmQvj5ZAARnPynzYzQ/4KTfsI6J+0D4JuL/AE6xaO8ixNbX&#10;NuxSWCZSGR0ZeVZWAYMCCCARzXwR8H/2uPjZ+y/8VoPDXxJ1kaZ4xhkSyTU7+ILp/iy2BwizjKqt&#10;0OFYAqX3B4ypDAc0lzarc6E7nq/xA0u68IeNbzSL7RptLuY5v9L0i4wJLKU4JTgBWjOQyOvytGy4&#10;JOak0fVwNoL19NaD4y/ZP/b+0u2ttbSTR/F0ECQwwtdJDfx8ea6wNyt3ENkvVSVUsxSIuDXnfjf9&#10;gP43eD9Rz4JlsvE1kWOyS3uEtZ0AUHLxyttGTkDY7k45xkCp5u5RyOk6qpwd3HpXSaXqfIO+uc0n&#10;4TfGyIKz/CLxQuT/ABeH7kY/8crq/DHwe+M2p6hHplv8LtdjkkOFa70uSCMcd3lCov4kUeYrGzpe&#10;pKSMH6+9dv8ADjQNe8basmk6Pbs/QzTsvyQr6sfz9zjitL4b/sj+Krryr34hapHp0LHJsbOQSXHU&#10;jBblF7EEF8g4IFdN41/aA+EfwU8J3GkfDebT1js1e5vL5582dqmze80krN+8IUDncVUDkjZso5ux&#10;DR1njfxHo3wp8Mw+D/DZ8u6uISWm8z541PDTMeu84IBHTHGAoB+V/wBkmwvP2xP2gX/aTkt9/hHS&#10;7dtP+HLSW4RpLB/Ke4viOWBupo1ZQT/x7wWpKRyGVa4HU/FXxB/4KE+N5vAXge8uJPh3Jc48R+IP&#10;+hr7G2hI6aeOAzDAugNq/wCjA/av0K+CHwk0f4T+DrXQdNtEjaONQ21enHSrUegfDqdlaW6WtukE&#10;a4VVAAqSiiuqK5Y2Oc8P/bd+Bdj8YvhXfadNZrKzW7IysvUYr8xf2Wfi141/ZP8AjA3h2/iWTVvB&#10;qNbyWd1MQde8OM5LRxjjM1vhcfMeURmDDKn9pL20hvrZ7a4TcjrhlPcV+e//AAU1/YAv/GHl/FD4&#10;ZvJYa9pc32rTNRtRh4pF+nUHoR3Br2cjzGGBrSo1tac9H/n8v+G1PIzbAyxEFVp6Tjqju/2iPhfb&#10;fGXQLT9p39nKe18Q2uoaTs1zSLJSv9u2IyPMTAD/AGuIbk2sPMAUIMNH5T/Imla7aR3JSwv/ALRD&#10;x5c3l7Ny4zyuTgjoQCRkHBIwTl/sdft5/ED9mrxTqHhjX/DPkkMT4k8D3F0YYJnwFXULB9pEZJCr&#10;IgUjG0FceWYfsjU/h3+yp+3pp7eO/hD4xj0fxIsStf8Ak2apcKSUdvtdrlfNYbmTzkbBbjzJFQLX&#10;2VGrPKYpVbzoP4ZrWy6KVu3R/wDDL5DGYOGaNypWjV+1F6Xfdevb/h38/aDr+QuG/wDr11+mamk6&#10;D5s/0qLxN+xr+0X8O2knXwxDrlrDCsj3Wg3HndWxsETBZmYcE7UIAOcnBwzRPhh8Z4yvmfCbxMp6&#10;ENoNwP8A2SuyVfB1o80KkX80fL4jL8XRlaVNr5M245c8jpVmGUjBFaHhb4PfF7XpWtbf4eanCyx7&#10;j9utzarjOMBptoJ9gc9+leqeEP2VrLRom1z4o+J7dbeD52tbSUpFtG05klcLgfeBAA7EOOlePjMT&#10;g6O8k32Wr/A2weV5jiZe7Bpd3ovvf6HK/B/4V6n8TtSaVmaDS7V/9MugOS2M+WmerEYz2UEE5yob&#10;of2qPjl4O8A+D5vDSanDa6TpcKLqzRxF8FWVYbWMDLSSF9qiNAWZzGi5YlarfHX9rXwB8L/Al9be&#10;ELuHSdJsI8XGsQwmNY1YgeXbxou5pHdwi7RvZ2wiszK1eI/s6/BTxz+2B8R9L+JPjbwvd6T4T0W4&#10;M/hnQb1QJpZmTab25AyqybS6xxgny1dmYl32xeHV93/aMQuWK+GPV/8AB/L8/p8HQjNPBYN8zfxz&#10;6W7L+tfy9s/4Jx/BrxVNaXnxv+JunfZ9d8RzC7urNpPMFhHjENmjcgrEmFLLtV38yTapkIr6/UbV&#10;xWZ4T8M2HhXRodI06FVjiQD5V61qV89OpPEVXVl1/I+7w9CnhaMaUNkNkUOhUivz/wD+Cyn7F1p8&#10;dvhPqUtrZHzjCXimjUbonHKuvBwykAg44IFfoFWL478G6b410CfR9Rt1kWSMj5lrmxFNVInq5bjJ&#10;4HFRqx6H8+X/AATE/bi1j9if4yah4Z+Mk2qJ4T1W6j03x1p9rGGg0TVCyCDV1jwxaJ4wVkCFGIYs&#10;RI0UcR9r/wCClP8AwTu07wBYax+0D+zzof23wB4g3ar4k0/SQJl8PXRG8anaquS1jICfNRATCpZk&#10;IiISOT/gqv8A8EzvFnhHxZd/GX4P6Wq33kvHe2rIfJ1C3PJglA6qeoPVTyuDnPjP/BPH/gr34z/Z&#10;O10fBH45W2sa14Bs18iGyuMPq/htwPkSPcyie3BBTYWA27ZIyuDFJ87Upxpx9jV+Ho+3/A/r0/a8&#10;Djq2KqRzTLmnVtapC/8AES6r++v66p/LVtclZDExXcjbW2uGBx6EcH6jg1q2N8eATX6UfFr/AIJW&#10;/se/tr+E5Pj3+wZ8VNH0Oe6Vmez0uQ3GjzXTRmcQywg+bpkx86ANGBiGMKBbBiSfkL4qf8Exf25f&#10;g3JJNq3wJ1PXLNdQNrb3/hErqi3PDESrDBuuI4yFOGliTGVBwSBXhYrLMRT1Suu61P0bJeMcpxto&#10;SqezmtHGfuyT7a7/ACPLLK85BrWtbkMBzWxZfsl/tcD5W/ZY+JGffwLqHP8A5Br0f4Qf8E4/20/i&#10;pcJ9g+CGqaLa/bEt7m+8WKNNWDdjMhjn2zSIAcloo36YAJ4rxKmX4ipK0INv0Z9tT4iynDU/aVcR&#10;CKXVyiv1PMLW6IPNfaX/AATe/YPufiTrEPxu+OvhCRfCtnGs+h6XqUZRdXmIDJK6MPntlHzc4SU4&#10;HzJvU958KP8Agm1+zB+yZ4YT4w/to/ErStXktQGS0u5Gh0uK4RfO8pIz+91CTEMm2MriVCymBjjH&#10;j/7bf/BULxV8etUuPgl8ArS8tfDusf6FDbQQqNV8SE43xhSf3MB7rkfuwzzOqF0TuwuWU8tnGti9&#10;Z/ZprVt9L9l/Xk/l824qxXFNGeDyR8lFX9riZXjCEeqhezcnt0fbfmVT/gob+1n4k/az+K+m/Bn4&#10;Fo1zp8Wpvp/hS1kuD5GraiVfdfyhekCRpIwPzOIVkZRvl8qv0/8A+Ccf7L2jfs1fAnSfCOnRuzQ2&#10;5M1xMiiS4mdjJLO+0Bd8kjO7YAG5mwAOK+Vv+CVP/BNa98G3sfxp+LtlDdeJLuHaHVS0OnQEhvs0&#10;G4A7chS8hAaVkUsFVI44v0w02xg02zjtLZNqouFFfaZTgq0ZSr4jWpPV+S6Jeh/PnHfEWBxUaWVZ&#10;ZdYagmo33k38U5ecn9y6LYnooor6A/NAooooAju7SC8ga3uIlZWXDKw618p/tsf8E3fhr+0Z4cu4&#10;7jQIJHlVsq0YJFfWFDKGGCKzlT5tUVGTifhT8TP2Vv2v/wBlTUJ4tIsJPHGgxszQ2urXTrew8k/L&#10;clXLjk8SKx6AMAAK9A+Ev/BXr4kfDjUbfRvGvjjWrFvtMrS6Z8RNLeSNvkI3SXgLBE43KPtC4YDj&#10;5iG/XjxR8OPCfi6BodZ0iGXd1YoM14t8Rf8AgnZ8E/HZka68O2p39d8IrGUf5kbKpFnzB4P/AOC2&#10;Hg2/maDW/EXw41B2GI49N8URwsO/O6WXPA9ulWJf+C03gK61Dy9J+I3wvt42IEdtP4kjnlz6ZW4T&#10;ccHsua77Vv8AgjD8Ab66af8A4RXT+Wz/AKkf4Vs+Df8AgkL8BPDlws6+F7EFT94QjP8AKp5aZXNE&#10;+WPF3/BTHx98brePSvhxoHi7x1JdRlVt/wCzZNF01GV1YC4M0UbnrlXSCblcHHUdL8LP2I/2iP2r&#10;dXt9X/aP1RYNCWVZIPBukh47AYk3o1xuO67kUhMNJiMNErpFG2TX3j8PP2QvhL4AWP8As7w7Bujx&#10;/wAswK9O03RtO0mEW9haJGq9kWqjBvZEyqROJ+CfwE8H/B7QYdL0TTY42jQDcq9OK9AAAGBRRW8Y&#10;KJjKTkFFFFWSFU9a0TT9csZLDULZZI5FwysKuUUpR5gPhr9uD/glr4K+M1pJruh6f5F9G3mW93a/&#10;JLDIOQysOVIPevgvxN8Hf2sP2W/Eq313ot9q9vYzeZZ6xor/AGa/gYFiGwu1WOdoBUxkAZ+Y1+68&#10;kayLtYda5jxf8IPA/jOFotY0SF93G7YK9XLs8zDK/dg7x6p6r7v8jzMZlOFxmrVn3W5+Unwl/wCC&#10;vXxU8HxLoPi/xrazNDZRx/Z/HWlvA0O3HW4zF50nOCTJJnk88tXsfhP/AILLeF7zT8a4fBdzPHk3&#10;E1j4nSGMD3VmkK/i1fSPj3/gnB8FPGcjyT+HbU7s/ehH+FefTf8ABH34ES3PnHwrp/3v+eK16Ms8&#10;yfEa1cKk/JtfgjzP7HzSnpSxDt5pP8zybVv+CvOg3umXktn4/wDA8a+X8i6PcG+vEBIGUijkkMjD&#10;PaMjHJHGa4vXf2uvjV8erhtN+GPgXxB4knmkUQap4gjaw0yLMZBlSDAlZlbaDH5UIk+YiQcM3114&#10;J/4JffA7wpIksPhuyXac/JCP8K9o8Efs8/DfwPCqaVoMIK/dPlgVhLPcLT/3Wgovu9X+hn/q7WxD&#10;/wBrrymu17L7kfGP7PH/AATw8d/ETxRafEz9o3xDJrl9byM9jatCIbLTdxY7beAcLjcV8xy8xXCt&#10;IwAx92+BvAWg+BNIj0nRLNI1RQMquM1s29rDaxrFBGqqowqqvSvOv2o2Zfh/ZlT/AMxiP/0VLXi4&#10;iviMXU56zv8A1/Wh9FhcLh8HTVOjGyPSaK+W7T4beP7+zN/ZaBPNCtv55eORW+Ty45PXqUlQhepy&#10;cAlWAW8+HPiq1kuI4jBcfZbq4guDDdDEfkvEryEtgBMzJycEDJYKATWZ0H1HRXyRPo+q2t6+n3LR&#10;RzR3HkSRveRja+5l5+bgAqct0HBJAIy//hG/En9r/wBgf2bP9u8vf9l/5aY8vzMY9dvO3rnjGeKA&#10;Po/4j/DLw58RtEl0jXLGORZFI+ZQa/MD/goT/wAETPD3xHuJ/Fngmwey1BdzQXVmNrAntwMMOh2k&#10;EEgZBxX1hrGg6z4fby9XCwyFsLH5wYtjIYjaSMBgVPP3gy9VYLXtfD9zr93/AGZCUZjC0jeY2PlC&#10;bm46sQM8AEnHANctbCwqKx6mW5vjMtqKVKR+Hur/ALPn7cv7FPjKXxD4DufEOn3HlG3k1rwjqEtn&#10;cPCZFYxyhXXdFlEYruIJVfk4GPXPA3/Bej9tz4d6XJpXxHl8K63PLdNIt94y8LyWM6rtX90i2z2s&#10;ZRcEglC2XbLEAAfqR4z/AGYLHWRs1vS9PiZrqW3bztSt12yR7twbL5XG08nAOVxncufJ/F/7CfgW&#10;ZjNNZWTb5XTENxHKcqcE/ITgeh6N2JrzXlsqf8Obj6H3VPjrC4qCWOw0ajXWS1+T3/Fny3af8HFv&#10;ik+G9k3wf8HjUvLw19/wkjrbeZ6+VjdjH8PmZ965HxD/AMF0v2vviXpK6Z4Dk8M6bcR3StNdeB/C&#10;82o3G3awCPHK90oQ9c7AcqAGGSD9ZR/sDeAll8w2URH+7XUeF/2O/h9oLrINOi4/urWcsvxlTSVa&#10;XysvyNqfGHDeF96ll9Ny/vOUl9zdreR8A+D/ANnj9u39s3xomu+NI9YDH/RxrnjC+e8uFh8wybIY&#10;VchYsySFVLoFZmPl44P6TfsDf8EifAnwNC+LfElpJqGsXCqbzVNSfzZ5cfwgnhEzkiNAqAsxCgsc&#10;9B4d+HXhvw1GqafYIu3/AGa3k3RrtVjxXRg8ow2Fk5xXvPdvVnjZ9x9nGeU1RlLlpraMdIr5Ky+e&#10;59baD4f03w9p8enabbLHHGuFVVq9Xx75kn99vzo8yT++35160YqKsj4WUnJ3Z9hUV8e+ZJ/fb86P&#10;Mk/vt+dUI+wqKKKACiijOOtABRVe91Ww09PMu7lUA/vNXmPxI/bR/Zy+FmuR+FfGXxZ0Oz1i4h86&#10;00WTUo/tt0mWAMVuCZZclWACKSxBAyeKIqVSXLBNvyVzWnQrVnaEWz1bA9KMe1fL83/BV79maOXY&#10;sXjTHXc3wx15f52VS6H/AMFX/wBkzV9Th0q48ReILCSaTaJtU8D6vaQR8ctJNPapHEo7s7Ko9a6P&#10;qeO/59S+5nb/AGPmlrqjL7n/AJH03RXC/Cr9pP4I/G3SpNc+FPxQ0HxFZw3Jt5rrRNWhu445gqsY&#10;2aJmCuFdG2k5w6noRXbxTxTKHjkDZ9DXPK8ZcslZ9nocNSnUpytJWH0UUUGYUUUUAFFFFABRQWCj&#10;JNY/iDx14Z8NxNLq2rww7eoZxmplOMdxqLZsUYHpXzd8RP8Agqf+x18PtZ1bwq/xbsdY17Q0D6r4&#10;Z8L79X1e2QlBuawsVmuQv7xMt5eAHUkgEVwMv/Bbn9lCJ28zR/iSqpyWf4M+J1z9M6dz+FR7Tsiv&#10;Zs+z6K+S/Bn/AAWh/YX8T3MsOtfErUvC8MEAluNS8ceEdU8P2MalgoVrrU7aCAOWZQE37mJ4Br6L&#10;+HPxo+GHxZ8N2Pi/4c+OdL1rS9St1n0/UtLvo54LmJhlXjkQlXUjoQSDT9pHqLlkdTXmv7Un/JP7&#10;P/sMR/8AoqWvSVdWGVNcl8Z/AWsfEXwvb6JolzbRSxags7NdOyrtCOuPlVucsO1aXvsSeL6vofjb&#10;VPDljq0mmafDC9utuGhuEWa6VYovLDhnO9iiJtjXnKsdoJyadoPGclx5CT29xcXqlYd+oRM5e6Cx&#10;uwG/mR1G1twJAbccEqw7SX9nz4wT28FpP40s3htWVraJtSuCsRUYUqPL+UgcDHSo7X9nT4sWUUkF&#10;l4t0+GOXb5iRX86h9v3cgR847elAHCLoniq6n/t+FvMnZhcGaO8TzQzZYMQG3KxPTIBLMoHLKC/W&#10;bLxN4dj8zWrCFZJ5Ht1ndo5WHklVaMYJCgYUdASMqCVJB7Qfsz/Exd23xFpY3Ltb/TJuVxtx/q+m&#10;OPpxUuo/s6/FnVxGureLrC6EORELjUJ32ZxnGYzjoPyoA8yutQvr0Bbu7kkxIz/OxOWbG5j6scDJ&#10;6nA9BT7LVbvTb+PUrFlSaEoY2aNXwVxg4YEdvTpx0r0H/hlv4gf9BjR//AiX/wCNU1/2X/HsYy+t&#10;aMP+3iX/AONUbAcTqPi3XtVsTpl5dp9nLIfJit0jUbWkZQAqgAAzSHAwPm9hjNrq/EHwj1Lw0hOq&#10;eMNBjI/h+1SZ/wDRdfOfjD9vH9kbwvaC/wBL/aH8O+JofP8AJkbwLHe+ITA+3OJRplvOYcjoXCg9&#10;s4NXTpVq7tTg5eiLVOUuh7DgdcUV86n/AIKefsnx/NP4216Nc4O/4Y+Jh/7jM11HgH9vv9jDxzby&#10;3Vz+0/4V8NRxSrHu8dfbPD3mMRnEf9p28Hm4A5KbgO+K3lgMfTjzSoyS9GN0ai3R7FRXb6P8B/Ee&#10;uRh9O8UaHJ9LqXP/AKLrSH7Lnj9hkazo/wD4ES//ABquTmWxFmtzzaivSv8Ahlv4gf8AQY0f/wAC&#10;Jf8A41R/wy38QP8AoMaP/wCBEv8A8apiPNaK9K/4Zb+IH/QY0f8A8CJf/jVH/DLfxA/6DGj/APgR&#10;L/8AGqAPeqKKCwUZJoAR3WNSzHAFeKftPftpfDT9nbT47PU72S+1q/Ei6PoenKJLy+kXGRGmRhQW&#10;UNK5WKPepkdFOax/25v2wdL/AGcvAe7S7b+0Na1G4Wy0XTUm2G5uXBIBbB2Iqq8jsAxWONyFYgKf&#10;kn9mX4A+PP2nPHOofE3x94gkkWe4Rde8QG32yT4yy2Vqp3CONAx2plhH5hdvNkkdpOzC4SNSHtq2&#10;kFsur/4H/DLrb6fJ8jhiKLxmLfLSj17vsvM2tQ8afta/tgaxNpl7qt9punt97w74J1CW3WJeGU3G&#10;p4ilzujLL5Rtl+domEw5b1H4S/8ABPrRvCFl9j1C+0rRbV7xprjTPDOmqiy7lH7zeVULISMH923C&#10;jk54v/Er9pv4c/ASN/hX8E/C9jJe2LKl1Iv/AB628g2qyuVO+ebaoViWBDY3MzKyDwvxT8U/HXxE&#10;vPt3jLxTdXxLhlhkfbDGwULlY1ARDgc7VGTknkmvQj7epDlppQj2X9fi9fNn1WHwuOxFP/ZoqhT6&#10;XV5td3/V/Nnv6fs/fsnqzNefFSG4yMbZvElqoHv8ir+tZF3+x5+yd451X+zdE+Klw15Nu+z2eneI&#10;LOVjgEnC+WzNgAk89B2rxCzvAw+Y066tVkZbiFV3K24BkDA49QeCPY0KjVj9tnRTwOPoy93FTT+V&#10;vuLHxY/4JcfEzw/qEPjb4UeL4NS1azt8WuoafPJo2qwMzFXW3nSTKKUYlv3yblLrhs4bR+BX7e/7&#10;S/wJ1NvD/wAedIvvFGi2BVtcmuNP+y69ocTZfzZLVYwt7EEeI/Iscqxo7YmYqp9O8AeIfGUfhSDx&#10;H8LvFC2LlSLnQb8Ncaf5qh8xiPeXtlLMGHlMvy7SVbgVr6vZfDf9quym8M+LtIbwj480vE1jPFJG&#10;95boCSktvLtAubdssrxkYB3BlVgj1MqzqR5K6Ul+K/y+XzvsTXx31uk6Wa041YrT2kVy1IdLyS3j&#10;6XS3d/hf0X8GPjh8Ovjv4GsPiD8N/E1vqem6hDvt7iEkdCVZWUgMjqwZWRgGRlZWAYEDsK/Nx734&#10;o/sT/FTUvHfhWwWYqi33jfwnYnZa+IrNRs/tbTwxCxXkagLJGxCyBPLkbIgnr73+C/xd8IfGz4ea&#10;T8R/BGqreaZrGnw3ljcqrL5kUiBlbawDLkEcEAg8EAg15uJw/wBXtKLvB7Pt5P8AR9fvS+GzrJZZ&#10;bJVKT5qUtYy/R+Z1lFFFc54IVW1TVbLSLRry+uFjjRcszHpT728hsrZ7meQKqKSzHtX51/8ABUT/&#10;AIKAeLLOdv2eP2eNft4fFmpRr9qv3XzE0GwdnVr+VeQXOx0gib/XSqeDHFO8eU5P4UXGN9T0r9sj&#10;/gp/pnww1z/hVPwW8NyeLPF01v5jabZ3sUMOnwsWRLq+nc/6PAXBUbVlncJKYoZvJlCfN/g79n/9&#10;pb9tzWZdT+MXjLUvGVpI7w3elR7tL8LWiOAkkbWiyN9uUo0bPHdyXhDbniSFWKV1/wDwT+/4J6+E&#10;dO8BzfFv4zRz2vh24STUpG1fUHW71qQoN+p39y7CQqUQEOzBnVFOViVA/ofxp/4KG2VrHH4J/Zqs&#10;47HT7WCOGPW5rFUCKhwEt7dl2ogQKoLrnBICLgNWPlE1tY6TwB/wTy+Hvwz8HQ2njbxtbaXo+m6b&#10;HGtjoNrFY2enKoACq8gK+UoyAPLTjHTGKvH9mX9hz7NJDe/Fmxut2f3tx4wtVZee2zaO3cdD9MfK&#10;uqeO/E/jS/XWPFviS+1S6WMRifULp5nVASQgLEkLliQBwMmrNnepKgRjnNPll3Ge66x/wTj/AGWv&#10;ida31j8L/jheT6lGobdb6pZ6hHbAt1eKNEcjGQPnXnnJxivmX4v/APBLL9pf9mjxXdfFn9mrxJqn&#10;2qS4jnuNf+HNw9nqk7QhRC13ZjK36K7nFvJ9pjIQ+YgU11FtHZaXq9vrE+kw38McmZ7OdFKzR/xL&#10;yCBkEjODtPI5Ar6S0zxl8YfA0MHiv4Z+KJfFGjXUP2iTw34ov5HMqNGhVre7kDTROQuAspeMeYeE&#10;xkF5R63EeMfsk/8ABXn4j/DO2sfDH7aQh13wzJcpaw/GLw/YiC10teIx/b8Bf/QZWcws1zCv2Ym5&#10;YslrFCzn9ItC1/S/EWnx6npF7HPDMu6OSNgwI/CvjzxP8MPgh+2XputfE/4S28Wl+OIoEsNdsdct&#10;Wh+1oEYLZapa4YMjoWRbhVdl2ABpEjkgb51/ZP8Ai54t/wCCYHxVk8F+J9U1C1/Z9vrz7DqWleIJ&#10;mkl+FerttKJI5dvL0mbegEgLQwmSKXcsMjzyEZdY/cTKNz9WqKr6bqFvqdnHeWsoZJF3KwqxXTGX&#10;Mrox2CiiqPiHXbLw9pc2p30oWOJcsSaG7AtSPxJ4n0nwxp0mpardrHGgz8zda/Pf9s3/AILIQ6Xr&#10;eofCr9lu3sPEGtWVxNaatq91NIumaPKvyFXdF/0udX+9bRMmPKkWWa3Yx7/I/wDgqD/wUf8AFHxH&#10;8eal+zT8GteurG3sVRPFevafMVmi8xQ62FsyndHM0bK7zAho45Y/L/eSCW37v9jH9gb4Ufs4fC5/&#10;2iv2vrbS7G103S1ex8N6par9i0eAqFTzoSv7y5ORHHbhTtYgBXlKeX9HgcpoYfDxxeOTfN8EFvL/&#10;AIH9dr+lh8LFR56nyXVnknhb9in9sD9vcx+P/jhfzazpsimaxm8cSG30YciSM2mmojKxCzt5d00U&#10;khj3I1y+MH6Jb/gmL+z38N/Drar8d/2hbyFJL0Q29+s1ppMALKSIj9o87c52sRhxkA/LwTXkn7Q3&#10;/BV74mfEe5uvD3wLtZPCehzRmNtQlVG1S4UiRWO8FktgQ648vMiNHuEvOB843/inW/E+qza94k1q&#10;61C/un33N5fXDTSztjqzsSWPuTX0lPB5pWiryVGPSMUm/m+/p9x6caNS2lorsj7huv2Mv+CYs2mf&#10;ZLn9oPTy23H2tviFYCQc9egTP/Ace1c1rX/BH39mb4teGl1X4BftJX8ojvNl1qTS2es22AmTGBbe&#10;Rsk+ZGyXOAfu8gj5KjljnXaT+FdP8Ddc0Lwr8S7FvEcax2N5cRxSahFMbe4sJN2Y7iK5R45Lfa4X&#10;cyuP3e8EHjGn1LMMPFzp4mV1rqk/wY/ZVFtJk17+x3+35/wTP1P/AIT74OeLL7TfDSsbnVrrwIz6&#10;ho0TEmSWS90uRFA/d26iS7ESssZRVuFOFr7M/Yz/AOCwun+KtZ0H4QftgaJp/g/xN4gkit/CfiHT&#10;bx7jQ/FDlQhaCcr/AKFM8wwtnOxfE9uqSzvIVWronx5/aA+BSwrqUF18SvC8I2TQyFI9e0+FViG5&#10;JeE1ABVmOx1WZ3dMytzWH8Z/2M/gf8e/At78af2ZNN0XxF4W8TaaB4m+HdvCi6drYx801uhKf2fq&#10;KoSGXCb3VQ4ikzLXk4v6vmEUsZBJvRVIaa/3l0fro+ll7xx1qMZ/ErPutvmfotZ31tfwLcW0qurD&#10;Ksp61NX51/8ABPX9ujxD8MfiH4c/ZM+N3jm88U6L4ps5pfhP8QL/AHNeX8UEZeXStTyAwvreNWIu&#10;CALhE/e7LhT5/wCiNvPHcRLLG25WGQR3r5PFYWtga/sqnyfRrv8A1qno9TyalOVOVmPooornMwrB&#10;+Ivi208G+GLnWbuUKscZPJ9q3icDNfIv/BWf4yX/AMPPgBqWmaLqctne6n5WnWl1Cw320tzKlukw&#10;yRnY0ofGeduKqnTlXrRpL7TSO3L8LLGYyFGK1bS+8+RLbUfF/wC3l+1nNqWl3bf2fLPJZ6HeeWZI&#10;rPS42BnvPlYqfOkXcrBlWWMWg+ViSfo/9rH4/aP+z/4U0/8AZ2+By2unXK2Gy9ls5Dv023bkIOpE&#10;8uWcux3gNv5aRXXjv+CY/hbwn8OvhJ4u+POsxRwWtjG1nGsdiQbSytYVnmMe37ytuQbVXg24xnoP&#10;mjxj8Rtf+JPjbUvHnie68y/1a8e4nw7sqZPEab2YhEXCKpJ2qqjoK+k9nGtiORfBCyS8/wCt/P1P&#10;2ejlVPGZp9VSvRwqSt0lUerb721+fkzodM1MxkEH6j1rpdM1NXUDfXnun6gOMNz/ADre0zU2jZSH&#10;reUT2sRhzvbS7I5B5rVtLsNxmuR0zU1kAw1bFpdjIw1ZSieTWonq3wS1/wCxancaBJMRHdJ5sKFz&#10;gSL1wPUr1Pog610vjzw1B4kit7y2vZLHVNNuBcaTqtvjzbSYdGGfvKcDcp4YehAI8m8J+IP7J1q1&#10;1HzGUQzKZCnXbn5h+IyK9eudQS4jyrVw1IuNTmR8/ioSo4lVI9f6/I3PLX9qL4aXMZtLHS/Hfhe6&#10;MUcnmHy4bjarb1xl/slygwQynG0kBngVx5X+wb8XYPgd8drr4L3gnsdB8bT3Gp6Dpd6oh/snVkP+&#10;n6YsZYBM7TcLEqLtYXRYsTXa/DrxLJ4N+L2k6sola11iRdJ1OGNSwIkb9xJjeFBSYgbiCQssmOvP&#10;iP8AwUW8M6r8DfjVH8W/CVjc7Y7i28VWMOnQ/Zy93bN/pNskiA5NwiMspAJYXjbgwYhnSpxrSeHe&#10;0lp5P/gPX0uuplh8LTxcauWv4Zxc6flJbxXzu12TfWTZ+n0EqzxLKvQ0+ub+FXiKPxN4Ms9TSTd5&#10;kKndn2roLiUQxNIx6DNeFfljr0Py+cHCo4nz/wD8FBv2nNA/Zx+COueMdb1FoINP02a7unjRmZY4&#10;0LHCqCWOAcAAknoM1+dP/BMv9nbXv2tPjPq/xY+LyM228i1zxlH50Tl5JWb7HpWf4ooo4/KLogDr&#10;byO2yWfedT/guj8bT4n+IXhP4Jw3UMkd5rX9qajauzhja2JEqSKVwNy3jWOVJ+ZWbggNj2z4L67e&#10;fsP/APBLT/hZdtJHb+JPFFqNTsd99HzdagUitJYg6MrNHaCKcw4OTDIDgZIxXw36s1sYf/BQn9r6&#10;98ceO7r4F+CNdul0PRLloPEW6ExfbtRjkIeMnO54omUAAhQ0gZsMFicfP+mapjB8yvMdI1cHBDe1&#10;dRpGr7doL8fWq5OXQFLuej6ZqeMHfjHTmt+w1DcRtbp2rz/S9VHB3V0Wm6l907/zpAdxaXayLtZh&#10;jFe2fATxK154Ol8OS9dOmPl4X/lnISwHXk7t/wCGK+e9O1BH+b869A+C3iM6d4xjiLDbdQSQtubp&#10;xvB+vy4/GkwPSPGdj4j8OeIIPit8LWitvFGmrhdzbY9TtsgvZzjIDo4HGcFWCsGQjcNP9qzwR8Pv&#10;2jvgc37Reg6DJe6f/wAI/cWfirRdVi8n7doqSSi6hlUsCs1q/nupRjn9+qb2kjYMvrxJo9wNbH7K&#10;fiMeFPinrPw6kMK6d4ltm1WzjaZEKX0WyOcIgTLmSNo5D8xx5DnGGYjPzBGR/wAEfPj7rtz4P179&#10;kH4geJbjWNZ+F8tvFpGtXTlm1Tw/dCV9LmZtgXzEjims3BeSRmsDNI5M4J+2wcivyD8Nib9iv/gp&#10;74Te6ntbXS7XXrjwdcajdSy3Ei6Nq3lyadboE48x79NJQuVO0SSbiFyw/XeynW5tkmQ8MoNbU9Je&#10;upnNErHaMmviH/gr9+2hJ+zt8GLyz8L3kLa9qTLp/h+1l+YTXsvyoWQOrPGnzSybDuWGKVgPlr7R&#10;8Qaiul6RcXzH/Vxlv0r8JP8AgrT8YNT+Ln7Y9n8PrOS4nj8O6b9phs418xbm6vJXhjZVHIljS3mQ&#10;YBJF0wGOQfcyHArMc0hTl8K1fotWb4Sl7Sokex/8EeP2S9Dhs739rv40zwtofh77Q+j3/iVf+Pm+&#10;VvNudZlmcrG3lt5hMhDAzPI+UeAGvMv24f24fFH7V3xIkttOuJLXwXo93Ivh7TVYg3HJX7bNkDdK&#10;69FPEStsXJMjyfSH/BRHxFa/sX/sG+D/ANlDwJr0cd9rlvHpV1dW1rLbPd2luiyX9wvluVjaad4g&#10;8bM4ZLqZcNyy/nHZXfQE1+gZXRWPryzCa0u4012itLrzf4anv0IqpJ1Omy9DrbC/Awd1bVjfghct&#10;XGWd75Zzk+4rZsL8Lht2c17E6Z0M7GyvW4Oef51pRuk8eCa5exvx03VrWV7yPm5/nXNKJLPs74L/&#10;ABEfxn8MtM1S5u2ku4Ifs18zTF3Msfy7mJA+Zhtc/wC/1PWo9D8cX/7LXj6++N3gywNz4f1La/j7&#10;wzC2PtEYPOoWwyFW5jBLMpwkq78lXw9eP/sv+NDaNqXhma4bbIq3UMe0bVI+Rznrk5j/AO+fz9Yu&#10;dZVhlXr5qth4060oNXi913T6f5dnqYSitmTf8FG/2cvC+ueEf+FheBdbjsfCvjS5tpzrnh07m8P6&#10;8WM9j4gtZ0BWFZX2K0sbJmV4mQl7qV6+qv8Agml+1hdftR/s+WmreLUtLXxZoN3NovjLTbNxttNU&#10;tjsmUKJJCkb/ACTxqzs3kzxEkk14j+zBoulfHn9mzx5+yB4tZng0eFrTSb66smmFvYXiPJZODLI3&#10;mSW06SqhGwKLaHGGBI+eP+CMPxa8afDv9trxZ8IPFVpqUS+J/DovdQgvJGhjsNS02aK0kzAVAFxP&#10;FdRrIx2v/wAS5QdwAEflYzC/WMrqwbvOg00+ri9vw37WXdnmYilzU3feP5PY/YOimxtvQMKdXyid&#10;1c8kRzhTX5of8FoPFN+PFHgzQobplhm8SN9ojU8SKtldMAfYMFb6qD2r9LpPuGvy+/4LRWF2vjvw&#10;bfrAzRx+IJDIyrkKDZXS5PoMkD6kV3ZX/wAjCN+z/Jn13BEYy4kw6f8APH80dXo2s614Z/4JMfbt&#10;MuZLaaa1khZ14Jhn1ho5F+jRSMp9Qxr49tbonDBq+utNg1fxJ/wSM8vS7Oa7nis3kZIIyzLDBrRd&#10;3OOyRRsxPYKSelfHIEtuFeTvXvYT/l5f+Zn7Xw1RjJ46/wAX1ion+H/BsdBYX5B61uWGoZIO6uPt&#10;bnJGDWpYX5DD566JRPTxGH6nc6XqbI2VNdLpuqK4BDV57p+oZAw3/wBet7TNUKEMHrCUTwcRhzvb&#10;O8YjINd9orTSWkNy+vahueNWYG6yMkehHSvKNM1QSj71ddofiF4raOMv90Y69q56kbnh4uhJ9Dqv&#10;EkesTWL3Nl4hl/c7ZVVo1DBkIYMHUAggjI9xXoH/AAUc8HXWveFvDfiABfJsbu5tpAwOS0yIy/pC&#10;2fwrzCPWnvIGt4UaRpfkVE5LE8YHqea9v/bvvLhvDeg6CqKYbm8nuZOB96JFVcfhM1ckrxxFP5/k&#10;eDOc8PnGEa3Tn93KrnRf8EtNWuNR/Yr+HIunZpI/Belg7myf+PWOvfvFE5ttCupwfuwMf0r51/4J&#10;R28sf7F/w9klP3vBumHdjGf9Fjr6H8YRtL4bvI1727fyryMb/vFX/E/zPzvMLLMJ27s/AL/gqT43&#10;t/EX7c9xYzhvtGg+GwYW8zgpe3Lbhj2NgmD7mvtL/gs34i8M/DD4C/DH4C+FNA+y6c2qPNpZWZmW&#10;1ttPtVt0g+bJbK3iYJOf3XOScj4J/wCCqemDwv8AtyX2pTzN52seHo0hj2cBbW4kLEn63a/r6V9t&#10;f8Fo9L0X4nfBD4U/Hfwl4shudLk1KS20xo9xW8h1G0S5inUnGF22Y6gE+aPeub+U5z4n0HXdu35/&#10;1rrtI1fIUhuK8qSW60W7Szu3+YoGHbIz/wDWrp9C10/KC/FbA0eraRrG0gF+P5V02l6n0O+vMdH1&#10;gEAiTj611Gk6uAVBfj61m4hGXc9I0/UipB3fTNdJ4e1JPttuzXEkI81d8kbYZBnqD6ivOtK1UEff&#10;9vpXQabqG0DEhHvmpA950sSQncninU2zxiS4VwPwZTW/8KNW1Hw18cvCPiG6vv7QRtcWyjjaBFaI&#10;XMcluW3KOceYGIxzt7V5bpfi5WCgzfhmvQvgTHH41+M3hTSTdCMxawl4GPP+oRpscdzsx+NYvYOp&#10;wX/BYHSfCnw4+J8Pxru9GZm8M6NpvjHUEikIN1daTetdxZ64BFjChxxhfXNfpn4Fujd+FrGdmzut&#10;159eK/Oj/grxa+GPiPqN58OdU1xYR4h0Gx8ITXNvEZPs93q141nBuABwN19CxPQK2T0Nfol8Oo5I&#10;vB2npIORbrn2q6f2Samxm/GzUX0z4e6jcqelu38q/Avwb4h1fxX/AMFcLeR55JzH8aNBW3R24ihQ&#10;ae7AZP3QTI+PVmx15/ev9oGF7j4Z6lHGOfJb+Vfz8fDyXUfD3/BW/T4gjRvN8bNBALKfnRzYRtj2&#10;I3D6j16fa8Hx5q1e2/JO33HZgfi+T/I+kv8Agub4s1ib9prwn4Tl1OU6bY+BY7q1sy37uKea9ukl&#10;cD+8ywQgnuI19K+ObO83jBNfXX/Bc3wv4iP7V/hbW/7MnTT7z4fww2l80R8uaaG+umljDdCyLPCS&#10;OwlT1r4xhne3ma3lPzK2DX3+Rxj/AGPRt2/VnuYf+DE6izvDkAmtSxvTGRnmuXsrwN3/AFrUs7wc&#10;Amu+cDY66w1AcAPx25rZsb7cF5rjLO9MZzu4/iWtqw1AKRtbKmuOdMlnongC9mfxDDbxapdWfnKy&#10;yy2c5jcqFLYz9QK9U02W8tkKw+NtXLMvWaeOT/0NDXhPhvWHs9RguY5PuuPm9jwf5131j4xUj/W/&#10;rXm4ii5SujOR9Sf8E4n8TwftK6wuqeJ5ry3u/A8+9VjEas0d7bbCyKdpKiZ8MRkeYw714Tc+G9W+&#10;Hn/BZvw20sjxvdfFjW7pwrFQ8N1o2q3CZz1GJEPoSM+le2/8Ewr271v9oHVrmO2kaG18GXCyTBTs&#10;RpLu0KqT0BIjYj12n0NeR+N9Xv8AxP8A8FcfB+rSxt5g+LWq2TfMW/d2+iarAp56cRL7DOOlfP1H&#10;KOKxUX/z61/Q4a32/Q/YjSJTNp0MxP3o1P6VZqnoClNIt0PaFR+lXK+Bh8J4MviA8ivgn/gtB8M7&#10;7XPhJN4m0qzkmm02WG+SGFctKYJFl8sY7tt29+vQ9K+9q8y/aj+F9v8AE34aX+kSwCRmhbA/CtaN&#10;V4fEQqLo0ejlGLlgcwhWXRp/ifDX/BL7xf4Z+JfwZ8afs86/erNb3cb3Ufl6kC9xY3kHkSiFedqo&#10;VDF1JG65XgHlvmvx34A8Q+B59W8GeIYVj1TwzqLWuoLHGwDhThZU3AMY3Uh1Ygbl5xS/CPxl4t/Y&#10;q/aPl01LZy3h+eR4rBpzEup6NKx82AAbdxhPKqdypthYg4xX1X+1/wDCjwx8VvDFp+2D8HL+PWNP&#10;k0lU8RWWn24xqlgu4G4HCt58IyrrJ8wSPaSnlFW+nco0sRzL4Z2afn/wfz9D9+o46ng85WLj/Bxf&#10;LJPpGrFWcW+nOr6vrbom18X2l2W5H5etaNtcnIIasrWrGLRdVa3srxbi1cCSzulziWI9DyByOVYY&#10;4ZWHY1Ja3IYg56dRXcfcVqCqR5onSWF8wbrW5p+oZK81yFrdBuh6VqWN9tK81nKJ4OIw19Udzpep&#10;mPBB/Cuk0zVN6gBv1rz7TtQzjBrovD0t/qF/b6bpVpNdXNxKsVvbW8ZeSWRjhUVRyWJ4AHJJrnlE&#10;8LEUUk2z3v8AZW8I3fjv4vaefMkW30lxqN1IjgEeUwKDkHIMhQEddu7BGMhv/BRP4hz+LtS1L4f+&#10;HNWu1uJLRPD2nS6fIJGgvrtvKe4QKwP7nzA8mCGVbVycbePXPDMfh79jT4DyalrNzHN4m1fB8how&#10;3mXnl/JB8hBMMXJZi3OXKkF1Wvnn9mrwdqn7R/7SFvrVxK17o3hO8mlmvJcS/bNYcMkj7yM5hR5Y&#10;2IYhpLiRWAeGvPjOPtJYh/DBaeb/AOC9PT0Pz+piIVsRVx//AC7guWHm+rX5eh97/s2+FU8KfDDT&#10;dNSIJst1AULjHFd1qMH2mykgI++pX9Kj0TT00zTYrKMfLGgGPSrZGRivA1nFvufm9ap7Ss5eZ+Ef&#10;/BfH4QSeEvix4d+LBhSGKHUm06+vJN22KC6wo4XqTcJbc4OBu7Zr6G+CFtdft9/8EaLfwVpKQyeN&#10;vAdmdOsYY9GLvb6ppBV7S3jEzKPNmsvIhaVWwpu5ODho696/4K+fslWXx9+CusWJs2P2ixkUvFwy&#10;nB5B7EdQexr8zf8AglF+2DffsgfH2+0n4owyRaNrl9a+FvicwWKGLStSST/iXa1JLMzHyHilkEn7&#10;yMDzpHbe6IhiL5qfmirX1PPviSIdX8K+Hvino0bfYdSh8iY7htikBJCdASdwlG4DB2dsjOVomtk4&#10;Bevsj/gpV+x7efBPxl4g+JOhaKv/AAqf4gagt1rF/bl5X8Ka9Kw/0mRTki1nl2EtnaruYh5Q8pJf&#10;g+Ce+0XUZtJ1JVSe2laKVVlV13A4OGUlWHoykgjBBI5rSPvIZ61oWu42gtXX6PqxO3D14/oet/dB&#10;k/XrXY6DrpBUF6oTR6tpGrsP4hjsSa6fS9Uzj5q8y0jVwygiTium0nV9gUGTis2gUujPStO1R1GP&#10;Ob8Wr6w/4JxfD+bXPEGrfFPUEVrfTYPsOnrJbhs3EgBkdWJypSPCnjkXHUYIPyj8Evh543+NXjW2&#10;8BeAdN+0Xkw3yySMVhtYQRumlfB2Rrkc4JJIVQzMqn6//aY8beF/2WvgFp37PPgy5zqWpaa0Elys&#10;qFordmH2meRX3EeeTKqjgDc+1h5QWsZ/yorY8L+JmtW/7Tf7bfg3wFbC11Cz1Txk3iK9tzDcQs+k&#10;aL5b21yjgjbImonRCyMcuryDYyBwv6d6La/YdLgtQP8AVxqv6V8F/wDBIn4WXfxAbUv2utXtpI7T&#10;xfa2q+FYZMj/AIkkPmPazlSx2yXDTzXHRHEUtvHIgkhavv1RtXAq6a970Mqj0Mb4g6UNY8J3tlsy&#10;Xgav51/+Co/w+1r4Q/trP4p065urOTV7LdY3VvIYvIubWRpBtcYIkZZGZcEMDDkZ5K/0gTxrNE0b&#10;Dgivyn/4Lp/sfa14t8Jt8RPBNiv9saLdLf6ZNsBxKhzjocBhlTweGNfScM46OX5tGUtno/R6M3wt&#10;T2c0xf8AgolZ2H7ZH7Cnw9/bh+HmlrdSeG7ePV9U02xvmvDa6ddxpHqUC+UmJZbaaOPezeWEW2nL&#10;Y2la/N/4o6O/h7xRHfW8iSWWpWsdxZzw8xuu0DhujdN3BPDr619g/wDBGf8AbP8AAlpYy/se/Fue&#10;w/4RHx008ngq016YzxwXsoEd94enjkzGod2ZkiKorvJID5j3CLXmv7cP7IWqfsw+IG+Bmsa1d6pp&#10;02/UfhT4ivYP3l1bqAJtHlZVx9pjG0IFAWXdCQItyxD9CymosvxTwM3om3DzhJ3084u9/n2Pcw9R&#10;RvSfqvNHzxYXxOCGrXs7zdjmuL07UeM7uD71u2N8CFw3/wBevpqlOx1JnV2l2QOWrVsr1kOQfwzX&#10;MWV4GIxWlZ3YI5Nck4FHXaff4AYNx9a27HUn4/eH67q4qzvCvO47e4r3b9iH9mfV/wBq34uReEWn&#10;vLPw9p8YufEmsWsO428PO2JGYbRNKQVTOcAO+1xGwPnYqdPDUZVKjsluZzkoxuz7G/4J66fafs5/&#10;soeLP2mfHLtEurRvcwW9xeJGk9tarItui7wCss08ksa5JD7odoyefEP+CbPhnxD8Yv25Lrx/qGo3&#10;1xF4d8PyrqE1wjSRXt/qNzHLuMhbHnwpZksCC23UEOQH+bq/+Crv7V3gjwroFv8As0/C+cjT9BaI&#10;+ILHR7dlVpkCpZ6ZAqMFlbcy/uVRh5v2dVIdWQfQH/BIX9lrU/gx8H28U+M7SIeIfEd4+q660Z3K&#10;txKqqkIbA3iGFIbcPtXesCsQCxr4PG4iVHL6uIqK0670XaK2/D9DycRPlptveX5I+zrWMRQKijou&#10;KkoHHFFfIxVo2PFCo7u2ju4GglXKsMGpKKbV9A2Pz5/4Kc/sP6h4pSP4pfDuH7PrWly/aLOdY9w3&#10;YOUYfxKwJUjuCehwR84/sV/t26t+z7qd54K8caBdNoP2vOr6DFg3OjXbDHnW+7HmQSbfukgZ6bWD&#10;CT9hPEXh3TfEemyabqNuskcikEMua/P39vL/AIJc2vjW4m8efDfzNO1aPcYrqzwGIJztYchlJAyp&#10;BBIHHANelgsbTjD2GI+Ho+39fhuuqf6NwvxNhY4d5dmUeehLddU+ji+jXT7tjO+N37EHw5/aN8Nw&#10;/G/9lPxXp0C31q9z/ZUQK2OoSkrll6G0mwGVkK4LIqsIiHY/I/j34X/Ez4R6qmj/ABK8Eajos8ju&#10;tu19blY5ymNxik5SUDcMshYfMOeaqeHviN+0z+xt4suBJc6p4buJP3c2pafCZrC6ADKplicOuV3u&#10;R5isqdQ4Jr6k+Fv/AAVw8P8AijQxpfxk+FlrqVjeW00V7feG7hJ4LlSSvl/ZpztKlcq2Zjnn5cHA&#10;9qH1qlG8LVId76/15b+h+qYHFZ5gaKWBlHG0FsuZRqxXZ33S26t9LI+V7S7LdOvpWha3R4YGvsrQ&#10;v2i/+CYHjHTln134aaJoL7sC1vPAoSX67rOORce26pLz9rf/AIJ4/D7U7OXwR8JbXVJrVlltdQ0X&#10;wbBG9s6EFW33PlSbgeQRkg85FDxVTb2Ugr59mFSXLHLayl5qy/8AAtjwD4Mfs9fGf4zXMB8FeCrp&#10;rGZudavIzDZIocIzeaww5UnlU3Pw2FODX1z4P+H3wB/YU8JWnjf4k6t/aHiq7SRLe4jg3yu+354r&#10;WInCKFIVpWIzvwWUOErw340f8FbPEUlm2k/D7RLDwv55mFvfahMt5ezqrKVMEOwKJNoIZNs2d4C8&#10;gE+Q+Bfhx+0x+134sbUrZNY061vplN74l1j5764UcARRyBhGhUIAZPmVcr5aEKwxqU61SPNXahD8&#10;X/n8vmfK5qswxcXLM5xoUutOLvOXlJrS3p80dp8Vvjt8W/2vPjOvg7wKhivGYRsYQJrfw7aNg45G&#10;2W6ddpG4f3XdQgiif9Av2Nf2atB+Afw3sdEsLIq6Qjc0khd2Y8szMxLOxYlixJJJJJJOawf2PP2I&#10;fBP7P/hq3SDTg119+aaYl5JZGOWd3bLO7EklmJJJJJJOT9ERRLCgRBwK8TGYuOItTpK0F+Pr/Wnz&#10;bf5vn2cwxVqGHXLTjokh1FFFch8uY/jfwpYeMNAuNF1CJWSaMj5h04r8Uf8Agrb/AME7vGHw48fT&#10;fH/4UeFhfyLDJb69oe5o49Z09jl4GZcYdT+8iY/ccAgrksP3Grkfi18I/DXxT8PzaPrdjHJ5iFVZ&#10;lB/CsZRcZcyNIS6M/F3/AIJif8FV/AvgzS4/2Sv2nvEa658LtRhfS/DviDxNa75PD6upQ6Lq0TqR&#10;9nwHjV2BWLBQ/uQRa9R+1D/wRQ1fUIofi3+wT4qsvE/h3VoRe2vhu91yIuIZnRoTYXjkRXFv5chY&#10;edIrBIwRJOz4Df8Ago1/wRN1Zta1L4j/AAPP9j6rdJi8MMG6C+QEEJPGCPMAKqVbIZSq4I5B+S/g&#10;b+29+31/wTF1L/hFNVnuLPw/DI3maD4kjkv9AJ/ecxyZRrTMk5c7GtzLIF3CQAA1H3tYPXsanP61&#10;4f8AG/w18RyeEPiN4P1bQNWgVGm0vWtPltLmNWUMpaOVVZQVIIyOQc1taFrgyoL/AP16+2vB3/Be&#10;X9mj40eCJPDH7V37KtzeW/l2skdrpcdnrVjfTKGLytDeGEQgMEZBmY4Y/MNoL+i6D+1h/wAEO/FF&#10;tY67qXgzwbpdwVWQ6fL8L545IW4O2QW1o0TkHr8zjryRVOUlvER8JaHrwTbl/wBa+o/2a/2Dv2hP&#10;jmtrrtx4ffwz4dmZC+ta5E0ZkjPlndBB/rJsxyb1fCxNtYeapFeo/wDDzr/gmz8HPEN/f/Av9nqO&#10;41SCzkXTNa8OeCrHS4rlmXIhMzGOeOMsArHyTwMhXwM+PfFz/gtL8ZPifrUvwu+D2kp4furxUWPS&#10;PDMcmpa2sboYyzyKoFtEzOD9o8uERNszMucmJSnLZBY+t/FPxK/Z/wD+Ccfw7uvh98Mp7fXPGl1I&#10;DPDcXCyXBl2B0mvTGB5UKJICkIClww2/ekmHyn8G/h58Rv8AgpR8ZPtmq6xNq3gdNUaTxxr02Gi8&#10;RTRnb/ZUOBte2Vl23BH7rbGLQBw1wsB+zR/wTn/aC/au1v8A4SL9pK0bR/DeoTNNfeF/tTXF7qm7&#10;5j9vulbbtYsfMt4t4cx/NcSxSSQn9VfgN8APAvwI8GWPg7wX4fs9PtbC1jt7W1s7dY44IkUKsaKo&#10;AVQAAAAAAKy2dlqw5rbnQ/DvwTp3gTw1b6Hp8KqsUYDbR1reoAwMAUV0RjyxsYN3CuD+PXwl0j4q&#10;+CrrQ760WRniYLuXr7V3lDAMMEU3zbrdDjLldz+df9v39kPxt+x58StW8WeHtDvJ/COsagl5qkOn&#10;wn7TpV4nEeo2pBBWRcDcoIEijGQcGvqb9kb/AIKQfs9/ty+CdL/Y/wD29vD+i3WvarbrFpviCfam&#10;k+Izt/czRyqUaxvJAWAC7AZVZUMUjrbj9Iv2m/2WfBvx38MXWnappUMkksbA7owc8V+Jn7dP/BHX&#10;4nfBrxHf+MPglZeZZyTNJPok2fJYk5LRkZ8ts+g2nJyMnI+3yvN8HmNCOGxsnGUfhmt4v/L+t7W9&#10;CnWUopP/AIKOq/bB/wCCN/7Q3wa1S78b/A+XUPiR4dmnkmkjt7fdrNnulO1ZYVJN2drJmWEZZhIz&#10;RRKAT8l3EGreHNXuvD2v6ZcWN9Y3ElvfWN5C0c1vMjFXjdGAKsrAqVIBBBBr1P8AZd/4Kw/tj/sT&#10;6nY/DvxXf3OqaDY+XZx+EPHUbEQxL5SLHaXQO+PbFFsjjV5IYxIx8ktjH2Zb/wDBaf8AYK/aC0bS&#10;bf8Aam/ZNvLi+t7qQQw32h6dr1np6yEAyJLOY5AWVVLhIQflA+bAr7KnjM7w9NKdNYiHScGk/nHv&#10;6feelTrVOXbmXkfnrYX/AACG+lbmhx3+tX9vpOlWU11d3U6Q2trbxl5JpWO1UVQCWYsQABkknFfo&#10;1H+0r/wQr+1f8JJb+GvBf2niRbP/AIVhe7Q2MbfL+x+T/TNULP8A4K//ALDfwY0fVI/2a/2W7y21&#10;G6mjWSOx0LT9Es9QVGOHeWBpJPlV5CoaEnJx8gYkZTzbHVNKWDnf+97q+9m31io9FB/keYfsnf8A&#10;BKv45/GPUbXXvjJY3ngbwz5iNIt/CE1K8XewaOKBxmBsIRvnUY3oypKCRXu37Sn7cv7Pf7CXgDU/&#10;2ef2SdN0221rTGlTVNQjjDWejTBf31xPNLn7VdIqhSGLKhXEjfuTC3yH8cf+Cof7UX7W97dfDn4e&#10;rex6Vc3E1q/hPwDHuZky4MN7eMygHy32ssjwxy7DiItha9e/YY/4JJ/EL4k+JdN+I/7Qyp5drKs9&#10;l4Zs5C1lA6kMksjMivcSqcsCwWNTsIj3oJD4GYVFH99mk07aqlF6X/vPr/Xoc1atFa1HfyW3zZF/&#10;wTo/Y58eftT/ABQtfj/8ZdL1BdLtdSN/odjrCv8AaL26OSdRu9/zbyWYxxNyufNkBlKLB+xPhLw1&#10;ZeFtEg0ixhVUhjA+Wsf4VfCfw38L/D8Oj6JYxx+XGFJRcV1g44FfD5hmFbMsS6s9uiPGxFaVaV2F&#10;FFFcZzni/hv9onxjrc9wmo3Hh/T47eDzS89tKTIAwyqjzRubaSQvUkAdyQ1f2j/FS6u+nXEuirFG&#10;FDXSWMrKWyvmY/f8hQXII+/tAAG7j2qigDxWH9ojxv8AYL67u38OxyWMoQW6RyO0+cjKETYYbtuS&#10;CflJbsA3o3w71yf4heAbPxBrtpbrNdCUSRwoQnyyugwCSeijv1rpKKVr7h6Hk/xa/ZK+GPxStZI9&#10;W0G3ZpB/FGP8K+S/ir/wRU+Ges6lLrvhezbT7tgQt1p8jQyjP+0hDfrX6GUFQeSK0p1sRQd6cmj1&#10;MJnGPwf8ObR+Usn/AARm8d6RO39jfEDWgu7P7+6ab/0YWrS8O/8ABF7xDe36XHiDx74gkxjcserT&#10;QqfwjYD9K/UbyYuvligRRg5CV0/2lmP/AD8f3s9eXGWeyhyurK3qz4z+Bn/BJD4L/DKcX7+GrUzu&#10;26aRogWkPXLHGSevJ5r6k8DfCPwd4Ds0tdE0iGPaB91BXVdOgorkqSq1pXqSbPBxOYYvFO9STYKo&#10;UYUUUUUjiCiiigAooooApaxoGl65bNbalZpMjD7rLXhnxo/YE+EHxVgkF34fti0mflkiH+FfQFFZ&#10;ypReq0KU5I/Lj4rf8G9HwH8QXs994f8ACn9lyz3DTT3Gh3Uti8znJy7W7IX5JPzE8nNcRZf8G+Wj&#10;6Y4t7HXPECxbuVk1i4lY/wDApGZvyNfr7sX0pPLT+7U8tTuX7TyPy1+Hv/Bvb8IrPUUvPE6a5qUZ&#10;BEtnqfia+ntpVIIKyQSTGJ1IP3WUj2r65/Z7/wCCbHwF+A2j2+jeE/BGl6fa25YxWen2SRRoWYsx&#10;CqABliSeOSSepr6S2qO1LR7OT3YvadjP0Pw1o/h21Wz0qyjhRRj5VFaFFFaRjGOxDdwoooqhBRRR&#10;QAEA8EVg+MPhz4X8a2jWmt6ZHKGXBZlGa3qKXL1GpNbHx9+0F/wSf+CfxfgmF34Xs5vOyGWSEdD2&#10;5FfHnxC/4N2/AYuGfwkmo6VHuOyHS9Qmt4/rtjYL+OK/YQjPBprRRt1Wu3D5lmGF/h1GvnY1jWkj&#10;8V7P/ggDrqSfZT4x1zyd33fthyP+Bfe/WvSfhf8A8G9vwwt51k8a2uoazC2N9trmpz3cJwcg+XM7&#10;JnPfGRX6u/Zoc58sU4RovCrXTUz7OK0bSqv72W8TOWjPnH4C/wDBOf4M/BmytrfSvDNnCtvGqRxQ&#10;W6qFUdABjAAr6C0Pw5pPh+1W00yyjiVePlWr1FeVOVSrK9R3MZVJSCiiiggKKKKAP//ZUEsBAi0A&#10;FAAGAAgAAAAhAIoVP5gMAQAAFQIAABMAAAAAAAAAAAAAAAAAAAAAAFtDb250ZW50X1R5cGVzXS54&#10;bWxQSwECLQAUAAYACAAAACEAOP0h/9YAAACUAQAACwAAAAAAAAAAAAAAAAA9AQAAX3JlbHMvLnJl&#10;bHNQSwECLQAUAAYACAAAACEAs3Nu6GAEAABgCgAADgAAAAAAAAAAAAAAAAA8AgAAZHJzL2Uyb0Rv&#10;Yy54bWxQSwECLQAUAAYACAAAACEAWGCzG7oAAAAiAQAAGQAAAAAAAAAAAAAAAADIBgAAZHJzL19y&#10;ZWxzL2Uyb0RvYy54bWwucmVsc1BLAQItABQABgAIAAAAIQDeuDnT4AAAAAgBAAAPAAAAAAAAAAAA&#10;AAAAALkHAABkcnMvZG93bnJldi54bWxQSwECLQAKAAAAAAAAACEAA6mxwo6fAACOnwAAFQAAAAAA&#10;AAAAAAAAAADGCAAAZHJzL21lZGlhL2ltYWdlMS5qcGVnUEsFBgAAAAAGAAYAfQEAAIeoAAAAAA==&#10;">
                      <v:shape id="Imagen 110" o:spid="_x0000_s1045"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0hPFAAAA3QAAAA8AAABkcnMvZG93bnJldi54bWxEj9FqwkAURN+F/sNyC32RuqkGq2k2Ia0I&#10;fTSxH3DJXpNg9m7IbjX9e1cQ+jjMzBkmzSfTiwuNrrOs4G0RgSCure64UfBz3L9uQDiPrLG3TAr+&#10;yEGePc1STLS9ckmXyjciQNglqKD1fkikdHVLBt3CDsTBO9nRoA9ybKQe8RrgppfLKFpLgx2HhRYH&#10;+mqpPle/RkFfcrVa7j7Lzfp0fD8UDZ3jeK7Uy/NUfIDwNPn/8KP9rRXE0XYL9zfhCc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JtITxQAAAN0AAAAPAAAAAAAAAAAAAAAA&#10;AJ8CAABkcnMvZG93bnJldi54bWxQSwUGAAAAAAQABAD3AAAAkQMAAAAA&#10;">
                        <v:imagedata r:id="rId55" o:title="" cropbottom="43348f" cropleft="21770f" cropright="21320f" chromakey="white"/>
                        <v:path arrowok="t"/>
                      </v:shape>
                      <v:shape id="CuadroTexto 2" o:spid="_x0000_s1046"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vhcEA&#10;AADdAAAADwAAAGRycy9kb3ducmV2LnhtbERPTYvCMBC9C/6HMII3TRQVtxpFXIQ9KdbdBW9DM7bF&#10;ZlKarO3+e3MQPD7e93rb2Uo8qPGlYw2TsQJBnDlTcq7h+3IYLUH4gGywckwa/snDdtPvrTExruUz&#10;PdKQixjCPkENRQh1IqXPCrLox64mjtzNNRZDhE0uTYNtDLeVnCq1kBZLjg0F1rQvKLunf1bDz/F2&#10;/Z2pU/5p53XrOiXZfkith4NutwIRqAtv8cv9ZTTMJiruj2/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274XBAAAA3QAAAA8AAAAAAAAAAAAAAAAAmAIAAGRycy9kb3du&#10;cmV2LnhtbFBLBQYAAAAABAAEAPUAAACGAwAAAAA=&#10;" filled="f" stroked="f">
                        <v:textbo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v:textbox>
                      </v:shape>
                      <w10:wrap anchorx="page"/>
                    </v:group>
                  </w:pict>
                </mc:Fallback>
              </mc:AlternateContent>
            </w:r>
            <w:r w:rsidR="00160C9E" w:rsidRPr="00205974">
              <w:rPr>
                <w:rFonts w:eastAsiaTheme="majorEastAsia" w:cstheme="minorHAnsi"/>
                <w:sz w:val="16"/>
                <w:szCs w:val="16"/>
              </w:rPr>
              <w:t> </w:t>
            </w:r>
          </w:p>
        </w:tc>
      </w:tr>
      <w:tr w:rsidR="00205974" w:rsidRPr="00205974" w:rsidTr="003A72D0">
        <w:trPr>
          <w:trHeight w:val="528"/>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205974">
            <w:pPr>
              <w:jc w:val="center"/>
              <w:rPr>
                <w:rFonts w:eastAsiaTheme="majorEastAsia" w:cstheme="minorHAnsi"/>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Conciliación de propiedad, planta y equipo</w:t>
            </w:r>
          </w:p>
        </w:tc>
        <w:tc>
          <w:tcPr>
            <w:tcW w:w="182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205"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B46D53">
            <w:pPr>
              <w:jc w:val="center"/>
              <w:rPr>
                <w:rFonts w:eastAsiaTheme="majorEastAsia" w:cstheme="minorHAnsi"/>
                <w:sz w:val="16"/>
                <w:szCs w:val="16"/>
              </w:rPr>
            </w:pPr>
          </w:p>
        </w:tc>
        <w:tc>
          <w:tcPr>
            <w:tcW w:w="1063"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B46D53">
            <w:pPr>
              <w:jc w:val="center"/>
              <w:rPr>
                <w:rFonts w:eastAsiaTheme="majorEastAsia" w:cstheme="minorHAnsi"/>
                <w:sz w:val="16"/>
                <w:szCs w:val="16"/>
              </w:rPr>
            </w:pPr>
          </w:p>
        </w:tc>
        <w:tc>
          <w:tcPr>
            <w:tcW w:w="199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134" w:type="dxa"/>
            <w:vMerge/>
            <w:tcBorders>
              <w:top w:val="single" w:sz="8" w:space="0" w:color="FFFFFF"/>
              <w:left w:val="single" w:sz="8" w:space="0" w:color="FFFFFF"/>
              <w:bottom w:val="single" w:sz="8" w:space="0" w:color="FFFFFF"/>
              <w:right w:val="single" w:sz="8" w:space="0" w:color="000000"/>
            </w:tcBorders>
            <w:vAlign w:val="center"/>
            <w:hideMark/>
          </w:tcPr>
          <w:p w:rsidR="00160C9E" w:rsidRPr="00205974" w:rsidRDefault="00160C9E" w:rsidP="00160C9E">
            <w:pPr>
              <w:rPr>
                <w:rFonts w:eastAsiaTheme="majorEastAsia" w:cstheme="minorHAnsi"/>
                <w:sz w:val="16"/>
                <w:szCs w:val="16"/>
              </w:rPr>
            </w:pPr>
          </w:p>
        </w:tc>
      </w:tr>
      <w:tr w:rsidR="00205974" w:rsidRPr="00205974" w:rsidTr="003A72D0">
        <w:trPr>
          <w:trHeight w:val="318"/>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205974">
            <w:pPr>
              <w:jc w:val="center"/>
              <w:rPr>
                <w:rFonts w:eastAsiaTheme="majorEastAsia" w:cstheme="minorHAnsi"/>
                <w:sz w:val="16"/>
                <w:szCs w:val="16"/>
              </w:rPr>
            </w:pP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Conciliación de Intangibles</w:t>
            </w:r>
          </w:p>
        </w:tc>
        <w:tc>
          <w:tcPr>
            <w:tcW w:w="182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205"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B46D53">
            <w:pPr>
              <w:jc w:val="center"/>
              <w:rPr>
                <w:rFonts w:eastAsiaTheme="majorEastAsia" w:cstheme="minorHAnsi"/>
                <w:sz w:val="16"/>
                <w:szCs w:val="16"/>
              </w:rPr>
            </w:pPr>
          </w:p>
        </w:tc>
        <w:tc>
          <w:tcPr>
            <w:tcW w:w="1063"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B46D53">
            <w:pPr>
              <w:jc w:val="center"/>
              <w:rPr>
                <w:rFonts w:eastAsiaTheme="majorEastAsia" w:cstheme="minorHAnsi"/>
                <w:sz w:val="16"/>
                <w:szCs w:val="16"/>
              </w:rPr>
            </w:pPr>
          </w:p>
        </w:tc>
        <w:tc>
          <w:tcPr>
            <w:tcW w:w="1998" w:type="dxa"/>
            <w:vMerge/>
            <w:tcBorders>
              <w:top w:val="single" w:sz="8" w:space="0" w:color="FFFFFF"/>
              <w:left w:val="single" w:sz="8" w:space="0" w:color="FFFFFF"/>
              <w:bottom w:val="single" w:sz="8" w:space="0" w:color="FFFFFF"/>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134" w:type="dxa"/>
            <w:vMerge/>
            <w:tcBorders>
              <w:top w:val="single" w:sz="8" w:space="0" w:color="FFFFFF"/>
              <w:left w:val="single" w:sz="8" w:space="0" w:color="FFFFFF"/>
              <w:bottom w:val="single" w:sz="8" w:space="0" w:color="FFFFFF"/>
              <w:right w:val="single" w:sz="8" w:space="0" w:color="000000"/>
            </w:tcBorders>
            <w:vAlign w:val="center"/>
            <w:hideMark/>
          </w:tcPr>
          <w:p w:rsidR="00160C9E" w:rsidRPr="00205974" w:rsidRDefault="00160C9E" w:rsidP="00160C9E">
            <w:pPr>
              <w:rPr>
                <w:rFonts w:eastAsiaTheme="majorEastAsia" w:cstheme="minorHAnsi"/>
                <w:sz w:val="16"/>
                <w:szCs w:val="16"/>
              </w:rPr>
            </w:pPr>
          </w:p>
        </w:tc>
      </w:tr>
      <w:tr w:rsidR="00205974" w:rsidRPr="00205974" w:rsidTr="003A72D0">
        <w:trPr>
          <w:trHeight w:val="253"/>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val="restart"/>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160C9E" w:rsidRPr="00205974" w:rsidRDefault="00D25CC3" w:rsidP="00205974">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35456" behindDoc="0" locked="0" layoutInCell="1" allowOverlap="1" wp14:anchorId="5295553E" wp14:editId="45F412C6">
                      <wp:simplePos x="0" y="0"/>
                      <wp:positionH relativeFrom="column">
                        <wp:posOffset>74930</wp:posOffset>
                      </wp:positionH>
                      <wp:positionV relativeFrom="paragraph">
                        <wp:posOffset>307340</wp:posOffset>
                      </wp:positionV>
                      <wp:extent cx="1259205" cy="0"/>
                      <wp:effectExtent l="0" t="0" r="17145" b="19050"/>
                      <wp:wrapNone/>
                      <wp:docPr id="4107" name="4107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49CBB49" id="4107 Conector recto"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24.2pt" to="105.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pQwAEAANYDAAAOAAAAZHJzL2Uyb0RvYy54bWysU9tu2zAMfR+wfxD0vviCZhcjTh9SbC/D&#10;FmzdB6gyFQvQDZQWO38/SkncYhswrOiLTIk8hzwkvbmdrWFHwKi963mzqjkDJ/2g3aHnP+4/vnnP&#10;WUzCDcJ4Bz0/QeS329evNlPooPWjNwMgIxIXuyn0fEwpdFUV5QhWxJUP4MipPFqR6IqHakAxEbs1&#10;VVvXb6vJ4xDQS4iRXu/OTr4t/EqBTF+VipCY6TnVlsqJ5XzIZ7XdiO6AIoxaXsoQz6jCCu0o6UJ1&#10;J5JgP1H/QWW1RB+9SivpbeWV0hKKBlLT1L+p+T6KAEULNSeGpU3x5Wjll+MemR56ftPU7zhzwtKU&#10;ss12NDCZPDLMn9ypKcSOADu3x8sthj1m2bNCm78kiM2lu6eluzAnJumxadcf2nrNmbz6qkdgwJg+&#10;gbcsGz032mXhohPHzzFRMgq9huRn49jU83Z9U5cRVrmycy3FSicD57BvoEhdzl7oyl7BziA7CtoI&#10;ISW41GRtlMA4is4wpY1ZgPW/gZf4DIWyc/8DXhAls3dpAVvtPP4te5qvJatzPJX/RHc2H/xwKlMq&#10;DlqeovCy6Hk7n94L/PF33P4CAAD//wMAUEsDBBQABgAIAAAAIQDbnZCA3QAAAAgBAAAPAAAAZHJz&#10;L2Rvd25yZXYueG1sTI/NTsMwEITvSLyDtUjcqJNQIApxqoKEhKBCovyc3XiJrcbrELtteHsWcYDj&#10;7KxmvqkXk+/FHsfoAinIZxkIpDYYR52C15e7sxJETJqM7gOhgi+MsGiOj2pdmXCgZ9yvUyc4hGKl&#10;FdiUhkrK2Fr0Os7CgMTeRxi9TizHTppRHzjc97LIskvptSNusHrAW4vtdr3zCi6u0vvq5s0+PpXn&#10;y2LbPTj6vHdKnZ5My2sQCaf09ww/+IwODTNtwo5MFD3rnMmTgnk5B8F+kWc5iM3vQTa1/D+g+QYA&#10;AP//AwBQSwECLQAUAAYACAAAACEAtoM4kv4AAADhAQAAEwAAAAAAAAAAAAAAAAAAAAAAW0NvbnRl&#10;bnRfVHlwZXNdLnhtbFBLAQItABQABgAIAAAAIQA4/SH/1gAAAJQBAAALAAAAAAAAAAAAAAAAAC8B&#10;AABfcmVscy8ucmVsc1BLAQItABQABgAIAAAAIQAA3lpQwAEAANYDAAAOAAAAAAAAAAAAAAAAAC4C&#10;AABkcnMvZTJvRG9jLnhtbFBLAQItABQABgAIAAAAIQDbnZCA3QAAAAgBAAAPAAAAAAAAAAAAAAAA&#10;ABoEAABkcnMvZG93bnJldi54bWxQSwUGAAAAAAQABADzAAAAJAUAAAAA&#10;" strokecolor="#5b9bd5 [3204]" strokeweight="2pt">
                      <v:stroke joinstyle="miter"/>
                    </v:line>
                  </w:pict>
                </mc:Fallback>
              </mc:AlternateContent>
            </w:r>
            <w:r w:rsidR="00160C9E" w:rsidRPr="00205974">
              <w:rPr>
                <w:rFonts w:eastAsiaTheme="majorEastAsia" w:cstheme="minorHAnsi"/>
                <w:sz w:val="16"/>
                <w:szCs w:val="16"/>
              </w:rPr>
              <w:t>N° Conciliaciones  elaboradas con el grupo tesorería</w:t>
            </w:r>
          </w:p>
          <w:p w:rsidR="00160C9E" w:rsidRPr="00205974" w:rsidRDefault="00160C9E" w:rsidP="00205974">
            <w:pPr>
              <w:jc w:val="center"/>
              <w:rPr>
                <w:rFonts w:eastAsiaTheme="majorEastAsia" w:cstheme="minorHAnsi"/>
                <w:sz w:val="16"/>
                <w:szCs w:val="16"/>
              </w:rPr>
            </w:pPr>
            <w:r w:rsidRPr="00205974">
              <w:rPr>
                <w:rFonts w:eastAsiaTheme="majorEastAsia" w:cstheme="minorHAnsi"/>
                <w:sz w:val="16"/>
                <w:szCs w:val="16"/>
              </w:rPr>
              <w:t>N° conciliaciones requeridas con el grupo de tesorería</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Conciliaciones bancarias</w:t>
            </w:r>
          </w:p>
        </w:tc>
        <w:tc>
          <w:tcPr>
            <w:tcW w:w="1828" w:type="dxa"/>
            <w:vMerge w:val="restart"/>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87 conciliaciones mensuales reflejando las partidas conciliatorias identificadas</w:t>
            </w:r>
          </w:p>
        </w:tc>
        <w:tc>
          <w:tcPr>
            <w:tcW w:w="1205" w:type="dxa"/>
            <w:vMerge w:val="restart"/>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25%</w:t>
            </w:r>
          </w:p>
        </w:tc>
        <w:tc>
          <w:tcPr>
            <w:tcW w:w="1063" w:type="dxa"/>
            <w:vMerge w:val="restart"/>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B46D53">
            <w:pPr>
              <w:jc w:val="center"/>
              <w:rPr>
                <w:rFonts w:eastAsiaTheme="majorEastAsia" w:cstheme="minorHAnsi"/>
                <w:sz w:val="16"/>
                <w:szCs w:val="16"/>
              </w:rPr>
            </w:pPr>
            <w:r w:rsidRPr="00205974">
              <w:rPr>
                <w:rFonts w:eastAsiaTheme="majorEastAsia" w:cstheme="minorHAnsi"/>
                <w:sz w:val="16"/>
                <w:szCs w:val="16"/>
              </w:rPr>
              <w:t>25%</w:t>
            </w:r>
          </w:p>
        </w:tc>
        <w:tc>
          <w:tcPr>
            <w:tcW w:w="1998" w:type="dxa"/>
            <w:vMerge w:val="restart"/>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 xml:space="preserve">Se realizaron las conciliaciones a 31 de Diciembre de 2019 y se </w:t>
            </w:r>
            <w:proofErr w:type="spellStart"/>
            <w:r w:rsidRPr="00205974">
              <w:rPr>
                <w:rFonts w:eastAsiaTheme="majorEastAsia" w:cstheme="minorHAnsi"/>
                <w:sz w:val="16"/>
                <w:szCs w:val="16"/>
              </w:rPr>
              <w:t>esta</w:t>
            </w:r>
            <w:proofErr w:type="spellEnd"/>
            <w:r w:rsidRPr="00205974">
              <w:rPr>
                <w:rFonts w:eastAsiaTheme="majorEastAsia" w:cstheme="minorHAnsi"/>
                <w:sz w:val="16"/>
                <w:szCs w:val="16"/>
              </w:rPr>
              <w:t xml:space="preserve"> trabajando el cierre del primer trimestre el cual </w:t>
            </w:r>
            <w:proofErr w:type="spellStart"/>
            <w:r w:rsidRPr="00205974">
              <w:rPr>
                <w:rFonts w:eastAsiaTheme="majorEastAsia" w:cstheme="minorHAnsi"/>
                <w:sz w:val="16"/>
                <w:szCs w:val="16"/>
              </w:rPr>
              <w:t>esta</w:t>
            </w:r>
            <w:proofErr w:type="spellEnd"/>
            <w:r w:rsidRPr="00205974">
              <w:rPr>
                <w:rFonts w:eastAsiaTheme="majorEastAsia" w:cstheme="minorHAnsi"/>
                <w:sz w:val="16"/>
                <w:szCs w:val="16"/>
              </w:rPr>
              <w:t xml:space="preserve"> programado para el mes de mayo de 2020</w:t>
            </w:r>
          </w:p>
        </w:tc>
        <w:tc>
          <w:tcPr>
            <w:tcW w:w="1134" w:type="dxa"/>
            <w:vMerge w:val="restart"/>
            <w:tcBorders>
              <w:top w:val="single" w:sz="8" w:space="0" w:color="FFFFFF"/>
              <w:left w:val="single" w:sz="8" w:space="0" w:color="FFFFFF"/>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160C9E" w:rsidRPr="00205974" w:rsidRDefault="00624A1D" w:rsidP="00160C9E">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28288" behindDoc="0" locked="0" layoutInCell="1" allowOverlap="1" wp14:anchorId="39902B6C" wp14:editId="6ADEA3BA">
                      <wp:simplePos x="0" y="0"/>
                      <wp:positionH relativeFrom="page">
                        <wp:posOffset>55880</wp:posOffset>
                      </wp:positionH>
                      <wp:positionV relativeFrom="paragraph">
                        <wp:posOffset>-106045</wp:posOffset>
                      </wp:positionV>
                      <wp:extent cx="612140" cy="586105"/>
                      <wp:effectExtent l="0" t="0" r="0" b="4445"/>
                      <wp:wrapNone/>
                      <wp:docPr id="4101"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02"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0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9902B6C" id="_x0000_s1047" style="position:absolute;margin-left:4.4pt;margin-top:-8.35pt;width:48.2pt;height:46.15pt;z-index:252428288;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Dy5hbBAAAYAoAAA4AAABkcnMvZTJvRG9jLnhtbKxW227jNhB9L9B/&#10;EPSuSJRk2RLiLBxfggXSNuim6DMt0RaxksiSdOyg6L93hpR8S4pNtzUQhaRmyJkz5wx1++nQNt4L&#10;U5qLbuqTm8j3WFeKinfbqf/b8yqY+J42tKtoIzo29V+Z9j/d/fjD7V4WLBa1aCqmPNik08VeTv3a&#10;GFmEoS5r1lJ9IyTr4OVGqJYamKptWCm6h93bJoyjKAv3QlVSiZJpDasL99K/s/tvNqw0v2w2mhmv&#10;mfoQm7FPZZ9rfIZ3t7TYKiprXvZh0O+IoqW8g0OPWy2ood5O8TdbtbxUQouNuSlFG4rNhpfM5gDZ&#10;kOgqmwcldtLmsi32W3mECaC9wum7ty1/fnlSHq+mfkoi4nsdbaFKD2onhUcIwrOX2wKsHpT8Ip9U&#10;v7B1M8z4sFEt/odcvIMF9vUILDsYr4TFjMQkBfhLeDWaZCQaOeDLGqrzxqusl70fSZOERJlzJCnJ&#10;sixGz3A4NsTojsFIXhbw1+MEozc4fZtP4GV2ivn9Ju2H9mip+rqTAZRUUsPXvOHm1dITiodBdS9P&#10;vHxSbnIBeTxA/rmlW9YB5paT6IR2zotiVo+i/Kq9Tsxr2m3ZTEvgNijOwnFpHuL04sh1w+WKN42n&#10;hPmdm/pLTSWUmVjK4ss+WxDGFbHeAcyRdiHKXcs641SoWAOJi07XXGrfUwVr1wxIpT5XQKoSOoCB&#10;86TinbFnlo1yeSBzYLJSwpJIq+163ijvhYJeV/bX1/vMCIbPAh3fs8Z12siauj0smkCX3tRSp/eH&#10;VRidwgCyPmqD/khbK94/48ksivL4PpiPonmQRuNlMMvTcTCOluM0SidkTuZ/YUYkLXaaQY1os5C8&#10;hxNW3wD6rlL7nuZ6gO0ll9FDQDbyIUQIHavmMCh/BSZgf0uSmOQAPoziUQLMgg6XZSRNndi0UcyU&#10;NcoHCTJwwpFSg7Zxu4+o+ZuqBL4qbR6YaD0cAA0gQlt3+gIQOwEPJn04LgAbGUSHbQcuBD0QE2Yf&#10;QxKvg/daqWU8hIDbXggwGQQ439FKiWeAWHi2yfSm2PU8c7gX0MecYLS80qJSYl8zWkGMTo9nru5I&#10;zM5b738SFciA7oywaFyBPYnGY6gf9MgkzyZRfzkhGbGHErggRjmqCZtoFidJctEK/yXotOgEtgQo&#10;Bi2aDp/HBaCXWxn4di6JPMqXk+UkDdI4W4IkFotgtpqnQbYi49EiWcznCzJIouZVxTrbedwV/x8U&#10;YckuGl7hdnbyj71Cn8xCVOYpjEFF6I/AOpXnJE6j+zgPVtlkHKSrdBTk42gSRCS/z7MozdPF6jKl&#10;R96x/0Hk+6mfj+KRJcNZ0Md21XeBCH99sS/MWm7g66nh7dQHvvRGtEAuLrvKltZQ3rjxGRQY/gkK&#10;KPdQaLhPdeGkiCNzWB/sx8EYT8eVtahegcp7+GKa+vqPHYWr0nFnBqzecCvukyEcghMQsh3Zzxh7&#10;cP/Jhd9J53NrdfowvPs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JJuYhN8AAAAI&#10;AQAADwAAAGRycy9kb3ducmV2LnhtbEyPQWvCQBSE74X+h+UVetNNLImS5kVE2p6kUC2U3p7ZZxLM&#10;7obsmsR/3/VUj8MMM9/k60m3YuDeNdYgxPMIBJvSqsZUCN+H99kKhPNkFLXWMMKVHayLx4ecMmVH&#10;88XD3lcilBiXEULtfZdJ6cqaNbm57dgE72R7TT7IvpKqpzGU61YuoiiVmhoTFmrqeFtzed5fNMLH&#10;SOPmJX4bdufT9vp7SD5/djEjPj9Nm1cQnif/H4YbfkCHIjAd7cUoJ1qEVQD3CLM4XYK4+VGyAHFE&#10;WCYpyCKX9weKPwAAAP//AwBQSwMECgAAAAAAAAAhAAOpscKOnwAAjp8AABUAAABkcnMvbWVkaWEv&#10;aW1hZ2UxLmpwZWf/2P/gABBKRklGAAEBAQDcANwAAP/bAEMAAgEBAQEBAgEBAQICAgICBAMCAgIC&#10;BQQEAwQGBQYGBgUGBgYHCQgGBwkHBgYICwgJCgoKCgoGCAsMCwoMCQoKCv/bAEMBAgICAgICBQMD&#10;BQoHBgcKCgoKCgoKCgoKCgoKCgoKCgoKCgoKCgoKCgoKCgoKCgoKCgoKCgoKCgoKCgoKCgoKCv/A&#10;ABEIAT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a4P46ftGfCb9njwXeePPit450rQ9LsVU3V/q2oR20EO5gi7pJCFG52&#10;VRzyzADkilfWy1YbK7O6Z1QZZqz9R8X+HdKB+3atDHjrukFfAPxA/b+/aa/aG1T+w/gT4ZbwJ4cu&#10;JlSPxF4isvtGr38ZJGbPTQdtrvR43jmvGaWORGjm09gQaq6V/wAE/PG/xnNxqPxyuta8Yf2laqLx&#10;fijrklxYXLRuoRho6AWNtMNi7ZIrOIkBmLFpGL+hHLK8YqVeSgvPf7jwa3EGF9o6eGhKrJfyrRer&#10;2Ps74h/thfs0/CSOOb4pfG7wz4cjmOIZNd1y3s1k+hmdc/hWx4I/aE+DnxI0mPX/AAH8RdJ1iwm/&#10;1N9pl9HcQv8AR4yVP518s+D/APgmh4G8DeH/AOx/B0vh/wANQtlpbHw34XihtwT6bDHn8VH+Hnvx&#10;v/4I5eEPifJHezL4P8QXy7lVvE/hlV8tT/dciYnPpgDjrW9LL8tqaPE8r84uxn/a2bLV4N2/xxv9&#10;x+iVlrGm6inmWd5HIp7o4NWgwIyDX4/eNPg7/wAFJf2Ir668W/Crx54wj0i3mE0kLX7+INFa3tAz&#10;CM21w0jadZ7WIZbc2bFBgOpjUp7n+y//AMFsdPjTT/DH7afhGHwcs6CKH4jWd0H8NXUwRflllkYS&#10;aZNIwncQzh4kSJQbp3dVOmK4fx+Hoe3ouNWHeDvb1W52YXOsLiKns5p059pKx+h1FU9G1vTtds1v&#10;tNulljdcqymrleHGSlsesFFFFUAUUUjuEXcxobtqwFzUc91b2yeZPMqqO7NivJP2jv2wfhj+z3oi&#10;XviLUZ7i5uLgW9jp+mafPe3V3MVZ/Lht7dHmmYIjyMERtsccjnCIzD5q1r4lftf/ALS119n/AOEl&#10;m+HGm3St9n0zQLe31PX+ArhmmkWayt2GHV4Uiu1K/Mk6k/L8rxBxhknDdNPGVbSl8MUnKcvSK130&#10;vt5lQhKpK0Vf8vvPtTWPif4L0UH7dr0C7evzivP/ABd+3d+yl4B1pPDvjb48eFdHvpNpjs9U8QWt&#10;vKwPQhJHBOfpXgtl/wAE2vhv4ttJovij8NNO8TeZeNPGfiXqc/iKS3dwAxtzfNc/ZkbjMcRjUkLl&#10;eAR6DbfsQ+HdG0a38OeGNcsdKsbWER21jp2hrFDAoGAqIjqqgDgAAcV8j/r7xFjPewWT1XHvUnCk&#10;7f4Xd/L5nRLDOK1kvldntWh/HD4b+IoI7rSfFFtNFMoaKSOVWV1I4IIPIPrXS2Os6ZqS77K9jk/3&#10;WFfCPxM/4JR+C9d8Wp410jwz4LvNZjYOmvXuhpbX0UqtlHjmRHcMp5Dh1ZTyMda8ov8Aw/8Atu/s&#10;bXsd14W+JviK006RlEdj46upfEOmmV2yWN08puhJsjYLGt0I0A3eUckt62G42rU9MxwlSh56TivW&#10;Uf8ALU8+rVlRfvx07o/U8EHoaK+Qf2Yv+CnOkeNfEOm/Cj4++F38HeLtSjZtPgkuGudP1QBA5Nnf&#10;eWkc7Bd2YXWOb9zMwjMaeYfrbTdTs9VtFvLK4WSNhlWU19tg8dhsbSVSjJSi9mndGkJwqR5ou5Yo&#10;oorsKCiiigAozjrTZpo4EMkrhVHJLdq8U+OP7Zvg74b62vw/8I6fc+KPFs0Hn2/hfQ5IGvGgyQZ2&#10;E0sccMIKsPNldELAIrNIyI3JjMdhcDRlVrzUYrVtuyXq2dGHw1bFVFClG7Z7TLcwQJvllVR/tGsu&#10;88deFrE4udZgU9P9YK+YbPQ/2kvjreySfEz4jzaPaS/J/wAIv4BmYII3Uo6XGpTRLO+7h0kt0sXh&#10;LMN0hVZBvWH7BnwcvXs9S8T/AAm8PapqFqCsWreKIf7Y1NQHZhuu7vzZpNpY7d0p2rtAwAAPgKni&#10;F9cqOOU4SpiEnbmS5Yf+BS/yPY/sWjh9MVWUX2Wr/NfhdeZ6j/w1x+zSPEP/AAibfHTwmuqeZs/s&#10;069b/aN393y9+7Ptiu0sfGHh3Ugps9Whfd0xIOa8svP2ddKurJbBNcjjh27BCunDYF9Nu/GPbFeO&#10;+Kv+CdPhvR7y98R/Dfwfoem6jNnGqeGs6RqkgZgWxc2/lyJnHzYlG5cg5BIOa4w4rw/vYnKpcv8A&#10;cqQm/wDwFa3OinlWS4jSOK5X5xdvv0t+J9jJLG4yrU6vhLTfiH+2L+zNrUOlweIZvEWmxr5EPh3x&#10;3KVLrGuxFt9TjjaTOTukkuFvGk2qA0ZLOfov9nv9sn4b/HO/k8HT2954b8W2sBnvPB/iLyotQigy&#10;oE4WOSRJYjvj/eRO6AyBGYOGQfRZHxjlGeSdKm3Cot4TXLJP0e/ybOXMeHcfl9P2uk6b+1F3Xz6r&#10;5q19mexUUKwYZU0V9YeCFFFFABQTjrRWX4u8RWvhjQrjWLuVVWGMn5vWpk+VAee/tU/tQeAf2Z/h&#10;xqHjnxtrkdpBaxj5trSOzswSOOONAXkld2VEjQF3d1RVZmAP54/DrTPj7/wUJ+M6eO/H1uLWHTZG&#10;udI0id1ks/CsMisgmlZMrPqMilk3KWVFaSKAiP7TPPxP7S/xg8aft4/trWfgPwUWvtK8M61Jpvhu&#10;3iYlLjViJIb29k2bv3dvGZIA2FMeL1mDKY2H158WfiJ4O/YD/Z40v4OfDnWrO48X38JdJJrdfNdn&#10;JEuoyIAQBlfLiDk/cVf3gievr8vy2WX4enPl5sRW+FP7Mf5n+n/Dnx+aYz69UnBy5aFP42t5P+Vf&#10;r9x1EV/8B/2NPDdvZzouqeLJrRgzBQbi5bk7zkkWsRZtvGSQOkpRjXn/AIm/a++KPjSeWLTr+LRb&#10;STciQ6ev7wR5yoaU/NvAwCybAfQV8v23i/UtavpNU1nVLi7up5C811czM8krnkszMcsT6mus0TXV&#10;fbGX/wDr16n9iwo+/V9+b3b/AEXQ+PxWdYqpH2WH/d01so6fe92+56lqHjnxf4jiEOu+LNSvo+qr&#10;eX8koB/4ETRH46+IOlRLHpHjvWLeONsrDDqUqpx22hgMVy+l6mrgKzcVrRTo6bR06isJUY03sjyY&#10;4iupcyk797s978N/HX4naXp8GvyxR+LdInXfNE0cdrqduC0YbYY1EM20CU7CsZJwPMNcT8QP2U/g&#10;b+07Bc/Fr4EPp2j+Ip1k/wCEm0DUbVfsepSMSfsuqWnzeRN5qN/pCqTku5FwCoNf4Oa80KXXh6d/&#10;lX99B/s9Aw69OhAx1LVd8U6BqemeIY/ij8MrmPTfFFmuFm2/udSiyC1tcqCPMjYKozkMpVSCCqkc&#10;dF+wrt0XyS6NbPyktrea23s+n2GFzGVbDxdb349U90+6e/ye/keA/AD9o74tf8E1fiDZ+EPGV3fX&#10;XwJe+XSdQstbm33vwvuiwEUMsuT5mknegjlZmSGJ4isnkiMyfqd4b8Q6f4k0qLVNOm3RyKD9Pavj&#10;/wCMXhXRv2lvg3F8ePAnheN9c0/T57bxN4Z8k3Euo2qxv9q0aVAuZJFLl4Q6fMW2jy0uZGrzn/gk&#10;5+0J/wAKf8fXX7BPiHxJLqWk6fov9vfCzWLqYyS3vh95wj2z4LKpsppY7dM+UGgeERxAROx4c1wk&#10;cTQeNpR5ZxdqkfPv/W++rTZ9Vl2L9nUVCUrxkrwfdf1/Wx+i1FIjB13A0tfPp3Vz3BGYKMk183ft&#10;ufto6b8DNOs/BPhK3XVPFfiCdrTQdJFx5YnmCF2eWQK3kwRqC8ku1iFGESSRo439c+PHxS0j4U+A&#10;L/xNquoxW0dvbu7TTSBVjUDJYk8AAd+1fnL+zh4W8Y/tf/H26+KvioTiXWWaaxhvMxTaD4eUxDyV&#10;V1yk07hZpB5YcSTRRSb0tY2HyfFOeVMrwajh481ao+WnHvJ9X5Ld/mrmdSfK1Fbs9E/Zg/Zc1n4n&#10;fEK8+LfjbXLjWNaukMOv+M7xSNsZZXOn2ELMy2kGVQiJCcBEkneeX55Poi/+Kfwr+Bls/hHwdp8d&#10;9qEf7q8WFhkOp6zy4+Zss3yjOCGHycVyPxx+OumfCHTV+BnwptFsZrW1VLm6iyPscbru2JnkyuDv&#10;aQkkbsgl2LJ4npuo4C4Pf0r+e8+zp8N4iccLJVcdL+LXkuZxf8lNPRJbbWW1uke6lKMfdPa9U+OP&#10;j3xO7O2utZxMwZYdP/dhMDHDD5yDyTljz9Bik/iDVNSfzNQ1a4mk6eZNcMzDj1JrgdJ1UphTnGRX&#10;RWN8JFGDX5BmGaZvjarliq85t/zSb/Wy8ktEevRlC2iOitPGfjPR9Vhul8X6oIV+XAuzIIwRjcEf&#10;cjEDsykemDgjtLj4l6xpFk1h8RdDt9a0O4h8q71C0tQzLE3ysZrfkSoQcsY8cbsRkcV53FKJF8uQ&#10;e1dp4TvftehLaStue2Ozrzt/h/Tj8K+v4N4qzTA4iVD28rPVJtyj5pxd1qvRq2jRnicLGcbxPM/2&#10;g/2NPhn8Wvh1Lrnwu8L2fiTwvrE32rU/B7YEMgDbvOsdwBgnjcE+SSFPzIAhG1uf/Zb/AGrPFX7M&#10;Xi/R/gn8Z/GNzrng3XrpbP4f+NtUdjcxzZ2ro+qO3zfa1PyRXD4NxgRyYuADcetQarq3wo16bxd4&#10;YtpLjTbqTzNe0SIgeb0zcwg8CYAZK8CQDBIYBq5H9r/4A/DP4kfDq68bxWZm8NeKHhn1zyXaBrO4&#10;cL9m1W3YFJIJlk8oMUw25lk+QrKX/dciz2jySxeFXK461aa2a/ngunmunXvL5mvh54efPBW7ro/6&#10;/D77/Z2l6la6rZx3tnKHjkXKsDVivkP/AIJn/tMeKvF2jar8BPjFqXneNPA94unatdSKqDVYtga3&#10;1OJAqfubhP4hGiedHOiZWLcfrxTkZr9hweKp4qhGpB3TSafkzeMo1IqSCmTzRwRtJI20KM0+vFf2&#10;0P2g7T4H/C+81OJWmvZFWGztInCvcXEjCOGFSxADPIyoMkDLDJA5qsViKeGoupN2SV2+yOjD0amI&#10;rRpwV22kvmcD+1p+1X4ofXF+CXwNlt5PEF3EHvNQuUL2+j2pJX7XMoKl8lWWKEMrTOrAFUjlkitf&#10;s6fs4WWk6KNf1aeby764N5qN9fEG91qYqN1xO4CgAgKqhQqpGipGscaRgeffsUfBDUPENzceKfG1&#10;yt5O99/aPii88stHqOoyIuY03f8ALKNVjRVO5lhjiVtxO+vQfjP8aR4n1eTwt4Z1JX0m3YCaaBuL&#10;uQdef4kB4GOGI3c/KR+C51nGHzSm82zNN4aMmqFG9vayW85/3V5q3Tyl+g08DLBy/s/B/HZOpP8A&#10;lv0X6ff3t32sfFzw34bRtA8CafFIsJ2+d0hBBHTHL55+bI5wctmsaT4h+JtWlWSbWpkx91YX8sY9&#10;Plxn8cmvNNN1LOCG+bsfWt3T78Nt5r80zbizPc0lyyquFNaKEPdiktlZb287+R1RyfC4eOkbvq3q&#10;3/XkdWby6nk+0C8m87/noJDu/OrGi+IfFC6p9mHim7j85dsbSt5yq/bKvng+2CeORWNY3vmcE81c&#10;H75Q6kqw5DKSMV5WBzTG4HERq06klZ3dpNX76prdHPUow5XGSX3JnSat4o0+/s38OfFbw3ayWN02&#10;xr6OPdanLHb5qtloSPkw2WGTncuOPJfjf+y9pkWjR694Z128trWxmF7oPiDTpFN/4bkCnbNFKc+d&#10;b4d1dXBUxOyyb42cr7GPJ1vR0muIFYSx4ljZMqezDB7Zz+FYfh7VZ/hrrEemzXP/ABT13MVbzm40&#10;6RjwQx6RsTgg8AnORzu/YKeYYfH+z+uSve3JWWk4X1XM1bmh3ejju3f348GFqVsK28Pp3h9mXe29&#10;pfg9rW914n7Hv7TnjfxFql18Bv2hre0tPG2iwCW3vrX5LXxDY5Ci/tlYkgBmCSpkmJyucCSPP0WC&#10;GGRXyF+098ENVhm0+98EX407UNN1X+2PAuoRwkJp+oRDLWMhDL/o86l0ZFdC0Lyx5RUBPuv7LHx2&#10;0z9oT4OaT8QrO2a1uJkeDUrCSTe1neQyNDcwFsAOY545I96/K+zcpKkE/qHDOdV8RKeAxn8alv8A&#10;3l0kvwv6p2V7Lx86wNH2ccbhv4c91/K+3o7O3azWqSb9Iooor7I+dCvkv/grd+0tcfs8fsw+IvEu&#10;kXdtHqUentFo8d4jtFLqExENrE4QhtrzvEhOVAD5LKMsPrNzha/Jb/g4s+JmpWPhjwx4LhaNrPWP&#10;GEEN9HID92GC4u4yvoRNbQtn2I7125XhVjs1o4d/akl97SOXHVvq+DnUXRMb/wAEN/gzo1vofiT9&#10;obxbP5lr4dtxpGk6zqt1C+2byxNfXMrMN6TCMw5myoZbicHdltvjvxv/AGjNW/aA+M2s/Eq/u7j7&#10;LdXjR6Na3Dc2lihIhi2gkKdvzMFODI7t/ETXtPwQ8Xp8Hv8AghHqHjvwz4ftVvNe0/UbbVGkjK/a&#10;Teau+mNO23G6RbdkCEn/AJZIDkDFfDnhfxQG2gy/rX7DleFji8yxeLa+GXso+Sgle3roz85zNyo4&#10;KhQXVc8vNy2+7U940HXs7cyfr0rtNE13hQ0teJ+HfEYO0b/1ruNB17IXD10YrC3Pm5w6o9m0LXQw&#10;COwz0+tdVpWqeYApbr+leRaJrYOBu+hrs9D10PiMt/8AXr5vE4blMZI9M8K6uNN1m2vSy7RIAzN2&#10;DcE/ka9GfUmZeteL6bqQZcFv/rV3ltrGqXFrHPFcW+XUMFaNhjI9dxr5/FUXGaaO7B13CLidv8GP&#10;Ef8Awg3xrhaa9CaX4uX7FqEc06LGl4iZtpfmGdxVXhCggMXTOSBXyl+3no0H7Gf7Tei/FvR4rWPS&#10;fCPiBPGWmswkYWOk3Qlg1eBIoVVSwhN20KYIUpDyeQfctR1nxFYwxalaw2pubO7hureZcsEeKRZF&#10;baw5GVHetH/gqR8ObDxp4a8Ni80SG4s3hv7O8aSBWV0kWHbE+R8ykCT5Tx971NaYKcfr0adT4asZ&#10;RfyWj9baeh9BhsVL+zZzV70ZRkvSTs16Xuz7Z+HHiFfE3hKz1VX3eZCNx/Ct1jha+bP+CUfxE8R/&#10;Ez9h/wCG3i3xjq8l/q2o+B9Ju9SvJVVWnuJLOJpJCFAALMSSAABngCvo69l8m1eXP3VJ/Svh5J03&#10;KPZs/S4S54qXc+Av+Cx3xWuNQ0PR/gbZSyLb+LNaTTdUkS3WZFsliluLmKRSRhJobeS23A5U3CsM&#10;kAHsf2UptI+AH7JuqfG7Xc/a9Vje6CXEUi7gjtBaQEDPDyNuEgUcXAz8qhq+VP8Agoz4jm1/9tLT&#10;7lL6PZofhe+iuYWY783dzamJgOmP9BmB567fevpf9uh7T4T/ALMXg34RR+J2e6S6s7Tau6P7dbWl&#10;qyO7AcbRIbdtpP3ipGdua/Mc8rS/tKtif+fFO0fKU+v3aeh5/tv39Sf8q/M8Jl8Vajr+q3OvaveN&#10;NdX1zJPdTNjLyOxZmP1Yk1uaTqw4Bf8AWvMdE1ooQjN+NdVpmqEhW3f/AFq/n/MMFKUm5alYfEHo&#10;2nakD0b8q6DSdWZHCmTivPdH1fB2k/ma6PTdQ5DFq+NxmC5b3Pbw9c9Csr9Jlzv99wrp/BOqfZ77&#10;7K7nbNHjHuOQf515rpWrNG3zdPrXU6HqrLcwyxS7cMNr+lePTlPC4iM10Z69KqpI7/UIxKuAc0/4&#10;OW1hLHrnwc1iz87SL6zkuLW32sIxBJ+7uIMg4C5ZWAAGPNb2rLF7qkke1J7dv96Mj+pqfwfO9h8S&#10;dDv7yBlX7U1v5lvJncZUZACvHG4qe+MV+icK8Rywee4dy2lJQlfZxm1F38le/qkY4rDRnC6Pla3u&#10;fEX7NH7c3hjWLlJvLvbqfwl4iujbrbrPFta40++nbBLkNG1vErHGdSG1s4V/098P6jHquk29/G24&#10;Sxhq/PP/AIKpeCdH0SXUviNeahNbwaLb6Z4uvpAgct/ZV3HdmJBxjeliFyc4Lk+1fcXwA1h9Z+Gm&#10;m3chyfJUH8q/pTgTFWo4jAt39hVlBf4XZxv9/wCB89TpyoylB+qOyuZlggaVzgKua/Ov9sv4lXXx&#10;H/af0/wrb3/+g+F7OTUryONiG+0Tbre2VuzRsn2xiByHhjORgBv0A8d3507wteXQONsDV+Yfw21q&#10;08cftj65NrlhDcCT4gabpMm6P/W2ix20gib+8N91P26PjtV+IOJqwyWVCm7Oo4wv/iev4XPuOCcN&#10;GpmUq0ldU4yn92n6n1/4wuh+zh+znY+GbI/ZtZ1NVimZZE8wXEi7p5Ny43BB+7Vxkr+6GT1rwzS9&#10;UxgBx/jXcft2+LLqXx7ofhd1jWG10lrtG/iLzSsjA+wEC4+pryTStVI2gt+tfhnG9ZSzj6pT/h0I&#10;xhFeiV36t6X62R93w/g5PK1iZ/HVbk36t2+VvuuejaZqeed9dDp2o7sfOM/zrzvStVGRhq6PTNTB&#10;Uc/rXw0om9egd9YahvGd9bNleh1C7ua4nTdS3Fefm7e9b1hqBbBDVhJWPHr0T0LwlfK8E1ozD729&#10;Qepzwf5D86frdhDeQSW067o5FKsp7giuc8OarLHd4jZQzLj5uff+lbzXeoTrhDbt/vAr/U19Rl2Z&#10;OOCVOSbtdf1954NajKnX5kA0FviR8LL7wVezK+paa2LKaSRd4kX57eQ8HaDwhOCSA/OSa8d/Yz8d&#10;N4M/aU8SfD258qG38aaeviCzhHmvIbyAQ2l8zs3yIu06cUQYJZ5j0HHufw6kvYfFd3A8axxzWIZ8&#10;fNuZHGDnjs5r58+J8dx8Pv2tfh/q2lQR2rX/AI9v9MuGWFdzWUmmX9z5IOMqjS2lq5AxkwrngV+l&#10;ZPmVT61lOPTd5Snh5+aV+S/mlq77v0JpxjUw2Lwr2cfaLyaV399renqfbAO4ZFFR2knmW6v6rUlf&#10;v0XzRTPgRsn+ravxf/4ONzLFqPgiZmbaPGTBRnqTp97X7QvkqRivyv8A+DiD4W3urfBC+8XWUEYf&#10;RbqHUvNkXPlRRSBp2Xg/MYPNXjruI716uR1o4fOqFSWykn+Jx5jD2mDlE42XWX1H/g3Tt9UlXDR2&#10;sMa47eX4qWLPX0X9e3Svz80XVL3T9jXKld3HXrX6Cf8ABHnxNF+0/wD8E6/iT+xzrnimGO809dQ0&#10;2xa40rzY9MsdTtna3nx8omZbv7bKBuDjavKjYa+CvFeha1bfDz+0tT0W4stU0XVDZa/ZXkflT2Nx&#10;GWiljlQ4KOJNoKEZGeQK/Z+HakaOKxmEnv7Vy+U0rfkfC5zh5VKdGrHbkS+7/hzr/DHicMFBl/Gv&#10;QPDniIEqDLXz14Z8SsrLl/1r0Xwt4o3bQZf1r3sThrnzconvPh/Xvuky/wD1q7PQ9cGFzJ9DXifh&#10;zxECFDP9K7nQNe3BctXzmKwpzTh1R7LoOuhgsbyDdXoega+k9jErPgqu38uK8K0TXFO0F8e9dr4f&#10;8SyjbEJMY6Zr5rF4Qy1jqj1OfUVa1kVn4Zcc+/Fe0ftzzW83g3R/DpQn7VqD3G4jp5Ue3/2t+leN&#10;fAPSrvx/8SdL0T7Gs1vHcLcXweEvGIYyGYPjOA2Agzxl1Herv/BTP4yat4R8HatD4Tv7NdY0rQ2t&#10;/Dq3Fuzq2uXxSCygkzwyvO1ouSQq+Yd7AAkfN1o+zzCml9lNv8j6DA+0/sWvJ/8ALyUIR83e7/Bn&#10;pH/BFfzD+wR8Lyy4H/CvtFH/AJJQ19Zazn+zZsf88W/lXj/7Cfwz0n4U/s/+H/BOgaatpp+l6Xb2&#10;en2qEkRQRRqiICSSQFAHJJ45r2a6j82Foz/EpH6V8lWlz1JyXVn6rRjy04ryPxX/AOCgMY0X9tXV&#10;b+6u1WTVvDdulnCzcstrc3Blb6A3cIz719Wf8FS9JvtR8H+CfG9pdRva2mo3Vm+1x873EUciMOeR&#10;i2k/MevPzv8A8Fh/Ac/hH9ofwp8RWtpGjuJbvRZGGFjiFyElSRmI7y2scQBIBacDk4B9wv59I/aN&#10;/wCCWmjeJPD9tA+oeBdNt5mtY9SDG2m0xfJm80DG0vaeZMI2GcSx4zwT+cZvhXUrYqkt5xUl/wBu&#10;nj1F++rQ7pP7j5i07UZIWCSnb/Sun0XWtpVWk4rjvEoFn/Z+swSZt7+33QtgjgYbPtkN09qsaTq2&#10;cZavyPEYaNanzW3OSnUcZHqemap0Ieuk0jV+QrPXmOi61sIVzx65rqtM1PoQ/wD9avksdgd9D18P&#10;iD0jTtRDKMPx61vaXqpiKhpK890jVuxP5muk03UeFO+vjsZg+Xc9vD4g9ZsNbV1z5g/Oui8HrLq3&#10;i7R7e3TzGXUoZWH+yh3sfwUE/hXk2ma/OrYbH5167+zlZPrvi1tZmdxBpsGVkVlwJZAUVSDycrv6&#10;dx16A1wzgMRmHEmFwyV71I3t/KneT+UU2ep7b90/Q83/AOCr3hs+Kfgd4607TxGbm/8AhnqFjYqz&#10;Bd9xNDcRxRj/AGmd1UDqSwA619N/srq6fCXTQ/8AzxX+VfIP/BRDUrfx4+k/DW0srqT/AIST4kaN&#10;aW91DH5sdr/Z041RpH54jf8As1ogwPD3CHB5B+2vgnop0P4e6fZMmCIQT+WK/qjw3/2rEZljo/DU&#10;xElHs4wSjzL1d/uPHxSjGskv5Vf1ZZ+LKs3gXUAv/Pua/LL9nHUW039srUo5Rkv8VrNCob+/b2K/&#10;16V+r3jOx/tHw5dWgXO6Fq/In4qXWu/Bj9sfVrjTZlt5na31nSVMO7dcW8uJZDwQcD7LwTyF6cGv&#10;U4/jOOXwrr/l3OEn6J/8E+48P+WtmFXDPepTnFerV/0Ppb9vS4nT436bAq/8yvCev/TzcV5Pp+oF&#10;SqM2COK+gv207Ww8ZeAfB/xx8OStNpasEnmWzYE2t4iNFNIxwY0VlUYYfemAyDw3zbrby6VrjwSp&#10;tV1V4/cEdfzB/KvxjjTByp59Wnup2kn3TS1++6+R+jcMyjWyWlC1nFOLXZxdmvW1n8zsNM1XjBk/&#10;Wul0vVcbQGrzrTdS4HzCug0rVRxlv1r4qpTOzEYc9I03U8/MHNdBpup7sEOOn5155pWqk4IP/wBe&#10;uj0zU+B8361yTieHiKB6Fo2p7Z0fd/Fg8/hXTWephhw3615vpmo5CnPzdveug07V5MLhvwpU6s6O&#10;iPFxGG5tT1H4eTfatfcJ8zCzfPzf7aV4h+1FMk/x4+GN1DF803xOkiyp/u6JqvPv9z9a9u+ESLa6&#10;PfeJr8eWjDEcjIeEQEsQe4zxx3WvFvEt/P8AEv8Aa38G+DEFtPFodjeeI9Xi8siS0u52+yWEqk9n&#10;iOroQM42jdjKbv17I8PWlhcmwz+KdWVa3aMVo36rVdz5qMvZ4jEzWyg4/Np/rofWmkAiwjB6+Wv8&#10;qs1HbR+VAqDstSV/RdP4EfFS+IDzxXz7/wAFA/gra/Fn4O6lp81kswktXjkRowwYEHg+xr6Cqj4h&#10;0a117SptMvIwyTRlTntT5pQkproZyjzxcX1P5yf2EPjXqP8AwTm/bLmi8dTSJoumTN4f8YPNveVt&#10;FnlRrbUQqqXlaJlj8wohyYnjQfNmvqL/AIKj/suaR8KviLdftH+HNIubv4cfEtVi8dNplvAbbQNS&#10;fykh1RdoPyXBbc8hQjzxvaRnlijLv+Cxn7Bfi3w14jf48/CfQfP1SxjdLyx2/u9Ts2IMts46HcBl&#10;ScFWAIK5Ncn/AMEzP+CnXhfwXoVl+yX+1VrsOs/DfWo30vwz4i8RQq/9ioymJtG1RJMj7MOYgzjE&#10;I+Vv9HINt+oYLMKmMpwzDDe9UhHlqR6yitmvNfp8n83UoxjzYarom7p9n/kz4b1bTtX8EeJbzwvr&#10;O1bqxuDFIybtj+jruAJRhhlbAypB710nhrxIUZQZP1r6u/4KC/8ABHX4x/DTXLr4m/sy2GoeLvBs&#10;HlR2fheGSa71jSImZv3ESYZ7q2jYgKwZplWQB0YRvM3w7pOreWylWr9Jy3M8HmuGU6Uk+/dPs10f&#10;9K6Pkcwy+rhalpKx7x4X8TqyrmT8c16B4d8RZ2gyV89+GvEpRl+avRfC/ijcFBejE4Y8mUT3fQNd&#10;BwPM/Wu00TXMBRvryH4dx+JPGWsW/hvwjoN9qupXG77NYabZyXE8u1SzbY0BZsKCxwOACegr9Af2&#10;Wv2RNB/Z70C4+P37UOo6bb3GkRia20+acSwaacLiWQrkS3G8hUjTcA2Cpd2QJ8bnWIw2Xw/eaye0&#10;Vu35L9f1NcJluIx1T3FaK3k9kvP/ACO7/Zr8IWX7OPwd1L4ufFawltNSvIFZreSFWmt7fcBHCONy&#10;SSOyllJAH7sMFKNj5Zmv9W/a9/bA0vwKJGubDw7qa+IfF/kSs0BvmBNhp7K24OIlb7WY2IeIpp0i&#10;8MDUX7Zf7cPiH4ueJLXwz8ONOuLlruRovBPheQbWubkLhry62E7Io9675MkRowRA0sypL9Tf8EzP&#10;2PJPgx4HXxL4vupdS1/VJBea9rF1GBNqF4yqGmYDheFVVRcJGiJGgVEVR8BmEp4GjKpW/i1On8q6&#10;L+v0PrsrwtPG4mnGiv3FHZ/zS6y9O39JfVfgXQo/Dvhm10qNAvlwgMB61sHkYpFXaMUtfLxXu6n2&#10;58S/8Ff/ANmOX40/BjUhpI8m8WNbixuhDv8As91Ewkhl25G7ZIqttPDYweCa+Z/+CQ/7VB8N+Jl+&#10;GPjWGSwsPGt40McVzcKItK8RW6slxaszbVYzFAqlc73SJUUhiR+qnxE8GWHjfwzc6JfQKyyxkLn6&#10;V+MP7fn7Mer/ALLXxV1j4nWfhm6vvCevbB4msbGI+dayIT5eowAfelQHa6nl4wADlQrfM5xhKvNH&#10;EUleUOndPdfqvP1PNx1KcZKvDdf0z0/9qD9nGf4HeL7z4UiWGPQdeml1H4cXDTsTHKp/eac5d/vL&#10;5m1WckMJFYsznYvhejaw6sIZcqw4ZW6g+/vX1z+zT+1Z8D/27Pg5b/s4ftR6hp769NDbvousLciO&#10;PXc5WC/s5jwl3ztaLHzlmAVlaWGPx/8Aap/Ye+NXwF1y88XWNnd+J/Cu1JP+EitLdTLB8jFhdRIS&#10;yFfLJacjy23KzOHcoPz/ADHKYyUq+HV4S1a6xfXQ8mtTvH2tLWP5eTOR0jVuAPMrqdF1rYVDPXlW&#10;h630Dnmus0nVc7Rur4jG4K+6CjW6o9T0zU9wDCT9eldHpOrEFQz/AO9Xmei61s2q7cfWvQfhr4Q8&#10;bfEnVV0TwL4duNSuAu5lhACxjnl3YhUBxwWIyeBzXyGKy2pWqezhFtvZJXb+R7WHxF9jtNAlutVu&#10;4bDToWmnuJFjhij+87scBR7kkCvpWe9tf2cvhEuivfQvrV9vCNE/37hgMyKGzlY12joA2FyAXrB+&#10;H3w18A/ssaHN8QPiR4ghvtW8nbb+WvMZK4aK2RiC7sSQXODt7Iu8n5N/aj/ak8e/H/4ot8B/hNJI&#10;nibVLPytQ1CwbcnhPT3HyuWH3r2QOWiB4XmZxsSOGb6XKeHsXkKdGir5hiFywS19jB/FUk1onbb7&#10;lfVHre2VON5nSfs56bc/tT/tj3nxBgtzN4d8B/aPDnh6Zl4luvOU6pMOA2DPBDbbXBwdPaRG2znP&#10;6TaXZpYWMdpGPljQKPwrw/8AYc/Zk8P/ALPvwt03QdK0qO1W2s0ht4Y1wERVwAPoK94AwMAV/Q/D&#10;OSYfh/KKOBofDTja/d7tvzbbb82c/NKcnOW7GzRiWJkYdRX5r/8ABV/4P6v4K8Saf8bvDmlNO2j3&#10;nm3VvHGT9ptW+WaLAI3ZQkhScFlXPFfpVXnH7SHwc0v4teArzRru0WR2hYLuXPauzOMDTx+DlSmt&#10;JKzPUyfMKmW46FeG8WmfKH7D/wARPBnxm+EWpfsw+Nb6O9tZtNa68P3Cssv2rTZG3BkcqyCaCUgg&#10;9jt2qRExry/4peCPEPg+9vPA/ie1mGseG2Zo7qRABqmnFiEuUxuyMBSQWOz59x3BgPI7nTviB+yD&#10;8YofAtz4luNFsodQa48D6+wG3Tbpi2+0kYgjyJdxAVgVydpBVtp+1PAvjr4eft2fDw+FfFUa+H/H&#10;vh9TIfJXMtlIQF+0wZP722k+UPEWPVQTnypT+M4zK5ZhRWW13bEUk1Tb0VSHSN/5l09P8TX7JTxk&#10;MLU/tbDLmw1Vp1EtXTns5NL7Mr+95u/8t/l/StW4wXrotN1IHb8/61n/ABW+B3xN+A+rCy8Z6Pus&#10;3ZVttYs98lnMzAkIshUYcbWyjAN8pOCuGOZpGrcKK/L8ZgcRhazpVoOMl0at/X6n2H+z4yiq1CSl&#10;F9Vqv68j0TTNUOAC/wD9auk0vVcFTv8AwrzrTtRGOtdFpeqHgFv1ry6lM8jEYc9G03UQRlX/AF6V&#10;2HgXS9U8X6zBoukxl5H5kf8Ahjj7u3sP1PA5IFcf8K/AXjP4k3Yi8OaafIVmWbUJwy28bDB2l8H5&#10;vmX5RlsHOMZNe73mp+Cf2dPCyaNZSfbNZu4d/wAw/eTMMjzHwfkjByAucnkDJDNX0GR8Myx0Xjcc&#10;/ZYSGspvTm/uw7t7XW3m7J/G5tjYYeXsKHvVXsl0832t/WmpZ+Lvi3w38MvBn9gf2pHZW1vZGe+u&#10;7qRYo7e1jBZ5ZH+VVztYsx4wHJxkV5z+wT4Z1rx3qutftFeLNOure58UXQl0+zvldZLHTUXZaW2x&#10;/mhPljzpIslVuLi5I4avJdc1LxX+1x8UV+F+gahJdeH7W9f/AITrU1H7vUpV+UaYjD70atzOFwmU&#10;W3JYG4iX7m+Hvg6x8FeGrbRbKFVWOMBtvriv2rg3L62Z5hLOq9Pki4qFGH8tJbO3Ry3/AC0aPjM2&#10;qQy/C/U4u83rN+fb+uy63N4cDFFFFfqx8mFFFFAHHfGD4SeH/ir4am0XV7KORnjIUsvX2r8YP+Ck&#10;f/BIHxd4R8Waj8U/gpZCO5my19prAi2vwOzgfdbHAkX5hgfe2gD90OvBrG8XeB9A8ZWD2GtWCSqy&#10;4yyjIrpwOOxWW11Vou1jnxGFp4mNpH86X7I3/BVn9rH9hfWYfhP47t7rXvD9qxRfBfiud0e2UKo/&#10;0G7wzRqFQYQeZCgdj5SuxI+zLb9tn/gjP+3Sljd/tM/Da08O+J73UrVLibXtMuLO4mn8oRKX1TTi&#10;N1qu7Zm5kjQBFdo0CKw+mv2tf+CQ/wAHfjpY3CXXhOzuFlydrwA89c4x61+fnxh/4IFeOvDd/JN8&#10;NPF2q2cIkLfZpGFwjf8Af1WYD2VgK+xw+eZPjZqrWUqVX+em+Vv1W3q+p5FTDYyjHkSUo9mrnsbf&#10;8E6/+CNeq6xPeaD+3RDarcTNLb6dY/FbQ5I4FJJ8tfMheTavQb2ZsDlicmt7wZ+x/wD8Ec/hlPde&#10;Ktf/AGstN8V2dnZytJpN98SrCQNhQ25I9PWK4kkAHyohO4nGxjivh/Uf+CRH7Zml3TRW2qaPIqt8&#10;rNo83/x6ug8E/wDBIT9sXV7lYdV8Tabawuu1ns9FcSr7q0krLn6oR7V7Us0wMqdp5lVt5JX+/c8u&#10;WEnzXhhYX87/AJH3Yf8Agpr+wZ+zd4e/4RD9kf4ULrDTWduJLvT9ObTYJvL3qq3FxcJ9pnlQZbc8&#10;b58z/WZLY+VPHH7av7Rn7dPi3+x/AIk8QM0ii2XTo5E8OaU4UqJfv/6U43y/6tpHyGjeSEFSPVfg&#10;T/wQYfWJIZPjHreqeJI2ULPa6lNi1kUNuAe3jCwtg4wWQngc8V+iH7Pf7C3ww+C+nwx2mg26vGo4&#10;SMV87ic+yjAybwFNyqP7c3zS/wAk/M6qeU43GWWJklBfZjpH/Nnzn/wTv/4JpS+AZl+JnxW1CbWv&#10;EV9HH/aGsX8aByqZKRIqgLFEu5isagDLsx3O7u33/pWl2mk2UdlZQrHHGuFVafZWNrYQLbWkKxoo&#10;wqqOlTV8fWrVsVWdWq7tn0lGjTw9NQpqyQUUUVJqBGRg15n+0R+z14Y+NXha40vU9PjkkkjK/Mo+&#10;bivTKCM9RWdSmqkQ0ejPwo/a/wD+Ce3xi/Zq1y71f4UaI2oeG5Lx7u68O4w0MjffktWJ2xsw5aM4&#10;R2VTlDuY9/8Ashf8FjfiR4Fli8CfGu1l8VWVqyreLfSeRrmnKWjUli3FwqhZSBIA0jvnz9gFfrr4&#10;6+GPhXx9p8llrmmxyb1xuZM18XftS/8ABHT4UfFqVtVs/DsK3Ub+Za3dvlJoX7OjrhkYdiCCOxr5&#10;3FZS/aOpRfJLy2fqup5tbAzjP2lF2f5+qMO3+IH/AASw/aiuV1XWItL8O65eQ3Eky6gJdGlidnYt&#10;LLLGy2ssxJ3gs8hOef4lDdI/ZJ/4J9OC1t+1V5gXlivjjSWAHX/njXzD4z/4JGftJfD29Z/h98Sb&#10;64toVYQWOs2q3cYJzyz4Ez888y+3TiuRb9iX9v2wuPKg/wCESbacbm8P3Y/9u68HE5TiqkvfoU5+&#10;e33nNy11L36UW+60Pu/TvhB/wTn+GWjTaxrXxZsfES+ZGU83xQt3LHk4wsNjtLAkgncrAAdQM5Xx&#10;z/wUY+EHwr8Lz6V8GvB+n2Om2PmSzapqcSWGnW6K6sZhEpUsrLvyXMRXgkNyB8d+Fv2Cf27vFkA0&#10;/VvGmlaNmRSt1oPh0rMAM5U/apJ0wfZAeBgjnPu3wX/4IuWusa3aeKvjPquo+KL63k82GbXLppY4&#10;JD95oYjiKAnHIiVBwOOBjmpZHm0vdoqnQT3cY80/ven43R00vrO0IqPpueT6/wDtAftDftg+NTpn&#10;wXFzqElwv2a++IGpWyrBbop2gWFvs2XBxvIkIWAFldRcBmFfbH7A/wDwT18J/s/eHY9RvrFpr65m&#10;a5vr27kMtxd3D8vNLIxLSSMeS7EsT1Jr2r4NfstfDv4S6dDb6Xo0PmRr/DHwK9QjiSJQiLjFfS5H&#10;w3gcnjJ0k3OWspyd5Sfm/wBNvmdtOly6zd2JBBHbxiOJdqqMKo6Cn0UV9OkoqyNQpHUOu1qWinvu&#10;B89/ti/sY+Dv2gPCd5a3WjwySSRMGUxjJr8yfHvw0+Pv7Hvixftp1i80yzui+m6/p8sgv9MUgqQW&#10;QhnTBzkZcfNjduIr9uiAwwRXD/E/4E+CPibp8lprekQs0i8syA18xnfDuFzWnaa1WzWjT7pn0+Qc&#10;TY7I616TvF7xesZLs0fB/wAA/wDgqhbeJPDv9kfGTw/b+JtPmjaG51LS441ldSuTFPbPtjLHIDLm&#10;PCnlSc59UXR/+Cd/xnivLzRPFGm+H7x/KaaaG8fSzHxjbHFcAQHhcNsQ4JyTlgTxnx4/4I8+FdZ1&#10;O48SeA/tGlX0ylTeaTcPDIVznBKEEjPODxXh2r/sC/td+BLqb+xPF1vqkfSOPWNJDeWB6GAxkn/e&#10;J/OviMZk/ENKHs6kaeKgtvaL3l6S7+b1PtaOb8LYuXtaUqmEqPf2bvB/9u9vJKx9UWn7OX7HEKeZ&#10;H+0QrJnG7/hLNOIz6f6vrXR6Ro/7DfwuitLm98SWGt3H7wxzzXjagW4xiSOAGIcNxuQc89Rx8T2f&#10;7N37cyTCJdL8LqvTcdJujj/yYrufCn7FP7YnjGe3XWPHdvoqJkSLoWiovmgkfe+0+cQRyPlK9fXm&#10;vLp5Lmkal6GWUIy7ybkl52/IMVjMpnH95mdWa7Jcrfzse/fFj/goP4R8D+G/+KYtLfw9p0apBa3m&#10;qbPMz5bYggt49waT5cIilywXAQmvG/CUPx9/a919bXws+t6B4dnkZdQ1y8JXU9VjxsHlsSXtIymC&#10;GOLjkYEBQ7vXvgV/wSt8GeGNVt/FfjhrjVtTjhES6hrV5Jd3Cx7t3liSUswTdk7QQAecV9aeCfhv&#10;4Z8CWCWOh6bHEFXG5Vr6PA8G4rH4iOIzir7Vx1jBK1OPpHZ+r+Z8zis/wOCpunllPkvvJ6yf+X4+&#10;Vjk/2df2d/CPwN8IWmg6DpNvbrb26xxxwxhVjUDAUAcAAdPSvTAAowKOnAor9Jo0Y0Y8sT42pUlU&#10;k5SCiiitjMKKKKACiiigAKhuoqvc6XYXYxc2scn++gNWKKlxi9wMmTwP4Xlbc+i25/7ZipLbwl4e&#10;tDmDSLdf+2YrS3D1oyPWlyxAjitoIF2RRqo9FGKkAxwKKKpRUdgCiiimAUUUUAFFFFABQVB6iiig&#10;CvcaXYXQxcWkb/7yA1VPhHw4x3No9uf+2YrSJx1o3D1rN06fYCnb+H9HtTmDTYV/3YxVpIkQYVac&#10;CD0NFUqcFsgCiiiqAKKKKACiiigAooooARkVvvCoJdMsZ/8AW2yN/vKDVijIHU1LjF7od2UV8O6O&#10;pyNOg/79CrEVjaQf6m3Vf91RU24etGc9KlU6fRD5pdwAA6CiiitCQooooAKKKKACiiigApryLGMs&#10;ah1HUbTS7V7y8nWONFyzN2r5X+PH7XXxE8c+Kr74PfsxWmnzXtgyJ4i8Taszmw0TeoZUKx/Nd3RR&#10;llFqrRgRbWlmgE1v52cqltEVGNz3L4v/ALSvwa+B2jf278TPiBpOj2zTpBHNqOoRwI8zHCRBnYAu&#10;x4CjknoDXks/7bvxP8dtCPgj+zN4murW8tZns/EHjJV8P2EUyeYPJuYbr/iZw5KAB0sJFPmIQSu5&#10;lzvgT+ydZaRqq/ETxBe3mteI7i3Mc/jrxUsU+pzROq5ji8uOKO3gPlxEwwJDEzfvCjSM7t7G2nfD&#10;XwtiG8vEmuo92fOYyk8dCq/KOvGQP0zWDl31NLWPH9J+Pv7cDzv/AMJl8Jvh1YRbv3baV8RL28J4&#10;PUSaPD/Fjv0Ptzg337Yv7bWg6wkN18Afh3caf5iCW4/4WderMq8biI/7F2kjnA3jOOozx9AWXxC8&#10;I2iMllok0KN2jt41I/I+tU9W8X/DPWp0TX/ComYsF+0XWnRSgD36kj6A/TtS+QHlvg//AIKhfC5Z&#10;o7X42/D3xV8O/MeTZeeJrGCWyWKNQzzTXdhNc21nGAetzLCWPCg19EeCviD4M+Ivh6z8V+CPEtjq&#10;2m6hbJcWN9p90k0NxC6hkkR0JVlYEEMCQQeK8V8Yfs2/B34jwSQ+EdTbS75QTJHHuk25YZLwSEMv&#10;cLgoPmB5GK+f9U/Z8+M/7K3iQ+JvgVr9p4S1bUNQaRrdo2m8MeJbh9zyC5t0KNb3b7zi4QxyM8CB&#10;jNGhjLjUcQ5VI/QSivFf2WP2uNL+OFteeDfGehN4Z8daAY4vFHhS6uBI1pI27ZNFJhRcWsuxmhuF&#10;AWRQylY5Y5Yo/agwYZBrojNS0M5R5QoooqyQoorN8TeJ9K8LaZJqmq3SxxxqSSx61MpcoF+aeKBD&#10;JK4VR1Ldq8u+M/7YHwQ+B7W9l4x8XR/2jfLKdM0Wxikur/UPKAMv2e1gV57jYGVn8tG2KdzYXmvn&#10;D4o/tj/EL9pS/uPDX7O+tTaL4Yin8qfxstisr6ic48vTEf5ZMdTdyK8OQqxx3G92h2/gp+xbpvh5&#10;ZtavbKbTZNS8t9Qu7q6lvNW1HaG8s3N1cNJNIUDbV853ZF+QBQAB3wwPLHnxL5f7q3+fb7n52PDx&#10;Gcc1V0cHDnkt39lfM1PEP/BQX4q69HcD4Ufs6XS+XIptbzxrrcOl295Cc/vIxAt3cxtja3lz28LA&#10;HDbWBWs7R/22f2op7WZ/EHwj8HW1wufs8dn43uZkf03M2mIV/AGu3Gofs3+A7ZraO2tdUn8mMOBH&#10;9saT/aDN+7U9SQpX6dBU1p+0P8NtMgS103w1qEEK52xQ2kKqv0AkxWsaeGjtQv6t/wCdjzZ4/Hc3&#10;7zFRi+0UnY8/0f8Ab+/aU0u/a58bfs7+G5tOhjd5V8OePJLq+lwDtWKG5sLWEsTgfPOgHr2Po3wz&#10;/wCCjHwL8Xanp/hjx6NT8C65qU0cFrpXi+1FustxJIUito7uNpLO4uJOGWCCeSQqTlQUcLRh+JPw&#10;E8Y3U1lrHgrypLiNhJc3GjoXfjs0JaQNjOCMEYzkVl+L/wBl74X/ABJ8P3V58PdYt2huI2iksp5B&#10;dWcgMXzQuDllLAjcGLYDH5cEAbewy2ek4On5ptr53uFPMM4j71KpCsu3wy+R9O2Wo2eoQrcWk6yI&#10;3KsrZFT18G+E7X48fsf6uyfDD+0L7SrVsz/DPUr0yWt1AqgM2j3EufszInk7LXcLYCMxhIHlMy/V&#10;37OP7Snw+/aV8Cx+MfBMtxbyRym31TR9Sh8m80y6VVZ7a4jPKSKHRu6sro6F0dHbhxWCrYP3r80H&#10;tJfr2/J9Gz3MvzTD5gnFJxmt4vdf1/w56JRRRXKekFFFGcdaACqera7pmi27XWoXccaqMks2K4z4&#10;7ftA+A/gV4QvvFnjPxBaWNrY2slxdXF5cLHHDGilmd2YgKoUEknAABJr8kP2k/8Agov+1B+3F45b&#10;4V/s9Qa1oPh7ULqSHT10Xeus63F5ZBLZQNp8W3fJ8hE4VUdpLcpJFXmY7M8PgYpze+yWrb8kfVcN&#10;cI5txNiHDDRtGOspSdoxXeT6L8XbRH6G/tF/8FYP2Sv2dtYbwp4p+JVtca2siK2h6RDLf3sW9SyN&#10;LBbK7wxtjiWQLHkjLDIz8mePP+DgvxzetDP8Jf2WLpom3C6j8aeKoNOmjYYxsFlFfI6kE8l0II+6&#10;Rgnlvgd/wSH8OeEPC8njz9qL4gWOg6fDG11daNotxFBHbbvLkZ7q8kGwHcZlkVFIJw6znoem1L46&#10;f8Eo/gBb/wDCO+EPhZpniySHUpEuPsPh0anJC6kKXF1qDASRZX5TFK6n7yjDbj4dbHZlKPPOUKEX&#10;tzO8n8v03P0zLeD+D6cvZUadbH1F8TpLlpJ/4nr6O9mZSf8ABff4+La+a/7MegtP/wA8V+IUoXp/&#10;e/szPX/Z6flWz4B/4OJfEenT3D/Gf9lC9htljX7KPBfiqDU55H770vIrBETA+8JHYkgbcZYaqf8A&#10;BWn9k0acugj4R+LFsFj8tbZdGsBGE/u+X9p249qx9D+NP/BKv9om1n8PeLPglZeG/wDS4d0154XG&#10;ns5Y48xrvTWbyYwxwzSyRrzk5AyOaOOxUpJUsZTk+0o2X3nqVuFMijRcsVkWIpx/mp1OeS8+Vq1/&#10;LY+xP2Zf+CqP7HP7UeqReF/AHxbs4dfkkeNPDmsRyWF/KyRiSQxQXCo1wiKeZYRJHwcOQM19GWl7&#10;bXsKz28qsrdGU5zX45ftAf8ABGnwd4+8Ov8AEj9kfx7YeIdNmX7Vb+G9ZvI5obvY0km22vY/lzuE&#10;UcayDggs84q1+yV/wUe/ar/Yu8XT/Cn9pRdY8YeEPDlwsHir+2mafxR4Sj2r/pDbQTq1kBtm8wbr&#10;jy5JJFeZUjiPs4XM8RGShiocrezTvF+j6f0z4PNuBcDWoyxORYj20Y/FTkuWrDprHrrpdddFdn7E&#10;0Vzvwz+J3g34s+ENP8ceBfEdlqml6nZx3Vjf6fdJNDcQyKGSSN0JV0ZSGDAkEEEV0Ve7GSkro/M5&#10;RlCTjJahRRRVEhTZZViTexwBTq85/ab+LGk/CL4W6n4p1bUYrWG3tZJJbieQIkaKpLMzHgADqTwB&#10;UVJcsSox5mfPv7bn7TvifxD43sf2bfg1qzwalqGJvEOsWqo7aDpfzhrrDgx+dI6eTArhgXLy+XLH&#10;bTpXZfsvfAzwN8OPh7b6nqmjCw0ezjeWxtbtmk8wOTJJdTPIWeeSV3eRpJGZ5XZpGLs+4+B/sDfD&#10;jU/jP4suvix8QtLuo9Q8UyLrWuR30UkVxZ2XSx01gwLQtHGwMkO4KJpLx0ILnPu37SXxbfVPE0ng&#10;HQ7/ADY2JA1DaVxNcdduQTlU4G3jDhsglVI5G9bI2N7x18aLrxJetp/haaa0sF+UsG2yTnP3sj7o&#10;9ADkjOeuBg6dfhdoJ/GuH0nViMIxyvaugs73dyD/APXqiTsLa4WQZJ9qmeNJ02sP/rVhWGoEfI7c&#10;eta9vdEjduqgOkttKsfGOgqNR3reWjbFu45Cs0R/hkR87gcAc9yDwaifxdHpGPBXxXso9S0m+k8q&#10;LU7m3Ron3EbYrhMbVIP8eMEYJxtYhPB98bfUvs2/93NHtI6YYcg/zH41peI9KtNVsprG+tllhmXa&#10;8bdx/j79RWbXQaZ4f+0t+zpqGneJ9H8a/DjWpNG8U6Qkz+A/FTQ+d5bfel0e9BZftVpMqD5WZXwn&#10;mKyTQLO3sX7Gn7Tlt+0n8LI9c1XRW0XxJptw+n+KvDdxNvm0nUYsCa3fKqxAyro5VfNikilChZFp&#10;3hyJfFug6n8JvGd5NPttx9juwqiVrfjZIG5HnRSY+cqOQhwSST83WfiTVv2bP2utF8cXsq2Vj4uv&#10;l8MeOrfcYrYamqMdN1HMrADzsCzUKgadrq1BZika1UZNeo3aR940VDYXSXlrHcxtuV1DKfrU1dUZ&#10;c0bnOV9T1C30yzkvbqQLHGuWY18F/tbfFzVP2q/iBffAjw5d3UfhXR7yGHxdNaylW1ORkEiaSgXn&#10;ayPFJO2QDFIkQD+fI0Pun/BQj9oKb4MfCG7fRY0uNVvGjtNJs2kKC5vZ5FhtoS2DsDzSRqXI2qG3&#10;MQATXmH7DPwO0/QNKXXdTk+2R6XNI7XU0aqb7UpXM9zdsoOEYySNJtA2hpvl27AK9bK8PGNOeNqb&#10;R0iu7/4H636HzueYytKpDAYd2lU3faK3Z6D8PPh74b+APhX/AITnx2YY9QWEJb28QVhbZXAgiAOG&#10;kIBBYHAAIBChmbhPH3xk8VfEST7Pdy/Y7Ffu6fbyNsYbtwLn/loRgckADGQASazvjH8TZfiT4wkv&#10;LeX/AIl9mWg01VLYaPdzLhsYZ8AkYBACg525rmoJmXAz/wDWr1YYOa/e1fif4eR8bisyp/7thdKa&#10;085d2/X+ulr/AF5Ap8cn8LVBFJuGQfwqTrznmlKBxpkyNJBOtzA2142DK3oR3rutKuHnWLxLoF/L&#10;p988fF1bttOQRlHHAkTcgyrAggVwUUn8LVveEtRMSSWZf/bj/kf6Vy1FKJ1YWpyzt/Vz1TR9f0f4&#10;u6a/gD4jWccGpczWc1mxQSlMkTQE5KSp3U5yOcFCwHjnxH8FfE34DfFWz+O3w5Pma7p0OzxNplqE&#10;hj8YaOhJIXewjF3AXaSPeRtdmj8xI7h2fpL2U3UO1Ll45Y2D288eVeGQcq6kcgg9xXfbpPjJ8Mze&#10;wQRr4k0gkRngEzqASAfkASZfX5V3A8mMGlTqRpaNe5LRp7a/p+Ts1rY9ynUqYnVP97BXi+skuj7t&#10;dO+z639c+DnxW8J/Gn4caP8AEzwTqX2rS9b02G9sZ/LaMvDKgdG2uAy5VgdrAEdCAQRXUV8Z/sT/&#10;ABIsfht8d9W+CUd4sei+KrWbxL4bs/8An2m85U1KFQqKscQmntplBJZnvJznC4X7LU5XNeRisP8A&#10;VMQ6XTdej2/yfmfXZfjI4/BxrR67+q3Frmfil8QtK+Hfha413UrhYxHGSu4+1dJI4jQue1fmP/wX&#10;S/bC1PwV4Fj+DfgnWprbVvFFwbGOa1nZJLW225uLgFGV4yseVSRc7JpYc9a87GYiOHouUtkrs+iy&#10;TK6+cZlTwtJXcmkvm7Hyr+1Z+1J8U/8AgpJ+0bD8Lvhc0mp+Fl1mOHwzZ6e7NDrdwuHN/KwGGtom&#10;BaM/6oCFrklx5LxfWiwfsyf8Ep/hLa3t5Yf25451iyZPMVVW81SQbTIocg/ZbUPs456KcSuvPB/8&#10;Ey/g74G/ZL/ZS1n9tP4n2psZLzRZm062VxC0GjxMvlQRxyiJfOuZo18sbirr9m2Mpdgfin40/Hnx&#10;/wDtD/Eq++KPxI1Y3F9eNtggTIhsrcE+Xbwr/BGmTjuSWZizMzH4DFY6eDp/XKivXqfCnqoQ6O3d&#10;/wBdU/6fyfh7D51WeSYRuGAwrSrNaOvW6ptfZjbXskrbxceq+On7TXxl/aQ1xdY+KXjCW6hhdjp+&#10;k26iKzs1LMwEcS8EgMV8x90hUKGdsCuDIzzVS2ueBzVpWDDIr5eVepiJudRtt9WfsOHweHy+hGhh&#10;4KEI6JJWS+SFDY4rW8DeKrjwV4otfEMBk2QttuI48/vIjwy4yMnHIBONwU9qySMjigE96ITlTmpR&#10;3WpVWnGrTcJK6as16n1h4F8X+OfhTrDePPgR41XR7u6Cy3dmVE2m6uNyuBcQ9DuAK+dHtlVZG2tz&#10;X0NoHiX4Ef8ABRfQ7yyl0eTwb8UPC9uu2SZFlvNNUtlWRxsF9ZMxKsmVHzBh5TtDLXw/8MvHVzJ4&#10;VhsZ5mL2ZMPLDlRyv0ABC/8AAa6bw/8AFHxf8OfGdh8WfhteJb+I9HDfZvNXdDewkfPaTrkb4nHH&#10;UMhw6MrAGvtsPi4xpqcVeMtXH9V2kvLfrrqvyXOOGamLqSlTfLiIX5Kmz8oz/mg1o735VtpeL9Q/&#10;ZW/ah8Wf8E4vjf8A8IT4xsm0v4b6h4mew8eaDcTbbXwLqkxymqWrsB5emXTujyIwSJPPW5Vow8kc&#10;v6+aJq9rrWnRX9pJuSRcqa/MH9vLwv4M/aU/Zi0v9sT4caLJqlvDo5t/EmmmItJeaJKzLcQypErn&#10;zbWYsxbeEiT7U24naR7F/wAERf2r7/4xfAm7+DXjXxS2peIvh7fDSpLu7uFa5v8ATigewvXUu8mH&#10;hPlGRyTJLaznJIbHvYHFKnX9g3fS8X3i/wCv6Vj8Q4wyX61l6zmlT5ZKTp1o/wAtRb39fPyu3K7P&#10;uiijNFe8fmAMcDNfCv8AwWA8XXGueFNL+DFm0Mw8Ua5Z6ZfWUkwj+02DSh7+MHcpz9iS6PykNhSV&#10;5Ar7okOEJr8xf+CrGuTf8NQ/C20aThfFl4wyf+oPqI/qaxqfEkbUj6W/ZXiX4dfs5658Wru1g8y6&#10;8+5t3kudomjgVkjjbnCkzeaBgZO4deBXidpr1zfXT319eSTTTSGSaaaQs0jk5LMT1JJySeSa9Stb&#10;lbf/AIJxRtu35ijfORxnVgcfgTXgulaqRtweP5VzrqzVnommakDj/Oa6LSNW2lVkbI7GvPdL1M4H&#10;zd+tdBpuo1RB6FY3okHIHpWxp1/tK5PbrXD6Vq5GEzkZ4NdDY3uf4v8Avk0EnY6bqBhmS5U/NG4Z&#10;dx7g5rsn1bT7pOL2HP8A10FeaWN/j5N34+tdbptzay20e+CNvlH8IPagC7K66Zr2n+II5o1FvdBZ&#10;ZJCdvkyfI/Q+hDfVRXi3/BR34PeIPE/hbVLvwKljHrmoaO0ugzXSjZBrNmRLZXLblZR5cwtmB2nH&#10;lcgjg+xalZ2F5aOwt0VlUlWUYxV79ofQIdW8P2N3Id0kNw0an1V1yen+4KOoI1v2WfijoXxk+Bvh&#10;v4keGb/7Vp+taPb3thcGNkMsE0SyRttYBlyrA4IBHQjNehSttQmvmD/gkLdPL+wb8MLfdlY/AOjh&#10;T7fYohX0xqzlNPmdT92Jj+lbR0ptES+I/PL9vr4iv4o/am8K+B1v5o49Mhv9bcJL8s3lIlqIXXuM&#10;3wkB7NAvHII9u1u7tvhv+yLptvYXLLPrllAgmEK/M10DNKrZ7eVvjB68LjB5HyL+0p4mF5+2J4jh&#10;u4FZ9N0OzFrMR8yLPPceaoPoTbwk/wC6K+pv28PFN3pOmeF/Dyn9xeXdzcyfL1aFI1X9Jmr7bD4d&#10;fVMFRt8TlJ+dtfyPz3MKkvrWOxCesYxgv+3t/wATyGGbB3KOvWrUUoYDPPpWFpeqJOinP/1q04Zc&#10;EFT9R617VaifBxk4s1IJiDgD3q2km/vWVBNjnNWoZscA/p0ryqtFxPQpVS8QOoqzpl2be6VmfavR&#10;vfiqUMue9SKQCr/3Tn61xVIXOuMuqN8alGekyH0+aux+BHiGSx+IS6Y0jeTqlq0bIuNvmRgyKx7/&#10;AHfMHH94fUeehl/uL/3zWr4AnmsvH2i3Vi/lyf2pDGzLxlXcKw/FWI/GuKUfca8j0MJiJU8VCS6N&#10;f8H8DmP2oVHws+PXh/4h2cN3IdJ+ImmXFtD5/lpL/akg06Yt8vzJGNRldQOrQqCQNxr7v8Pagup6&#10;Pb3ytnzIlb9K+Jv+ClmrahoPw78WeI9Jk8u8034b311ZynrHNHHcujj3DKCPcV9gfCS7e88C6dM5&#10;5+zjNcmYS9pRoVHvZr7rf5s+vyNexr4mitlK6+f/AAxoeNdVGj+Grq/L7fLhY5r8Av8AgoL4l8T/&#10;ALSv/BQqL4aeG7q1uriN7PQtFjkuAohv724/eI7fwhl+xH5hwOR1Of3d+Pl29n8NtSmRv+WDfyr+&#10;fj4flvEX/BXO1Mtz5bN8ZtFlZiM7vLSwbHXvsx7Zr5DOv3lH2f8AM0vxR+4eGap4fMZ4t704TkvV&#10;Rdj7F/4LI/EDTvhH8E/h7+yz8PnWx0uf95NYw6nIZIrCxjjhtYJFLFpImZywaQnL2inllJH572t2&#10;CBg//Wr6o/4LnXIi/a88OoOP+Lc2f4/6fqFfINlekYO6viM+g62Pm+1kvRI/orw65MLwzQt8U7zk&#10;+rcm3d+drL5HTW10wrQtbnIrn7W6yAQa0LW6Y4Aevm5RcWfpMZRrRNwNkZFHNVLa5GOv/wBarSsG&#10;GRWkZcxnKPKa/hTWBpdxMryqiyKMljjkHj+ZroIvFEMhAS8Rj2CsK4y3ZVmVnUEe49qtrJank28f&#10;/fIr0KGLlShynDWwtOpLmaPu3/glp4y0vx34Q+IH7OPjD7HeaXcR/brfTZ5H82e2uo2gvI8FseUG&#10;WI4ULhrljk7hjyT/AIJU+I9X/Zi/4KT33wc8R+IbaCPXLXUfD15Bbwll1DVdPnM0BVym4IkCaowJ&#10;KghxkE7QNb/gkFHDH+05rbwKF3eBLrI/7fbKsW58N2Xg3/gtL4attJuVZT8SNSvGaOTd89zoOozy&#10;Lnth5mBHYjHavpMLVlKng6/acofJ9Pl0PxfiTB0Y4rPMF9mpQp1rdpwaV12vu+9z9tbdxJCrjuKf&#10;VPQpDLpNvIf4oVP6Vcr9AhrFH8syVpNDZBlCK/L/AP4K86WuhfHHwD431C5WG1sPFRSaRlY5a5tb&#10;mziUYB5M1xEOwwSTwK/UIjIxivhf/gsz8FdW8dfBu81nw3Gq6lZBLzTZ3jDCG6hcSwyYIIO2REbB&#10;BHHQ9KzqfEi6bNT4arb/ABC/4JvX2k6Jq8P2jSbW8e/8zcfKa3vDemI8dWh2Y7DeucYNeDPCmn2E&#10;OoQMfKmK7WyeQRkV3/8AwSX+PmkeKdFuPA1xclLHxVpyaxotreLChScL5d5asASTMAF3RAtsFu5I&#10;HNY/xO+GV94B1zxF8JLhbiSbRZft2gzTby13p7HMbBto811BaJtqhBIu0dCa51pJo3MrStVU4YNx&#10;35rpdK1TJUmSvM9H1ll6Guo0rVMBSDT8xHomm6gDgAj3rotJ1XDKrPn+7XnumaoQBz7iui07UexP&#10;T3pkM9A0+9D4IIzXSaRqyx26I0g6d6880vVWXahfg966Gyvg3f3+U0Ene6fdPqc0dhA677iRYkz6&#10;sQP61s/tCeJvDng/wtJ4k8Wa5b6fpWj2Fzf6te3coWO1t4k3vNIT91VVXYk9AD6VnfBnRp9V1dtb&#10;kiP2eyX5WK8NIRwOR2BJ9jtrx/8A4KI+OpPFvgJvhHocS3E3xE1aDwpGjwlozp0geTUi7Rncgaxi&#10;vI45B0lmgBK7tyn2gsd3/wAEq/BWueAP2Lfh/wCFPElh9l1DTfB+mWl9b7lbypo7WNXXKkg4YEZB&#10;I9M19FarGZdPmjA+9Gw/SuZ+CPhpfC3w90/TRFt2wLn8q6yRdyYraOtNsiXxH5C/ts/b/C/7Y8lu&#10;tuFt9W0G4kuJNpyWgnhEYz9LiU//AKq+tv2udQ/4WP8As1eDfivF4eMbXVxYXk+2Tf8AYoLu2YkF&#10;8DK+Y0K7jjJ28c14R/wWK+Hk/g/xBpHxjSyka30XVFnvvLcpm2dWilYkAnCxyM+ACSUAGeleofsV&#10;X2kftDfsleIP2ctf1BPtOiu1vFOqSsVgnJubO6PzKHxKHIjDAbYVVgA3P3WFrRnk+GxK/wCXMmpe&#10;UZdfxSPiMZh5PH4jD/8AP2N16rb9Tx4XTaPepbFusYb9SP6V0WmanHOmd/8A9auW8TwamNEaTVYk&#10;h1bw7qEmneIrRZEYwzK/lkllO0jevGzK/PweDUOga9jaQ3tX0/J7SFz8+r0JU5WPQYpu4FWopcjP&#10;tWFpeppcRjDf/WrThlxgj8R6151aiYxk4s1IZznrx1+lWo5dxrLim2/xVaglwvymvJq0nE9CnVNV&#10;ZlPR66n4M6XHrfxL0uGeNmjhma4crn5SillJPYbwo/HHeuMjl7D8q9l/Z38NWmg+H9Q+Jmt/ukaF&#10;1t5dxbbAmTK20ZzllA6ZHlnHDc+Xil7Ok38j2cro/WMZBdE7v0Wv/APKP+Ch+taZf2GoeG77SGub&#10;fUhpfhi+jaTbmPU7yK0aRT6ql7uA7lMd6+yPhNZGx8C6dCVxi3HFfDOu6hqvxt/as8L+EbQzItnf&#10;TeJtcEd9u8uMrLa2lpJGQC6O0k8itnCNpwG35lK/f+hWQ07SoLJR/q41X9K8vHe5GlS7Xf32/wAr&#10;/M+0yFOpGriP55aei2OX+O9i+ofDjUrdFz/o7fyr+dvxLeaX8Gv+Cqtn4j8b61Dp+m2vxO0PWry8&#10;kzttbNJrZXkfjoPs8rHGTgfgP6RvFumjVtAubErnzImFfz3/APBaX4GXnw9/aVsvHdtp/l2+r79P&#10;u5lj/wCWm4vAWPRV3GRc+sqjnIx8zm1N+z5l0dz9k8PMTThmEqNR2U04/erfqeuf8F5vAOoWPx68&#10;BfEia9iNrrfhOfS7e3XPmLJZXLTO7dsMt9GBg5yjZ7V8NxXH2ecwPwV4xX6f/E2LUP8Agp5/wSi0&#10;X4leGtQk1T4geFLePUruzgjj8+61qwjeK+tpLe1jdla4ieWWG3RYyzTWhOxDivzI8WafAkFj4r0l&#10;max1KHcjf3XHVTj5QccYyeVb0r5bNsPzYj2sdpJNH7lwLmVsnWCq6VKEnCX3tp+ltPOzLllekchq&#10;1rS5UjIrkrG+PQmtexvehDV81iMOfqGExZ01pc7TtNaNtccZHT+Vc9bXQYZzV+2ufujd/wDXrzZR&#10;cWe1GUa0TcBDDIpysyfdNVLa4HHNWA4K7s1pGXMZtcuh9jf8EcPC2r33xl8WeO4Gh+w6b4YWwuFZ&#10;v3hlubmOSMqMdNtpJk54JXrnjh/hHbXvxa/4K7aT4g8Parbapb2PxC1/V3uIrpWD6atre2kc0ZB/&#10;eIHu7ROM8SKelfRnwd0qH/gn5/wT71b4i+Kof7P8ZeILd7qGGaGJblL+4j8uytikoRnEK4mkibcy&#10;f6TgEAivMf8AgiB8F7vxx+0D4k+Nuo6b/omi2seg6NcOrqxkcpc3zL/A8bYsVDcsslvMvy87vuMH&#10;h5QeEwr3V6kvK+x/PvEma0q2HzrNotck+TDU3/M1rNp9VpdNaP5H7AaJGYtLgjI+7Eo/SrVNhTy4&#10;lTHQU6vvI6RR/MsneVwrh/j38ObT4keAL3Qp4N7PC20Y9q7imuiyLtYUqkeaIRfKz8SdFh8Wfsbf&#10;tP3Xwsh1SbR49Y1ptT+Huqx24K22qkEz2TEnasVwq7gpUqztIGzuVT+gN23gn9uD4XWfxK+HytpP&#10;jXw3I6JaXjYe0usfvLK44HmQvj5ZAARnPynzYzQ/4KTfsI6J+0D4JuL/AE6xaO8ixNbXNuxSWCZS&#10;GR0ZeVZWAYMCCCARzXwR8H/2uPjZ+y/8VoPDXxJ1kaZ4xhkSyTU7+ILp/iy2BwizjKqt0OFYAqX3&#10;B4ypDAc0lzarc6E7nq/xA0u68IeNbzSL7RptLuY5v9L0i4wJLKU4JTgBWjOQyOvytGy4JOak0fVw&#10;NoL19NaD4y/ZP/b+0u2ttbSTR/F0ECQwwtdJDfx8ea6wNyt3ENkvVSVUsxSIuDXnfjf9gP43eD9R&#10;z4JlsvE1kWOyS3uEtZ0AUHLxyttGTkDY7k45xkCp5u5RyOk6qpwd3HpXSaXqfIO+uc0n4TfGyIKz&#10;/CLxQuT/ABeH7kY/8crq/DHwe+M2p6hHplv8LtdjkkOFa70uSCMcd3lCov4kUeYrGzpepKSMH6+9&#10;dv8ADjQNe8basmk6Pbs/QzTsvyQr6sfz9zjitL4b/sj+Krryr34hapHp0LHJsbOQSXHUjBblF7EE&#10;F8g4IFdN41/aA+EfwU8J3GkfDebT1js1e5vL5582dqmze80krN+8IUDncVUDkjZso5uxDR1njfxH&#10;o3wp8Mw+D/DZ8u6uISWm8z541PDTMeu84IBHTHGAoB+V/wBkmwvP2xP2gX/aTkt9/hHS7dtP+HLS&#10;W4RpLB/Ke4viOWBupo1ZQT/x7wWpKRyGVa4HU/FXxB/4KE+N5vAXge8uJPh3Jc48R+IP+hr7G2hI&#10;6aeOAzDAugNq/wCjA/av0K+CHwk0f4T+DrXQdNtEjaONQ21enHSrUegfDqdlaW6WtukEa4VVAAqS&#10;iiuqK5Y2Oc8P/bd+Bdj8YvhXfadNZrKzW7IysvUYr8xf2Wfi141/ZP8AjA3h2/iWTVvBqNbyWd1M&#10;Qde8OM5LRxjjM1vhcfMeURmDDKn9pL20hvrZ7a4TcjrhlPcV+e//AAU1/YAv/GHl/FD4ZvJYa9pc&#10;32rTNRtRh4pF+nUHoR3Br2cjzGGBrSo1tac9H/n8v+G1PIzbAyxEFVp6Tjqju/2iPhfbfGXQLT9p&#10;39nKe18Q2uoaTs1zSLJSv9u2IyPMTAD/AGuIbk2sPMAUIMNH5T/Imla7aR3JSwv/ALRDx5c3l7Ny&#10;4zyuTgjoQCRkHBIwTl/sdft5/ED9mrxTqHhjX/DPkkMT4k8D3F0YYJnwFXULB9pEZJCrIgUjG0Fc&#10;eWYfsjU/h3+yp+3pp7eO/hD4xj0fxIsStf8Ak2apcKSUdvtdrlfNYbmTzkbBbjzJFQLX2VGrPKYp&#10;VbzoP4ZrWy6KVu3R/wDDL5DGYOGaNypWjV+1F6Xfdevb/h38/aDr+QuG/wDr11+mamk6D5s/0qLx&#10;N+xr+0X8O2knXwxDrlrDCsj3Wg3HndWxsETBZmYcE7UIAOcnBwzRPhh8Z4yvmfCbxMp6ENoNwP8A&#10;2SuyVfB1o80KkX80fL4jL8XRlaVNr5M245c8jpVmGUjBFaHhb4PfF7XpWtbf4eanCyx7j9utzarj&#10;OMBptoJ9gc9+leqeEP2VrLRom1z4o+J7dbeD52tbSUpFtG05klcLgfeBAA7EOOlePjMTg6O8k32W&#10;r/A2weV5jiZe7Bpd3ovvf6HK/B/4V6n8TtSaVmaDS7V/9MugOS2M+WmerEYz2UEE5yobof2qPjl4&#10;O8A+D5vDSanDa6TpcKLqzRxF8FWVYbWMDLSSF9qiNAWZzGi5YlarfHX9rXwB8L/Al9beELuHSdJs&#10;I8XGsQwmNY1YgeXbxou5pHdwi7RvZ2wiszK1eI/s6/BTxz+2B8R9L+JPjbwvd6T4T0W4M/hnQb1Q&#10;JpZmTab25AyqybS6xxgny1dmYl32xeHV93/aMQuWK+GPV/8AB/L8/p8HQjNPBYN8zfxz6W7L+tfy&#10;9s/4Jx/BrxVNaXnxv+JunfZ9d8RzC7urNpPMFhHjENmjcgrEmFLLtV38yTapkIr6/UbVxWZ4T8M2&#10;HhXRodI06FVjiQD5V61qV89OpPEVXVl1/I+7w9CnhaMaUNkNkUOhUivz/wD+Cyn7F1p8dvhPqUtr&#10;ZHzjCXimjUbonHKuvBwykAg44IFfoFWL478G6b410CfR9Rt1kWSMj5lrmxFNVInq5bjJ4HFRqx6H&#10;8+X/AATE/bi1j9if4yah4Z+Mk2qJ4T1W6j03x1p9rGGg0TVCyCDV1jwxaJ4wVkCFGIYsRI0UcR9r&#10;/wCClP8AwTu07wBYax+0D+zzof23wB4g3ar4k0/SQJl8PXRG8anaquS1jICfNRATCpZkIiISOT/g&#10;qv8A8EzvFnhHxZd/GX4P6Wq33kvHe2rIfJ1C3PJglA6qeoPVTyuDnPjP/BPH/gr34z/ZO10fBH45&#10;W2sa14Bs18iGyuMPq/htwPkSPcyie3BBTYWA27ZIyuDFJ87Upxpx9jV+Ho+3/A/r0/a8Djq2KqRz&#10;TLmnVtapC/8AES6r++v66p/LVtclZDExXcjbW2uGBx6EcH6jg1q2N8eATX6UfFr/AIJW/se/tr+E&#10;5Pj3+wZ8VNH0Oe6Vmez0uQ3GjzXTRmcQywg+bpkx86ANGBiGMKBbBiSfkL4qf8Exf25fg3JJNq3w&#10;J1PXLNdQNrb3/hErqi3PDESrDBuuI4yFOGliTGVBwSBXhYrLMRT1Suu61P0bJeMcpxtoSqezmtHG&#10;fuyT7a7/ACPLLK85BrWtbkMBzWxZfsl/tcD5W/ZY+JGffwLqHP8A5Br0f4Qf8E4/20/ipcJ9g+CG&#10;qaLa/bEt7m+8WKNNWDdjMhjn2zSIAcloo36YAJ4rxKmX4ipK0INv0Z9tT4iynDU/aVcRCKXVyiv1&#10;PMLW6IPNfaX/AATe/YPufiTrEPxu+OvhCRfCtnGs+h6XqUZRdXmIDJK6MPntlHzc4SU4HzJvU958&#10;KP8Agm1+zB+yZ4YT4w/to/ErStXktQGS0u5Gh0uK4RfO8pIz+91CTEMm2MriVCymBjjHj/7bf/BU&#10;LxV8etUuPgl8ArS8tfDusf6FDbQQqNV8SE43xhSf3MB7rkfuwzzOqF0TuwuWU8tnGti9Z/ZprVt9&#10;L9l/Xk/l824qxXFNGeDyR8lFX9riZXjCEeqhezcnt0fbfmVT/gob+1n4k/az+K+m/Bn4Fo1zp8Wp&#10;vp/hS1kuD5GraiVfdfyhekCRpIwPzOIVkZRvl8qv0/8A+Ccf7L2jfs1fAnSfCOnRuzQ25M1xMiiS&#10;4mdjJLO+0Bd8kjO7YAG5mwAOK+Vv+CVP/BNa98G3sfxp+LtlDdeJLuHaHVS0OnQEhvs0G4A7chS8&#10;hAaVkUsFVI44v0w02xg02zjtLZNqouFFfaZTgq0ZSr4jWpPV+S6Jeh/PnHfEWBxUaWVZZdYagmo3&#10;3k38U5ecn9y6LYnooor6A/NAooooAju7SC8ga3uIlZWXDKw618p/tsf8E3fhr+0Z4cu47jQIJHlV&#10;sq0YJFfWFDKGGCKzlT5tUVGTifhT8TP2Vv2v/wBlTUJ4tIsJPHGgxszQ2urXTrew8k/LclXLjk8S&#10;Kx6AMAAK9A+Ev/BXr4kfDjUbfRvGvjjWrFvtMrS6Z8RNLeSNvkI3SXgLBE43KPtC4YDj5iG/XjxR&#10;8OPCfi6BodZ0iGXd1YoM14t8Rf8AgnZ8E/HZka68O2p39d8IrGUf5kbKpFnzB4P/AOC2Hg2/maDW&#10;/EXw41B2GI49N8URwsO/O6WXPA9ulWJf+C03gK61Dy9J+I3wvt42IEdtP4kjnlz6ZW4TccHsua77&#10;Vv8AgjD8Ab66af8A4RXT+Wz/AKkf4Vs+Df8AgkL8BPDlws6+F7EFT94QjP8AKp5aZXNE+WPF3/BT&#10;Hx98brePSvhxoHi7x1JdRlVt/wCzZNF01GV1YC4M0UbnrlXSCblcHHUdL8LP2I/2iP2rdXt9X/aP&#10;1RYNCWVZIPBukh47AYk3o1xuO67kUhMNJiMNErpFG2TX3j8PP2QvhL4AWP8As7w7Bujx/wAswK9O&#10;03RtO0mEW9haJGq9kWqjBvZEyqROJ+CfwE8H/B7QYdL0TTY42jQDcq9OK9AAAGBRRW8YKJjKTkFF&#10;FFWSFU9a0TT9csZLDULZZI5FwysKuUUpR5gPhr9uD/glr4K+M1pJruh6f5F9G3mW93a/JLDIOQys&#10;OVIPevgvxN8Hf2sP2W/Eq313ot9q9vYzeZZ6xor/AGa/gYFiGwu1WOdoBUxkAZ+Y1+68kayLtYda&#10;5jxf8IPA/jOFotY0SF93G7YK9XLs8zDK/dg7x6p6r7v8jzMZlOFxmrVn3W5+Unwl/wCCvXxU8HxL&#10;oPi/xrazNDZRx/Z/HWlvA0O3HW4zF50nOCTJJnk88tXsfhP/AILLeF7zT8a4fBdzPHk3E1j4nSGM&#10;D3VmkK/i1fSPj3/gnB8FPGcjyT+HbU7s/ehH+FefTf8ABH34ES3PnHwrp/3v+eK16Ms8yfEa1cKk&#10;/JtfgjzP7HzSnpSxDt5pP8zybVv+CvOg3umXktn4/wDA8a+X8i6PcG+vEBIGUijkkMjDPaMjHJHG&#10;a4vXf2uvjV8erhtN+GPgXxB4knmkUQap4gjaw0yLMZBlSDAlZlbaDH5UIk+YiQcM3114J/4JffA7&#10;wpIksPhuyXac/JCP8K9o8Efs8/DfwPCqaVoMIK/dPlgVhLPcLT/3Wgovu9X+hn/q7WxD/wBrrymu&#10;17L7kfGP7PH/AATw8d/ETxRafEz9o3xDJrl9byM9jatCIbLTdxY7beAcLjcV8xy8xXCtIwAx92+B&#10;vAWg+BNIj0nRLNI1RQMquM1s29rDaxrFBGqqowqqvSvOv2o2Zfh/ZlT/AMxiP/0VLXi4iviMXU56&#10;zv8A1/Wh9FhcLh8HTVOjGyPSaK+W7T4beP7+zN/ZaBPNCtv55eORW+Ty45PXqUlQhepycAlWAW8+&#10;HPiq1kuI4jBcfZbq4guDDdDEfkvEryEtgBMzJycEDJYKATWZ0H1HRXyRPo+q2t6+n3LRRzR3HkSR&#10;veRja+5l5+bgAqct0HBJAIy//hG/En9r/wBgf2bP9u8vf9l/5aY8vzMY9dvO3rnjGeKAPo/4j/DL&#10;w58RtEl0jXLGORZFI+ZQa/MD/goT/wAETPD3xHuJ/Fngmwey1BdzQXVmNrAntwMMOh2kEEgZBxX1&#10;hrGg6z4fby9XCwyFsLH5wYtjIYjaSMBgVPP3gy9VYLXtfD9zr93/AGZCUZjC0jeY2PlCbm46sQM8&#10;AEnHANctbCwqKx6mW5vjMtqKVKR+Hur/ALPn7cv7FPjKXxD4DufEOn3HlG3k1rwjqEtncPCZFYxy&#10;hXXdFlEYruIJVfk4GPXPA3/Bej9tz4d6XJpXxHl8K63PLdNIt94y8LyWM6rtX90i2z2sZRcEglC2&#10;XbLEAAfqR4z/AGYLHWRs1vS9PiZrqW3bztSt12yR7twbL5XG08nAOVxncufJ/F/7CfgWZjNNZWTb&#10;5XTENxHKcqcE/ITgeh6N2JrzXlsqf8Obj6H3VPjrC4qCWOw0ajXWS1+T3/Fny3af8HFvik+G9k3w&#10;f8HjUvLw19/wkjrbeZ6+VjdjH8PmZ965HxD/AMF0v2vviXpK6Z4Dk8M6bcR3StNdeB/C82o3G3aw&#10;CPHK90oQ9c7AcqAGGSD9ZR/sDeAll8w2URH+7XUeF/2O/h9oLrINOi4/urWcsvxlTSVaXysvyNqf&#10;GHDeF96ll9Ny/vOUl9zdreR8A+D/ANnj9u39s3xomu+NI9YDH/RxrnjC+e8uFh8wybIYVchYsySF&#10;VLoFZmPl44P6TfsDf8EifAnwNC+LfElpJqGsXCqbzVNSfzZ5cfwgnhEzkiNAqAsxCgsc9B4d+HXh&#10;vw1GqafYIu3/AGa3k3RrtVjxXRg8ow2Fk5xXvPdvVnjZ9x9nGeU1RlLlpraMdIr5Ky+e59baD4f0&#10;3w9p8enabbLHHGuFVVq9Xx75kn99vzo8yT++35160YqKsj4WUnJ3Z9hUV8e+ZJ/fb86PMk/vt+dU&#10;I+wqKKKACiijOOtABRVe91Ww09PMu7lUA/vNXmPxI/bR/Zy+FmuR+FfGXxZ0Oz1i4h8600WTUo/t&#10;t0mWAMVuCZZclWACKSxBAyeKIqVSXLBNvyVzWnQrVnaEWz1bA9KMe1fL83/BV79maOXYsXjTHXc3&#10;wx15f52VS6H/AMFX/wBkzV9Th0q48ReILCSaTaJtU8D6vaQR8ctJNPapHEo7s7Ko9a6PqeO/59S+&#10;5nb/AGPmlrqjL7n/AJH03RXC/Cr9pP4I/G3SpNc+FPxQ0HxFZw3Jt5rrRNWhu445gqsY2aJmCuFd&#10;G2k5w6noRXbxTxTKHjkDZ9DXPK8ZcslZ9nocNSnUpytJWH0UUUGYUUUUAFFFFABRQWCjJNY/iDx1&#10;4Z8NxNLq2rww7eoZxmplOMdxqLZsUYHpXzd8RP8Agqf+x18PtZ1bwq/xbsdY17Q0D6r4Z8L79X1e&#10;2QlBuawsVmuQv7xMt5eAHUkgEVwMv/Bbn9lCJ28zR/iSqpyWf4M+J1z9M6dz+FR7TsivZs+z6K+S&#10;/Bn/AAWh/YX8T3MsOtfErUvC8MEAluNS8ceEdU8P2MalgoVrrU7aCAOWZQE37mJ4Br6L+HPxo+GH&#10;xZ8N2Pi/4c+OdL1rS9St1n0/UtLvo54LmJhlXjkQlXUjoQSDT9pHqLlkdTXmv7Un/JP7P/sMR/8A&#10;oqWvSVdWGVNcl8Z/AWsfEXwvb6JolzbRSxags7NdOyrtCOuPlVucsO1aXvsSeL6vofjbVPDljq0m&#10;mafDC9utuGhuEWa6VYovLDhnO9iiJtjXnKsdoJyadoPGclx5CT29xcXqlYd+oRM5e6CxuwG/mR1G&#10;1twJAbccEqw7SX9nz4wT28FpP40s3htWVraJtSuCsRUYUqPL+UgcDHSo7X9nT4sWUUkFl4t0+GOX&#10;b5iRX86h9v3cgR847elAHCLoniq6n/t+FvMnZhcGaO8TzQzZYMQG3KxPTIBLMoHLKC/WbLxN4dj8&#10;zWrCFZJ5Ht1ndo5WHklVaMYJCgYUdASMqCVJB7Qfsz/Exd23xFpY3Ltb/TJuVxtx/q+mOPpxUuo/&#10;s6/FnVxGureLrC6EORELjUJ32ZxnGYzjoPyoA8yutQvr0Bbu7kkxIz/OxOWbG5j6scDJ6nA9BT7L&#10;VbvTb+PUrFlSaEoY2aNXwVxg4YEdvTpx0r0H/hlv4gf9BjR//AiX/wCNU1/2X/HsYy+taMP+3iX/&#10;AONUbAcTqPi3XtVsTpl5dp9nLIfJit0jUbWkZQAqgAAzSHAwPm9hjNrq/EHwj1Lw0hOqeMNBjI/h&#10;+1SZ/wDRdfOfjD9vH9kbwvaC/wBL/aH8O+JofP8AJkbwLHe+ITA+3OJRplvOYcjoXCg9s4NXTpVq&#10;7tTg5eiLVOUuh7DgdcUV86n/AIKefsnx/NP4216Nc4O/4Y+Jh/7jM11HgH9vv9jDxzby3Vz+0/4V&#10;8NRxSrHu8dfbPD3mMRnEf9p28Hm4A5KbgO+K3lgMfTjzSoyS9GN0ai3R7FRXb6P8B/EeuRh9O8Ua&#10;HJ9LqXP/AKLrSH7Lnj9hkazo/wD4ES//ABquTmWxFmtzzaivSv8Ahlv4gf8AQY0f/wACJf8A41R/&#10;wy38QP8AoMaP/wCBEv8A8apiPNaK9K/4Zb+IH/QY0f8A8CJf/jVH/DLfxA/6DGj/APgRL/8AGqAP&#10;eqKKCwUZJoAR3WNSzHAFeKftPftpfDT9nbT47PU72S+1q/Ei6PoenKJLy+kXGRGmRhQWUNK5WKPe&#10;pkdFOax/25v2wdL/AGcvAe7S7b+0Na1G4Wy0XTUm2G5uXBIBbB2Iqq8jsAxWONyFYgKfkn9mX4A+&#10;PP2nPHOofE3x94gkkWe4Rde8QG32yT4yy2Vqp3CONAx2plhH5hdvNkkdpOzC4SNSHtq2kFsur/4H&#10;/DLrb6fJ8jhiKLxmLfLSj17vsvM2tQ8afta/tgaxNpl7qt9punt97w74J1CW3WJeGU3Gp4ilzujL&#10;L5Rtl+domEw5b1H4S/8ABPrRvCFl9j1C+0rRbV7xprjTPDOmqiy7lH7zeVULISMH923Cjk54v/Er&#10;9pv4c/ASN/hX8E/C9jJe2LKl1Iv/AB628g2qyuVO+ebaoViWBDY3MzKyDwvxT8U/HXxEvPt3jLxT&#10;dXxLhlhkfbDGwULlY1ARDgc7VGTknkmvQj7epDlppQj2X9fi9fNn1WHwuOxFP/ZoqhT6XV5td3/V&#10;/Nnv6fs/fsnqzNefFSG4yMbZvElqoHv8ir+tZF3+x5+yd451X+zdE+Klw15Nu+z2eneILOVjgEnC&#10;+WzNgAk89B2rxCzvAw+Y066tVkZbiFV3K24BkDA49QeCPY0KjVj9tnRTwOPoy93FTT+VvuLHxY/4&#10;JcfEzw/qEPjb4UeL4NS1azt8WuoafPJo2qwMzFXW3nSTKKUYlv3yblLrhs4bR+BX7e/7S/wJ1NvD&#10;/wAedIvvFGi2BVtcmuNP+y69ocTZfzZLVYwt7EEeI/Iscqxo7YmYqp9O8AeIfGUfhSDxH8LvFC2L&#10;lSLnQb8Ncaf5qh8xiPeXtlLMGHlMvy7SVbgVr6vZfDf9quym8M+LtIbwj480vE1jPFJG95boCSkt&#10;vLtAubdssrxkYB3BlVgj1MqzqR5K6Ul+K/y+XzvsTXx31uk6Wa041YrT2kVy1IdLyS3j6XS3d/hf&#10;0X8GPjh8Ovjv4GsPiD8N/E1vqem6hDvt7iEkdCVZWUgMjqwZWRgGRlZWAYEDsK/Nx734o/sT/FTU&#10;vHfhWwWYqi33jfwnYnZa+IrNRs/tbTwxCxXkagLJGxCyBPLkbIgnr73+C/xd8IfGz4eaT8R/BGqr&#10;eaZrGnw3ljcqrL5kUiBlbawDLkEcEAg8EAg15uJw/wBXtKLvB7Pt5P8AR9fvS+GzrJZZbJVKT5qU&#10;tYy/R+Z1lFFFc54IVW1TVbLSLRry+uFjjRcszHpT728hsrZ7meQKqKSzHtX51/8ABUT/AIKAeLLO&#10;dv2eP2eNft4fFmpRr9qv3XzE0GwdnVr+VeQXOx0gib/XSqeDHFO8eU5P4UXGN9T0r9sj/gp/pnww&#10;1z/hVPwW8NyeLPF01v5jabZ3sUMOnwsWRLq+nc/6PAXBUbVlncJKYoZvJlCfN/g79n/9pb9tzWZd&#10;T+MXjLUvGVpI7w3elR7tL8LWiOAkkbWiyN9uUo0bPHdyXhDbniSFWKV1/wDwT+/4J6+EdO8BzfFv&#10;4zRz2vh24STUpG1fUHW71qQoN+p39y7CQqUQEOzBnVFOViVA/ofxp/4KG2VrHH4J/Zqs47HT7WCO&#10;GPW5rFUCKhwEt7dl2ogQKoLrnBICLgNWPlE1tY6TwB/wTy+Hvwz8HQ2njbxtbaXo+m6bHGtjoNrF&#10;Y2enKoACq8gK+UoyAPLTjHTGKvH9mX9hz7NJDe/Fmxut2f3tx4wtVZee2zaO3cdD9MfKuqeO/E/j&#10;S/XWPFviS+1S6WMRifULp5nVASQgLEkLliQBwMmrNnepKgRjnNPll3Ge66x/wTj/AGWvida31j8L&#10;/jheT6lGobdb6pZ6hHbAt1eKNEcjGQPnXnnJxivmX4v/APBLL9pf9mjxXdfFn9mrxJqn2qS4jnuN&#10;f+HNw9nqk7QhRC13ZjK36K7nFvJ9pjIQ+YgU11FtHZaXq9vrE+kw38McmZ7OdFKzR/xLyCBkEjOD&#10;tPI5Ar6S0zxl8YfA0MHiv4Z+KJfFGjXUP2iTw34ov5HMqNGhVre7kDTROQuAspeMeYeExkF5R63E&#10;eMfsk/8ABXn4j/DO2sfDH7aQh13wzJcpaw/GLw/YiC10teIx/b8Bf/QZWcws1zCv2Ym5YslrFCzn&#10;9ItC1/S/EWnx6npF7HPDMu6OSNgwI/CvjzxP8MPgh+2XputfE/4S28Wl+OIoEsNdsdctWh+1oEYL&#10;Zapa4YMjoWRbhVdl2ABpEjkgb51/ZP8Ai54t/wCCYHxVk8F+J9U1C1/Z9vrz7DqWleIJmkl+Fert&#10;tKJI5dvL0mbegEgLQwmSKXcsMjzyEZdY/cTKNz9WqKr6bqFvqdnHeWsoZJF3KwqxXTGXMrox2Cii&#10;qPiHXbLw9pc2p30oWOJcsSaG7AtSPxJ4n0nwxp0mpardrHGgz8zda/Pf9s3/AILIQ6XreofCr9lu&#10;3sPEGtWVxNaatq91NIumaPKvyFXdF/0udX+9bRMmPKkWWa3Yx7/I/wDgqD/wUf8AFHxH8eal+zT8&#10;GteurG3sVRPFevafMVmi8xQ62FsyndHM0bK7zAho45Y/L/eSCW37v9jH9gb4Ufs4fC5/2iv2vrbS&#10;7G103S1ex8N6par9i0eAqFTzoSv7y5ORHHbhTtYgBXlKeX9HgcpoYfDxxeOTfN8EFvL/AIH9dr+l&#10;h8LFR56nyXVnknhb9in9sD9vcx+P/jhfzazpsimaxm8cSG30YciSM2mmojKxCzt5d00Ukhj3I1y+&#10;MH6Jb/gmL+z38N/Drar8d/2hbyFJL0Q29+s1ppMALKSIj9o87c52sRhxkA/LwTXkn7Q3/BV74mfE&#10;e5uvD3wLtZPCehzRmNtQlVG1S4UiRWO8FktgQ648vMiNHuEvOB843/inW/E+qza94k1q61C/un33&#10;N5fXDTSztjqzsSWPuTX0lPB5pWiryVGPSMUm/m+/p9x6caNS2lorsj7huv2Mv+CYs2mfZLn9oPTy&#10;23H2tviFYCQc9egTP/Ace1c1rX/BH39mb4teGl1X4BftJX8ojvNl1qTS2es22AmTGBbeRsk+ZGyX&#10;OAfu8gj5KjljnXaT+FdP8Ddc0Lwr8S7FvEcax2N5cRxSahFMbe4sJN2Y7iK5R45Lfa4XcyuP3e8E&#10;HjGn1LMMPFzp4mV1rqk/wY/ZVFtJk17+x3+35/wTP1P/AIT74OeLL7TfDSsbnVrrwIz6ho0TEmSW&#10;S90uRFA/d26iS7ESssZRVuFOFr7M/Yz/AOCwun+KtZ0H4QftgaJp/g/xN4gkit/CfiHTbx7jQ/FD&#10;lQhaCcr/AKFM8wwtnOxfE9uqSzvIVWronx5/aA+BSwrqUF18SvC8I2TQyFI9e0+FViG5JeE1ABVm&#10;Ox1WZ3dMytzWH8Z/2M/gf8e/At78af2ZNN0XxF4W8TaaB4m+HdvCi6drYx801uhKf2fqKoSGXCb3&#10;VQ4ikzLXk4v6vmEUsZBJvRVIaa/3l0fro+ll7xx1qMZ/ErPutvmfotZ31tfwLcW0qurDKsp61NX5&#10;1/8ABPX9ujxD8MfiH4c/ZM+N3jm88U6L4ps5pfhP8QL/AHNeX8UEZeXStTyAwvreNWIuCALhE/e7&#10;LhT5/wCiNvPHcRLLG25WGQR3r5PFYWtga/sqnyfRrv8A1qno9TyalOVOVmPooornMwrB+Ivi208G&#10;+GLnWbuUKscZPJ9q3icDNfIv/BWf4yX/AMPPgBqWmaLqctne6n5WnWl1Cw320tzKlukwyRnY0ofG&#10;eduKqnTlXrRpL7TSO3L8LLGYyFGK1bS+8+RLbUfF/wC3l+1nNqWl3bf2fLPJZ6HeeWZIrPS42Bnv&#10;PlYqfOkXcrBlWWMWg+ViSfo/9rH4/aP+z/4U0/8AZ2+By2unXK2Gy9ls5Dv023bkIOpE8uWcux3g&#10;Nv5aRXXjv+CY/hbwn8OvhJ4u+POsxRwWtjG1nGsdiQbSytYVnmMe37ytuQbVXg24xnoPmjxj8Rtf&#10;+JPjbUvHnie68y/1a8e4nw7sqZPEab2YhEXCKpJ2qqjoK+k9nGtiORfBCyS8/wCt/P1P2ejlVPGZ&#10;p9VSvRwqSt0lUerb721+fkzodM1MxkEH6j1rpdM1NXUDfXnun6gOMNz/ADre0zU2jZSHreUT2sRh&#10;zvbS7I5B5rVtLsNxmuR0zU1kAw1bFpdjIw1ZSieTWonq3wS1/wCxancaBJMRHdJ5sKFzgSL1wPUr&#10;1Pog610vjzw1B4kit7y2vZLHVNNuBcaTqtvjzbSYdGGfvKcDcp4YehAI8m8J+IP7J1q11HzGUQzK&#10;ZCnXbn5h+IyK9eudQS4jyrVw1IuNTmR8/ioSo4lVI9f6/I3PLX9qL4aXMZtLHS/Hfhe6MUcnmHy4&#10;bjarb1xl/slygwQynG0kBngVx5X+wb8XYPgd8drr4L3gnsdB8bT3Gp6Dpd6oh/snVkP+n6YsZYBM&#10;7TcLEqLtYXRYsTXa/DrxLJ4N+L2k6sola11iRdJ1OGNSwIkb9xJjeFBSYgbiCQssmOvPiP8AwUW8&#10;M6r8DfjVH8W/CVjc7Y7i28VWMOnQ/Zy93bN/pNskiA5NwiMspAJYXjbgwYhnSpxrSeHe0lp5P/gP&#10;X0uuplh8LTxcauWv4Zxc6flJbxXzu12TfWTZ+n0EqzxLKvQ0+ub+FXiKPxN4Ms9TSTd5kKndn2ro&#10;LiUQxNIx6DNeFfljr0Py+cHCo4nz/wD8FBv2nNA/Zx+COueMdb1FoINP02a7unjRmZY40LHCqCWO&#10;AcAAknoM1+dP/BMv9nbXv2tPjPq/xY+LyM228i1zxlH50Tl5JWb7HpWf4ooo4/KLogDrbyO2yWfe&#10;dT/guj8bT4n+IXhP4Jw3UMkd5rX9qajauzhja2JEqSKVwNy3jWOVJ+ZWbggNj2z4L67efsP/APBL&#10;T/hZdtJHb+JPFFqNTsd99HzdagUitJYg6MrNHaCKcw4OTDIDgZIxXw36s1sYf/BQn9r698ceO7r4&#10;F+CNdul0PRLloPEW6ExfbtRjkIeMnO54omUAAhQ0gZsMFicfP+mapjB8yvMdI1cHBDe1dRpGr7do&#10;L8fWq5OXQFLuej6ZqeMHfjHTmt+w1DcRtbp2rz/S9VHB3V0Wm6l907/zpAdxaXayLtZhjFe2fATx&#10;K154Ol8OS9dOmPl4X/lnISwHXk7t/wCGK+e9O1BH+b869A+C3iM6d4xjiLDbdQSQtubpxvB+vy4/&#10;GkwPSPGdj4j8OeIIPit8LWitvFGmrhdzbY9TtsgvZzjIDo4HGcFWCsGQjcNP9qzwR8Pv2jvgc37R&#10;eg6DJe6f/wAI/cWfirRdVi8n7doqSSi6hlUsCs1q/nupRjn9+qb2kjYMvrxJo9wNbH7KfiMeFPin&#10;rPw6kMK6d4ltm1WzjaZEKX0WyOcIgTLmSNo5D8xx5DnGGYjPzBGR/wAEfPj7rtz4P179kH4geJbj&#10;WNZ+F8tvFpGtXTlm1Tw/dCV9LmZtgXzEjims3BeSRmsDNI5M4J+2wcivyD8Nib9iv/gp74Te6ntb&#10;XS7XXrjwdcajdSy3Ei6Nq3lyadboE48x79NJQuVO0SSbiFyw/XeynW5tkmQ8MoNbU9JeupnNErHa&#10;MmviH/gr9+2hJ+zt8GLyz8L3kLa9qTLp/h+1l+YTXsvyoWQOrPGnzSybDuWGKVgPlr7R8Qaiul6R&#10;cXzH/Vxlv0r8JP8AgrT8YNT+Ln7Y9n8PrOS4nj8O6b9phs418xbm6vJXhjZVHIljS3mQYBJF0wGO&#10;QfcyHArMc0hTl8K1fotWb4Sl7Sokex/8EeP2S9Dhs739rv40zwtofh77Q+j3/iVf+Pm+VvNudZlm&#10;crG3lt5hMhDAzPI+UeAGvMv24f24fFH7V3xIkttOuJLXwXo93Ivh7TVYg3HJX7bNkDdK69FPESts&#10;XJMjyfSH/BRHxFa/sX/sG+D/ANlDwJr0cd9rlvHpV1dW1rLbPd2luiyX9wvluVjaad4g8bM4ZLqZ&#10;cNyy/nHZXfQE1+gZXRWPryzCa0u4012itLrzf4anv0IqpJ1Omy9DrbC/Awd1bVjfghctXGWd75Zz&#10;k+4rZsL8Lht2c17E6Z0M7GyvW4Oef51pRuk8eCa5exvx03VrWV7yPm5/nXNKJLPs74L/ABEfxn8M&#10;tM1S5u2ku4Ifs18zTF3Msfy7mJA+Zhtc/wC/1PWo9D8cX/7LXj6++N3gywNz4f1La/j7wzC2PtEY&#10;POoWwyFW5jBLMpwkq78lXw9eP/sv+NDaNqXhma4bbIq3UMe0bVI+Rznrk5j/AO+fz9YudZVhlXr5&#10;qth4060oNXi913T6f5dnqYSitmTf8FG/2cvC+ueEf+FheBdbjsfCvjS5tpzrnh07m8P68WM9j4gt&#10;Z0BWFZX2K0sbJmV4mQl7qV6+qv8Agml+1hdftR/s+WmreLUtLXxZoN3NovjLTbNxttNUtjsmUKJJ&#10;Ckb/ACTxqzs3kzxEkk14j+zBoulfHn9mzx5+yB4tZng0eFrTSb66smmFvYXiPJZODLI3mSW06Sqh&#10;GwKLaHGGBI+eP+CMPxa8afDv9trxZ8IPFVpqUS+J/DovdQgvJGhjsNS02aK0kzAVAFxPFdRrIx2v&#10;/wAS5QdwAEflYzC/WMrqwbvOg00+ri9vw37WXdnmYilzU3feP5PY/YOimxtvQMKdXyid1c8kRzhT&#10;X5of8FoPFN+PFHgzQobplhm8SN9ojU8SKtldMAfYMFb6qD2r9LpPuGvy+/4LRWF2vjvwbfrAzRx+&#10;IJDIyrkKDZXS5PoMkD6kV3ZX/wAjCN+z/Jn13BEYy4kw6f8APH80dXo2s614Z/4JMfbtMuZLaaa1&#10;khZ14Jhn1ho5F+jRSMp9Qxr49tbonDBq+utNg1fxJ/wSM8vS7Oa7nis3kZIIyzLDBrRd3OOyRRsx&#10;PYKSelfHIEtuFeTvXvYT/l5f+Zn7Xw1RjJ46/wAX1ion+H/BsdBYX5B61uWGoZIO6uPtbnJGDWpY&#10;X5DD566JRPTxGH6nc6XqbI2VNdLpuqK4BDV57p+oZAw3/wBet7TNUKEMHrCUTwcRhzvbO8YjINd9&#10;orTSWkNy+vahueNWYG6yMkehHSvKNM1QSj71ddofiF4raOMv90Y69q56kbnh4uhJ9DqvEkesTWL3&#10;Nl4hl/c7ZVVo1DBkIYMHUAggjI9xXoH/AAUc8HXWveFvDfiABfJsbu5tpAwOS0yIy/pC2fwrzCPW&#10;nvIGt4UaRpfkVE5LE8YHqea9v/bvvLhvDeg6CqKYbm8nuZOB96JFVcfhM1ckrxxFP5/keDOc8PnG&#10;Ea3Tn93KrnRf8EtNWuNR/Yr+HIunZpI/Belg7myf+PWOvfvFE5ttCupwfuwMf0r51/4JR28sf7F/&#10;w9klP3vBumHdjGf9Fjr6H8YRtL4bvI1727fyryMb/vFX/E/zPzvMLLMJ27s/AL/gqT43t/EX7c9x&#10;YzhvtGg+GwYW8zgpe3Lbhj2NgmD7mvtL/gs34i8M/DD4C/DH4C+FNA+y6c2qPNpZWZmW1ttPtVt0&#10;g+bJbK3iYJOf3XOScj4J/wCCqemDwv8AtyX2pTzN52seHo0hj2cBbW4kLEn63a/r6V9tf8Fo9L0X&#10;4nfBD4U/Hfwl4shudLk1KS20xo9xW8h1G0S5inUnGF22Y6gE+aPeub+U5z4n0HXdu35/1rrtI1fI&#10;UhuK8qSW60W7Szu3+YoGHbIz/wDWrp9C10/KC/FbA0eraRrG0gF+P5V02l6n0O+vMdH1gEAiTj61&#10;1Gk6uAVBfj61m4hGXc9I0/UipB3fTNdJ4e1JPttuzXEkI81d8kbYZBnqD6ivOtK1UEff9vpXQabq&#10;G0DEhHvmpA950sSQncninU2zxiS4VwPwZTW/8KNW1Hw18cvCPiG6vv7QRtcWyjjaBFaIXMcluW3K&#10;OceYGIxzt7V5bpfi5WCgzfhmvQvgTHH41+M3hTSTdCMxawl4GPP+oRpscdzsx+NYvYOpwX/BYHSf&#10;Cnw4+J8Pxru9GZm8M6NpvjHUEikIN1daTetdxZ64BFjChxxhfXNfpn4Fujd+FrGdmzut159eK/Oj&#10;/grxa+GPiPqN58OdU1xYR4h0Gx8ITXNvEZPs93q141nBuABwN19CxPQK2T0Nfol8Oo5IvB2npIOR&#10;brn2q6f2Samxm/GzUX0z4e6jcqelu38q/Avwb4h1fxX/AMFcLeR55JzH8aNBW3R24ihQae7AZP3Q&#10;TI+PVmx15/ev9oGF7j4Z6lHGOfJb+Vfz8fDyXUfD3/BW/T4gjRvN8bNBALKfnRzYRtj2I3D6j16f&#10;a8Hx5q1e2/JO33HZgfi+T/I+kv8Agub4s1ib9prwn4Tl1OU6bY+BY7q1sy37uKea9uklcD+8ywQg&#10;nuI19K+ObO83jBNfXX/Bc3wv4iP7V/hbW/7MnTT7z4fww2l80R8uaaG+umljDdCyLPCSOwlT1r4x&#10;hne3ma3lPzK2DX3+Rxj/AGPRt2/VnuYf+DE6izvDkAmtSxvTGRnmuXsrwN3/AFrUs7wcAmu+cDY6&#10;6w1AcAPx25rZsb7cF5rjLO9MZzu4/iWtqw1AKRtbKmuOdMlnongC9mfxDDbxapdWfnKyyy2c5jcq&#10;FLYz9QK9U02W8tkKw+NtXLMvWaeOT/0NDXhPhvWHs9RguY5PuuPm9jwf5131j4xUj/W/rXm4ii5S&#10;ujOR9Sf8E4n8TwftK6wuqeJ5ry3u/A8+9VjEas0d7bbCyKdpKiZ8MRkeYw714Tc+G9W+Hn/BZvw2&#10;0sjxvdfFjW7pwrFQ8N1o2q3CZz1GJEPoSM+le2/8Ewr271v9oHVrmO2kaG18GXCyTBTsRpLu0KqT&#10;0BIjYj12n0NeR+N9Xv8AxP8A8FcfB+rSxt5g+LWq2TfMW/d2+iarAp56cRL7DOOlfP1HKOKxUX/z&#10;61/Q4a32/Q/YjSJTNp0MxP3o1P6VZqnoClNIt0PaFR+lXK+Bh8J4MviA8ivgn/gtB8M77XPhJN4m&#10;0qzkmm02WG+SGFctKYJFl8sY7tt29+vQ9K+9q8y/aj+F9v8AE34aX+kSwCRmhbA/CtaNV4fEQqLo&#10;0ejlGLlgcwhWXRp/ifDX/BL7xf4Z+JfwZ8afs86/erNb3cb3Ufl6kC9xY3kHkSiFedqoVDF1JG65&#10;XgHlvmvx34A8Q+B59W8GeIYVj1TwzqLWuoLHGwDhThZU3AMY3Uh1Ygbl5xS/CPxl4t/Yq/aPl01L&#10;Zy3h+eR4rBpzEup6NKx82AAbdxhPKqdypthYg4xX1X+1/wDCjwx8VvDFp+2D8HL+PWNPk0lU8RWW&#10;n24xqlgu4G4HCt58IyrrJ8wSPaSnlFW+nco0sRzL4Z2afn/wfz9D9+o46ng85WLj/BxfLJPpGrFW&#10;cW+nOr6vrbom18X2l2W5H5etaNtcnIIasrWrGLRdVa3srxbi1cCSzulziWI9DyByOVYY4ZWHY1Ja&#10;3IYg56dRXcfcVqCqR5onSWF8wbrW5p+oZK81yFrdBuh6VqWN9tK81nKJ4OIw19UdzpepmPBB/Cuk&#10;0zVN6gBv1rz7TtQzjBrovD0t/qF/b6bpVpNdXNxKsVvbW8ZeSWRjhUVRyWJ4AHJJrnlE8LEUUk2z&#10;3v8AZW8I3fjv4vaefMkW30lxqN1IjgEeUwKDkHIMhQEddu7BGMhv/BRP4hz+LtS1L4f+HNWu1uJL&#10;RPD2nS6fIJGgvrtvKe4QKwP7nzA8mCGVbVycbePXPDMfh79jT4DyalrNzHN4m1fB8how3mXnl/JB&#10;8hBMMXJZi3OXKkF1Wvnn9mrwdqn7R/7SFvrVxK17o3hO8mlmvJcS/bNYcMkj7yM5hR5Y2IYhpLiR&#10;WAeGvPjOPtJYh/DBaeb/AOC9PT0Pz+piIVsRVx//AC7guWHm+rX5eh97/s2+FU8KfDDTdNSIJst1&#10;AULjHFd1qMH2mykgI++pX9Kj0TT00zTYrKMfLGgGPSrZGRivA1nFvufm9ap7Ss5eZ+Ef/BfH4QSe&#10;Evix4d+LBhSGKHUm06+vJN22KC6wo4XqTcJbc4OBu7Zr6G+CFtdft9/8EaLfwVpKQyeNvAdmdOsY&#10;Y9GLvb6ppBV7S3jEzKPNmsvIhaVWwpu5ODho696/4K+fslWXx9+CusWJs2P2ixkUvFwynB5B7EdQ&#10;exr8zf8AglF+2DffsgfH2+0n4owyRaNrl9a+FvicwWKGLStSST/iXa1JLMzHyHilkEn7yMDzpHbe&#10;6IhiL5qfmirX1PPviSIdX8K+Hvino0bfYdSh8iY7htikBJCdASdwlG4DB2dsjOVomtk4Bevsj/gp&#10;V+x7efBPxl4g+JOhaKv/AAqf4gagt1rF/bl5X8Ka9Kw/0mRTki1nl2EtnaruYh5Q8pJfg+Ce+0XU&#10;ZtJ1JVSe2laKVVlV13A4OGUlWHoykgjBBI5rSPvIZ61oWu42gtXX6PqxO3D14/oet/dBk/XrXY6D&#10;rpBUF6oTR6tpGrsP4hjsSa6fS9Uzj5q8y0jVwygiTium0nV9gUGTis2gUujPStO1R1GPOb8Wr6w/&#10;4JxfD+bXPEGrfFPUEVrfTYPsOnrJbhs3EgBkdWJypSPCnjkXHUYIPyj8Evh543+NXjW28BeAdN+0&#10;Xkw3yySMVhtYQRumlfB2Rrkc4JJIVQzMqn6//aY8beF/2WvgFp37PPgy5zqWpaa0ElysqFordmH2&#10;meRX3EeeTKqjgDc+1h5QWsZ/yorY8L+JmtW/7Tf7bfg3wFbC11Cz1Txk3iK9tzDcQs+kaL5b21yj&#10;gjbImonRCyMcuryDYyBwv6d6La/YdLgtQP8AVxqv6V8F/wDBIn4WXfxAbUv2utXtpI7Txfa2q+FY&#10;ZMj/AIkkPmPazlSx2yXDTzXHRHEUtvHIgkhavv1RtXAq6a970Mqj0Mb4g6UNY8J3tlsyXgav51/+&#10;Co/w+1r4Q/trP4p065urOTV7LdY3VvIYvIubWRpBtcYIkZZGZcEMDDkZ5K/0gTxrNE0bDgivyn/4&#10;Lp/sfa14t8Jt8RPBNiv9saLdLf6ZNsBxKhzjocBhlTweGNfScM46OX5tGUtno/R6M3wtT2c0xf8A&#10;golZ2H7ZH7Cnw9/bh+HmlrdSeG7ePV9U02xvmvDa6ddxpHqUC+UmJZbaaOPezeWEW2nLY2la/N/4&#10;o6O/h7xRHfW8iSWWpWsdxZzw8xuu0DhujdN3BPDr619g/wDBGf8AbP8AAlpYy/se/Fuew/4RHx00&#10;8ngq016YzxwXsoEd94enjkzGod2ZkiKorvJID5j3CLXmv7cP7IWqfsw+IG+Bmsa1d6pp02/UfhT4&#10;ivYP3l1bqAJtHlZVx9pjG0IFAWXdCQItyxD9CymosvxTwM3om3DzhJ3084u9/n2Pcw9RRvSfqvNH&#10;zxYXxOCGrXs7zdjmuL07UeM7uD71u2N8CFw3/wBevpqlOx1JnV2l2QOWrVsr1kOQfwzXMWV4GIxW&#10;lZ3YI5Nck4FHXaff4AYNx9a27HUn4/eH67q4qzvCvO47e4r3b9iH9mfV/wBq34uReEWnvLPw9p8Y&#10;ufEmsWsO428PO2JGYbRNKQVTOcAO+1xGwPnYqdPDUZVKjsluZzkoxuz7G/4J66fafs5/soeLP2mf&#10;HLtEurRvcwW9xeJGk9tarItui7wCss08ksa5JD7odoyefEP+CbPhnxD8Yv25Lrx/qGo31xF4d8Py&#10;rqE1wjSRXt/qNzHLuMhbHnwpZksCC23UEOQH+bq/+Crv7V3gjwroFv8As0/C+cjT9BaI+ILHR7dl&#10;VpkCpZ6ZAqMFlbcy/uVRh5v2dVIdWQfQH/BIX9lrU/gx8H28U+M7SIeIfEd4+q660Z3KtxKqqkIb&#10;A3iGFIbcPtXesCsQCxr4PG4iVHL6uIqK0670XaK2/D9DycRPlptveX5I+zrWMRQKijouKkoHHFFf&#10;IxVo2PFCo7u2ju4GglXKsMGpKKbV9A2Pz5/4Kc/sP6h4pSP4pfDuH7PrWly/aLOdY9w3YOUYfxKw&#10;JUjuCehwR84/sV/t26t+z7qd54K8caBdNoP2vOr6DFg3OjXbDHnW+7HmQSbfukgZ6bWDCT9hPEXh&#10;3TfEemyabqNuskcikEMua/P39vL/AIJc2vjW4m8efDfzNO1aPcYrqzwGIJztYchlJAypBBIHHANe&#10;lgsbTjD2GI+Ho+39fhuuqf6NwvxNhY4d5dmUeehLddU+ji+jXT7tjO+N37EHw5/aN8Nw/G/9lPxX&#10;p0C31q9z/ZUQK2OoSkrll6G0mwGVkK4LIqsIiHY/I/j34X/Ez4R6qmj/ABK8Eajos8jutu19blY5&#10;ymNxik5SUDcMshYfMOeaqeHviN+0z+xt4suBJc6p4buJP3c2pafCZrC6ADKplicOuV3uR5isqdQ4&#10;Jr6k+Fv/AAVw8P8AijQxpfxk+FlrqVjeW00V7feG7hJ4LlSSvl/ZpztKlcq2Zjnn5cHA9qH1qlG8&#10;LVId76/15b+h+qYHFZ5gaKWBlHG0FsuZRqxXZ33S26t9LI+V7S7LdOvpWha3R4YGvsrQv2i/+CYH&#10;jHTln134aaJoL7sC1vPAoSX67rOORce26pLz9rf/AIJ4/D7U7OXwR8JbXVJrVlltdQ0XwbBG9s6E&#10;FW33PlSbgeQRkg85FDxVTb2Ugr59mFSXLHLayl5qy/8AAtjwD4Mfs9fGf4zXMB8FeCrprGZudavI&#10;zDZIocIzeaww5UnlU3Pw2FODX1z4P+H3wB/YU8JWnjf4k6t/aHiq7SRLe4jg3yu+354rWInCKFIV&#10;pWIzvwWUOErw340f8FbPEUlm2k/D7RLDwv55mFvfahMt5ezqrKVMEOwKJNoIZNs2d4C8gE+Q+Bfh&#10;x+0x+134sbUrZNY061vplN74l1j5764UcARRyBhGhUIAZPmVcr5aEKwxqU61SPNXahD8X/n8vmfK&#10;5qswxcXLM5xoUutOLvOXlJrS3p80dp8Vvjt8W/2vPjOvg7wKhivGYRsYQJrfw7aNg45G2W6ddpG4&#10;f3XdQgiif9Av2Nf2atB+Afw3sdEsLIq6Qjc0khd2Y8szMxLOxYlixJJJJJJOawf2PP2IfBP7P/hq&#10;3SDTg119+aaYl5JZGOWd3bLO7EklmJJJJJJOT9ERRLCgRBwK8TGYuOItTpK0F+Pr/Wnzbf5vn2cw&#10;xVqGHXLTjokh1FFFch8uY/jfwpYeMNAuNF1CJWSaMj5h04r8Uf8Agrb/AME7vGHw48fTfH/4UeFh&#10;fyLDJb69oe5o49Z09jl4GZcYdT+8iY/ccAgrksP3Grkfi18I/DXxT8PzaPrdjHJ5iFVZlB/CsZRc&#10;ZcyNIS6M/F3/AIJif8FV/AvgzS4/2Sv2nvEa658LtRhfS/DviDxNa75PD6upQ6Lq0TqR9nwHjV2B&#10;WLBQ/uQRa9R+1D/wRQ1fUIofi3+wT4qsvE/h3VoRe2vhu91yIuIZnRoTYXjkRXFv5chYedIrBIwR&#10;JOz4Df8Ago1/wRN1Zta1L4j/AAPP9j6rdJi8MMG6C+QEEJPGCPMAKqVbIZSq4I5B+S/gb+29+31/&#10;wTF1L/hFNVnuLPw/DI3maD4kjkv9AJ/ecxyZRrTMk5c7GtzLIF3CQAA1H3tYPXsanP614f8AG/w1&#10;8RyeEPiN4P1bQNWgVGm0vWtPltLmNWUMpaOVVZQVIIyOQc1taFrgyoL/AP16+2vB3/BeX9mj40eC&#10;JPDH7V37KtzeW/l2skdrpcdnrVjfTKGLytDeGEQgMEZBmY4Y/MNoL+i6D+1h/wAEO/FFtY67qXgz&#10;wbpdwVWQ6fL8L545IW4O2QW1o0TkHr8zjryRVOUlvER8JaHrwTbl/wBa+o/2a/2Dv2hPjmtrrtx4&#10;ffwz4dmZC+ta5E0ZkjPlndBB/rJsxyb1fCxNtYeapFeo/wDDzr/gmz8HPEN/f/Av9nqO41SCzkXT&#10;Na8OeCrHS4rlmXIhMzGOeOMsArHyTwMhXwM+PfFz/gtL8ZPifrUvwu+D2kp4furxUWPSPDMcmpa2&#10;sboYyzyKoFtEzOD9o8uERNszMucmJSnLZBY+t/FPxK/Z/wD+Ccfw7uvh98Mp7fXPGl1IDPDcXCyX&#10;Bl2B0mvTGB5UKJICkIClww2/ekmHyn8G/h58Rv8AgpR8ZPtmq6xNq3gdNUaTxxr02Gi8RTRnb/ZU&#10;OBte2Vl23BH7rbGLQBw1wsB+zR/wTn/aC/au1v8A4SL9pK0bR/DeoTNNfeF/tTXF7qm75j9vulbb&#10;tYsfMt4t4cx/NcSxSSQn9VfgN8APAvwI8GWPg7wX4fs9PtbC1jt7W1s7dY44IkUKsaKoAVQAAAAA&#10;AKy2dlqw5rbnQ/DvwTp3gTw1b6Hp8KqsUYDbR1reoAwMAUV0RjyxsYN3CuD+PXwl0j4q+CrrQ760&#10;WRniYLuXr7V3lDAMMEU3zbrdDjLldz+df9v39kPxt+x58StW8WeHtDvJ/COsagl5qkOnwn7TpV4n&#10;Eeo2pBBWRcDcoIEijGQcGvqb9kb/AIKQfs9/ty+CdL/Y/wD29vD+i3WvarbrFpviCfamk+Izt/cz&#10;RyqUaxvJAWAC7AZVZUMUjrbj9Iv2m/2WfBvx38MXWnappUMkksbA7owc8V+Jn7dP/BHX4nfBrxHf&#10;+MPglZeZZyTNJPok2fJYk5LRkZ8ts+g2nJyMnI+3yvN8HmNCOGxsnGUfhmt4v/L+t7W9CnWUopP/&#10;AIKOq/bB/wCCN/7Q3wa1S78b/A+XUPiR4dmnkmkjt7fdrNnulO1ZYVJN2drJmWEZZhIzRRKAT8l3&#10;EGreHNXuvD2v6ZcWN9Y3ElvfWN5C0c1vMjFXjdGAKsrAqVIBBBBr1P8AZd/4Kw/tj/sT6nY/DvxX&#10;f3OqaDY+XZx+EPHUbEQxL5SLHaXQO+PbFFsjjV5IYxIx8ktjH2Zb/wDBaf8AYK/aC0bSbf8Aam/Z&#10;NvLi+t7qQQw32h6dr1np6yEAyJLOY5AWVVLhIQflA+bAr7KnjM7w9NKdNYiHScGk/nHv6feelTrV&#10;OXbmXkfnrYX/AACG+lbmhx3+tX9vpOlWU11d3U6Q2trbxl5JpWO1UVQCWYsQABkknFfo1H+0r/wQ&#10;r+1f8JJb+GvBf2niRbP/AIVhe7Q2MbfL+x+T/TNULP8A4K//ALDfwY0fVI/2a/2W7y21G6mjWSOx&#10;0LT9Es9QVGOHeWBpJPlV5CoaEnJx8gYkZTzbHVNKWDnf+97q+9m31io9FB/keYfsnf8ABKv45/GP&#10;UbXXvjJY3ngbwz5iNIt/CE1K8XewaOKBxmBsIRvnUY3oypKCRXu37Sn7cv7Pf7CXgDU/2ef2SdN0&#10;221rTGlTVNQjjDWejTBf31xPNLn7VdIqhSGLKhXEjfuTC3yH8cf+Cof7UX7W97dfDn4erex6Vc3E&#10;1q/hPwDHuZky4MN7eMygHy32ssjwxy7DiItha9e/YY/4JJ/EL4k+JdN+I/7Qyp5drKs9l4Zs5C1l&#10;A6kMksjMivcSqcsCwWNTsIj3oJD4GYVFH99mk07aqlF6X/vPr/Xoc1atFa1HfyW3zZF/wTo/Y58e&#10;ftT/ABQtfj/8ZdL1BdLtdSN/odjrCv8AaL26OSdRu9/zbyWYxxNyufNkBlKLB+xPhLw1ZeFtEg0i&#10;xhVUhjA+Wsf4VfCfw38L/D8Oj6JYxx+XGFJRcV1g44FfD5hmFbMsS6s9uiPGxFaVaV2FFFFcZzni&#10;/hv9onxjrc9wmo3Hh/T47eDzS89tKTIAwyqjzRubaSQvUkAdyQ1f2j/FS6u+nXEuirFGFDXSWMrK&#10;WyvmY/f8hQXII+/tAAG7j2qigDxWH9ojxv8AYL67u38OxyWMoQW6RyO0+cjKETYYbtuSCflJbsA3&#10;o3w71yf4heAbPxBrtpbrNdCUSRwoQnyyugwCSeijv1rpKKVr7h6Hk/xa/ZK+GPxStZI9W0G3ZpB/&#10;FGP8K+S/ir/wRU+Ges6lLrvhezbT7tgQt1p8jQyjP+0hDfrX6GUFQeSK0p1sRQd6cmj1MJnGPwf8&#10;ObR+Usn/AARm8d6RO39jfEDWgu7P7+6ab/0YWrS8O/8ABF7xDe36XHiDx74gkxjcserTQqfwjYD9&#10;K/UbyYuvligRRg5CV0/2lmP/AD8f3s9eXGWeyhyurK3qz4z+Bn/BJD4L/DKcX7+GrUzu26aRogWk&#10;PXLHGSevJ5r6k8DfCPwd4Ds0tdE0iGPaB91BXVdOgorkqSq1pXqSbPBxOYYvFO9STYKoUYUUUUUj&#10;iCiiigAooooApaxoGl65bNbalZpMjD7rLXhnxo/YE+EHxVgkF34fti0mflkiH+FfQFFZypReq0KU&#10;5I/Lj4rf8G9HwH8QXs994f8ACn9lyz3DTT3Gh3Uti8znJy7W7IX5JPzE8nNcRZf8G+Wj6Y4t7HXP&#10;ECxbuVk1i4lY/wDApGZvyNfr7sX0pPLT+7U8tTuX7TyPy1+Hv/Bvb8IrPUUvPE6a5qUZBEtnqfia&#10;+ntpVIIKyQSTGJ1IP3WUj2r65/Z7/wCCbHwF+A2j2+jeE/BGl6fa25YxWen2SRRoWYsxCqABliSe&#10;OSSepr6S2qO1LR7OT3YvadjP0Pw1o/h21Wz0qyjhRRj5VFaFFFaRjGOxDdwoooqhBRRRQAEA8EVg&#10;+MPhz4X8a2jWmt6ZHKGXBZlGa3qKXL1GpNbHx9+0F/wSf+CfxfgmF34Xs5vOyGWSEdD25FfHnxC/&#10;4N2/AYuGfwkmo6VHuOyHS9Qmt4/rtjYL+OK/YQjPBprRRt1Wu3D5lmGF/h1GvnY1jWkj8V7P/ggD&#10;rqSfZT4x1zyd33fthyP+Bfe/WvSfhf8A8G9vwwt51k8a2uoazC2N9trmpz3cJwcg+XM7JnPfGRX6&#10;u/Zoc58sU4RovCrXTUz7OK0bSqv72W8TOWjPnH4C/wDBOf4M/BmytrfSvDNnCtvGqRxQW6qFUdAB&#10;jAAr6C0Pw5pPh+1W00yyjiVePlWr1FeVOVSrK9R3MZVJSCiiiggKKKKAP//ZUEsBAi0AFAAGAAgA&#10;AAAhAIoVP5gMAQAAFQIAABMAAAAAAAAAAAAAAAAAAAAAAFtDb250ZW50X1R5cGVzXS54bWxQSwEC&#10;LQAUAAYACAAAACEAOP0h/9YAAACUAQAACwAAAAAAAAAAAAAAAAA9AQAAX3JlbHMvLnJlbHNQSwEC&#10;LQAUAAYACAAAACEAYcPLmFsEAABgCgAADgAAAAAAAAAAAAAAAAA8AgAAZHJzL2Uyb0RvYy54bWxQ&#10;SwECLQAUAAYACAAAACEAWGCzG7oAAAAiAQAAGQAAAAAAAAAAAAAAAADDBgAAZHJzL19yZWxzL2Uy&#10;b0RvYy54bWwucmVsc1BLAQItABQABgAIAAAAIQAkm5iE3wAAAAgBAAAPAAAAAAAAAAAAAAAAALQH&#10;AABkcnMvZG93bnJldi54bWxQSwECLQAKAAAAAAAAACEAA6mxwo6fAACOnwAAFQAAAAAAAAAAAAAA&#10;AADACAAAZHJzL21lZGlhL2ltYWdlMS5qcGVnUEsFBgAAAAAGAAYAfQEAAIGoAAAAAA==&#10;">
                      <v:shape id="Imagen 110" o:spid="_x0000_s1048"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2njEAAAA3QAAAA8AAABkcnMvZG93bnJldi54bWxEj92KwjAUhO+FfYdwFryRNbUWla5R/GHB&#10;S1t9gENzbIvNSWmi1rffCIKXw8x8wyzXvWnEnTpXW1YwGUcgiAuray4VnE9/PwsQziNrbCyTgic5&#10;WK++BktMtX1wRvfclyJA2KWooPK+TaV0RUUG3di2xMG72M6gD7Irpe7wEeCmkXEUzaTBmsNChS3t&#10;Kiqu+c0oaDLOp/F+my1ml9P8uCnpmiQjpYbf/eYXhKfef8Lv9kErSCZRDK834Qn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p2njEAAAA3QAAAA8AAAAAAAAAAAAAAAAA&#10;nwIAAGRycy9kb3ducmV2LnhtbFBLBQYAAAAABAAEAPcAAACQAwAAAAA=&#10;">
                        <v:imagedata r:id="rId55" o:title="" cropbottom="43348f" cropleft="21770f" cropright="21320f" chromakey="white"/>
                        <v:path arrowok="t"/>
                      </v:shape>
                      <v:shape id="CuadroTexto 2" o:spid="_x0000_s1049"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x8sQA&#10;AADdAAAADwAAAGRycy9kb3ducmV2LnhtbESPQWvCQBSE74L/YXkFb7qrVbGpq4il0JNiWgu9PbLP&#10;JDT7NmRXE/+9Kwgeh5n5hlmuO1uJCzW+dKxhPFIgiDNnSs41/Hx/DhcgfEA2WDkmDVfysF71e0tM&#10;jGv5QJc05CJC2CeooQihTqT0WUEW/cjVxNE7ucZiiLLJpWmwjXBbyYlSc2mx5LhQYE3bgrL/9Gw1&#10;HHenv9+p2ucfdla3rlOS7ZvUevDSbd5BBOrCM/xofxkN07F6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cfLEAAAA3QAAAA8AAAAAAAAAAAAAAAAAmAIAAGRycy9k&#10;b3ducmV2LnhtbFBLBQYAAAAABAAEAPUAAACJAwAAAAA=&#10;" filled="f" stroked="f">
                        <v:textbox>
                          <w:txbxContent>
                            <w:p w:rsidR="00B364AB" w:rsidRPr="009C5CE4" w:rsidRDefault="00B364AB" w:rsidP="00624A1D">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v:textbox>
                      </v:shape>
                      <w10:wrap anchorx="page"/>
                    </v:group>
                  </w:pict>
                </mc:Fallback>
              </mc:AlternateContent>
            </w:r>
            <w:r w:rsidR="00160C9E" w:rsidRPr="00205974">
              <w:rPr>
                <w:rFonts w:eastAsiaTheme="majorEastAsia" w:cstheme="minorHAnsi"/>
                <w:sz w:val="16"/>
                <w:szCs w:val="16"/>
              </w:rPr>
              <w:t> </w:t>
            </w:r>
          </w:p>
        </w:tc>
      </w:tr>
      <w:tr w:rsidR="00205974" w:rsidRPr="00205974" w:rsidTr="003A72D0">
        <w:trPr>
          <w:trHeight w:val="136"/>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205974">
            <w:pPr>
              <w:jc w:val="center"/>
              <w:rPr>
                <w:rFonts w:eastAsiaTheme="majorEastAsia" w:cstheme="minorHAnsi"/>
                <w:sz w:val="16"/>
                <w:szCs w:val="16"/>
              </w:rPr>
            </w:pPr>
          </w:p>
        </w:tc>
        <w:tc>
          <w:tcPr>
            <w:tcW w:w="1985" w:type="dxa"/>
            <w:tcBorders>
              <w:top w:val="single" w:sz="8" w:space="0" w:color="FFFFFF"/>
              <w:left w:val="single" w:sz="8" w:space="0" w:color="FFFFFF"/>
              <w:bottom w:val="single" w:sz="8" w:space="0" w:color="FFFFFF" w:themeColor="background1"/>
              <w:right w:val="single" w:sz="8" w:space="0" w:color="FFFFFF"/>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conciliaciones reciprocas con el tesoro nacional</w:t>
            </w:r>
          </w:p>
        </w:tc>
        <w:tc>
          <w:tcPr>
            <w:tcW w:w="1828" w:type="dxa"/>
            <w:vMerge/>
            <w:tcBorders>
              <w:top w:val="single" w:sz="8" w:space="0" w:color="FFFFFF"/>
              <w:left w:val="single" w:sz="8" w:space="0" w:color="FFFFFF"/>
              <w:bottom w:val="single" w:sz="8" w:space="0" w:color="auto"/>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205"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063"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998"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134" w:type="dxa"/>
            <w:vMerge/>
            <w:tcBorders>
              <w:top w:val="single" w:sz="8" w:space="0" w:color="FFFFFF"/>
              <w:left w:val="single" w:sz="8" w:space="0" w:color="FFFFFF"/>
              <w:bottom w:val="single" w:sz="8" w:space="0" w:color="000000"/>
              <w:right w:val="single" w:sz="8" w:space="0" w:color="000000"/>
            </w:tcBorders>
            <w:vAlign w:val="center"/>
            <w:hideMark/>
          </w:tcPr>
          <w:p w:rsidR="00160C9E" w:rsidRPr="00205974" w:rsidRDefault="00160C9E" w:rsidP="00160C9E">
            <w:pPr>
              <w:rPr>
                <w:rFonts w:eastAsiaTheme="majorEastAsia" w:cstheme="minorHAnsi"/>
                <w:sz w:val="16"/>
                <w:szCs w:val="16"/>
              </w:rPr>
            </w:pPr>
          </w:p>
        </w:tc>
      </w:tr>
      <w:tr w:rsidR="00205974" w:rsidRPr="00205974" w:rsidTr="003A72D0">
        <w:trPr>
          <w:trHeight w:val="587"/>
        </w:trPr>
        <w:tc>
          <w:tcPr>
            <w:tcW w:w="2283" w:type="dxa"/>
            <w:vMerge/>
            <w:tcBorders>
              <w:top w:val="single" w:sz="8" w:space="0" w:color="FFFFFF"/>
              <w:left w:val="single" w:sz="8" w:space="0" w:color="000000"/>
              <w:bottom w:val="single" w:sz="8" w:space="0" w:color="000000"/>
              <w:right w:val="single" w:sz="8" w:space="0" w:color="FFFFFF"/>
            </w:tcBorders>
            <w:vAlign w:val="center"/>
            <w:hideMark/>
          </w:tcPr>
          <w:p w:rsidR="00160C9E" w:rsidRPr="00205974" w:rsidRDefault="00160C9E" w:rsidP="00074D62">
            <w:pPr>
              <w:jc w:val="both"/>
              <w:rPr>
                <w:rFonts w:eastAsiaTheme="majorEastAsia" w:cstheme="minorHAnsi"/>
                <w:sz w:val="16"/>
                <w:szCs w:val="16"/>
              </w:rPr>
            </w:pPr>
          </w:p>
        </w:tc>
        <w:tc>
          <w:tcPr>
            <w:tcW w:w="2268" w:type="dxa"/>
            <w:vMerge/>
            <w:tcBorders>
              <w:top w:val="single" w:sz="8" w:space="0" w:color="FFFFFF"/>
              <w:left w:val="single" w:sz="8" w:space="0" w:color="FFFFFF"/>
              <w:bottom w:val="single" w:sz="8" w:space="0" w:color="000000"/>
              <w:right w:val="single" w:sz="8" w:space="0" w:color="FFFFFF" w:themeColor="background1"/>
            </w:tcBorders>
            <w:vAlign w:val="center"/>
            <w:hideMark/>
          </w:tcPr>
          <w:p w:rsidR="00160C9E" w:rsidRPr="00205974" w:rsidRDefault="00160C9E" w:rsidP="00205974">
            <w:pPr>
              <w:jc w:val="center"/>
              <w:rPr>
                <w:rFonts w:eastAsiaTheme="majorEastAsia" w:cstheme="minorHAnsi"/>
                <w:sz w:val="16"/>
                <w:szCs w:val="16"/>
              </w:rPr>
            </w:pPr>
          </w:p>
        </w:tc>
        <w:tc>
          <w:tcPr>
            <w:tcW w:w="1985" w:type="dxa"/>
            <w:tcBorders>
              <w:top w:val="single" w:sz="8" w:space="0" w:color="FFFFFF" w:themeColor="background1"/>
              <w:left w:val="single" w:sz="8" w:space="0" w:color="FFFFFF" w:themeColor="background1"/>
              <w:bottom w:val="single" w:sz="8" w:space="0" w:color="000000"/>
              <w:right w:val="single" w:sz="8" w:space="0" w:color="FFFFFF" w:themeColor="background1"/>
            </w:tcBorders>
            <w:shd w:val="clear" w:color="auto" w:fill="EAEFF7"/>
            <w:tcMar>
              <w:top w:w="15" w:type="dxa"/>
              <w:left w:w="15" w:type="dxa"/>
              <w:bottom w:w="0" w:type="dxa"/>
              <w:right w:w="15" w:type="dxa"/>
            </w:tcMar>
            <w:vAlign w:val="center"/>
            <w:hideMark/>
          </w:tcPr>
          <w:p w:rsidR="00160C9E" w:rsidRPr="00205974" w:rsidRDefault="00160C9E" w:rsidP="00160C9E">
            <w:pPr>
              <w:rPr>
                <w:rFonts w:eastAsiaTheme="majorEastAsia" w:cstheme="minorHAnsi"/>
                <w:sz w:val="16"/>
                <w:szCs w:val="16"/>
              </w:rPr>
            </w:pPr>
            <w:r w:rsidRPr="00205974">
              <w:rPr>
                <w:rFonts w:eastAsiaTheme="majorEastAsia" w:cstheme="minorHAnsi"/>
                <w:sz w:val="16"/>
                <w:szCs w:val="16"/>
              </w:rPr>
              <w:t>Conciliación SCUN DTN</w:t>
            </w:r>
          </w:p>
        </w:tc>
        <w:tc>
          <w:tcPr>
            <w:tcW w:w="1828" w:type="dxa"/>
            <w:vMerge/>
            <w:tcBorders>
              <w:top w:val="single" w:sz="8" w:space="0" w:color="auto"/>
              <w:left w:val="single" w:sz="8" w:space="0" w:color="FFFFFF" w:themeColor="background1"/>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205"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063"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998" w:type="dxa"/>
            <w:vMerge/>
            <w:tcBorders>
              <w:top w:val="single" w:sz="8" w:space="0" w:color="FFFFFF"/>
              <w:left w:val="single" w:sz="8" w:space="0" w:color="FFFFFF"/>
              <w:bottom w:val="single" w:sz="8" w:space="0" w:color="000000"/>
              <w:right w:val="single" w:sz="8" w:space="0" w:color="FFFFFF"/>
            </w:tcBorders>
            <w:vAlign w:val="center"/>
            <w:hideMark/>
          </w:tcPr>
          <w:p w:rsidR="00160C9E" w:rsidRPr="00205974" w:rsidRDefault="00160C9E" w:rsidP="00160C9E">
            <w:pPr>
              <w:rPr>
                <w:rFonts w:eastAsiaTheme="majorEastAsia" w:cstheme="minorHAnsi"/>
                <w:sz w:val="16"/>
                <w:szCs w:val="16"/>
              </w:rPr>
            </w:pPr>
          </w:p>
        </w:tc>
        <w:tc>
          <w:tcPr>
            <w:tcW w:w="1134" w:type="dxa"/>
            <w:vMerge/>
            <w:tcBorders>
              <w:top w:val="single" w:sz="8" w:space="0" w:color="FFFFFF"/>
              <w:left w:val="single" w:sz="8" w:space="0" w:color="FFFFFF"/>
              <w:bottom w:val="single" w:sz="8" w:space="0" w:color="000000"/>
              <w:right w:val="single" w:sz="8" w:space="0" w:color="000000"/>
            </w:tcBorders>
            <w:vAlign w:val="center"/>
            <w:hideMark/>
          </w:tcPr>
          <w:p w:rsidR="00160C9E" w:rsidRPr="00205974" w:rsidRDefault="00160C9E" w:rsidP="00160C9E">
            <w:pPr>
              <w:rPr>
                <w:rFonts w:eastAsiaTheme="majorEastAsia" w:cstheme="minorHAnsi"/>
                <w:sz w:val="16"/>
                <w:szCs w:val="16"/>
              </w:rPr>
            </w:pPr>
          </w:p>
        </w:tc>
      </w:tr>
    </w:tbl>
    <w:p w:rsidR="00205974" w:rsidRDefault="00205974" w:rsidP="00160C9E">
      <w:pPr>
        <w:rPr>
          <w:rFonts w:eastAsiaTheme="majorEastAsia" w:cstheme="minorHAnsi"/>
          <w:b/>
          <w:color w:val="2E74B5" w:themeColor="accent1" w:themeShade="BF"/>
          <w:sz w:val="26"/>
          <w:szCs w:val="26"/>
        </w:rPr>
        <w:sectPr w:rsidR="00205974" w:rsidSect="00E22971">
          <w:pgSz w:w="15840" w:h="12240" w:orient="landscape"/>
          <w:pgMar w:top="1701" w:right="1418" w:bottom="2127" w:left="1418" w:header="709" w:footer="709" w:gutter="0"/>
          <w:cols w:space="708"/>
          <w:docGrid w:linePitch="360"/>
        </w:sectPr>
      </w:pPr>
    </w:p>
    <w:p w:rsidR="00160C9E" w:rsidRDefault="00160C9E" w:rsidP="00160C9E">
      <w:pPr>
        <w:rPr>
          <w:rFonts w:eastAsiaTheme="majorEastAsia" w:cstheme="minorHAnsi"/>
          <w:b/>
          <w:color w:val="2E74B5" w:themeColor="accent1" w:themeShade="BF"/>
          <w:sz w:val="26"/>
          <w:szCs w:val="26"/>
        </w:rPr>
      </w:pPr>
    </w:p>
    <w:tbl>
      <w:tblPr>
        <w:tblW w:w="13765" w:type="dxa"/>
        <w:tblCellMar>
          <w:left w:w="0" w:type="dxa"/>
          <w:right w:w="0" w:type="dxa"/>
        </w:tblCellMar>
        <w:tblLook w:val="0600" w:firstRow="0" w:lastRow="0" w:firstColumn="0" w:lastColumn="0" w:noHBand="1" w:noVBand="1"/>
      </w:tblPr>
      <w:tblGrid>
        <w:gridCol w:w="2283"/>
        <w:gridCol w:w="2268"/>
        <w:gridCol w:w="1985"/>
        <w:gridCol w:w="1984"/>
        <w:gridCol w:w="1049"/>
        <w:gridCol w:w="1219"/>
        <w:gridCol w:w="1843"/>
        <w:gridCol w:w="1134"/>
      </w:tblGrid>
      <w:tr w:rsidR="00B82F43" w:rsidRPr="00FF27F3" w:rsidTr="00D25CC3">
        <w:trPr>
          <w:trHeight w:val="989"/>
        </w:trPr>
        <w:tc>
          <w:tcPr>
            <w:tcW w:w="2283" w:type="dxa"/>
            <w:tcBorders>
              <w:top w:val="single" w:sz="8" w:space="0" w:color="000000"/>
              <w:left w:val="single" w:sz="8" w:space="0" w:color="000000"/>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ACTIVIDAD DESAGREGADA</w:t>
            </w:r>
          </w:p>
        </w:tc>
        <w:tc>
          <w:tcPr>
            <w:tcW w:w="2268" w:type="dxa"/>
            <w:tcBorders>
              <w:top w:val="single" w:sz="8" w:space="0" w:color="000000"/>
              <w:left w:val="single" w:sz="8" w:space="0" w:color="FFFFFF"/>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NOMBRE DEL INDICADOR</w:t>
            </w:r>
          </w:p>
        </w:tc>
        <w:tc>
          <w:tcPr>
            <w:tcW w:w="1985" w:type="dxa"/>
            <w:tcBorders>
              <w:top w:val="single" w:sz="8" w:space="0" w:color="000000"/>
              <w:left w:val="single" w:sz="8" w:space="0" w:color="FFFFFF"/>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PRODUCTO</w:t>
            </w:r>
          </w:p>
        </w:tc>
        <w:tc>
          <w:tcPr>
            <w:tcW w:w="1984" w:type="dxa"/>
            <w:tcBorders>
              <w:top w:val="single" w:sz="8" w:space="0" w:color="000000"/>
              <w:left w:val="single" w:sz="8" w:space="0" w:color="FFFFFF"/>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META</w:t>
            </w:r>
          </w:p>
        </w:tc>
        <w:tc>
          <w:tcPr>
            <w:tcW w:w="1049" w:type="dxa"/>
            <w:tcBorders>
              <w:top w:val="single" w:sz="8" w:space="0" w:color="000000"/>
              <w:left w:val="single" w:sz="8" w:space="0" w:color="FFFFFF"/>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 PROGRAMADO</w:t>
            </w:r>
          </w:p>
        </w:tc>
        <w:tc>
          <w:tcPr>
            <w:tcW w:w="1219" w:type="dxa"/>
            <w:tcBorders>
              <w:top w:val="single" w:sz="8" w:space="0" w:color="000000"/>
              <w:left w:val="single" w:sz="8" w:space="0" w:color="FFFFFF"/>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                EJECUTADO</w:t>
            </w:r>
          </w:p>
        </w:tc>
        <w:tc>
          <w:tcPr>
            <w:tcW w:w="1843" w:type="dxa"/>
            <w:tcBorders>
              <w:top w:val="single" w:sz="8" w:space="0" w:color="000000"/>
              <w:left w:val="single" w:sz="8" w:space="0" w:color="FFFFFF"/>
              <w:bottom w:val="single" w:sz="8" w:space="0" w:color="FFFFFF"/>
              <w:right w:val="single" w:sz="8" w:space="0" w:color="FFFFFF"/>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DESCRIPCION DEL AVANCE</w:t>
            </w:r>
          </w:p>
        </w:tc>
        <w:tc>
          <w:tcPr>
            <w:tcW w:w="1134" w:type="dxa"/>
            <w:tcBorders>
              <w:top w:val="single" w:sz="8" w:space="0" w:color="000000"/>
              <w:left w:val="single" w:sz="8" w:space="0" w:color="FFFFFF"/>
              <w:bottom w:val="single" w:sz="8" w:space="0" w:color="FFFFFF"/>
              <w:right w:val="single" w:sz="8" w:space="0" w:color="000000"/>
            </w:tcBorders>
            <w:shd w:val="clear" w:color="auto" w:fill="4472C4" w:themeFill="accent5"/>
            <w:tcMar>
              <w:top w:w="15" w:type="dxa"/>
              <w:left w:w="15" w:type="dxa"/>
              <w:bottom w:w="0" w:type="dxa"/>
              <w:right w:w="15" w:type="dxa"/>
            </w:tcMar>
            <w:vAlign w:val="center"/>
            <w:hideMark/>
          </w:tcPr>
          <w:p w:rsidR="00B82F43" w:rsidRPr="00FF27F3" w:rsidRDefault="00B82F43" w:rsidP="00FF27F3">
            <w:pPr>
              <w:jc w:val="center"/>
              <w:rPr>
                <w:rFonts w:eastAsiaTheme="majorEastAsia" w:cstheme="minorHAnsi"/>
                <w:b/>
                <w:bCs/>
                <w:color w:val="FFFFFF" w:themeColor="background1"/>
                <w:sz w:val="16"/>
                <w:szCs w:val="16"/>
              </w:rPr>
            </w:pPr>
            <w:r w:rsidRPr="00FF27F3">
              <w:rPr>
                <w:rFonts w:eastAsiaTheme="majorEastAsia" w:cstheme="minorHAnsi"/>
                <w:b/>
                <w:bCs/>
                <w:color w:val="FFFFFF" w:themeColor="background1"/>
                <w:sz w:val="16"/>
                <w:szCs w:val="16"/>
              </w:rPr>
              <w:t>NIVEL DE CUMPLIMIENT</w:t>
            </w:r>
            <w:r w:rsidR="00D25CC3">
              <w:rPr>
                <w:rFonts w:eastAsiaTheme="majorEastAsia" w:cstheme="minorHAnsi"/>
                <w:b/>
                <w:bCs/>
                <w:color w:val="FFFFFF" w:themeColor="background1"/>
                <w:sz w:val="16"/>
                <w:szCs w:val="16"/>
              </w:rPr>
              <w:t>O</w:t>
            </w:r>
          </w:p>
        </w:tc>
      </w:tr>
      <w:tr w:rsidR="00B82F43" w:rsidRPr="00B82F43" w:rsidTr="00FF27F3">
        <w:trPr>
          <w:trHeight w:val="2429"/>
        </w:trPr>
        <w:tc>
          <w:tcPr>
            <w:tcW w:w="2283" w:type="dxa"/>
            <w:vMerge w:val="restart"/>
            <w:tcBorders>
              <w:top w:val="single" w:sz="8" w:space="0" w:color="FFFFFF"/>
              <w:left w:val="single" w:sz="8" w:space="0" w:color="000000"/>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 xml:space="preserve">Analizar y depurar los saldos reflejados en los estados financieros de la Entidad, validando que los grupos cumplan con </w:t>
            </w:r>
            <w:proofErr w:type="spellStart"/>
            <w:r w:rsidRPr="00D25CC3">
              <w:rPr>
                <w:rFonts w:eastAsiaTheme="majorEastAsia" w:cstheme="minorHAnsi"/>
                <w:sz w:val="16"/>
                <w:szCs w:val="16"/>
              </w:rPr>
              <w:t>el</w:t>
            </w:r>
            <w:proofErr w:type="spellEnd"/>
            <w:r w:rsidRPr="00D25CC3">
              <w:rPr>
                <w:rFonts w:eastAsiaTheme="majorEastAsia" w:cstheme="minorHAnsi"/>
                <w:sz w:val="16"/>
                <w:szCs w:val="16"/>
              </w:rPr>
              <w:t xml:space="preserve"> envió de la información requerida y que esta cumpla con lo establecido en las políticas contables y en las NIC SP</w:t>
            </w: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890FFE" w:rsidP="00FD1DBF">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41600" behindDoc="0" locked="0" layoutInCell="1" allowOverlap="1" wp14:anchorId="27DB7508" wp14:editId="2925764B">
                      <wp:simplePos x="0" y="0"/>
                      <wp:positionH relativeFrom="column">
                        <wp:posOffset>75565</wp:posOffset>
                      </wp:positionH>
                      <wp:positionV relativeFrom="paragraph">
                        <wp:posOffset>318770</wp:posOffset>
                      </wp:positionV>
                      <wp:extent cx="1259205" cy="0"/>
                      <wp:effectExtent l="0" t="0" r="17145" b="19050"/>
                      <wp:wrapNone/>
                      <wp:docPr id="4110" name="4110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C3F42DF" id="4110 Conector recto"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5.1pt" to="105.1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cwAEAANYDAAAOAAAAZHJzL2Uyb0RvYy54bWysU9tu2zAMfR+wfxD0vviCptiMOH1Isb4M&#10;a7DLB6gyFQvQDZQWO38/SkncohswbNiLTIk8hzwkvbmbrWFHwKi963mzqjkDJ/2g3aHn3799fPee&#10;s5iEG4TxDnp+gsjvtm/fbKbQQetHbwZARiQudlPo+ZhS6KoqyhGsiCsfwJFTebQi0RUP1YBiInZr&#10;qraub6vJ4xDQS4iRXu/PTr4t/EqBTI9KRUjM9JxqS+XEcj7ls9puRHdAEUYtL2WIf6jCCu0o6UJ1&#10;L5JgP1D/QmW1RB+9SivpbeWV0hKKBlLT1K/UfB1FgKKFmhPD0qb4/2jl5+MemR56ftM01CAnLE0p&#10;22xHA5PJI8P8yZ2aQuwIsHN7vNxi2GOWPSu0+UuC2Fy6e1q6C3Nikh6bdv2hrdecyauvegYGjOkB&#10;vGXZ6LnRLgsXnTh+iomSUeg1JD8bx6aet+ubuoywypWdaylWOhk4h30BRepy9kJX9gp2BtlR0EYI&#10;KcGlJmujBMZRdIYpbcwCrP8MvMRnKJSd+xvwgiiZvUsL2Grn8XfZ03wtWZ3jqfwXurP55IdTmVJx&#10;0PIUhZdFz9v58l7gz7/j9icAAAD//wMAUEsDBBQABgAIAAAAIQAlcR8e3AAAAAgBAAAPAAAAZHJz&#10;L2Rvd25yZXYueG1sTI9BT8MwDIXvSPyHyEjcWNoiYJSm00BCQjAhbQPOWWOaaI1Tmmwr/x5PHODm&#10;5/f0/Lmajb4TexyiC6Qgn2QgkJpgHLUK3taPF1MQMWkyuguECr4xwqw+Pal0acKBlrhfpVZwCcVS&#10;K7Ap9aWUsbHodZyEHom9zzB4nVgOrTSDPnC572SRZdfSa0d8weoeHyw229XOK7i6SR+L+3f78jq9&#10;nBfb9tnR15NT6vxsnN+BSDimvzAc8RkdambahB2ZKDrW+S0nuSsrQLBf5Mdh87uQdSX/P1D/AAAA&#10;//8DAFBLAQItABQABgAIAAAAIQC2gziS/gAAAOEBAAATAAAAAAAAAAAAAAAAAAAAAABbQ29udGVu&#10;dF9UeXBlc10ueG1sUEsBAi0AFAAGAAgAAAAhADj9If/WAAAAlAEAAAsAAAAAAAAAAAAAAAAALwEA&#10;AF9yZWxzLy5yZWxzUEsBAi0AFAAGAAgAAAAhABj6dBzAAQAA1gMAAA4AAAAAAAAAAAAAAAAALgIA&#10;AGRycy9lMm9Eb2MueG1sUEsBAi0AFAAGAAgAAAAhACVxHx7cAAAACAEAAA8AAAAAAAAAAAAAAAAA&#10;GgQAAGRycy9kb3ducmV2LnhtbFBLBQYAAAAABAAEAPMAAAAjBQAAAAA=&#10;" strokecolor="#5b9bd5 [3204]" strokeweight="2pt">
                      <v:stroke joinstyle="miter"/>
                    </v:line>
                  </w:pict>
                </mc:Fallback>
              </mc:AlternateContent>
            </w:r>
            <w:r w:rsidR="00B82F43" w:rsidRPr="00D25CC3">
              <w:rPr>
                <w:rFonts w:eastAsiaTheme="majorEastAsia" w:cstheme="minorHAnsi"/>
                <w:sz w:val="16"/>
                <w:szCs w:val="16"/>
              </w:rPr>
              <w:t>N° Conciliaciones  elaboradas con la oficina asesora jurídica</w:t>
            </w:r>
          </w:p>
          <w:p w:rsidR="00B82F43" w:rsidRPr="00D25CC3" w:rsidRDefault="00B82F43" w:rsidP="00890FFE">
            <w:pPr>
              <w:jc w:val="center"/>
              <w:rPr>
                <w:rFonts w:eastAsiaTheme="majorEastAsia" w:cstheme="minorHAnsi"/>
                <w:sz w:val="16"/>
                <w:szCs w:val="16"/>
              </w:rPr>
            </w:pPr>
            <w:r w:rsidRPr="00D25CC3">
              <w:rPr>
                <w:rFonts w:eastAsiaTheme="majorEastAsia" w:cstheme="minorHAnsi"/>
                <w:sz w:val="16"/>
                <w:szCs w:val="16"/>
              </w:rPr>
              <w:t>N°</w:t>
            </w:r>
            <w:r w:rsidR="00890FFE">
              <w:rPr>
                <w:rFonts w:eastAsiaTheme="majorEastAsia" w:cstheme="minorHAnsi"/>
                <w:sz w:val="16"/>
                <w:szCs w:val="16"/>
              </w:rPr>
              <w:t xml:space="preserve"> conciliaciones requeridas con </w:t>
            </w:r>
            <w:r w:rsidRPr="00D25CC3">
              <w:rPr>
                <w:rFonts w:eastAsiaTheme="majorEastAsia" w:cstheme="minorHAnsi"/>
                <w:sz w:val="16"/>
                <w:szCs w:val="16"/>
              </w:rPr>
              <w:t xml:space="preserve"> la oficina asesora jurídica</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 xml:space="preserve">Conciliación de los procesos en curso a cargo de la oficina jurídica </w:t>
            </w:r>
          </w:p>
        </w:tc>
        <w:tc>
          <w:tcPr>
            <w:tcW w:w="19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Procesos legales en contra y/o a favor de la Entidad debidamente revelados en estados financieros y/o en las notas</w:t>
            </w:r>
          </w:p>
        </w:tc>
        <w:tc>
          <w:tcPr>
            <w:tcW w:w="10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25%</w:t>
            </w:r>
          </w:p>
        </w:tc>
        <w:tc>
          <w:tcPr>
            <w:tcW w:w="121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25%</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 xml:space="preserve">Se realizaron las conciliaciones a 31 de Diciembre de 2019 y se </w:t>
            </w:r>
            <w:r w:rsidR="00BD1047" w:rsidRPr="00D25CC3">
              <w:rPr>
                <w:rFonts w:eastAsiaTheme="majorEastAsia" w:cstheme="minorHAnsi"/>
                <w:sz w:val="16"/>
                <w:szCs w:val="16"/>
              </w:rPr>
              <w:t>está</w:t>
            </w:r>
            <w:r w:rsidRPr="00D25CC3">
              <w:rPr>
                <w:rFonts w:eastAsiaTheme="majorEastAsia" w:cstheme="minorHAnsi"/>
                <w:sz w:val="16"/>
                <w:szCs w:val="16"/>
              </w:rPr>
              <w:t xml:space="preserve"> trabajando el cierre del primer trimestre el cual </w:t>
            </w:r>
            <w:r w:rsidR="00BD1047" w:rsidRPr="00D25CC3">
              <w:rPr>
                <w:rFonts w:eastAsiaTheme="majorEastAsia" w:cstheme="minorHAnsi"/>
                <w:sz w:val="16"/>
                <w:szCs w:val="16"/>
              </w:rPr>
              <w:t>está</w:t>
            </w:r>
            <w:r w:rsidRPr="00D25CC3">
              <w:rPr>
                <w:rFonts w:eastAsiaTheme="majorEastAsia" w:cstheme="minorHAnsi"/>
                <w:sz w:val="16"/>
                <w:szCs w:val="16"/>
              </w:rPr>
              <w:t xml:space="preserve"> programado para el mes de mayo de 2020</w:t>
            </w:r>
          </w:p>
        </w:tc>
        <w:tc>
          <w:tcPr>
            <w:tcW w:w="1134" w:type="dxa"/>
            <w:tcBorders>
              <w:top w:val="single" w:sz="8" w:space="0" w:color="FFFFFF"/>
              <w:left w:val="single" w:sz="8" w:space="0" w:color="FFFFFF"/>
              <w:bottom w:val="single" w:sz="8" w:space="0" w:color="FFFFFF"/>
              <w:right w:val="single" w:sz="8" w:space="0" w:color="000000"/>
            </w:tcBorders>
            <w:shd w:val="clear" w:color="auto" w:fill="EAEFF7"/>
            <w:tcMar>
              <w:top w:w="15" w:type="dxa"/>
              <w:left w:w="15" w:type="dxa"/>
              <w:bottom w:w="0" w:type="dxa"/>
              <w:right w:w="15" w:type="dxa"/>
            </w:tcMar>
            <w:vAlign w:val="center"/>
            <w:hideMark/>
          </w:tcPr>
          <w:p w:rsidR="00B82F43" w:rsidRPr="00D25CC3" w:rsidRDefault="00712265" w:rsidP="00B82F43">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43648" behindDoc="0" locked="0" layoutInCell="1" allowOverlap="1" wp14:anchorId="0C3B1765" wp14:editId="51FD2374">
                      <wp:simplePos x="0" y="0"/>
                      <wp:positionH relativeFrom="page">
                        <wp:posOffset>60325</wp:posOffset>
                      </wp:positionH>
                      <wp:positionV relativeFrom="paragraph">
                        <wp:posOffset>-252730</wp:posOffset>
                      </wp:positionV>
                      <wp:extent cx="612140" cy="586105"/>
                      <wp:effectExtent l="0" t="0" r="0" b="4445"/>
                      <wp:wrapNone/>
                      <wp:docPr id="4111"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12"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1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712265">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C3B1765" id="_x0000_s1050" style="position:absolute;margin-left:4.75pt;margin-top:-19.9pt;width:48.2pt;height:46.15pt;z-index:252443648;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IXaRcBAAAYAoAAA4AAABkcnMvZTJvRG9jLnhtbKxWXW+sNhB9r9T/&#10;gHgnYGBZQNlcJfsRXSlto95UffaCd7EuYNf2Zjeq+t87Y8N+JKluetuVQmwzY8+cOWfM9adD13rP&#10;TGku+plPriLfY30lat5vZ/5vT6sg9z1taF/TVvRs5r8w7X+6+fGH670sWSwa0dZMebBJr8u9nPmN&#10;MbIMQ101rKP6SkjWw8uNUB01MFXbsFZ0D7t3bRhHURbuhaqlEhXTGlYX7qV/Y/ffbFhlftlsNDNe&#10;O/MhNmOfyj7X+Axvrmm5VVQ2vBrCoN8RRUd5D4cet1pQQ72d4m+26nilhBYbc1WJLhSbDa+YzQGy&#10;IdGrbO6V2Emby7bcb+URJoD2FU7fvW318/Oj8ng981NCiO/1tIMq3audFB7MAZ693JZgda/kF/mo&#10;hoWtm2HGh43q8D/k4h0ssC9HYNnBeBUsZiQmKcBfwatJnpFo4oCvGqjOG6+qWQ5+JE0SEmXOkaQk&#10;y7IYPcPx2BCjOwYjeVXC34ATjN7g9G0+gZfZKeYPm3Qf2qOj6utOBlBSSQ1f85abF0tPKB4G1T8/&#10;8upRuckF5PEI+eeOblkPmFtOohPaOS+KWT2I6qv2ejFvaL9lt1oCt0FxFo5L8xCnF0euWy5XvG09&#10;Jczv3DRfGiqhzMRSFl8O2YIwXhHrHcAcaRei2nWsN06FirWQuOh1w6X2PVWybs2AVOpzDaSqoAMY&#10;OE8q3ht7ZtUqlwcyByYrJSyJtNqu563yninodWV/Q73PjGD4JNDxPWtcp61sqNvDogl0GUwtdQZ/&#10;WIXRKQwg64M26I+0teL9M85vo6iI74L5JJoHaTRdBrdFOg2m0XKaRmlO5mT+F2ZE0nKnGdSItgvJ&#10;Bzhh9Q2g7yp16GmuB9hechk9BGQjH0OE0LFqDoPqV2AC9rckiUkB4MMoniTALOhwWUbS1IlNG8VM&#10;1aB8kCAjJxwpNWgbt/uImr+pSuCr0uaeic7DAdAAIrR1p88AsRPwaDKE4wKwkUF02HbgQtAjMWH2&#10;MSTxOnivlVrGQwi47YUAk1GA8x2tlXgCiIVnm8xgil3PM4c7AX3MCUbLV1pUSuwbRmuI0enxzNUd&#10;idl56/1PogYZ0J0RFo1XYOfRdAr1gx6ZFFkeDZcTkhF7KIELYlKgmrCJZnGSJBet8F+CTsteYEuA&#10;YtCy7fF5XAB6uZWRb+eSKKJimS/zNEjjbAmSWCyC29U8DbIVmU4WyWI+X5BREg2va9bbzuOu+P+g&#10;CEt20fIat7OTf+wV+mQWojJPYYwqQn8E1qm8IHEa3cVFsMryaZCu0klQTKM8iEhxV2RRWqSL1WVK&#10;D7xn/4PI9zO/mMQTS4azoI/taugCEf6GYl+YddzA11PLu5kPfBmMaIlcXPa1La2hvHXjMygw/BMU&#10;UO6x0HCf6tJJEUfmsD7Yj4McT8eVtahfgMp7+GKa+fqPHYWr0nHnFli94VbcJ0M4BCcgZDuynzH2&#10;4OGTC7+TzufW6vRhePM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KjznTeAAAA&#10;CAEAAA8AAABkcnMvZG93bnJldi54bWxMj0FrwkAUhO+F/oflFXrTTZSUJuZFRNqepFAtFG/P7DMJ&#10;ZndDdk3iv+96ao/DDDPf5OtJt2Lg3jXWIMTzCASb0qrGVAjfh/fZKwjnyShqrWGEGztYF48POWXK&#10;juaLh72vRCgxLiOE2vsuk9KVNWtyc9uxCd7Z9pp8kH0lVU9jKNetXETRi9TUmLBQU8fbmsvL/qoR&#10;PkYaN8v4bdhdztvb8ZB8/uxiRnx+mjYrEJ4n/xeGO35AhyIwnezVKCdahDQJQYTZMg0P7n6UpCBO&#10;CMkiAVnk8v+B4hcAAP//AwBQSwMECgAAAAAAAAAhAAOpscKOnwAAjp8AABUAAABkcnMvbWVkaWEv&#10;aW1hZ2UxLmpwZWf/2P/gABBKRklGAAEBAQDcANwAAP/bAEMAAgEBAQEBAgEBAQICAgICBAMCAgIC&#10;BQQEAwQGBQYGBgUGBgYHCQgGBwkHBgYICwgJCgoKCgoGCAsMCwoMCQoKCv/bAEMBAgICAgICBQMD&#10;BQoHBgcKCgoKCgoKCgoKCgoKCgoKCgoKCgoKCgoKCgoKCgoKCgoKCgoKCgoKCgoKCgoKCgoKCv/A&#10;ABEIAT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a4P46ftGfCb9njwXeePPit450rQ9LsVU3V/q2oR20EO5gi7pJCFG52&#10;VRzyzADkilfWy1YbK7O6Z1QZZqz9R8X+HdKB+3atDHjrukFfAPxA/b+/aa/aG1T+w/gT4ZbwJ4cu&#10;JlSPxF4isvtGr38ZJGbPTQdtrvR43jmvGaWORGjm09gQaq6V/wAE/PG/xnNxqPxyuta8Yf2laqLx&#10;fijrklxYXLRuoRho6AWNtMNi7ZIrOIkBmLFpGL+hHLK8YqVeSgvPf7jwa3EGF9o6eGhKrJfyrRer&#10;2Ps74h/thfs0/CSOOb4pfG7wz4cjmOIZNd1y3s1k+hmdc/hWx4I/aE+DnxI0mPX/AAH8RdJ1iwm/&#10;1N9pl9HcQv8AR4yVP518s+D/APgmh4G8DeH/AOx/B0vh/wANQtlpbHw34XihtwT6bDHn8VH+Hnvx&#10;v/4I5eEPifJHezL4P8QXy7lVvE/hlV8tT/dciYnPpgDjrW9LL8tqaPE8r84uxn/a2bLV4N2/xxv9&#10;x+iVlrGm6inmWd5HIp7o4NWgwIyDX4/eNPg7/wAFJf2Ir668W/Crx54wj0i3mE0kLX7+INFa3tAz&#10;CM21w0jadZ7WIZbc2bFBgOpjUp7n+y//AMFsdPjTT/DH7afhGHwcs6CKH4jWd0H8NXUwRflllkYS&#10;aZNIwncQzh4kSJQbp3dVOmK4fx+Hoe3ouNWHeDvb1W52YXOsLiKns5p059pKx+h1FU9G1vTtds1v&#10;tNulljdcqymrleHGSlsesFFFFUAUUUjuEXcxobtqwFzUc91b2yeZPMqqO7NivJP2jv2wfhj+z3oi&#10;XviLUZ7i5uLgW9jp+mafPe3V3MVZ/Lht7dHmmYIjyMERtsccjnCIzD5q1r4lftf/ALS119n/AOEl&#10;m+HGm3St9n0zQLe31PX+ArhmmkWayt2GHV4Uiu1K/Mk6k/L8rxBxhknDdNPGVbSl8MUnKcvSK130&#10;vt5lQhKpK0Vf8vvPtTWPif4L0UH7dr0C7evzivP/ABd+3d+yl4B1pPDvjb48eFdHvpNpjs9U8QWt&#10;vKwPQhJHBOfpXgtl/wAE2vhv4ttJovij8NNO8TeZeNPGfiXqc/iKS3dwAxtzfNc/ZkbjMcRjUkLl&#10;eAR6DbfsQ+HdG0a38OeGNcsdKsbWER21jp2hrFDAoGAqIjqqgDgAAcV8j/r7xFjPewWT1XHvUnCk&#10;7f4Xd/L5nRLDOK1kvldntWh/HD4b+IoI7rSfFFtNFMoaKSOVWV1I4IIPIPrXS2Os6ZqS77K9jk/3&#10;WFfCPxM/4JR+C9d8Wp410jwz4LvNZjYOmvXuhpbX0UqtlHjmRHcMp5Dh1ZTyMda8ov8Aw/8Atu/s&#10;bXsd14W+JviK006RlEdj46upfEOmmV2yWN08puhJsjYLGt0I0A3eUckt62G42rU9MxwlSh56TivW&#10;Uf8ALU8+rVlRfvx07o/U8EHoaK+Qf2Yv+CnOkeNfEOm/Cj4++F38HeLtSjZtPgkuGudP1QBA5Nnf&#10;eWkc7Bd2YXWOb9zMwjMaeYfrbTdTs9VtFvLK4WSNhlWU19tg8dhsbSVSjJSi9mndGkJwqR5ou5Yo&#10;oorsKCiiigAozjrTZpo4EMkrhVHJLdq8U+OP7Zvg74b62vw/8I6fc+KPFs0Hn2/hfQ5IGvGgyQZ2&#10;E0sccMIKsPNldELAIrNIyI3JjMdhcDRlVrzUYrVtuyXq2dGHw1bFVFClG7Z7TLcwQJvllVR/tGsu&#10;88deFrE4udZgU9P9YK+YbPQ/2kvjreySfEz4jzaPaS/J/wAIv4BmYII3Uo6XGpTRLO+7h0kt0sXh&#10;LMN0hVZBvWH7BnwcvXs9S8T/AAm8PapqFqCsWreKIf7Y1NQHZhuu7vzZpNpY7d0p2rtAwAAPgKni&#10;F9cqOOU4SpiEnbmS5Yf+BS/yPY/sWjh9MVWUX2Wr/NfhdeZ6j/w1x+zSPEP/AAibfHTwmuqeZs/s&#10;069b/aN393y9+7Ptiu0sfGHh3Ugps9Whfd0xIOa8svP2ddKurJbBNcjjh27BCunDYF9Nu/GPbFeO&#10;+Kv+CdPhvR7y98R/Dfwfoem6jNnGqeGs6RqkgZgWxc2/lyJnHzYlG5cg5BIOa4w4rw/vYnKpcv8A&#10;cqQm/wDwFa3OinlWS4jSOK5X5xdvv0t+J9jJLG4yrU6vhLTfiH+2L+zNrUOlweIZvEWmxr5EPh3x&#10;3KVLrGuxFt9TjjaTOTukkuFvGk2qA0ZLOfov9nv9sn4b/HO/k8HT2954b8W2sBnvPB/iLyotQigy&#10;oE4WOSRJYjvj/eRO6AyBGYOGQfRZHxjlGeSdKm3Cot4TXLJP0e/ybOXMeHcfl9P2uk6b+1F3Xz6r&#10;5q19mexUUKwYZU0V9YeCFFFFABQTjrRWX4u8RWvhjQrjWLuVVWGMn5vWpk+VAee/tU/tQeAf2Z/h&#10;xqHjnxtrkdpBaxj5trSOzswSOOONAXkld2VEjQF3d1RVZmAP54/DrTPj7/wUJ+M6eO/H1uLWHTZG&#10;udI0id1ks/CsMisgmlZMrPqMilk3KWVFaSKAiP7TPPxP7S/xg8aft4/trWfgPwUWvtK8M61Jpvhu&#10;3iYlLjViJIb29k2bv3dvGZIA2FMeL1mDKY2H158WfiJ4O/YD/Z40v4OfDnWrO48X38JdJJrdfNdn&#10;JEuoyIAQBlfLiDk/cVf3gievr8vy2WX4enPl5sRW+FP7Mf5n+n/Dnx+aYz69UnBy5aFP42t5P+Vf&#10;r9x1EV/8B/2NPDdvZzouqeLJrRgzBQbi5bk7zkkWsRZtvGSQOkpRjXn/AIm/a++KPjSeWLTr+LRb&#10;STciQ6ev7wR5yoaU/NvAwCybAfQV8v23i/UtavpNU1nVLi7up5C811czM8krnkszMcsT6mus0TXV&#10;fbGX/wDr16n9iwo+/V9+b3b/AEXQ+PxWdYqpH2WH/d01so6fe92+56lqHjnxf4jiEOu+LNSvo+qr&#10;eX8koB/4ETRH46+IOlRLHpHjvWLeONsrDDqUqpx22hgMVy+l6mrgKzcVrRTo6bR06isJUY03sjyY&#10;4iupcyk797s978N/HX4naXp8GvyxR+LdInXfNE0cdrqduC0YbYY1EM20CU7CsZJwPMNcT8QP2U/g&#10;b+07Bc/Fr4EPp2j+Ip1k/wCEm0DUbVfsepSMSfsuqWnzeRN5qN/pCqTku5FwCoNf4Oa80KXXh6d/&#10;lX99B/s9Aw69OhAx1LVd8U6BqemeIY/ij8MrmPTfFFmuFm2/udSiyC1tcqCPMjYKozkMpVSCCqkc&#10;dF+wrt0XyS6NbPyktrea23s+n2GFzGVbDxdb349U90+6e/ye/keA/AD9o74tf8E1fiDZ+EPGV3fX&#10;XwJe+XSdQstbm33vwvuiwEUMsuT5mknegjlZmSGJ4isnkiMyfqd4b8Q6f4k0qLVNOm3RyKD9Pavj&#10;/wCMXhXRv2lvg3F8ePAnheN9c0/T57bxN4Z8k3Euo2qxv9q0aVAuZJFLl4Q6fMW2jy0uZGrzn/gk&#10;5+0J/wAKf8fXX7BPiHxJLqWk6fov9vfCzWLqYyS3vh95wj2z4LKpsppY7dM+UGgeERxAROx4c1wk&#10;cTQeNpR5ZxdqkfPv/W++rTZ9Vl2L9nUVCUrxkrwfdf1/Wx+i1FIjB13A0tfPp3Vz3BGYKMk183ft&#10;ufto6b8DNOs/BPhK3XVPFfiCdrTQdJFx5YnmCF2eWQK3kwRqC8ku1iFGESSRo439c+PHxS0j4U+A&#10;L/xNquoxW0dvbu7TTSBVjUDJYk8AAd+1fnL+zh4W8Y/tf/H26+KvioTiXWWaaxhvMxTaD4eUxDyV&#10;V1yk07hZpB5YcSTRRSb0tY2HyfFOeVMrwajh481ao+WnHvJ9X5Ld/mrmdSfK1Fbs9E/Zg/Zc1n4n&#10;fEK8+LfjbXLjWNaukMOv+M7xSNsZZXOn2ELMy2kGVQiJCcBEkneeX55Poi/+Kfwr+Bls/hHwdp8d&#10;9qEf7q8WFhkOp6zy4+Zss3yjOCGHycVyPxx+OumfCHTV+BnwptFsZrW1VLm6iyPscbru2JnkyuDv&#10;aQkkbsgl2LJ4npuo4C4Pf0r+e8+zp8N4iccLJVcdL+LXkuZxf8lNPRJbbWW1uke6lKMfdPa9U+OP&#10;j3xO7O2utZxMwZYdP/dhMDHDD5yDyTljz9Bik/iDVNSfzNQ1a4mk6eZNcMzDj1JrgdJ1UphTnGRX&#10;RWN8JFGDX5BmGaZvjarliq85t/zSb/Wy8ktEevRlC2iOitPGfjPR9Vhul8X6oIV+XAuzIIwRjcEf&#10;cjEDsykemDgjtLj4l6xpFk1h8RdDt9a0O4h8q71C0tQzLE3ysZrfkSoQcsY8cbsRkcV53FKJF8uQ&#10;e1dp4TvftehLaStue2Ozrzt/h/Tj8K+v4N4qzTA4iVD28rPVJtyj5pxd1qvRq2jRnicLGcbxPM/2&#10;g/2NPhn8Wvh1Lrnwu8L2fiTwvrE32rU/B7YEMgDbvOsdwBgnjcE+SSFPzIAhG1uf/Zb/AGrPFX7M&#10;Xi/R/gn8Z/GNzrng3XrpbP4f+NtUdjcxzZ2ro+qO3zfa1PyRXD4NxgRyYuADcetQarq3wo16bxd4&#10;YtpLjTbqTzNe0SIgeb0zcwg8CYAZK8CQDBIYBq5H9r/4A/DP4kfDq68bxWZm8NeKHhn1zyXaBrO4&#10;cL9m1W3YFJIJlk8oMUw25lk+QrKX/dciz2jySxeFXK461aa2a/ngunmunXvL5mvh54efPBW7ro/6&#10;/D77/Z2l6la6rZx3tnKHjkXKsDVivkP/AIJn/tMeKvF2jar8BPjFqXneNPA94unatdSKqDVYtga3&#10;1OJAqfubhP4hGiedHOiZWLcfrxTkZr9hweKp4qhGpB3TSafkzeMo1IqSCmTzRwRtJI20KM0+vFf2&#10;0P2g7T4H/C+81OJWmvZFWGztInCvcXEjCOGFSxADPIyoMkDLDJA5qsViKeGoupN2SV2+yOjD0amI&#10;rRpwV22kvmcD+1p+1X4ofXF+CXwNlt5PEF3EHvNQuUL2+j2pJX7XMoKl8lWWKEMrTOrAFUjlkitf&#10;s6fs4WWk6KNf1aeby764N5qN9fEG91qYqN1xO4CgAgKqhQqpGipGscaRgeffsUfBDUPENzceKfG1&#10;yt5O99/aPii88stHqOoyIuY03f8ALKNVjRVO5lhjiVtxO+vQfjP8aR4n1eTwt4Z1JX0m3YCaaBuL&#10;uQdef4kB4GOGI3c/KR+C51nGHzSm82zNN4aMmqFG9vayW85/3V5q3Tyl+g08DLBy/s/B/HZOpP8A&#10;lv0X6ff3t32sfFzw34bRtA8CafFIsJ2+d0hBBHTHL55+bI5wctmsaT4h+JtWlWSbWpkx91YX8sY9&#10;Plxn8cmvNNN1LOCG+bsfWt3T78Nt5r80zbizPc0lyyquFNaKEPdiktlZb287+R1RyfC4eOkbvq3q&#10;3/XkdWby6nk+0C8m87/noJDu/OrGi+IfFC6p9mHim7j85dsbSt5yq/bKvng+2CeORWNY3vmcE81c&#10;H75Q6kqw5DKSMV5WBzTG4HERq06klZ3dpNX76prdHPUow5XGSX3JnSat4o0+/s38OfFbw3ayWN02&#10;xr6OPdanLHb5qtloSPkw2WGTncuOPJfjf+y9pkWjR694Z128trWxmF7oPiDTpFN/4bkCnbNFKc+d&#10;b4d1dXBUxOyyb42cr7GPJ1vR0muIFYSx4ljZMqezDB7Zz+FYfh7VZ/hrrEemzXP/ABT13MVbzm40&#10;6RjwQx6RsTgg8AnORzu/YKeYYfH+z+uSve3JWWk4X1XM1bmh3ejju3f348GFqVsK28Pp3h9mXe29&#10;pfg9rW914n7Hv7TnjfxFql18Bv2hre0tPG2iwCW3vrX5LXxDY5Ci/tlYkgBmCSpkmJyucCSPP0WC&#10;GGRXyF+098ENVhm0+98EX407UNN1X+2PAuoRwkJp+oRDLWMhDL/o86l0ZFdC0Lyx5RUBPuv7LHx2&#10;0z9oT4OaT8QrO2a1uJkeDUrCSTe1neQyNDcwFsAOY545I96/K+zcpKkE/qHDOdV8RKeAxn8alv8A&#10;3l0kvwv6p2V7Lx86wNH2ccbhv4c91/K+3o7O3azWqSb9Iooor7I+dCvkv/grd+0tcfs8fsw+IvEu&#10;kXdtHqUentFo8d4jtFLqExENrE4QhtrzvEhOVAD5LKMsPrNzha/Jb/g4s+JmpWPhjwx4LhaNrPWP&#10;GEEN9HID92GC4u4yvoRNbQtn2I7125XhVjs1o4d/akl97SOXHVvq+DnUXRMb/wAEN/gzo1vofiT9&#10;obxbP5lr4dtxpGk6zqt1C+2byxNfXMrMN6TCMw5myoZbicHdltvjvxv/AGjNW/aA+M2s/Eq/u7j7&#10;LdXjR6Na3Dc2lihIhi2gkKdvzMFODI7t/ETXtPwQ8Xp8Hv8AghHqHjvwz4ftVvNe0/UbbVGkjK/a&#10;Teau+mNO23G6RbdkCEn/AJZIDkDFfDnhfxQG2gy/rX7DleFji8yxeLa+GXso+Sgle3roz85zNyo4&#10;KhQXVc8vNy2+7U940HXs7cyfr0rtNE13hQ0teJ+HfEYO0b/1ruNB17IXD10YrC3Pm5w6o9m0LXQw&#10;COwz0+tdVpWqeYApbr+leRaJrYOBu+hrs9D10PiMt/8AXr5vE4blMZI9M8K6uNN1m2vSy7RIAzN2&#10;DcE/ka9GfUmZeteL6bqQZcFv/rV3ltrGqXFrHPFcW+XUMFaNhjI9dxr5/FUXGaaO7B13CLidv8GP&#10;Ef8Awg3xrhaa9CaX4uX7FqEc06LGl4iZtpfmGdxVXhCggMXTOSBXyl+3no0H7Gf7Tei/FvR4rWPS&#10;fCPiBPGWmswkYWOk3Qlg1eBIoVVSwhN20KYIUpDyeQfctR1nxFYwxalaw2pubO7hureZcsEeKRZF&#10;baw5GVHetH/gqR8ObDxp4a8Ni80SG4s3hv7O8aSBWV0kWHbE+R8ykCT5Tx971NaYKcfr0adT4asZ&#10;RfyWj9baeh9BhsVL+zZzV70ZRkvSTs16Xuz7Z+HHiFfE3hKz1VX3eZCNx/Ct1jha+bP+CUfxE8R/&#10;Ez9h/wCG3i3xjq8l/q2o+B9Ju9SvJVVWnuJLOJpJCFAALMSSAABngCvo69l8m1eXP3VJ/Svh5J03&#10;KPZs/S4S54qXc+Av+Cx3xWuNQ0PR/gbZSyLb+LNaTTdUkS3WZFsliluLmKRSRhJobeS23A5U3CsM&#10;kAHsf2UptI+AH7JuqfG7Xc/a9Vje6CXEUi7gjtBaQEDPDyNuEgUcXAz8qhq+VP8Agoz4jm1/9tLT&#10;7lL6PZofhe+iuYWY783dzamJgOmP9BmB567fevpf9uh7T4T/ALMXg34RR+J2e6S6s7Tau6P7dbWl&#10;qyO7AcbRIbdtpP3ipGdua/Mc8rS/tKtif+fFO0fKU+v3aeh5/tv39Sf8q/M8Jl8Vajr+q3OvaveN&#10;NdX1zJPdTNjLyOxZmP1Yk1uaTqw4Bf8AWvMdE1ooQjN+NdVpmqEhW3f/AFq/n/MMFKUm5alYfEHo&#10;2nakD0b8q6DSdWZHCmTivPdH1fB2k/ma6PTdQ5DFq+NxmC5b3Pbw9c9Csr9Jlzv99wrp/BOqfZ77&#10;7K7nbNHjHuOQf515rpWrNG3zdPrXU6HqrLcwyxS7cMNr+lePTlPC4iM10Z69KqpI7/UIxKuAc0/4&#10;OW1hLHrnwc1iz87SL6zkuLW32sIxBJ+7uIMg4C5ZWAAGPNb2rLF7qkke1J7dv96Mj+pqfwfO9h8S&#10;dDv7yBlX7U1v5lvJncZUZACvHG4qe+MV+icK8Rywee4dy2lJQlfZxm1F38le/qkY4rDRnC6Pla3u&#10;fEX7NH7c3hjWLlJvLvbqfwl4iujbrbrPFta40++nbBLkNG1vErHGdSG1s4V/098P6jHquk29/G24&#10;Sxhq/PP/AIKpeCdH0SXUviNeahNbwaLb6Z4uvpAgct/ZV3HdmJBxjeliFyc4Lk+1fcXwA1h9Z+Gm&#10;m3chyfJUH8q/pTgTFWo4jAt39hVlBf4XZxv9/wCB89TpyoylB+qOyuZlggaVzgKua/Ov9sv4lXXx&#10;H/af0/wrb3/+g+F7OTUryONiG+0Tbre2VuzRsn2xiByHhjORgBv0A8d3507wteXQONsDV+Yfw21q&#10;08cftj65NrlhDcCT4gabpMm6P/W2ix20gib+8N91P26PjtV+IOJqwyWVCm7Oo4wv/iev4XPuOCcN&#10;GpmUq0ldU4yn92n6n1/4wuh+zh+znY+GbI/ZtZ1NVimZZE8wXEi7p5Ny43BB+7Vxkr+6GT1rwzS9&#10;UxgBx/jXcft2+LLqXx7ofhd1jWG10lrtG/iLzSsjA+wEC4+pryTStVI2gt+tfhnG9ZSzj6pT/h0I&#10;xhFeiV36t6X62R93w/g5PK1iZ/HVbk36t2+VvuuejaZqeed9dDp2o7sfOM/zrzvStVGRhq6PTNTB&#10;Uc/rXw0om9egd9YahvGd9bNleh1C7ua4nTdS3Fefm7e9b1hqBbBDVhJWPHr0T0LwlfK8E1ozD729&#10;Qepzwf5D86frdhDeQSW067o5FKsp7giuc8OarLHd4jZQzLj5uff+lbzXeoTrhDbt/vAr/U19Rl2Z&#10;OOCVOSbtdf1954NajKnX5kA0FviR8LL7wVezK+paa2LKaSRd4kX57eQ8HaDwhOCSA/OSa8d/Yz8d&#10;N4M/aU8SfD258qG38aaeviCzhHmvIbyAQ2l8zs3yIu06cUQYJZ5j0HHufw6kvYfFd3A8axxzWIZ8&#10;fNuZHGDnjs5r58+J8dx8Pv2tfh/q2lQR2rX/AI9v9MuGWFdzWUmmX9z5IOMqjS2lq5AxkwrngV+l&#10;ZPmVT61lOPTd5Snh5+aV+S/mlq77v0JpxjUw2Lwr2cfaLyaV399renqfbAO4ZFFR2knmW6v6rUlf&#10;v0XzRTPgRsn+ravxf/4ONzLFqPgiZmbaPGTBRnqTp97X7QvkqRivyv8A+DiD4W3urfBC+8XWUEYf&#10;RbqHUvNkXPlRRSBp2Xg/MYPNXjruI716uR1o4fOqFSWykn+Jx5jD2mDlE42XWX1H/g3Tt9UlXDR2&#10;sMa47eX4qWLPX0X9e3Svz80XVL3T9jXKld3HXrX6Cf8ABHnxNF+0/wD8E6/iT+xzrnimGO809dQ0&#10;2xa40rzY9MsdTtna3nx8omZbv7bKBuDjavKjYa+CvFeha1bfDz+0tT0W4stU0XVDZa/ZXkflT2Nx&#10;GWiljlQ4KOJNoKEZGeQK/Z+HakaOKxmEnv7Vy+U0rfkfC5zh5VKdGrHbkS+7/hzr/DHicMFBl/Gv&#10;QPDniIEqDLXz14Z8SsrLl/1r0Xwt4o3bQZf1r3sThrnzconvPh/Xvuky/wD1q7PQ9cGFzJ9DXifh&#10;zxECFDP9K7nQNe3BctXzmKwpzTh1R7LoOuhgsbyDdXoega+k9jErPgqu38uK8K0TXFO0F8e9dr4f&#10;8SyjbEJMY6Zr5rF4Qy1jqj1OfUVa1kVn4Zcc+/Fe0ftzzW83g3R/DpQn7VqD3G4jp5Ue3/2t+leN&#10;fAPSrvx/8SdL0T7Gs1vHcLcXweEvGIYyGYPjOA2Agzxl1Herv/BTP4yat4R8HatD4Tv7NdY0rQ2t&#10;/Dq3Fuzq2uXxSCygkzwyvO1ouSQq+Yd7AAkfN1o+zzCml9lNv8j6DA+0/sWvJ/8ALyUIR83e7/Bn&#10;pH/BFfzD+wR8Lyy4H/CvtFH/AJJQ19Zazn+zZsf88W/lXj/7Cfwz0n4U/s/+H/BOgaatpp+l6Xb2&#10;en2qEkRQRRqiICSSQFAHJJ45r2a6j82Foz/EpH6V8lWlz1JyXVn6rRjy04ryPxX/AOCgMY0X9tXV&#10;b+6u1WTVvDdulnCzcstrc3Blb6A3cIz719Wf8FS9JvtR8H+CfG9pdRva2mo3Vm+1x873EUciMOeR&#10;i2k/MevPzv8A8Fh/Ac/hH9ofwp8RWtpGjuJbvRZGGFjiFyElSRmI7y2scQBIBacDk4B9wv59I/aN&#10;/wCCWmjeJPD9tA+oeBdNt5mtY9SDG2m0xfJm80DG0vaeZMI2GcSx4zwT+cZvhXUrYqkt5xUl/wBu&#10;nj1F++rQ7pP7j5i07UZIWCSnb/Sun0XWtpVWk4rjvEoFn/Z+swSZt7+33QtgjgYbPtkN09qsaTq2&#10;cZavyPEYaNanzW3OSnUcZHqemap0Ieuk0jV+QrPXmOi61sIVzx65rqtM1PoQ/wD9avksdgd9D18P&#10;iD0jTtRDKMPx61vaXqpiKhpK890jVuxP5muk03UeFO+vjsZg+Xc9vD4g9ZsNbV1z5g/Oui8HrLq3&#10;i7R7e3TzGXUoZWH+yh3sfwUE/hXk2ma/OrYbH5167+zlZPrvi1tZmdxBpsGVkVlwJZAUVSDycrv6&#10;dx16A1wzgMRmHEmFwyV71I3t/KneT+UU2ep7b90/Q83/AOCr3hs+Kfgd4607TxGbm/8AhnqFjYqz&#10;Bd9xNDcRxRj/AGmd1UDqSwA619N/srq6fCXTQ/8AzxX+VfIP/BRDUrfx4+k/DW0srqT/AIST4kaN&#10;aW91DH5sdr/Z041RpH54jf8As1ogwPD3CHB5B+2vgnop0P4e6fZMmCIQT+WK/qjw3/2rEZljo/DU&#10;xElHs4wSjzL1d/uPHxSjGskv5Vf1ZZ+LKs3gXUAv/Pua/LL9nHUW039srUo5Rkv8VrNCob+/b2K/&#10;16V+r3jOx/tHw5dWgXO6Fq/In4qXWu/Bj9sfVrjTZlt5na31nSVMO7dcW8uJZDwQcD7LwTyF6cGv&#10;U4/jOOXwrr/l3OEn6J/8E+48P+WtmFXDPepTnFerV/0Ppb9vS4nT436bAq/8yvCev/TzcV5Pp+oF&#10;SqM2COK+gv207Ww8ZeAfB/xx8OStNpasEnmWzYE2t4iNFNIxwY0VlUYYfemAyDw3zbrby6VrjwSp&#10;tV1V4/cEdfzB/KvxjjTByp59Wnup2kn3TS1++6+R+jcMyjWyWlC1nFOLXZxdmvW1n8zsNM1XjBk/&#10;Wul0vVcbQGrzrTdS4HzCug0rVRxlv1r4qpTOzEYc9I03U8/MHNdBpup7sEOOn5155pWqk4IP/wBe&#10;uj0zU+B8361yTieHiKB6Fo2p7Z0fd/Fg8/hXTWephhw3615vpmo5CnPzdveug07V5MLhvwpU6s6O&#10;iPFxGG5tT1H4eTfatfcJ8zCzfPzf7aV4h+1FMk/x4+GN1DF803xOkiyp/u6JqvPv9z9a9u+ESLa6&#10;PfeJr8eWjDEcjIeEQEsQe4zxx3WvFvEt/P8AEv8Aa38G+DEFtPFodjeeI9Xi8siS0u52+yWEqk9n&#10;iOroQM42jdjKbv17I8PWlhcmwz+KdWVa3aMVo36rVdz5qMvZ4jEzWyg4/Np/rofWmkAiwjB6+Wv8&#10;qs1HbR+VAqDstSV/RdP4EfFS+IDzxXz7/wAFA/gra/Fn4O6lp81kswktXjkRowwYEHg+xr6Cqj4h&#10;0a117SptMvIwyTRlTntT5pQkproZyjzxcX1P5yf2EPjXqP8AwTm/bLmi8dTSJoumTN4f8YPNveVt&#10;FnlRrbUQqqXlaJlj8wohyYnjQfNmvqL/AIKj/suaR8KviLdftH+HNIubv4cfEtVi8dNplvAbbQNS&#10;fykh1RdoPyXBbc8hQjzxvaRnlijLv+Cxn7Bfi3w14jf48/CfQfP1SxjdLyx2/u9Ts2IMts46HcBl&#10;ScFWAIK5Ncn/AMEzP+CnXhfwXoVl+yX+1VrsOs/DfWo30vwz4i8RQq/9ioymJtG1RJMj7MOYgzjE&#10;I+Vv9HINt+oYLMKmMpwzDDe9UhHlqR6yitmvNfp8n83UoxjzYarom7p9n/kz4b1bTtX8EeJbzwvr&#10;O1bqxuDFIybtj+jruAJRhhlbAypB710nhrxIUZQZP1r6u/4KC/8ABHX4x/DTXLr4m/sy2GoeLvBs&#10;HlR2fheGSa71jSImZv3ESYZ7q2jYgKwZplWQB0YRvM3w7pOreWylWr9Jy3M8HmuGU6Uk+/dPs10f&#10;9K6Pkcwy+rhalpKx7x4X8TqyrmT8c16B4d8RZ2gyV89+GvEpRl+avRfC/ijcFBejE4Y8mUT3fQNd&#10;BwPM/Wu00TXMBRvryH4dx+JPGWsW/hvwjoN9qupXG77NYabZyXE8u1SzbY0BZsKCxwOACegr9Af2&#10;Wv2RNB/Z70C4+P37UOo6bb3GkRia20+acSwaacLiWQrkS3G8hUjTcA2Cpd2QJ8bnWIw2Xw/eaye0&#10;Vu35L9f1NcJluIx1T3FaK3k9kvP/ACO7/Zr8IWX7OPwd1L4ufFawltNSvIFZreSFWmt7fcBHCONy&#10;SSOyllJAH7sMFKNj5Zmv9W/a9/bA0vwKJGubDw7qa+IfF/kSs0BvmBNhp7K24OIlb7WY2IeIpp0i&#10;8MDUX7Zf7cPiH4ueJLXwz8ONOuLlruRovBPheQbWubkLhry62E7Io9675MkRowRA0sypL9Tf8EzP&#10;2PJPgx4HXxL4vupdS1/VJBea9rF1GBNqF4yqGmYDheFVVRcJGiJGgVEVR8BmEp4GjKpW/i1On8q6&#10;L+v0PrsrwtPG4mnGiv3FHZ/zS6y9O39JfVfgXQo/Dvhm10qNAvlwgMB61sHkYpFXaMUtfLxXu6n2&#10;58S/8Ff/ANmOX40/BjUhpI8m8WNbixuhDv8As91Ewkhl25G7ZIqttPDYweCa+Z/+CQ/7VB8N+Jl+&#10;GPjWGSwsPGt40McVzcKItK8RW6slxaszbVYzFAqlc73SJUUhiR+qnxE8GWHjfwzc6JfQKyyxkLn6&#10;V+MP7fn7Mer/ALLXxV1j4nWfhm6vvCevbB4msbGI+dayIT5eowAfelQHa6nl4wADlQrfM5xhKvNH&#10;EUleUOndPdfqvP1PNx1KcZKvDdf0z0/9qD9nGf4HeL7z4UiWGPQdeml1H4cXDTsTHKp/eac5d/vL&#10;5m1WckMJFYsznYvhejaw6sIZcqw4ZW6g+/vX1z+zT+1Z8D/27Pg5b/s4ftR6hp769NDbvousLciO&#10;PXc5WC/s5jwl3ztaLHzlmAVlaWGPx/8Aap/Ye+NXwF1y88XWNnd+J/Cu1JP+EitLdTLB8jFhdRIS&#10;yFfLJacjy23KzOHcoPz/ADHKYyUq+HV4S1a6xfXQ8mtTvH2tLWP5eTOR0jVuAPMrqdF1rYVDPXlW&#10;h630Dnmus0nVc7Rur4jG4K+6CjW6o9T0zU9wDCT9eldHpOrEFQz/AO9Xmei61s2q7cfWvQfhr4Q8&#10;bfEnVV0TwL4duNSuAu5lhACxjnl3YhUBxwWIyeBzXyGKy2pWqezhFtvZJXb+R7WHxF9jtNAlutVu&#10;4bDToWmnuJFjhij+87scBR7kkCvpWe9tf2cvhEuivfQvrV9vCNE/37hgMyKGzlY12joA2FyAXrB+&#10;H3w18A/ssaHN8QPiR4ghvtW8nbb+WvMZK4aK2RiC7sSQXODt7Iu8n5N/aj/ak8e/H/4ot8B/hNJI&#10;nibVLPytQ1CwbcnhPT3HyuWH3r2QOWiB4XmZxsSOGb6XKeHsXkKdGir5hiFywS19jB/FUk1onbb7&#10;lfVHre2VON5nSfs56bc/tT/tj3nxBgtzN4d8B/aPDnh6Zl4luvOU6pMOA2DPBDbbXBwdPaRG2znP&#10;6TaXZpYWMdpGPljQKPwrw/8AYc/Zk8P/ALPvwt03QdK0qO1W2s0ht4Y1wERVwAPoK94AwMAV/Q/D&#10;OSYfh/KKOBofDTja/d7tvzbbb82c/NKcnOW7GzRiWJkYdRX5r/8ABV/4P6v4K8Saf8bvDmlNO2j3&#10;nm3VvHGT9ptW+WaLAI3ZQkhScFlXPFfpVXnH7SHwc0v4teArzRru0WR2hYLuXPauzOMDTx+DlSmt&#10;JKzPUyfMKmW46FeG8WmfKH7D/wARPBnxm+EWpfsw+Nb6O9tZtNa68P3Cssv2rTZG3BkcqyCaCUgg&#10;9jt2qRExry/4peCPEPg+9vPA/ie1mGseG2Zo7qRABqmnFiEuUxuyMBSQWOz59x3BgPI7nTviB+yD&#10;8YofAtz4luNFsodQa48D6+wG3Tbpi2+0kYgjyJdxAVgVydpBVtp+1PAvjr4eft2fDw+FfFUa+H/H&#10;vh9TIfJXMtlIQF+0wZP722k+UPEWPVQTnypT+M4zK5ZhRWW13bEUk1Tb0VSHSN/5l09P8TX7JTxk&#10;MLU/tbDLmw1Vp1EtXTns5NL7Mr+95u/8t/l/StW4wXrotN1IHb8/61n/ABW+B3xN+A+rCy8Z6Pus&#10;3ZVttYs98lnMzAkIshUYcbWyjAN8pOCuGOZpGrcKK/L8ZgcRhazpVoOMl0at/X6n2H+z4yiq1CSl&#10;F9Vqv68j0TTNUOAC/wD9auk0vVcFTv8AwrzrTtRGOtdFpeqHgFv1ry6lM8jEYc9G03UQRlX/AF6V&#10;2HgXS9U8X6zBoukxl5H5kf8Ahjj7u3sP1PA5IFcf8K/AXjP4k3Yi8OaafIVmWbUJwy28bDB2l8H5&#10;vmX5RlsHOMZNe73mp+Cf2dPCyaNZSfbNZu4d/wAw/eTMMjzHwfkjByAucnkDJDNX0GR8Myx0Xjcc&#10;/ZYSGspvTm/uw7t7XW3m7J/G5tjYYeXsKHvVXsl0832t/WmpZ+Lvi3w38MvBn9gf2pHZW1vZGe+u&#10;7qRYo7e1jBZ5ZH+VVztYsx4wHJxkV5z+wT4Z1rx3qutftFeLNOure58UXQl0+zvldZLHTUXZaW2x&#10;/mhPljzpIslVuLi5I4avJdc1LxX+1x8UV+F+gahJdeH7W9f/AITrU1H7vUpV+UaYjD70atzOFwmU&#10;W3JYG4iX7m+Hvg6x8FeGrbRbKFVWOMBtvriv2rg3L62Z5hLOq9Pki4qFGH8tJbO3Ry3/AC0aPjM2&#10;qQy/C/U4u83rN+fb+uy63N4cDFFFFfqx8mFFFFAHHfGD4SeH/ir4am0XV7KORnjIUsvX2r8YP+Ck&#10;f/BIHxd4R8Waj8U/gpZCO5my19prAi2vwOzgfdbHAkX5hgfe2gD90OvBrG8XeB9A8ZWD2GtWCSqy&#10;4yyjIrpwOOxWW11Vou1jnxGFp4mNpH86X7I3/BVn9rH9hfWYfhP47t7rXvD9qxRfBfiud0e2UKo/&#10;0G7wzRqFQYQeZCgdj5SuxI+zLb9tn/gjP+3Sljd/tM/Da08O+J73UrVLibXtMuLO4mn8oRKX1TTi&#10;N1qu7Zm5kjQBFdo0CKw+mv2tf+CQ/wAHfjpY3CXXhOzuFlydrwA89c4x61+fnxh/4IFeOvDd/JN8&#10;NPF2q2cIkLfZpGFwjf8Af1WYD2VgK+xw+eZPjZqrWUqVX+em+Vv1W3q+p5FTDYyjHkSUo9mrnsbf&#10;8E6/+CNeq6xPeaD+3RDarcTNLb6dY/FbQ5I4FJJ8tfMheTavQb2ZsDlicmt7wZ+x/wD8Ec/hlPde&#10;Ktf/AGstN8V2dnZytJpN98SrCQNhQ25I9PWK4kkAHyohO4nGxjivh/Uf+CRH7Zml3TRW2qaPIqt8&#10;rNo83/x6ug8E/wDBIT9sXV7lYdV8Tabawuu1ns9FcSr7q0krLn6oR7V7Us0wMqdp5lVt5JX+/c8u&#10;WEnzXhhYX87/AJH3Yf8Agpr+wZ+zd4e/4RD9kf4ULrDTWduJLvT9ObTYJvL3qq3FxcJ9pnlQZbc8&#10;b58z/WZLY+VPHH7av7Rn7dPi3+x/AIk8QM0ii2XTo5E8OaU4UqJfv/6U43y/6tpHyGjeSEFSPVfg&#10;T/wQYfWJIZPjHreqeJI2ULPa6lNi1kUNuAe3jCwtg4wWQngc8V+iH7Pf7C3ww+C+nwx2mg26vGo4&#10;SMV87ic+yjAybwFNyqP7c3zS/wAk/M6qeU43GWWJklBfZjpH/Nnzn/wTv/4JpS+AZl+JnxW1CbWv&#10;EV9HH/aGsX8aByqZKRIqgLFEu5isagDLsx3O7u33/pWl2mk2UdlZQrHHGuFVafZWNrYQLbWkKxoo&#10;wqqOlTV8fWrVsVWdWq7tn0lGjTw9NQpqyQUUUVJqBGRg15n+0R+z14Y+NXha40vU9PjkkkjK/Mo+&#10;bivTKCM9RWdSmqkQ0ejPwo/a/wD+Ce3xi/Zq1y71f4UaI2oeG5Lx7u68O4w0MjffktWJ2xsw5aM4&#10;R2VTlDuY9/8Ashf8FjfiR4Fli8CfGu1l8VWVqyreLfSeRrmnKWjUli3FwqhZSBIA0jvnz9gFfrr4&#10;6+GPhXx9p8llrmmxyb1xuZM18XftS/8ABHT4UfFqVtVs/DsK3Ub+Za3dvlJoX7OjrhkYdiCCOxr5&#10;3FZS/aOpRfJLy2fqup5tbAzjP2lF2f5+qMO3+IH/AASw/aiuV1XWItL8O65eQ3Eky6gJdGlidnYt&#10;LLLGy2ssxJ3gs8hOef4lDdI/ZJ/4J9OC1t+1V5gXlivjjSWAHX/njXzD4z/4JGftJfD29Z/h98Sb&#10;64toVYQWOs2q3cYJzyz4Ez888y+3TiuRb9iX9v2wuPKg/wCESbacbm8P3Y/9u68HE5TiqkvfoU5+&#10;e33nNy11L36UW+60Pu/TvhB/wTn+GWjTaxrXxZsfES+ZGU83xQt3LHk4wsNjtLAkgncrAAdQM5Xx&#10;z/wUY+EHwr8Lz6V8GvB+n2Om2PmSzapqcSWGnW6K6sZhEpUsrLvyXMRXgkNyB8d+Fv2Cf27vFkA0&#10;/VvGmlaNmRSt1oPh0rMAM5U/apJ0wfZAeBgjnPu3wX/4IuWusa3aeKvjPquo+KL63k82GbXLppY4&#10;JD95oYjiKAnHIiVBwOOBjmpZHm0vdoqnQT3cY80/ven43R00vrO0IqPpueT6/wDtAftDftg+NTpn&#10;wXFzqElwv2a++IGpWyrBbop2gWFvs2XBxvIkIWAFldRcBmFfbH7A/wDwT18J/s/eHY9RvrFpr65m&#10;a5vr27kMtxd3D8vNLIxLSSMeS7EsT1Jr2r4NfstfDv4S6dDb6Xo0PmRr/DHwK9QjiSJQiLjFfS5H&#10;w3gcnjJ0k3OWspyd5Sfm/wBNvmdtOly6zd2JBBHbxiOJdqqMKo6Cn0UV9OkoqyNQpHUOu1qWinvu&#10;B89/ti/sY+Dv2gPCd5a3WjwySSRMGUxjJr8yfHvw0+Pv7Hvixftp1i80yzui+m6/p8sgv9MUgqQW&#10;QhnTBzkZcfNjduIr9uiAwwRXD/E/4E+CPibp8lprekQs0i8syA18xnfDuFzWnaa1WzWjT7pn0+Qc&#10;TY7I616TvF7xesZLs0fB/wAA/wDgqhbeJPDv9kfGTw/b+JtPmjaG51LS441ldSuTFPbPtjLHIDLm&#10;PCnlSc59UXR/+Cd/xnivLzRPFGm+H7x/KaaaG8fSzHxjbHFcAQHhcNsQ4JyTlgTxnx4/4I8+FdZ1&#10;O48SeA/tGlX0ylTeaTcPDIVznBKEEjPODxXh2r/sC/td+BLqb+xPF1vqkfSOPWNJDeWB6GAxkn/e&#10;J/OviMZk/ENKHs6kaeKgtvaL3l6S7+b1PtaOb8LYuXtaUqmEqPf2bvB/9u9vJKx9UWn7OX7HEKeZ&#10;H+0QrJnG7/hLNOIz6f6vrXR6Ro/7DfwuitLm98SWGt3H7wxzzXjagW4xiSOAGIcNxuQc89Rx8T2f&#10;7N37cyTCJdL8LqvTcdJujj/yYrufCn7FP7YnjGe3XWPHdvoqJkSLoWiovmgkfe+0+cQRyPlK9fXm&#10;vLp5Lmkal6GWUIy7ybkl52/IMVjMpnH95mdWa7Jcrfzse/fFj/goP4R8D+G/+KYtLfw9p0apBa3m&#10;qbPMz5bYggt49waT5cIilywXAQmvG/CUPx9/a919bXws+t6B4dnkZdQ1y8JXU9VjxsHlsSXtIymC&#10;GOLjkYEBQ7vXvgV/wSt8GeGNVt/FfjhrjVtTjhES6hrV5Jd3Cx7t3liSUswTdk7QQAecV9aeCfhv&#10;4Z8CWCWOh6bHEFXG5Vr6PA8G4rH4iOIzir7Vx1jBK1OPpHZ+r+Z8zis/wOCpunllPkvvJ6yf+X4+&#10;Vjk/2df2d/CPwN8IWmg6DpNvbrb26xxxwxhVjUDAUAcAAdPSvTAAowKOnAor9Jo0Y0Y8sT42pUlU&#10;k5SCiiitjMKKKKACiiigAKhuoqvc6XYXYxc2scn++gNWKKlxi9wMmTwP4Xlbc+i25/7ZipLbwl4e&#10;tDmDSLdf+2YrS3D1oyPWlyxAjitoIF2RRqo9FGKkAxwKKKpRUdgCiiimAUUUUAFFFFABQVB6iiig&#10;CvcaXYXQxcWkb/7yA1VPhHw4x3No9uf+2YrSJx1o3D1rN06fYCnb+H9HtTmDTYV/3YxVpIkQYVac&#10;CD0NFUqcFsgCiiiqAKKKKACiiigAooooARkVvvCoJdMsZ/8AW2yN/vKDVijIHU1LjF7od2UV8O6O&#10;pyNOg/79CrEVjaQf6m3Vf91RU24etGc9KlU6fRD5pdwAA6CiiitCQooooAKKKKACiiigApryLGMs&#10;ah1HUbTS7V7y8nWONFyzN2r5X+PH7XXxE8c+Kr74PfsxWmnzXtgyJ4i8Taszmw0TeoZUKx/Nd3RR&#10;llFqrRgRbWlmgE1v52cqltEVGNz3L4v/ALSvwa+B2jf278TPiBpOj2zTpBHNqOoRwI8zHCRBnYAu&#10;x4CjknoDXks/7bvxP8dtCPgj+zN4murW8tZns/EHjJV8P2EUyeYPJuYbr/iZw5KAB0sJFPmIQSu5&#10;lzvgT+ydZaRqq/ETxBe3mteI7i3Mc/jrxUsU+pzROq5ji8uOKO3gPlxEwwJDEzfvCjSM7t7G2nfD&#10;XwtiG8vEmuo92fOYyk8dCq/KOvGQP0zWDl31NLWPH9J+Pv7cDzv/AMJl8Jvh1YRbv3baV8RL28J4&#10;PUSaPD/Fjv0Ptzg337Yv7bWg6wkN18Afh3caf5iCW4/4WderMq8biI/7F2kjnA3jOOozx9AWXxC8&#10;I2iMllok0KN2jt41I/I+tU9W8X/DPWp0TX/ComYsF+0XWnRSgD36kj6A/TtS+QHlvg//AIKhfC5Z&#10;o7X42/D3xV8O/MeTZeeJrGCWyWKNQzzTXdhNc21nGAetzLCWPCg19EeCviD4M+Ivh6z8V+CPEtjq&#10;2m6hbJcWN9p90k0NxC6hkkR0JVlYEEMCQQeK8V8Yfs2/B34jwSQ+EdTbS75QTJHHuk25YZLwSEMv&#10;cLgoPmB5GK+f9U/Z8+M/7K3iQ+JvgVr9p4S1bUNQaRrdo2m8MeJbh9zyC5t0KNb3b7zi4QxyM8CB&#10;jNGhjLjUcQ5VI/QSivFf2WP2uNL+OFteeDfGehN4Z8daAY4vFHhS6uBI1pI27ZNFJhRcWsuxmhuF&#10;AWRQylY5Y5Yo/agwYZBrojNS0M5R5QoooqyQoorN8TeJ9K8LaZJqmq3SxxxqSSx61MpcoF+aeKBD&#10;JK4VR1Ldq8u+M/7YHwQ+B7W9l4x8XR/2jfLKdM0Wxikur/UPKAMv2e1gV57jYGVn8tG2KdzYXmvn&#10;D4o/tj/EL9pS/uPDX7O+tTaL4Yin8qfxstisr6ic48vTEf5ZMdTdyK8OQqxx3G92h2/gp+xbpvh5&#10;ZtavbKbTZNS8t9Qu7q6lvNW1HaG8s3N1cNJNIUDbV853ZF+QBQAB3wwPLHnxL5f7q3+fb7n52PDx&#10;Gcc1V0cHDnkt39lfM1PEP/BQX4q69HcD4Ufs6XS+XIptbzxrrcOl295Cc/vIxAt3cxtja3lz28LA&#10;HDbWBWs7R/22f2op7WZ/EHwj8HW1wufs8dn43uZkf03M2mIV/AGu3Gofs3+A7ZraO2tdUn8mMOBH&#10;9saT/aDN+7U9SQpX6dBU1p+0P8NtMgS103w1qEEK52xQ2kKqv0AkxWsaeGjtQv6t/wCdjzZ4/Hc3&#10;7zFRi+0UnY8/0f8Ab+/aU0u/a58bfs7+G5tOhjd5V8OePJLq+lwDtWKG5sLWEsTgfPOgHr2Po3wz&#10;/wCCjHwL8Xanp/hjx6NT8C65qU0cFrpXi+1FustxJIUito7uNpLO4uJOGWCCeSQqTlQUcLRh+JPw&#10;E8Y3U1lrHgrypLiNhJc3GjoXfjs0JaQNjOCMEYzkVl+L/wBl74X/ABJ8P3V58PdYt2huI2iksp5B&#10;dWcgMXzQuDllLAjcGLYDH5cEAbewy2ek4On5ptr53uFPMM4j71KpCsu3wy+R9O2Wo2eoQrcWk6yI&#10;3KsrZFT18G+E7X48fsf6uyfDD+0L7SrVsz/DPUr0yWt1AqgM2j3EufszInk7LXcLYCMxhIHlMy/V&#10;37OP7Snw+/aV8Cx+MfBMtxbyRym31TR9Sh8m80y6VVZ7a4jPKSKHRu6sro6F0dHbhxWCrYP3r80H&#10;tJfr2/J9Gz3MvzTD5gnFJxmt4vdf1/w56JRRRXKekFFFGcdaACqera7pmi27XWoXccaqMks2K4z4&#10;7ftA+A/gV4QvvFnjPxBaWNrY2slxdXF5cLHHDGilmd2YgKoUEknAABJr8kP2k/8Agov+1B+3F45b&#10;4V/s9Qa1oPh7ULqSHT10Xeus63F5ZBLZQNp8W3fJ8hE4VUdpLcpJFXmY7M8PgYpze+yWrb8kfVcN&#10;cI5txNiHDDRtGOspSdoxXeT6L8XbRH6G/tF/8FYP2Sv2dtYbwp4p+JVtca2siK2h6RDLf3sW9SyN&#10;LBbK7wxtjiWQLHkjLDIz8mePP+DgvxzetDP8Jf2WLpom3C6j8aeKoNOmjYYxsFlFfI6kE8l0II+6&#10;Rgnlvgd/wSH8OeEPC8njz9qL4gWOg6fDG11daNotxFBHbbvLkZ7q8kGwHcZlkVFIJw6znoem1L46&#10;f8Eo/gBb/wDCO+EPhZpniySHUpEuPsPh0anJC6kKXF1qDASRZX5TFK6n7yjDbj4dbHZlKPPOUKEX&#10;tzO8n8v03P0zLeD+D6cvZUadbH1F8TpLlpJ/4nr6O9mZSf8ABff4+La+a/7MegtP/wA8V+IUoXp/&#10;e/szPX/Z6flWz4B/4OJfEenT3D/Gf9lC9htljX7KPBfiqDU55H770vIrBETA+8JHYkgbcZYaqf8A&#10;BWn9k0acugj4R+LFsFj8tbZdGsBGE/u+X9p249qx9D+NP/BKv9om1n8PeLPglZeG/wDS4d0154XG&#10;ns5Y48xrvTWbyYwxwzSyRrzk5AyOaOOxUpJUsZTk+0o2X3nqVuFMijRcsVkWIpx/mp1OeS8+Vq1/&#10;LY+xP2Zf+CqP7HP7UeqReF/AHxbs4dfkkeNPDmsRyWF/KyRiSQxQXCo1wiKeZYRJHwcOQM19GWl7&#10;bXsKz28qsrdGU5zX45ftAf8ABGnwd4+8Ov8AEj9kfx7YeIdNmX7Vb+G9ZvI5obvY0km22vY/lzuE&#10;UcayDggs84q1+yV/wUe/ar/Yu8XT/Cn9pRdY8YeEPDlwsHir+2mafxR4Sj2r/pDbQTq1kBtm8wbr&#10;jy5JJFeZUjiPs4XM8RGShiocrezTvF+j6f0z4PNuBcDWoyxORYj20Y/FTkuWrDprHrrpdddFdn7E&#10;0Vzvwz+J3g34s+ENP8ceBfEdlqml6nZx3Vjf6fdJNDcQyKGSSN0JV0ZSGDAkEEEV0Ve7GSkro/M5&#10;RlCTjJahRRRVEhTZZViTexwBTq85/ab+LGk/CL4W6n4p1bUYrWG3tZJJbieQIkaKpLMzHgADqTwB&#10;UVJcsSox5mfPv7bn7TvifxD43sf2bfg1qzwalqGJvEOsWqo7aDpfzhrrDgx+dI6eTArhgXLy+XLH&#10;bTpXZfsvfAzwN8OPh7b6nqmjCw0ezjeWxtbtmk8wOTJJdTPIWeeSV3eRpJGZ5XZpGLs+4+B/sDfD&#10;jU/jP4suvix8QtLuo9Q8UyLrWuR30UkVxZ2XSx01gwLQtHGwMkO4KJpLx0ILnPu37SXxbfVPE0ng&#10;HQ7/ADY2JA1DaVxNcdduQTlU4G3jDhsglVI5G9bI2N7x18aLrxJetp/haaa0sF+UsG2yTnP3sj7o&#10;9ADkjOeuBg6dfhdoJ/GuH0nViMIxyvaugs73dyD/APXqiTsLa4WQZJ9qmeNJ02sP/rVhWGoEfI7c&#10;eta9vdEjduqgOkttKsfGOgqNR3reWjbFu45Cs0R/hkR87gcAc9yDwaifxdHpGPBXxXso9S0m+k8q&#10;LU7m3Ron3EbYrhMbVIP8eMEYJxtYhPB98bfUvs2/93NHtI6YYcg/zH41peI9KtNVsprG+tllhmXa&#10;8bdx/j79RWbXQaZ4f+0t+zpqGneJ9H8a/DjWpNG8U6Qkz+A/FTQ+d5bfel0e9BZftVpMqD5WZXwn&#10;mKyTQLO3sX7Gn7Tlt+0n8LI9c1XRW0XxJptw+n+KvDdxNvm0nUYsCa3fKqxAyro5VfNikilChZFp&#10;3hyJfFug6n8JvGd5NPttx9juwqiVrfjZIG5HnRSY+cqOQhwSST83WfiTVv2bP2utF8cXsq2Vj4uv&#10;l8MeOrfcYrYamqMdN1HMrADzsCzUKgadrq1BZika1UZNeo3aR940VDYXSXlrHcxtuV1DKfrU1dUZ&#10;c0bnOV9T1C30yzkvbqQLHGuWY18F/tbfFzVP2q/iBffAjw5d3UfhXR7yGHxdNaylW1ORkEiaSgXn&#10;ayPFJO2QDFIkQD+fI0Pun/BQj9oKb4MfCG7fRY0uNVvGjtNJs2kKC5vZ5FhtoS2DsDzSRqXI2qG3&#10;MQATXmH7DPwO0/QNKXXdTk+2R6XNI7XU0aqb7UpXM9zdsoOEYySNJtA2hpvl27AK9bK8PGNOeNqb&#10;R0iu7/4H636HzueYytKpDAYd2lU3faK3Z6D8PPh74b+APhX/AITnx2YY9QWEJb28QVhbZXAgiAOG&#10;kIBBYHAAIBChmbhPH3xk8VfEST7Pdy/Y7Ffu6fbyNsYbtwLn/loRgckADGQASazvjH8TZfiT4wkv&#10;LeX/AIl9mWg01VLYaPdzLhsYZ8AkYBACg525rmoJmXAz/wDWr1YYOa/e1fif4eR8bisyp/7thdKa&#10;085d2/X+ulr/AF5Ap8cn8LVBFJuGQfwqTrznmlKBxpkyNJBOtzA2142DK3oR3rutKuHnWLxLoF/L&#10;p988fF1bttOQRlHHAkTcgyrAggVwUUn8LVveEtRMSSWZf/bj/kf6Vy1FKJ1YWpyzt/Vz1TR9f0f4&#10;u6a/gD4jWccGpczWc1mxQSlMkTQE5KSp3U5yOcFCwHjnxH8FfE34DfFWz+O3w5Pma7p0OzxNplqE&#10;hj8YaOhJIXewjF3AXaSPeRtdmj8xI7h2fpL2U3UO1Ll45Y2D288eVeGQcq6kcgg9xXfbpPjJ8Mze&#10;wQRr4k0gkRngEzqASAfkASZfX5V3A8mMGlTqRpaNe5LRp7a/p+Ts1rY9ynUqYnVP97BXi+skuj7t&#10;dO+z639c+DnxW8J/Gn4caP8AEzwTqX2rS9b02G9sZ/LaMvDKgdG2uAy5VgdrAEdCAQRXUV8Z/sT/&#10;ABIsfht8d9W+CUd4sei+KrWbxL4bs/8An2m85U1KFQqKscQmntplBJZnvJznC4X7LU5XNeRisP8A&#10;VMQ6XTdej2/yfmfXZfjI4/BxrR67+q3Frmfil8QtK+Hfha413UrhYxHGSu4+1dJI4jQue1fmP/wX&#10;S/bC1PwV4Fj+DfgnWprbVvFFwbGOa1nZJLW225uLgFGV4yseVSRc7JpYc9a87GYiOHouUtkrs+iy&#10;TK6+cZlTwtJXcmkvm7Hyr+1Z+1J8U/8AgpJ+0bD8Lvhc0mp+Fl1mOHwzZ6e7NDrdwuHN/KwGGtom&#10;BaM/6oCFrklx5LxfWiwfsyf8Ep/hLa3t5Yf25451iyZPMVVW81SQbTIocg/ZbUPs456KcSuvPB/8&#10;Ey/g74G/ZL/ZS1n9tP4n2psZLzRZm062VxC0GjxMvlQRxyiJfOuZo18sbirr9m2Mpdgfin40/Hnx&#10;/wDtD/Eq++KPxI1Y3F9eNtggTIhsrcE+Xbwr/BGmTjuSWZizMzH4DFY6eDp/XKivXqfCnqoQ6O3d&#10;/wBdU/6fyfh7D51WeSYRuGAwrSrNaOvW6ptfZjbXskrbxceq+On7TXxl/aQ1xdY+KXjCW6hhdjp+&#10;k26iKzs1LMwEcS8EgMV8x90hUKGdsCuDIzzVS2ueBzVpWDDIr5eVepiJudRtt9WfsOHweHy+hGhh&#10;4KEI6JJWS+SFDY4rW8DeKrjwV4otfEMBk2QttuI48/vIjwy4yMnHIBONwU9qySMjigE96ITlTmpR&#10;3WpVWnGrTcJK6as16n1h4F8X+OfhTrDePPgR41XR7u6Cy3dmVE2m6uNyuBcQ9DuAK+dHtlVZG2tz&#10;X0NoHiX4Ef8ABRfQ7yyl0eTwb8UPC9uu2SZFlvNNUtlWRxsF9ZMxKsmVHzBh5TtDLXw/8MvHVzJ4&#10;VhsZ5mL2ZMPLDlRyv0ABC/8AAa6bw/8AFHxf8OfGdh8WfhteJb+I9HDfZvNXdDewkfPaTrkb4nHH&#10;UMhw6MrAGvtsPi4xpqcVeMtXH9V2kvLfrrqvyXOOGamLqSlTfLiIX5Kmz8oz/mg1o735VtpeL9Q/&#10;ZW/ah8Wf8E4vjf8A8IT4xsm0v4b6h4mew8eaDcTbbXwLqkxymqWrsB5emXTujyIwSJPPW5Vow8kc&#10;v6+aJq9rrWnRX9pJuSRcqa/MH9vLwv4M/aU/Zi0v9sT4caLJqlvDo5t/EmmmItJeaJKzLcQypErn&#10;zbWYsxbeEiT7U24naR7F/wAERf2r7/4xfAm7+DXjXxS2peIvh7fDSpLu7uFa5v8ATigewvXUu8mH&#10;hPlGRyTJLaznJIbHvYHFKnX9g3fS8X3i/wCv6Vj8Q4wyX61l6zmlT5ZKTp1o/wAtRb39fPyu3K7P&#10;uiijNFe8fmAMcDNfCv8AwWA8XXGueFNL+DFm0Mw8Ua5Z6ZfWUkwj+02DSh7+MHcpz9iS6PykNhSV&#10;5Ar7okOEJr8xf+CrGuTf8NQ/C20aThfFl4wyf+oPqI/qaxqfEkbUj6W/ZXiX4dfs5658Wru1g8y6&#10;8+5t3kudomjgVkjjbnCkzeaBgZO4deBXidpr1zfXT319eSTTTSGSaaaQs0jk5LMT1JJySeSa9Stb&#10;lbf/AIJxRtu35ijfORxnVgcfgTXgulaqRtweP5VzrqzVnommakDj/Oa6LSNW2lVkbI7GvPdL1M4H&#10;zd+tdBpuo1RB6FY3okHIHpWxp1/tK5PbrXD6Vq5GEzkZ4NdDY3uf4v8Avk0EnY6bqBhmS5U/NG4Z&#10;dx7g5rsn1bT7pOL2HP8A10FeaWN/j5N34+tdbptzay20e+CNvlH8IPagC7K66Zr2n+II5o1FvdBZ&#10;ZJCdvkyfI/Q+hDfVRXi3/BR34PeIPE/hbVLvwKljHrmoaO0ugzXSjZBrNmRLZXLblZR5cwtmB2nH&#10;lcgjg+xalZ2F5aOwt0VlUlWUYxV79ofQIdW8P2N3Id0kNw0an1V1yen+4KOoI1v2WfijoXxk+Bvh&#10;v4keGb/7Vp+taPb3thcGNkMsE0SyRttYBlyrA4IBHQjNehSttQmvmD/gkLdPL+wb8MLfdlY/AOjh&#10;T7fYohX0xqzlNPmdT92Jj+lbR0ptES+I/PL9vr4iv4o/am8K+B1v5o49Mhv9bcJL8s3lIlqIXXuM&#10;3wkB7NAvHII9u1u7tvhv+yLptvYXLLPrllAgmEK/M10DNKrZ7eVvjB68LjB5HyL+0p4mF5+2J4jh&#10;u4FZ9N0OzFrMR8yLPPceaoPoTbwk/wC6K+pv28PFN3pOmeF/Dyn9xeXdzcyfL1aFI1X9Jmr7bD4d&#10;fVMFRt8TlJ+dtfyPz3MKkvrWOxCesYxgv+3t/wATyGGbB3KOvWrUUoYDPPpWFpeqJOinP/1q04Zc&#10;EFT9R617VaifBxk4s1IJiDgD3q2km/vWVBNjnNWoZscA/p0ryqtFxPQpVS8QOoqzpl2be6VmfavR&#10;vfiqUMue9SKQCr/3Tn61xVIXOuMuqN8alGekyH0+aux+BHiGSx+IS6Y0jeTqlq0bIuNvmRgyKx7/&#10;AHfMHH94fUeehl/uL/3zWr4AnmsvH2i3Vi/lyf2pDGzLxlXcKw/FWI/GuKUfca8j0MJiJU8VCS6N&#10;f8H8DmP2oVHws+PXh/4h2cN3IdJ+ImmXFtD5/lpL/akg06Yt8vzJGNRldQOrQqCQNxr7v8Pagup6&#10;Pb3ytnzIlb9K+Jv+ClmrahoPw78WeI9Jk8u8034b311ZynrHNHHcujj3DKCPcV9gfCS7e88C6dM5&#10;5+zjNcmYS9pRoVHvZr7rf5s+vyNexr4mitlK6+f/AAxoeNdVGj+Grq/L7fLhY5r8Av8AgoL4l8T/&#10;ALSv/BQqL4aeG7q1uriN7PQtFjkuAohv724/eI7fwhl+xH5hwOR1Of3d+Pl29n8NtSmRv+WDfyr+&#10;fj4flvEX/BXO1Mtz5bN8ZtFlZiM7vLSwbHXvsx7Zr5DOv3lH2f8AM0vxR+4eGap4fMZ4t704TkvV&#10;Rdj7F/4LI/EDTvhH8E/h7+yz8PnWx0uf95NYw6nIZIrCxjjhtYJFLFpImZywaQnL2inllJH572t2&#10;CBg//Wr6o/4LnXIi/a88OoOP+Lc2f4/6fqFfINlekYO6viM+g62Pm+1kvRI/orw65MLwzQt8U7zk&#10;+rcm3d+drL5HTW10wrQtbnIrn7W6yAQa0LW6Y4Aevm5RcWfpMZRrRNwNkZFHNVLa5GOv/wBarSsG&#10;GRWkZcxnKPKa/hTWBpdxMryqiyKMljjkHj+ZroIvFEMhAS8Rj2CsK4y3ZVmVnUEe49qtrJank28f&#10;/fIr0KGLlShynDWwtOpLmaPu3/glp4y0vx34Q+IH7OPjD7HeaXcR/brfTZ5H82e2uo2gvI8FseUG&#10;WI4ULhrljk7hjyT/AIJU+I9X/Zi/4KT33wc8R+IbaCPXLXUfD15Bbwll1DVdPnM0BVym4IkCaowJ&#10;KghxkE7QNb/gkFHDH+05rbwKF3eBLrI/7fbKsW58N2Xg3/gtL4attJuVZT8SNSvGaOTd89zoOozy&#10;Lnth5mBHYjHavpMLVlKng6/acofJ9Pl0PxfiTB0Y4rPMF9mpQp1rdpwaV12vu+9z9tbdxJCrjuKf&#10;VPQpDLpNvIf4oVP6Vcr9AhrFH8syVpNDZBlCK/L/AP4K86WuhfHHwD431C5WG1sPFRSaRlY5a5tb&#10;mziUYB5M1xEOwwSTwK/UIjIxivhf/gsz8FdW8dfBu81nw3Gq6lZBLzTZ3jDCG6hcSwyYIIO2REbB&#10;BHHQ9KzqfEi6bNT4arb/ABC/4JvX2k6Jq8P2jSbW8e/8zcfKa3vDemI8dWh2Y7DeucYNeDPCmn2E&#10;OoQMfKmK7WyeQRkV3/8AwSX+PmkeKdFuPA1xclLHxVpyaxotreLChScL5d5asASTMAF3RAtsFu5I&#10;HNY/xO+GV94B1zxF8JLhbiSbRZft2gzTby13p7HMbBto811BaJtqhBIu0dCa51pJo3MrStVU4YNx&#10;35rpdK1TJUmSvM9H1ll6Guo0rVMBSDT8xHomm6gDgAj3rotJ1XDKrPn+7XnumaoQBz7iui07UexP&#10;T3pkM9A0+9D4IIzXSaRqyx26I0g6d6880vVWXahfg966Gyvg3f3+U0Ene6fdPqc0dhA677iRYkz6&#10;sQP61s/tCeJvDng/wtJ4k8Wa5b6fpWj2Fzf6te3coWO1t4k3vNIT91VVXYk9AD6VnfBnRp9V1dtb&#10;kiP2eyX5WK8NIRwOR2BJ9jtrx/8A4KI+OpPFvgJvhHocS3E3xE1aDwpGjwlozp0geTUi7Rncgaxi&#10;vI45B0lmgBK7tyn2gsd3/wAEq/BWueAP2Lfh/wCFPElh9l1DTfB+mWl9b7lbypo7WNXXKkg4YEZB&#10;I9M19FarGZdPmjA+9Gw/SuZ+CPhpfC3w90/TRFt2wLn8q6yRdyYraOtNsiXxH5C/ts/b/C/7Y8lu&#10;tuFt9W0G4kuJNpyWgnhEYz9LiU//AKq+tv2udQ/4WP8As1eDfivF4eMbXVxYXk+2Tf8AYoLu2YkF&#10;8DK+Y0K7jjJ28c14R/wWK+Hk/g/xBpHxjSyka30XVFnvvLcpm2dWilYkAnCxyM+ACSUAGeleofsV&#10;X2kftDfsleIP2ctf1BPtOiu1vFOqSsVgnJubO6PzKHxKHIjDAbYVVgA3P3WFrRnk+GxK/wCXMmpe&#10;UZdfxSPiMZh5PH4jD/8AP2N16rb9Tx4XTaPepbFusYb9SP6V0WmanHOmd/8A9auW8TwamNEaTVYk&#10;h1bw7qEmneIrRZEYwzK/lkllO0jevGzK/PweDUOga9jaQ3tX0/J7SFz8+r0JU5WPQYpu4FWopcjP&#10;tWFpeppcRjDf/WrThlxgj8R6151aiYxk4s1IZznrx1+lWo5dxrLim2/xVaglwvymvJq0nE9CnVNV&#10;ZlPR66n4M6XHrfxL0uGeNmjhma4crn5SillJPYbwo/HHeuMjl7D8q9l/Z38NWmg+H9Q+Jmt/ukaF&#10;1t5dxbbAmTK20ZzllA6ZHlnHDc+Xil7Ok38j2cro/WMZBdE7v0Wv/APKP+Ch+taZf2GoeG77SGub&#10;fUhpfhi+jaTbmPU7yK0aRT6ql7uA7lMd6+yPhNZGx8C6dCVxi3HFfDOu6hqvxt/as8L+EbQzItnf&#10;TeJtcEd9u8uMrLa2lpJGQC6O0k8itnCNpwG35lK/f+hWQ07SoLJR/q41X9K8vHe5GlS7Xf32/wAr&#10;/M+0yFOpGriP55aei2OX+O9i+ofDjUrdFz/o7fyr+dvxLeaX8Gv+Cqtn4j8b61Dp+m2vxO0PWry8&#10;kzttbNJrZXkfjoPs8rHGTgfgP6RvFumjVtAubErnzImFfz3/APBaX4GXnw9/aVsvHdtp/l2+r79P&#10;u5lj/wCWm4vAWPRV3GRc+sqjnIx8zm1N+z5l0dz9k8PMTThmEqNR2U04/erfqeuf8F5vAOoWPx68&#10;BfEia9iNrrfhOfS7e3XPmLJZXLTO7dsMt9GBg5yjZ7V8NxXH2ecwPwV4xX6f/E2LUP8Agp5/wSi0&#10;X4leGtQk1T4geFLePUruzgjj8+61qwjeK+tpLe1jdla4ieWWG3RYyzTWhOxDivzI8WafAkFj4r0l&#10;max1KHcjf3XHVTj5QccYyeVb0r5bNsPzYj2sdpJNH7lwLmVsnWCq6VKEnCX3tp+ltPOzLllekchq&#10;1rS5UjIrkrG+PQmtexvehDV81iMOfqGExZ01pc7TtNaNtccZHT+Vc9bXQYZzV+2ufujd/wDXrzZR&#10;cWe1GUa0TcBDDIpysyfdNVLa4HHNWA4K7s1pGXMZtcuh9jf8EcPC2r33xl8WeO4Gh+w6b4YWwuFZ&#10;v3hlubmOSMqMdNtpJk54JXrnjh/hHbXvxa/4K7aT4g8Parbapb2PxC1/V3uIrpWD6atre2kc0ZB/&#10;eIHu7ROM8SKelfRnwd0qH/gn5/wT71b4i+Kof7P8ZeILd7qGGaGJblL+4j8uytikoRnEK4mkibcy&#10;f6TgEAivMf8AgiB8F7vxx+0D4k+Nuo6b/omi2seg6NcOrqxkcpc3zL/A8bYsVDcsslvMvy87vuMH&#10;h5QeEwr3V6kvK+x/PvEma0q2HzrNotck+TDU3/M1rNp9VpdNaP5H7AaJGYtLgjI+7Eo/SrVNhTy4&#10;lTHQU6vvI6RR/MsneVwrh/j38ObT4keAL3Qp4N7PC20Y9q7imuiyLtYUqkeaIRfKz8SdFh8Wfsbf&#10;tP3Xwsh1SbR49Y1ptT+Huqx24K22qkEz2TEnasVwq7gpUqztIGzuVT+gN23gn9uD4XWfxK+HytpP&#10;jXw3I6JaXjYe0usfvLK44HmQvj5ZAARnPynzYzQ/4KTfsI6J+0D4JuL/AE6xaO8ixNbXNuxSWCZS&#10;GR0ZeVZWAYMCCCARzXwR8H/2uPjZ+y/8VoPDXxJ1kaZ4xhkSyTU7+ILp/iy2BwizjKqt0OFYAqX3&#10;B4ypDAc0lzarc6E7nq/xA0u68IeNbzSL7RptLuY5v9L0i4wJLKU4JTgBWjOQyOvytGy4JOak0fVw&#10;NoL19NaD4y/ZP/b+0u2ttbSTR/F0ECQwwtdJDfx8ea6wNyt3ENkvVSVUsxSIuDXnfjf9gP43eD9R&#10;z4JlsvE1kWOyS3uEtZ0AUHLxyttGTkDY7k45xkCp5u5RyOk6qpwd3HpXSaXqfIO+uc0n4TfGyIKz&#10;/CLxQuT/ABeH7kY/8crq/DHwe+M2p6hHplv8LtdjkkOFa70uSCMcd3lCov4kUeYrGzpepKSMH6+9&#10;dv8ADjQNe8basmk6Pbs/QzTsvyQr6sfz9zjitL4b/sj+Krryr34hapHp0LHJsbOQSXHUjBblF7EE&#10;F8g4IFdN41/aA+EfwU8J3GkfDebT1js1e5vL5582dqmze80krN+8IUDncVUDkjZso5uxDR1njfxH&#10;o3wp8Mw+D/DZ8u6uISWm8z541PDTMeu84IBHTHGAoB+V/wBkmwvP2xP2gX/aTkt9/hHS7dtP+HLS&#10;W4RpLB/Ke4viOWBupo1ZQT/x7wWpKRyGVa4HU/FXxB/4KE+N5vAXge8uJPh3Jc48R+IP+hr7G2hI&#10;6aeOAzDAugNq/wCjA/av0K+CHwk0f4T+DrXQdNtEjaONQ21enHSrUegfDqdlaW6WtukEa4VVAAqS&#10;iiuqK5Y2Oc8P/bd+Bdj8YvhXfadNZrKzW7IysvUYr8xf2Wfi141/ZP8AjA3h2/iWTVvBqNbyWd1M&#10;Qde8OM5LRxjjM1vhcfMeURmDDKn9pL20hvrZ7a4TcjrhlPcV+e//AAU1/YAv/GHl/FD4ZvJYa9pc&#10;32rTNRtRh4pF+nUHoR3Br2cjzGGBrSo1tac9H/n8v+G1PIzbAyxEFVp6Tjqju/2iPhfbfGXQLT9p&#10;39nKe18Q2uoaTs1zSLJSv9u2IyPMTAD/AGuIbk2sPMAUIMNH5T/Imla7aR3JSwv/ALRDx5c3l7Ny&#10;4zyuTgjoQCRkHBIwTl/sdft5/ED9mrxTqHhjX/DPkkMT4k8D3F0YYJnwFXULB9pEZJCrIgUjG0Fc&#10;eWYfsjU/h3+yp+3pp7eO/hD4xj0fxIsStf8Ak2apcKSUdvtdrlfNYbmTzkbBbjzJFQLX2VGrPKYp&#10;VbzoP4ZrWy6KVu3R/wDDL5DGYOGaNypWjV+1F6Xfdevb/h38/aDr+QuG/wDr11+mamk6D5s/0qLx&#10;N+xr+0X8O2knXwxDrlrDCsj3Wg3HndWxsETBZmYcE7UIAOcnBwzRPhh8Z4yvmfCbxMp6ENoNwP8A&#10;2SuyVfB1o80KkX80fL4jL8XRlaVNr5M245c8jpVmGUjBFaHhb4PfF7XpWtbf4eanCyx7j9utzarj&#10;OMBptoJ9gc9+leqeEP2VrLRom1z4o+J7dbeD52tbSUpFtG05klcLgfeBAA7EOOlePjMTg6O8k32W&#10;r/A2weV5jiZe7Bpd3ovvf6HK/B/4V6n8TtSaVmaDS7V/9MugOS2M+WmerEYz2UEE5yobof2qPjl4&#10;O8A+D5vDSanDa6TpcKLqzRxF8FWVYbWMDLSSF9qiNAWZzGi5YlarfHX9rXwB8L/Al9beELuHSdJs&#10;I8XGsQwmNY1YgeXbxou5pHdwi7RvZ2wiszK1eI/s6/BTxz+2B8R9L+JPjbwvd6T4T0W4M/hnQb1Q&#10;JpZmTab25AyqybS6xxgny1dmYl32xeHV93/aMQuWK+GPV/8AB/L8/p8HQjNPBYN8zfxz6W7L+tfy&#10;9s/4Jx/BrxVNaXnxv+JunfZ9d8RzC7urNpPMFhHjENmjcgrEmFLLtV38yTapkIr6/UbVxWZ4T8M2&#10;HhXRodI06FVjiQD5V61qV89OpPEVXVl1/I+7w9CnhaMaUNkNkUOhUivz/wD+Cyn7F1p8dvhPqUtr&#10;ZHzjCXimjUbonHKuvBwykAg44IFfoFWL478G6b410CfR9Rt1kWSMj5lrmxFNVInq5bjJ4HFRqx6H&#10;8+X/AATE/bi1j9if4yah4Z+Mk2qJ4T1W6j03x1p9rGGg0TVCyCDV1jwxaJ4wVkCFGIYsRI0UcR9r&#10;/wCClP8AwTu07wBYax+0D+zzof23wB4g3ar4k0/SQJl8PXRG8anaquS1jICfNRATCpZkIiISOT/g&#10;qv8A8EzvFnhHxZd/GX4P6Wq33kvHe2rIfJ1C3PJglA6qeoPVTyuDnPjP/BPH/gr34z/ZO10fBH45&#10;W2sa14Bs18iGyuMPq/htwPkSPcyie3BBTYWA27ZIyuDFJ87Upxpx9jV+Ho+3/A/r0/a8Djq2KqRz&#10;TLmnVtapC/8AES6r++v66p/LVtclZDExXcjbW2uGBx6EcH6jg1q2N8eATX6UfFr/AIJW/se/tr+E&#10;5Pj3+wZ8VNH0Oe6Vmez0uQ3GjzXTRmcQywg+bpkx86ANGBiGMKBbBiSfkL4qf8Exf25fg3JJNq3w&#10;J1PXLNdQNrb3/hErqi3PDESrDBuuI4yFOGliTGVBwSBXhYrLMRT1Suu61P0bJeMcpxtoSqezmtHG&#10;fuyT7a7/ACPLLK85BrWtbkMBzWxZfsl/tcD5W/ZY+JGffwLqHP8A5Br0f4Qf8E4/20/ipcJ9g+CG&#10;qaLa/bEt7m+8WKNNWDdjMhjn2zSIAcloo36YAJ4rxKmX4ipK0INv0Z9tT4iynDU/aVcRCKXVyiv1&#10;PMLW6IPNfaX/AATe/YPufiTrEPxu+OvhCRfCtnGs+h6XqUZRdXmIDJK6MPntlHzc4SU4HzJvU958&#10;KP8Agm1+zB+yZ4YT4w/to/ErStXktQGS0u5Gh0uK4RfO8pIz+91CTEMm2MriVCymBjjHj/7bf/BU&#10;LxV8etUuPgl8ArS8tfDusf6FDbQQqNV8SE43xhSf3MB7rkfuwzzOqF0TuwuWU8tnGti9Z/ZprVt9&#10;L9l/Xk/l824qxXFNGeDyR8lFX9riZXjCEeqhezcnt0fbfmVT/gob+1n4k/az+K+m/Bn4Fo1zp8Wp&#10;vp/hS1kuD5GraiVfdfyhekCRpIwPzOIVkZRvl8qv0/8A+Ccf7L2jfs1fAnSfCOnRuzQ25M1xMiiS&#10;4mdjJLO+0Bd8kjO7YAG5mwAOK+Vv+CVP/BNa98G3sfxp+LtlDdeJLuHaHVS0OnQEhvs0G4A7chS8&#10;hAaVkUsFVI44v0w02xg02zjtLZNqouFFfaZTgq0ZSr4jWpPV+S6Jeh/PnHfEWBxUaWVZZdYagmo3&#10;3k38U5ecn9y6LYnooor6A/NAooooAju7SC8ga3uIlZWXDKw618p/tsf8E3fhr+0Z4cu47jQIJHlV&#10;sq0YJFfWFDKGGCKzlT5tUVGTifhT8TP2Vv2v/wBlTUJ4tIsJPHGgxszQ2urXTrew8k/LclXLjk8S&#10;Kx6AMAAK9A+Ev/BXr4kfDjUbfRvGvjjWrFvtMrS6Z8RNLeSNvkI3SXgLBE43KPtC4YDj5iG/XjxR&#10;8OPCfi6BodZ0iGXd1YoM14t8Rf8AgnZ8E/HZka68O2p39d8IrGUf5kbKpFnzB4P/AOC2Hg2/maDW&#10;/EXw41B2GI49N8URwsO/O6WXPA9ulWJf+C03gK61Dy9J+I3wvt42IEdtP4kjnlz6ZW4TccHsua77&#10;Vv8AgjD8Ab66af8A4RXT+Wz/AKkf4Vs+Df8AgkL8BPDlws6+F7EFT94QjP8AKp5aZXNE+WPF3/BT&#10;Hx98brePSvhxoHi7x1JdRlVt/wCzZNF01GV1YC4M0UbnrlXSCblcHHUdL8LP2I/2iP2rdXt9X/aP&#10;1RYNCWVZIPBukh47AYk3o1xuO67kUhMNJiMNErpFG2TX3j8PP2QvhL4AWP8As7w7Bujx/wAswK9O&#10;03RtO0mEW9haJGq9kWqjBvZEyqROJ+CfwE8H/B7QYdL0TTY42jQDcq9OK9AAAGBRRW8YKJjKTkFF&#10;FFWSFU9a0TT9csZLDULZZI5FwysKuUUpR5gPhr9uD/glr4K+M1pJruh6f5F9G3mW93a/JLDIOQys&#10;OVIPevgvxN8Hf2sP2W/Eq313ot9q9vYzeZZ6xor/AGa/gYFiGwu1WOdoBUxkAZ+Y1+68kayLtYda&#10;5jxf8IPA/jOFotY0SF93G7YK9XLs8zDK/dg7x6p6r7v8jzMZlOFxmrVn3W5+Unwl/wCCvXxU8HxL&#10;oPi/xrazNDZRx/Z/HWlvA0O3HW4zF50nOCTJJnk88tXsfhP/AILLeF7zT8a4fBdzPHk3E1j4nSGM&#10;D3VmkK/i1fSPj3/gnB8FPGcjyT+HbU7s/ehH+FefTf8ABH34ES3PnHwrp/3v+eK16Ms8yfEa1cKk&#10;/JtfgjzP7HzSnpSxDt5pP8zybVv+CvOg3umXktn4/wDA8a+X8i6PcG+vEBIGUijkkMjDPaMjHJHG&#10;a4vXf2uvjV8erhtN+GPgXxB4knmkUQap4gjaw0yLMZBlSDAlZlbaDH5UIk+YiQcM3114J/4JffA7&#10;wpIksPhuyXac/JCP8K9o8Efs8/DfwPCqaVoMIK/dPlgVhLPcLT/3Wgovu9X+hn/q7WxD/wBrrymu&#10;17L7kfGP7PH/AATw8d/ETxRafEz9o3xDJrl9byM9jatCIbLTdxY7beAcLjcV8xy8xXCtIwAx92+B&#10;vAWg+BNIj0nRLNI1RQMquM1s29rDaxrFBGqqowqqvSvOv2o2Zfh/ZlT/AMxiP/0VLXi4iviMXU56&#10;zv8A1/Wh9FhcLh8HTVOjGyPSaK+W7T4beP7+zN/ZaBPNCtv55eORW+Ty45PXqUlQhepycAlWAW8+&#10;HPiq1kuI4jBcfZbq4guDDdDEfkvEryEtgBMzJycEDJYKATWZ0H1HRXyRPo+q2t6+n3LRRzR3HkSR&#10;veRja+5l5+bgAqct0HBJAIy//hG/En9r/wBgf2bP9u8vf9l/5aY8vzMY9dvO3rnjGeKAPo/4j/DL&#10;w58RtEl0jXLGORZFI+ZQa/MD/goT/wAETPD3xHuJ/Fngmwey1BdzQXVmNrAntwMMOh2kEEgZBxX1&#10;hrGg6z4fby9XCwyFsLH5wYtjIYjaSMBgVPP3gy9VYLXtfD9zr93/AGZCUZjC0jeY2PlCbm46sQM8&#10;AEnHANctbCwqKx6mW5vjMtqKVKR+Hur/ALPn7cv7FPjKXxD4DufEOn3HlG3k1rwjqEtncPCZFYxy&#10;hXXdFlEYruIJVfk4GPXPA3/Bej9tz4d6XJpXxHl8K63PLdNIt94y8LyWM6rtX90i2z2sZRcEglC2&#10;XbLEAAfqR4z/AGYLHWRs1vS9PiZrqW3bztSt12yR7twbL5XG08nAOVxncufJ/F/7CfgWZjNNZWTb&#10;5XTENxHKcqcE/ITgeh6N2JrzXlsqf8Obj6H3VPjrC4qCWOw0ajXWS1+T3/Fny3af8HFvik+G9k3w&#10;f8HjUvLw19/wkjrbeZ6+VjdjH8PmZ965HxD/AMF0v2vviXpK6Z4Dk8M6bcR3StNdeB/C82o3G3aw&#10;CPHK90oQ9c7AcqAGGSD9ZR/sDeAll8w2URH+7XUeF/2O/h9oLrINOi4/urWcsvxlTSVaXysvyNqf&#10;GHDeF96ll9Ny/vOUl9zdreR8A+D/ANnj9u39s3xomu+NI9YDH/RxrnjC+e8uFh8wybIYVchYsySF&#10;VLoFZmPl44P6TfsDf8EifAnwNC+LfElpJqGsXCqbzVNSfzZ5cfwgnhEzkiNAqAsxCgsc9B4d+HXh&#10;vw1GqafYIu3/AGa3k3RrtVjxXRg8ow2Fk5xXvPdvVnjZ9x9nGeU1RlLlpraMdIr5Ky+e59baD4f0&#10;3w9p8enabbLHHGuFVVq9Xx75kn99vzo8yT++35160YqKsj4WUnJ3Z9hUV8e+ZJ/fb86PMk/vt+dU&#10;I+wqKKKACiijOOtABRVe91Ww09PMu7lUA/vNXmPxI/bR/Zy+FmuR+FfGXxZ0Oz1i4h8600WTUo/t&#10;t0mWAMVuCZZclWACKSxBAyeKIqVSXLBNvyVzWnQrVnaEWz1bA9KMe1fL83/BV79maOXYsXjTHXc3&#10;wx15f52VS6H/AMFX/wBkzV9Th0q48ReILCSaTaJtU8D6vaQR8ctJNPapHEo7s7Ko9a6PqeO/59S+&#10;5nb/AGPmlrqjL7n/AJH03RXC/Cr9pP4I/G3SpNc+FPxQ0HxFZw3Jt5rrRNWhu445gqsY2aJmCuFd&#10;G2k5w6noRXbxTxTKHjkDZ9DXPK8ZcslZ9nocNSnUpytJWH0UUUGYUUUUAFFFFABRQWCjJNY/iDx1&#10;4Z8NxNLq2rww7eoZxmplOMdxqLZsUYHpXzd8RP8Agqf+x18PtZ1bwq/xbsdY17Q0D6r4Z8L79X1e&#10;2QlBuawsVmuQv7xMt5eAHUkgEVwMv/Bbn9lCJ28zR/iSqpyWf4M+J1z9M6dz+FR7TsivZs+z6K+S&#10;/Bn/AAWh/YX8T3MsOtfErUvC8MEAluNS8ceEdU8P2MalgoVrrU7aCAOWZQE37mJ4Br6L+HPxo+GH&#10;xZ8N2Pi/4c+OdL1rS9St1n0/UtLvo54LmJhlXjkQlXUjoQSDT9pHqLlkdTXmv7Un/JP7P/sMR/8A&#10;oqWvSVdWGVNcl8Z/AWsfEXwvb6JolzbRSxags7NdOyrtCOuPlVucsO1aXvsSeL6vofjbVPDljq0m&#10;mafDC9utuGhuEWa6VYovLDhnO9iiJtjXnKsdoJyadoPGclx5CT29xcXqlYd+oRM5e6CxuwG/mR1G&#10;1twJAbccEqw7SX9nz4wT28FpP40s3htWVraJtSuCsRUYUqPL+UgcDHSo7X9nT4sWUUkFl4t0+GOX&#10;b5iRX86h9v3cgR847elAHCLoniq6n/t+FvMnZhcGaO8TzQzZYMQG3KxPTIBLMoHLKC/WbLxN4dj8&#10;zWrCFZJ5Ht1ndo5WHklVaMYJCgYUdASMqCVJB7Qfsz/Exd23xFpY3Ltb/TJuVxtx/q+mOPpxUuo/&#10;s6/FnVxGureLrC6EORELjUJ32ZxnGYzjoPyoA8yutQvr0Bbu7kkxIz/OxOWbG5j6scDJ6nA9BT7L&#10;VbvTb+PUrFlSaEoY2aNXwVxg4YEdvTpx0r0H/hlv4gf9BjR//AiX/wCNU1/2X/HsYy+taMP+3iX/&#10;AONUbAcTqPi3XtVsTpl5dp9nLIfJit0jUbWkZQAqgAAzSHAwPm9hjNrq/EHwj1Lw0hOqeMNBjI/h&#10;+1SZ/wDRdfOfjD9vH9kbwvaC/wBL/aH8O+JofP8AJkbwLHe+ITA+3OJRplvOYcjoXCg9s4NXTpVq&#10;7tTg5eiLVOUuh7DgdcUV86n/AIKefsnx/NP4216Nc4O/4Y+Jh/7jM11HgH9vv9jDxzby3Vz+0/4V&#10;8NRxSrHu8dfbPD3mMRnEf9p28Hm4A5KbgO+K3lgMfTjzSoyS9GN0ai3R7FRXb6P8B/EeuRh9O8Ua&#10;HJ9LqXP/AKLrSH7Lnj9hkazo/wD4ES//ABquTmWxFmtzzaivSv8Ahlv4gf8AQY0f/wACJf8A41R/&#10;wy38QP8AoMaP/wCBEv8A8apiPNaK9K/4Zb+IH/QY0f8A8CJf/jVH/DLfxA/6DGj/APgRL/8AGqAP&#10;eqKKCwUZJoAR3WNSzHAFeKftPftpfDT9nbT47PU72S+1q/Ei6PoenKJLy+kXGRGmRhQWUNK5WKPe&#10;pkdFOax/25v2wdL/AGcvAe7S7b+0Na1G4Wy0XTUm2G5uXBIBbB2Iqq8jsAxWONyFYgKfkn9mX4A+&#10;PP2nPHOofE3x94gkkWe4Rde8QG32yT4yy2Vqp3CONAx2plhH5hdvNkkdpOzC4SNSHtq2kFsur/4H&#10;/DLrb6fJ8jhiKLxmLfLSj17vsvM2tQ8afta/tgaxNpl7qt9punt97w74J1CW3WJeGU3Gp4ilzujL&#10;L5Rtl+domEw5b1H4S/8ABPrRvCFl9j1C+0rRbV7xprjTPDOmqiy7lH7zeVULISMH923Cjk54v/Er&#10;9pv4c/ASN/hX8E/C9jJe2LKl1Iv/AB628g2qyuVO+ebaoViWBDY3MzKyDwvxT8U/HXxEvPt3jLxT&#10;dXxLhlhkfbDGwULlY1ARDgc7VGTknkmvQj7epDlppQj2X9fi9fNn1WHwuOxFP/ZoqhT6XV5td3/V&#10;/Nnv6fs/fsnqzNefFSG4yMbZvElqoHv8ir+tZF3+x5+yd451X+zdE+Klw15Nu+z2eneILOVjgEnC&#10;+WzNgAk89B2rxCzvAw+Y066tVkZbiFV3K24BkDA49QeCPY0KjVj9tnRTwOPoy93FTT+VvuLHxY/4&#10;JcfEzw/qEPjb4UeL4NS1azt8WuoafPJo2qwMzFXW3nSTKKUYlv3yblLrhs4bR+BX7e/7S/wJ1NvD&#10;/wAedIvvFGi2BVtcmuNP+y69ocTZfzZLVYwt7EEeI/Iscqxo7YmYqp9O8AeIfGUfhSDxH8LvFC2L&#10;lSLnQb8Ncaf5qh8xiPeXtlLMGHlMvy7SVbgVr6vZfDf9quym8M+LtIbwj480vE1jPFJG95boCSkt&#10;vLtAubdssrxkYB3BlVgj1MqzqR5K6Ul+K/y+XzvsTXx31uk6Wa041YrT2kVy1IdLyS3j6XS3d/hf&#10;0X8GPjh8Ovjv4GsPiD8N/E1vqem6hDvt7iEkdCVZWUgMjqwZWRgGRlZWAYEDsK/Nx734o/sT/FTU&#10;vHfhWwWYqi33jfwnYnZa+IrNRs/tbTwxCxXkagLJGxCyBPLkbIgnr73+C/xd8IfGz4eaT8R/BGqr&#10;eaZrGnw3ljcqrL5kUiBlbawDLkEcEAg8EAg15uJw/wBXtKLvB7Pt5P8AR9fvS+GzrJZZbJVKT5qU&#10;tYy/R+Z1lFFFc54IVW1TVbLSLRry+uFjjRcszHpT728hsrZ7meQKqKSzHtX51/8ABUT/AIKAeLLO&#10;dv2eP2eNft4fFmpRr9qv3XzE0GwdnVr+VeQXOx0gib/XSqeDHFO8eU5P4UXGN9T0r9sj/gp/pnww&#10;1z/hVPwW8NyeLPF01v5jabZ3sUMOnwsWRLq+nc/6PAXBUbVlncJKYoZvJlCfN/g79n/9pb9tzWZd&#10;T+MXjLUvGVpI7w3elR7tL8LWiOAkkbWiyN9uUo0bPHdyXhDbniSFWKV1/wDwT+/4J6+EdO8BzfFv&#10;4zRz2vh24STUpG1fUHW71qQoN+p39y7CQqUQEOzBnVFOViVA/ofxp/4KG2VrHH4J/Zqs47HT7WCO&#10;GPW5rFUCKhwEt7dl2ogQKoLrnBICLgNWPlE1tY6TwB/wTy+Hvwz8HQ2njbxtbaXo+m6bHGtjoNrF&#10;Y2enKoACq8gK+UoyAPLTjHTGKvH9mX9hz7NJDe/Fmxut2f3tx4wtVZee2zaO3cdD9MfKuqeO/E/j&#10;S/XWPFviS+1S6WMRifULp5nVASQgLEkLliQBwMmrNnepKgRjnNPll3Ge66x/wTj/AGWvida31j8L&#10;/jheT6lGobdb6pZ6hHbAt1eKNEcjGQPnXnnJxivmX4v/APBLL9pf9mjxXdfFn9mrxJqn2qS4jnuN&#10;f+HNw9nqk7QhRC13ZjK36K7nFvJ9pjIQ+YgU11FtHZaXq9vrE+kw38McmZ7OdFKzR/xLyCBkEjOD&#10;tPI5Ar6S0zxl8YfA0MHiv4Z+KJfFGjXUP2iTw34ov5HMqNGhVre7kDTROQuAspeMeYeExkF5R63E&#10;eMfsk/8ABXn4j/DO2sfDH7aQh13wzJcpaw/GLw/YiC10teIx/b8Bf/QZWcws1zCv2Ym5YslrFCzn&#10;9ItC1/S/EWnx6npF7HPDMu6OSNgwI/CvjzxP8MPgh+2XputfE/4S28Wl+OIoEsNdsdctWh+1oEYL&#10;Zapa4YMjoWRbhVdl2ABpEjkgb51/ZP8Ai54t/wCCYHxVk8F+J9U1C1/Z9vrz7DqWleIJmkl+Fert&#10;tKJI5dvL0mbegEgLQwmSKXcsMjzyEZdY/cTKNz9WqKr6bqFvqdnHeWsoZJF3KwqxXTGXMrox2Cii&#10;qPiHXbLw9pc2p30oWOJcsSaG7AtSPxJ4n0nwxp0mpardrHGgz8zda/Pf9s3/AILIQ6XreofCr9lu&#10;3sPEGtWVxNaatq91NIumaPKvyFXdF/0udX+9bRMmPKkWWa3Yx7/I/wDgqD/wUf8AFHxH8eal+zT8&#10;GteurG3sVRPFevafMVmi8xQ62FsyndHM0bK7zAho45Y/L/eSCW37v9jH9gb4Ufs4fC5/2iv2vrbS&#10;7G103S1ex8N6par9i0eAqFTzoSv7y5ORHHbhTtYgBXlKeX9HgcpoYfDxxeOTfN8EFvL/AIH9dr+l&#10;h8LFR56nyXVnknhb9in9sD9vcx+P/jhfzazpsimaxm8cSG30YciSM2mmojKxCzt5d00Ukhj3I1y+&#10;MH6Jb/gmL+z38N/Drar8d/2hbyFJL0Q29+s1ppMALKSIj9o87c52sRhxkA/LwTXkn7Q3/BV74mfE&#10;e5uvD3wLtZPCehzRmNtQlVG1S4UiRWO8FktgQ648vMiNHuEvOB843/inW/E+qza94k1q61C/un33&#10;N5fXDTSztjqzsSWPuTX0lPB5pWiryVGPSMUm/m+/p9x6caNS2lorsj7huv2Mv+CYs2mfZLn9oPTy&#10;23H2tviFYCQc9egTP/Ace1c1rX/BH39mb4teGl1X4BftJX8ojvNl1qTS2es22AmTGBbeRsk+ZGyX&#10;OAfu8gj5KjljnXaT+FdP8Ddc0Lwr8S7FvEcax2N5cRxSahFMbe4sJN2Y7iK5R45Lfa4XcyuP3e8E&#10;HjGn1LMMPFzp4mV1rqk/wY/ZVFtJk17+x3+35/wTP1P/AIT74OeLL7TfDSsbnVrrwIz6ho0TEmSW&#10;S90uRFA/d26iS7ESssZRVuFOFr7M/Yz/AOCwun+KtZ0H4QftgaJp/g/xN4gkit/CfiHTbx7jQ/FD&#10;lQhaCcr/AKFM8wwtnOxfE9uqSzvIVWronx5/aA+BSwrqUF18SvC8I2TQyFI9e0+FViG5JeE1ABVm&#10;Ox1WZ3dMytzWH8Z/2M/gf8e/At78af2ZNN0XxF4W8TaaB4m+HdvCi6drYx801uhKf2fqKoSGXCb3&#10;VQ4ikzLXk4v6vmEUsZBJvRVIaa/3l0fro+ll7xx1qMZ/ErPutvmfotZ31tfwLcW0qurDKsp61NX5&#10;1/8ABPX9ujxD8MfiH4c/ZM+N3jm88U6L4ps5pfhP8QL/AHNeX8UEZeXStTyAwvreNWIuCALhE/e7&#10;LhT5/wCiNvPHcRLLG25WGQR3r5PFYWtga/sqnyfRrv8A1qno9TyalOVOVmPooornMwrB+Ivi208G&#10;+GLnWbuUKscZPJ9q3icDNfIv/BWf4yX/AMPPgBqWmaLqctne6n5WnWl1Cw320tzKlukwyRnY0ofG&#10;eduKqnTlXrRpL7TSO3L8LLGYyFGK1bS+8+RLbUfF/wC3l+1nNqWl3bf2fLPJZ6HeeWZIrPS42Bnv&#10;PlYqfOkXcrBlWWMWg+ViSfo/9rH4/aP+z/4U0/8AZ2+By2unXK2Gy9ls5Dv023bkIOpE8uWcux3g&#10;Nv5aRXXjv+CY/hbwn8OvhJ4u+POsxRwWtjG1nGsdiQbSytYVnmMe37ytuQbVXg24xnoPmjxj8Rtf&#10;+JPjbUvHnie68y/1a8e4nw7sqZPEab2YhEXCKpJ2qqjoK+k9nGtiORfBCyS8/wCt/P1P2ejlVPGZ&#10;p9VSvRwqSt0lUerb721+fkzodM1MxkEH6j1rpdM1NXUDfXnun6gOMNz/ADre0zU2jZSHreUT2sRh&#10;zvbS7I5B5rVtLsNxmuR0zU1kAw1bFpdjIw1ZSieTWonq3wS1/wCxancaBJMRHdJ5sKFzgSL1wPUr&#10;1Pog610vjzw1B4kit7y2vZLHVNNuBcaTqtvjzbSYdGGfvKcDcp4YehAI8m8J+IP7J1q11HzGUQzK&#10;ZCnXbn5h+IyK9eudQS4jyrVw1IuNTmR8/ioSo4lVI9f6/I3PLX9qL4aXMZtLHS/Hfhe6MUcnmHy4&#10;bjarb1xl/slygwQynG0kBngVx5X+wb8XYPgd8drr4L3gnsdB8bT3Gp6Dpd6oh/snVkP+n6YsZYBM&#10;7TcLEqLtYXRYsTXa/DrxLJ4N+L2k6sola11iRdJ1OGNSwIkb9xJjeFBSYgbiCQssmOvPiP8AwUW8&#10;M6r8DfjVH8W/CVjc7Y7i28VWMOnQ/Zy93bN/pNskiA5NwiMspAJYXjbgwYhnSpxrSeHe0lp5P/gP&#10;X0uuplh8LTxcauWv4Zxc6flJbxXzu12TfWTZ+n0EqzxLKvQ0+ub+FXiKPxN4Ms9TSTd5kKndn2ro&#10;LiUQxNIx6DNeFfljr0Py+cHCo4nz/wD8FBv2nNA/Zx+COueMdb1FoINP02a7unjRmZY40LHCqCWO&#10;AcAAknoM1+dP/BMv9nbXv2tPjPq/xY+LyM228i1zxlH50Tl5JWb7HpWf4ooo4/KLogDrbyO2yWfe&#10;dT/guj8bT4n+IXhP4Jw3UMkd5rX9qajauzhja2JEqSKVwNy3jWOVJ+ZWbggNj2z4L67efsP/APBL&#10;T/hZdtJHb+JPFFqNTsd99HzdagUitJYg6MrNHaCKcw4OTDIDgZIxXw36s1sYf/BQn9r698ceO7r4&#10;F+CNdul0PRLloPEW6ExfbtRjkIeMnO54omUAAhQ0gZsMFicfP+mapjB8yvMdI1cHBDe1dRpGr7do&#10;L8fWq5OXQFLuej6ZqeMHfjHTmt+w1DcRtbp2rz/S9VHB3V0Wm6l907/zpAdxaXayLtZhjFe2fATx&#10;K154Ol8OS9dOmPl4X/lnISwHXk7t/wCGK+e9O1BH+b869A+C3iM6d4xjiLDbdQSQtubpxvB+vy4/&#10;GkwPSPGdj4j8OeIIPit8LWitvFGmrhdzbY9TtsgvZzjIDo4HGcFWCsGQjcNP9qzwR8Pv2jvgc37R&#10;eg6DJe6f/wAI/cWfirRdVi8n7doqSSi6hlUsCs1q/nupRjn9+qb2kjYMvrxJo9wNbH7KfiMeFPin&#10;rPw6kMK6d4ltm1WzjaZEKX0WyOcIgTLmSNo5D8xx5DnGGYjPzBGR/wAEfPj7rtz4P179kH4geJbj&#10;WNZ+F8tvFpGtXTlm1Tw/dCV9LmZtgXzEjims3BeSRmsDNI5M4J+2wcivyD8Nib9iv/gp74Te6ntb&#10;XS7XXrjwdcajdSy3Ei6Nq3lyadboE48x79NJQuVO0SSbiFyw/XeynW5tkmQ8MoNbU9JeupnNErHa&#10;MmviH/gr9+2hJ+zt8GLyz8L3kLa9qTLp/h+1l+YTXsvyoWQOrPGnzSybDuWGKVgPlr7R8Qaiul6R&#10;cXzH/Vxlv0r8JP8AgrT8YNT+Ln7Y9n8PrOS4nj8O6b9phs418xbm6vJXhjZVHIljS3mQYBJF0wGO&#10;QfcyHArMc0hTl8K1fotWb4Sl7Sokex/8EeP2S9Dhs739rv40zwtofh77Q+j3/iVf+Pm+VvNudZlm&#10;crG3lt5hMhDAzPI+UeAGvMv24f24fFH7V3xIkttOuJLXwXo93Ivh7TVYg3HJX7bNkDdK69FPESts&#10;XJMjyfSH/BRHxFa/sX/sG+D/ANlDwJr0cd9rlvHpV1dW1rLbPd2luiyX9wvluVjaad4g8bM4ZLqZ&#10;cNyy/nHZXfQE1+gZXRWPryzCa0u4012itLrzf4anv0IqpJ1Omy9DrbC/Awd1bVjfghctXGWd75Zz&#10;k+4rZsL8Lht2c17E6Z0M7GyvW4Oef51pRuk8eCa5exvx03VrWV7yPm5/nXNKJLPs74L/ABEfxn8M&#10;tM1S5u2ku4Ifs18zTF3Msfy7mJA+Zhtc/wC/1PWo9D8cX/7LXj6++N3gywNz4f1La/j7wzC2PtEY&#10;POoWwyFW5jBLMpwkq78lXw9eP/sv+NDaNqXhma4bbIq3UMe0bVI+Rznrk5j/AO+fz9YudZVhlXr5&#10;qth4060oNXi913T6f5dnqYSitmTf8FG/2cvC+ueEf+FheBdbjsfCvjS5tpzrnh07m8P68WM9j4gt&#10;Z0BWFZX2K0sbJmV4mQl7qV6+qv8Agml+1hdftR/s+WmreLUtLXxZoN3NovjLTbNxttNUtjsmUKJJ&#10;Ckb/ACTxqzs3kzxEkk14j+zBoulfHn9mzx5+yB4tZng0eFrTSb66smmFvYXiPJZODLI3mSW06Sqh&#10;GwKLaHGGBI+eP+CMPxa8afDv9trxZ8IPFVpqUS+J/DovdQgvJGhjsNS02aK0kzAVAFxPFdRrIx2v&#10;/wAS5QdwAEflYzC/WMrqwbvOg00+ri9vw37WXdnmYilzU3feP5PY/YOimxtvQMKdXyid1c8kRzhT&#10;X5of8FoPFN+PFHgzQobplhm8SN9ojU8SKtldMAfYMFb6qD2r9LpPuGvy+/4LRWF2vjvwbfrAzRx+&#10;IJDIyrkKDZXS5PoMkD6kV3ZX/wAjCN+z/Jn13BEYy4kw6f8APH80dXo2s614Z/4JMfbtMuZLaaa1&#10;khZ14Jhn1ho5F+jRSMp9Qxr49tbonDBq+utNg1fxJ/wSM8vS7Oa7nis3kZIIyzLDBrRd3OOyRRsx&#10;PYKSelfHIEtuFeTvXvYT/l5f+Zn7Xw1RjJ46/wAX1ion+H/BsdBYX5B61uWGoZIO6uPtbnJGDWpY&#10;X5DD566JRPTxGH6nc6XqbI2VNdLpuqK4BDV57p+oZAw3/wBet7TNUKEMHrCUTwcRhzvbO8YjINd9&#10;orTSWkNy+vahueNWYG6yMkehHSvKNM1QSj71ddofiF4raOMv90Y69q56kbnh4uhJ9DqvEkesTWL3&#10;Nl4hl/c7ZVVo1DBkIYMHUAggjI9xXoH/AAUc8HXWveFvDfiABfJsbu5tpAwOS0yIy/pC2fwrzCPW&#10;nvIGt4UaRpfkVE5LE8YHqea9v/bvvLhvDeg6CqKYbm8nuZOB96JFVcfhM1ckrxxFP5/keDOc8PnG&#10;Ea3Tn93KrnRf8EtNWuNR/Yr+HIunZpI/Belg7myf+PWOvfvFE5ttCupwfuwMf0r51/4JR28sf7F/&#10;w9klP3vBumHdjGf9Fjr6H8YRtL4bvI1727fyryMb/vFX/E/zPzvMLLMJ27s/AL/gqT43t/EX7c9x&#10;YzhvtGg+GwYW8zgpe3Lbhj2NgmD7mvtL/gs34i8M/DD4C/DH4C+FNA+y6c2qPNpZWZmW1ttPtVt0&#10;g+bJbK3iYJOf3XOScj4J/wCCqemDwv8AtyX2pTzN52seHo0hj2cBbW4kLEn63a/r6V9tf8Fo9L0X&#10;4nfBD4U/Hfwl4shudLk1KS20xo9xW8h1G0S5inUnGF22Y6gE+aPeub+U5z4n0HXdu35/1rrtI1fI&#10;UhuK8qSW60W7Szu3+YoGHbIz/wDWrp9C10/KC/FbA0eraRrG0gF+P5V02l6n0O+vMdH1gEAiTj61&#10;1Gk6uAVBfj61m4hGXc9I0/UipB3fTNdJ4e1JPttuzXEkI81d8kbYZBnqD6ivOtK1UEff9vpXQabq&#10;G0DEhHvmpA950sSQncninU2zxiS4VwPwZTW/8KNW1Hw18cvCPiG6vv7QRtcWyjjaBFaIXMcluW3K&#10;OceYGIxzt7V5bpfi5WCgzfhmvQvgTHH41+M3hTSTdCMxawl4GPP+oRpscdzsx+NYvYOpwX/BYHSf&#10;Cnw4+J8Pxru9GZm8M6NpvjHUEikIN1daTetdxZ64BFjChxxhfXNfpn4Fujd+FrGdmzut159eK/Oj&#10;/grxa+GPiPqN58OdU1xYR4h0Gx8ITXNvEZPs93q141nBuABwN19CxPQK2T0Nfol8Oo5IvB2npIOR&#10;brn2q6f2Samxm/GzUX0z4e6jcqelu38q/Avwb4h1fxX/AMFcLeR55JzH8aNBW3R24ihQae7AZP3Q&#10;TI+PVmx15/ev9oGF7j4Z6lHGOfJb+Vfz8fDyXUfD3/BW/T4gjRvN8bNBALKfnRzYRtj2I3D6j16f&#10;a8Hx5q1e2/JO33HZgfi+T/I+kv8Agub4s1ib9prwn4Tl1OU6bY+BY7q1sy37uKea9uklcD+8ywQg&#10;nuI19K+ObO83jBNfXX/Bc3wv4iP7V/hbW/7MnTT7z4fww2l80R8uaaG+umljDdCyLPCSOwlT1r4x&#10;hne3ma3lPzK2DX3+Rxj/AGPRt2/VnuYf+DE6izvDkAmtSxvTGRnmuXsrwN3/AFrUs7wcAmu+cDY6&#10;6w1AcAPx25rZsb7cF5rjLO9MZzu4/iWtqw1AKRtbKmuOdMlnongC9mfxDDbxapdWfnKyyy2c5jcq&#10;FLYz9QK9U02W8tkKw+NtXLMvWaeOT/0NDXhPhvWHs9RguY5PuuPm9jwf5131j4xUj/W/rXm4ii5S&#10;ujOR9Sf8E4n8TwftK6wuqeJ5ry3u/A8+9VjEas0d7bbCyKdpKiZ8MRkeYw714Tc+G9W+Hn/BZvw2&#10;0sjxvdfFjW7pwrFQ8N1o2q3CZz1GJEPoSM+le2/8Ewr271v9oHVrmO2kaG18GXCyTBTsRpLu0KqT&#10;0BIjYj12n0NeR+N9Xv8AxP8A8FcfB+rSxt5g+LWq2TfMW/d2+iarAp56cRL7DOOlfP1HKOKxUX/z&#10;61/Q4a32/Q/YjSJTNp0MxP3o1P6VZqnoClNIt0PaFR+lXK+Bh8J4MviA8ivgn/gtB8M77XPhJN4m&#10;0qzkmm02WG+SGFctKYJFl8sY7tt29+vQ9K+9q8y/aj+F9v8AE34aX+kSwCRmhbA/CtaNV4fEQqLo&#10;0ejlGLlgcwhWXRp/ifDX/BL7xf4Z+JfwZ8afs86/erNb3cb3Ufl6kC9xY3kHkSiFedqoVDF1JG65&#10;XgHlvmvx34A8Q+B59W8GeIYVj1TwzqLWuoLHGwDhThZU3AMY3Uh1Ygbl5xS/CPxl4t/Yq/aPl01L&#10;Zy3h+eR4rBpzEup6NKx82AAbdxhPKqdypthYg4xX1X+1/wDCjwx8VvDFp+2D8HL+PWNPk0lU8RWW&#10;n24xqlgu4G4HCt58IyrrJ8wSPaSnlFW+nco0sRzL4Z2afn/wfz9D9+o46ng85WLj/BxfLJPpGrFW&#10;cW+nOr6vrbom18X2l2W5H5etaNtcnIIasrWrGLRdVa3srxbi1cCSzulziWI9DyByOVYY4ZWHY1Ja&#10;3IYg56dRXcfcVqCqR5onSWF8wbrW5p+oZK81yFrdBuh6VqWN9tK81nKJ4OIw19UdzpepmPBB/Cuk&#10;0zVN6gBv1rz7TtQzjBrovD0t/qF/b6bpVpNdXNxKsVvbW8ZeSWRjhUVRyWJ4AHJJrnlE8LEUUk2z&#10;3v8AZW8I3fjv4vaefMkW30lxqN1IjgEeUwKDkHIMhQEddu7BGMhv/BRP4hz+LtS1L4f+HNWu1uJL&#10;RPD2nS6fIJGgvrtvKe4QKwP7nzA8mCGVbVycbePXPDMfh79jT4DyalrNzHN4m1fB8how3mXnl/JB&#10;8hBMMXJZi3OXKkF1Wvnn9mrwdqn7R/7SFvrVxK17o3hO8mlmvJcS/bNYcMkj7yM5hR5Y2IYhpLiR&#10;WAeGvPjOPtJYh/DBaeb/AOC9PT0Pz+piIVsRVx//AC7guWHm+rX5eh97/s2+FU8KfDDTdNSIJst1&#10;AULjHFd1qMH2mykgI++pX9Kj0TT00zTYrKMfLGgGPSrZGRivA1nFvufm9ap7Ss5eZ+Ef/BfH4QSe&#10;Evix4d+LBhSGKHUm06+vJN22KC6wo4XqTcJbc4OBu7Zr6G+CFtdft9/8EaLfwVpKQyeNvAdmdOsY&#10;Y9GLvb6ppBV7S3jEzKPNmsvIhaVWwpu5ODho696/4K+fslWXx9+CusWJs2P2ixkUvFwynB5B7EdQ&#10;exr8zf8AglF+2DffsgfH2+0n4owyRaNrl9a+FvicwWKGLStSST/iXa1JLMzHyHilkEn7yMDzpHbe&#10;6IhiL5qfmirX1PPviSIdX8K+Hvino0bfYdSh8iY7htikBJCdASdwlG4DB2dsjOVomtk4Bevsj/gp&#10;V+x7efBPxl4g+JOhaKv/AAqf4gagt1rF/bl5X8Ka9Kw/0mRTki1nl2EtnaruYh5Q8pJfg+Ce+0XU&#10;ZtJ1JVSe2laKVVlV13A4OGUlWHoykgjBBI5rSPvIZ61oWu42gtXX6PqxO3D14/oet/dBk/XrXY6D&#10;rpBUF6oTR6tpGrsP4hjsSa6fS9Uzj5q8y0jVwygiTium0nV9gUGTis2gUujPStO1R1GPOb8Wr6w/&#10;4JxfD+bXPEGrfFPUEVrfTYPsOnrJbhs3EgBkdWJypSPCnjkXHUYIPyj8Evh543+NXjW28BeAdN+0&#10;Xkw3yySMVhtYQRumlfB2Rrkc4JJIVQzMqn6//aY8beF/2WvgFp37PPgy5zqWpaa0ElysqFordmH2&#10;meRX3EeeTKqjgDc+1h5QWsZ/yorY8L+JmtW/7Tf7bfg3wFbC11Cz1Txk3iK9tzDcQs+kaL5b21yj&#10;gjbImonRCyMcuryDYyBwv6d6La/YdLgtQP8AVxqv6V8F/wDBIn4WXfxAbUv2utXtpI7Txfa2q+FY&#10;ZMj/AIkkPmPazlSx2yXDTzXHRHEUtvHIgkhavv1RtXAq6a970Mqj0Mb4g6UNY8J3tlsyXgav51/+&#10;Co/w+1r4Q/trP4p065urOTV7LdY3VvIYvIubWRpBtcYIkZZGZcEMDDkZ5K/0gTxrNE0bDgivyn/4&#10;Lp/sfa14t8Jt8RPBNiv9saLdLf6ZNsBxKhzjocBhlTweGNfScM46OX5tGUtno/R6M3wtT2c0xf8A&#10;golZ2H7ZH7Cnw9/bh+HmlrdSeG7ePV9U02xvmvDa6ddxpHqUC+UmJZbaaOPezeWEW2nLY2la/N/4&#10;o6O/h7xRHfW8iSWWpWsdxZzw8xuu0DhujdN3BPDr619g/wDBGf8AbP8AAlpYy/se/Fuew/4RHx00&#10;8ngq016YzxwXsoEd94enjkzGod2ZkiKorvJID5j3CLXmv7cP7IWqfsw+IG+Bmsa1d6pp02/UfhT4&#10;ivYP3l1bqAJtHlZVx9pjG0IFAWXdCQItyxD9CymosvxTwM3om3DzhJ3084u9/n2Pcw9RRvSfqvNH&#10;zxYXxOCGrXs7zdjmuL07UeM7uD71u2N8CFw3/wBevpqlOx1JnV2l2QOWrVsr1kOQfwzXMWV4GIxW&#10;lZ3YI5Nck4FHXaff4AYNx9a27HUn4/eH67q4qzvCvO47e4r3b9iH9mfV/wBq34uReEWnvLPw9p8Y&#10;ufEmsWsO428PO2JGYbRNKQVTOcAO+1xGwPnYqdPDUZVKjsluZzkoxuz7G/4J66fafs5/soeLP2mf&#10;HLtEurRvcwW9xeJGk9tarItui7wCss08ksa5JD7odoyefEP+CbPhnxD8Yv25Lrx/qGo31xF4d8Py&#10;rqE1wjSRXt/qNzHLuMhbHnwpZksCC23UEOQH+bq/+Crv7V3gjwroFv8As0/C+cjT9BaI+ILHR7dl&#10;VpkCpZ6ZAqMFlbcy/uVRh5v2dVIdWQfQH/BIX9lrU/gx8H28U+M7SIeIfEd4+q660Z3KtxKqqkIb&#10;A3iGFIbcPtXesCsQCxr4PG4iVHL6uIqK0670XaK2/D9DycRPlptveX5I+zrWMRQKijouKkoHHFFf&#10;IxVo2PFCo7u2ju4GglXKsMGpKKbV9A2Pz5/4Kc/sP6h4pSP4pfDuH7PrWly/aLOdY9w3YOUYfxKw&#10;JUjuCehwR84/sV/t26t+z7qd54K8caBdNoP2vOr6DFg3OjXbDHnW+7HmQSbfukgZ6bWDCT9hPEXh&#10;3TfEemyabqNuskcikEMua/P39vL/AIJc2vjW4m8efDfzNO1aPcYrqzwGIJztYchlJAypBBIHHANe&#10;lgsbTjD2GI+Ho+39fhuuqf6NwvxNhY4d5dmUeehLddU+ji+jXT7tjO+N37EHw5/aN8Nw/G/9lPxX&#10;p0C31q9z/ZUQK2OoSkrll6G0mwGVkK4LIqsIiHY/I/j34X/Ez4R6qmj/ABK8Eajos8jutu19blY5&#10;ymNxik5SUDcMshYfMOeaqeHviN+0z+xt4suBJc6p4buJP3c2pafCZrC6ADKplicOuV3uR5isqdQ4&#10;Jr6k+Fv/AAVw8P8AijQxpfxk+FlrqVjeW00V7feG7hJ4LlSSvl/ZpztKlcq2Zjnn5cHA9qH1qlG8&#10;LVId76/15b+h+qYHFZ5gaKWBlHG0FsuZRqxXZ33S26t9LI+V7S7LdOvpWha3R4YGvsrQv2i/+CYH&#10;jHTln134aaJoL7sC1vPAoSX67rOORce26pLz9rf/AIJ4/D7U7OXwR8JbXVJrVlltdQ0XwbBG9s6E&#10;FW33PlSbgeQRkg85FDxVTb2Ugr59mFSXLHLayl5qy/8AAtjwD4Mfs9fGf4zXMB8FeCrprGZudavI&#10;zDZIocIzeaww5UnlU3Pw2FODX1z4P+H3wB/YU8JWnjf4k6t/aHiq7SRLe4jg3yu+354rWInCKFIV&#10;pWIzvwWUOErw340f8FbPEUlm2k/D7RLDwv55mFvfahMt5ezqrKVMEOwKJNoIZNs2d4C8gE+Q+Bfh&#10;x+0x+134sbUrZNY061vplN74l1j5764UcARRyBhGhUIAZPmVcr5aEKwxqU61SPNXahD8X/n8vmfK&#10;5qswxcXLM5xoUutOLvOXlJrS3p80dp8Vvjt8W/2vPjOvg7wKhivGYRsYQJrfw7aNg45G2W6ddpG4&#10;f3XdQgiif9Av2Nf2atB+Afw3sdEsLIq6Qjc0khd2Y8szMxLOxYlixJJJJJJOawf2PP2IfBP7P/hq&#10;3SDTg119+aaYl5JZGOWd3bLO7EklmJJJJJJOT9ERRLCgRBwK8TGYuOItTpK0F+Pr/Wnzbf5vn2cw&#10;xVqGHXLTjokh1FFFch8uY/jfwpYeMNAuNF1CJWSaMj5h04r8Uf8Agrb/AME7vGHw48fTfH/4UeFh&#10;fyLDJb69oe5o49Z09jl4GZcYdT+8iY/ccAgrksP3Grkfi18I/DXxT8PzaPrdjHJ5iFVZlB/CsZRc&#10;ZcyNIS6M/F3/AIJif8FV/AvgzS4/2Sv2nvEa658LtRhfS/DviDxNa75PD6upQ6Lq0TqR9nwHjV2B&#10;WLBQ/uQRa9R+1D/wRQ1fUIofi3+wT4qsvE/h3VoRe2vhu91yIuIZnRoTYXjkRXFv5chYedIrBIwR&#10;JOz4Df8Ago1/wRN1Zta1L4j/AAPP9j6rdJi8MMG6C+QEEJPGCPMAKqVbIZSq4I5B+S/gb+29+31/&#10;wTF1L/hFNVnuLPw/DI3maD4kjkv9AJ/ecxyZRrTMk5c7GtzLIF3CQAA1H3tYPXsanP614f8AG/w1&#10;8RyeEPiN4P1bQNWgVGm0vWtPltLmNWUMpaOVVZQVIIyOQc1taFrgyoL/AP16+2vB3/BeX9mj40eC&#10;JPDH7V37KtzeW/l2skdrpcdnrVjfTKGLytDeGEQgMEZBmY4Y/MNoL+i6D+1h/wAEO/FFtY67qXgz&#10;wbpdwVWQ6fL8L545IW4O2QW1o0TkHr8zjryRVOUlvER8JaHrwTbl/wBa+o/2a/2Dv2hPjmtrrtx4&#10;ffwz4dmZC+ta5E0ZkjPlndBB/rJsxyb1fCxNtYeapFeo/wDDzr/gmz8HPEN/f/Av9nqO41SCzkXT&#10;Na8OeCrHS4rlmXIhMzGOeOMsArHyTwMhXwM+PfFz/gtL8ZPifrUvwu+D2kp4furxUWPSPDMcmpa2&#10;sboYyzyKoFtEzOD9o8uERNszMucmJSnLZBY+t/FPxK/Z/wD+Ccfw7uvh98Mp7fXPGl1IDPDcXCyX&#10;Bl2B0mvTGB5UKJICkIClww2/ekmHyn8G/h58Rv8AgpR8ZPtmq6xNq3gdNUaTxxr02Gi8RTRnb/ZU&#10;OBte2Vl23BH7rbGLQBw1wsB+zR/wTn/aC/au1v8A4SL9pK0bR/DeoTNNfeF/tTXF7qm75j9vulbb&#10;tYsfMt4t4cx/NcSxSSQn9VfgN8APAvwI8GWPg7wX4fs9PtbC1jt7W1s7dY44IkUKsaKoAVQAAAAA&#10;AKy2dlqw5rbnQ/DvwTp3gTw1b6Hp8KqsUYDbR1reoAwMAUV0RjyxsYN3CuD+PXwl0j4q+CrrQ760&#10;WRniYLuXr7V3lDAMMEU3zbrdDjLldz+df9v39kPxt+x58StW8WeHtDvJ/COsagl5qkOnwn7TpV4n&#10;Eeo2pBBWRcDcoIEijGQcGvqb9kb/AIKQfs9/ty+CdL/Y/wD29vD+i3WvarbrFpviCfamk+Izt/cz&#10;RyqUaxvJAWAC7AZVZUMUjrbj9Iv2m/2WfBvx38MXWnappUMkksbA7owc8V+Jn7dP/BHX4nfBrxHf&#10;+MPglZeZZyTNJPok2fJYk5LRkZ8ts+g2nJyMnI+3yvN8HmNCOGxsnGUfhmt4v/L+t7W9CnWUopP/&#10;AIKOq/bB/wCCN/7Q3wa1S78b/A+XUPiR4dmnkmkjt7fdrNnulO1ZYVJN2drJmWEZZhIzRRKAT8l3&#10;EGreHNXuvD2v6ZcWN9Y3ElvfWN5C0c1vMjFXjdGAKsrAqVIBBBBr1P8AZd/4Kw/tj/sT6nY/DvxX&#10;f3OqaDY+XZx+EPHUbEQxL5SLHaXQO+PbFFsjjV5IYxIx8ktjH2Zb/wDBaf8AYK/aC0bSbf8Aam/Z&#10;NvLi+t7qQQw32h6dr1np6yEAyJLOY5AWVVLhIQflA+bAr7KnjM7w9NKdNYiHScGk/nHv6feelTrV&#10;OXbmXkfnrYX/AACG+lbmhx3+tX9vpOlWU11d3U6Q2trbxl5JpWO1UVQCWYsQABkknFfo1H+0r/wQ&#10;r+1f8JJb+GvBf2niRbP/AIVhe7Q2MbfL+x+T/TNULP8A4K//ALDfwY0fVI/2a/2W7y21G6mjWSOx&#10;0LT9Es9QVGOHeWBpJPlV5CoaEnJx8gYkZTzbHVNKWDnf+97q+9m31io9FB/keYfsnf8ABKv45/GP&#10;UbXXvjJY3ngbwz5iNIt/CE1K8XewaOKBxmBsIRvnUY3oypKCRXu37Sn7cv7Pf7CXgDU/2ef2SdN0&#10;221rTGlTVNQjjDWejTBf31xPNLn7VdIqhSGLKhXEjfuTC3yH8cf+Cof7UX7W97dfDn4erex6Vc3E&#10;1q/hPwDHuZky4MN7eMygHy32ssjwxy7DiItha9e/YY/4JJ/EL4k+JdN+I/7Qyp5drKs9l4Zs5C1l&#10;A6kMksjMivcSqcsCwWNTsIj3oJD4GYVFH99mk07aqlF6X/vPr/Xoc1atFa1HfyW3zZF/wTo/Y58e&#10;ftT/ABQtfj/8ZdL1BdLtdSN/odjrCv8AaL26OSdRu9/zbyWYxxNyufNkBlKLB+xPhLw1ZeFtEg0i&#10;xhVUhjA+Wsf4VfCfw38L/D8Oj6JYxx+XGFJRcV1g44FfD5hmFbMsS6s9uiPGxFaVaV2FFFFcZzni&#10;/hv9onxjrc9wmo3Hh/T47eDzS89tKTIAwyqjzRubaSQvUkAdyQ1f2j/FS6u+nXEuirFGFDXSWMrK&#10;WyvmY/f8hQXII+/tAAG7j2qigDxWH9ojxv8AYL67u38OxyWMoQW6RyO0+cjKETYYbtuSCflJbsA3&#10;o3w71yf4heAbPxBrtpbrNdCUSRwoQnyyugwCSeijv1rpKKVr7h6Hk/xa/ZK+GPxStZI9W0G3ZpB/&#10;FGP8K+S/ir/wRU+Ges6lLrvhezbT7tgQt1p8jQyjP+0hDfrX6GUFQeSK0p1sRQd6cmj1MJnGPwf8&#10;ObR+Usn/AARm8d6RO39jfEDWgu7P7+6ab/0YWrS8O/8ABF7xDe36XHiDx74gkxjcserTQqfwjYD9&#10;K/UbyYuvligRRg5CV0/2lmP/AD8f3s9eXGWeyhyurK3qz4z+Bn/BJD4L/DKcX7+GrUzu26aRogWk&#10;PXLHGSevJ5r6k8DfCPwd4Ds0tdE0iGPaB91BXVdOgorkqSq1pXqSbPBxOYYvFO9STYKoUYUUUUUj&#10;iCiiigAooooApaxoGl65bNbalZpMjD7rLXhnxo/YE+EHxVgkF34fti0mflkiH+FfQFFZypReq0KU&#10;5I/Lj4rf8G9HwH8QXs994f8ACn9lyz3DTT3Gh3Uti8znJy7W7IX5JPzE8nNcRZf8G+Wj6Y4t7HXP&#10;ECxbuVk1i4lY/wDApGZvyNfr7sX0pPLT+7U8tTuX7TyPy1+Hv/Bvb8IrPUUvPE6a5qUZBEtnqfia&#10;+ntpVIIKyQSTGJ1IP3WUj2r65/Z7/wCCbHwF+A2j2+jeE/BGl6fa25YxWen2SRRoWYsxCqABliSe&#10;OSSepr6S2qO1LR7OT3YvadjP0Pw1o/h21Wz0qyjhRRj5VFaFFFaRjGOxDdwoooqhBRRRQAEA8EVg&#10;+MPhz4X8a2jWmt6ZHKGXBZlGa3qKXL1GpNbHx9+0F/wSf+CfxfgmF34Xs5vOyGWSEdD25FfHnxC/&#10;4N2/AYuGfwkmo6VHuOyHS9Qmt4/rtjYL+OK/YQjPBprRRt1Wu3D5lmGF/h1GvnY1jWkj8V7P/ggD&#10;rqSfZT4x1zyd33fthyP+Bfe/WvSfhf8A8G9vwwt51k8a2uoazC2N9trmpz3cJwcg+XM7JnPfGRX6&#10;u/Zoc58sU4RovCrXTUz7OK0bSqv72W8TOWjPnH4C/wDBOf4M/BmytrfSvDNnCtvGqRxQW6qFUdAB&#10;jAAr6C0Pw5pPh+1W00yyjiVePlWr1FeVOVSrK9R3MZVJSCiiiggKKKKAP//ZUEsBAi0AFAAGAAgA&#10;AAAhAIoVP5gMAQAAFQIAABMAAAAAAAAAAAAAAAAAAAAAAFtDb250ZW50X1R5cGVzXS54bWxQSwEC&#10;LQAUAAYACAAAACEAOP0h/9YAAACUAQAACwAAAAAAAAAAAAAAAAA9AQAAX3JlbHMvLnJlbHNQSwEC&#10;LQAUAAYACAAAACEAeghdpFwEAABgCgAADgAAAAAAAAAAAAAAAAA8AgAAZHJzL2Uyb0RvYy54bWxQ&#10;SwECLQAUAAYACAAAACEAWGCzG7oAAAAiAQAAGQAAAAAAAAAAAAAAAADEBgAAZHJzL19yZWxzL2Uy&#10;b0RvYy54bWwucmVsc1BLAQItABQABgAIAAAAIQDCo8503gAAAAgBAAAPAAAAAAAAAAAAAAAAALUH&#10;AABkcnMvZG93bnJldi54bWxQSwECLQAKAAAAAAAAACEAA6mxwo6fAACOnwAAFQAAAAAAAAAAAAAA&#10;AADACAAAZHJzL21lZGlhL2ltYWdlMS5qcGVnUEsFBgAAAAAGAAYAfQEAAIGoAAAAAA==&#10;">
                      <v:shape id="Imagen 110" o:spid="_x0000_s1051"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TKXEAAAA3QAAAA8AAABkcnMvZG93bnJldi54bWxEj92KwjAUhO8XfIdwBG8WTVuLSjWKPyzs&#10;5bb6AIfm2Babk9JErW+/ERb2cpiZb5jNbjCteFDvGssK4lkEgri0uuFKweX8NV2BcB5ZY2uZFLzI&#10;wW47+thgpu2Tc3oUvhIBwi5DBbX3XSalK2sy6Ga2Iw7e1fYGfZB9JXWPzwA3rUyiaCENNhwWauzo&#10;WFN5K+5GQZtzMU9Oh3y1uJ6XP/uKbmn6qdRkPOzXIDwN/j/81/7WCtI4TuD9Jjw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wTKXEAAAA3QAAAA8AAAAAAAAAAAAAAAAA&#10;nwIAAGRycy9kb3ducmV2LnhtbFBLBQYAAAAABAAEAPcAAACQAwAAAAA=&#10;">
                        <v:imagedata r:id="rId55" o:title="" cropbottom="43348f" cropleft="21770f" cropright="21320f" chromakey="white"/>
                        <v:path arrowok="t"/>
                      </v:shape>
                      <v:shape id="CuadroTexto 2" o:spid="_x0000_s1052"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nL8UA&#10;AADdAAAADwAAAGRycy9kb3ducmV2LnhtbESPT2vCQBTE74LfYXkFb7qb1oqNriItgqcW/xW8PbLP&#10;JDT7NmRXE7+9WxA8DjPzG2a+7GwlrtT40rGGZKRAEGfOlJxrOOzXwykIH5ANVo5Jw408LBf93hxT&#10;41re0nUXchEh7FPUUIRQp1L6rCCLfuRq4uidXWMxRNnk0jTYRrit5KtSE2mx5LhQYE2fBWV/u4vV&#10;cPw+n37H6if/su916zol2X5IrQcv3WoGIlAXnuFHe2M0jJPkDf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ecvxQAAAN0AAAAPAAAAAAAAAAAAAAAAAJgCAABkcnMv&#10;ZG93bnJldi54bWxQSwUGAAAAAAQABAD1AAAAigMAAAAA&#10;" filled="f" stroked="f">
                        <v:textbox>
                          <w:txbxContent>
                            <w:p w:rsidR="00B364AB" w:rsidRPr="009C5CE4" w:rsidRDefault="00B364AB" w:rsidP="00712265">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v:textbox>
                      </v:shape>
                      <w10:wrap anchorx="page"/>
                    </v:group>
                  </w:pict>
                </mc:Fallback>
              </mc:AlternateContent>
            </w:r>
          </w:p>
        </w:tc>
      </w:tr>
      <w:tr w:rsidR="00B82F43" w:rsidRPr="00B82F43" w:rsidTr="00712265">
        <w:trPr>
          <w:trHeight w:val="1784"/>
        </w:trPr>
        <w:tc>
          <w:tcPr>
            <w:tcW w:w="2283" w:type="dxa"/>
            <w:vMerge/>
            <w:tcBorders>
              <w:top w:val="single" w:sz="8" w:space="0" w:color="FFFFFF"/>
              <w:left w:val="single" w:sz="8" w:space="0" w:color="000000"/>
              <w:bottom w:val="single" w:sz="8" w:space="0" w:color="FFFFFF"/>
              <w:right w:val="single" w:sz="8" w:space="0" w:color="FFFFFF"/>
            </w:tcBorders>
            <w:vAlign w:val="center"/>
            <w:hideMark/>
          </w:tcPr>
          <w:p w:rsidR="00B82F43" w:rsidRPr="00D25CC3" w:rsidRDefault="00B82F43" w:rsidP="00FD1DBF">
            <w:pPr>
              <w:jc w:val="center"/>
              <w:rPr>
                <w:rFonts w:eastAsiaTheme="majorEastAsia" w:cstheme="minorHAnsi"/>
                <w:sz w:val="16"/>
                <w:szCs w:val="16"/>
              </w:rPr>
            </w:pPr>
          </w:p>
        </w:tc>
        <w:tc>
          <w:tcPr>
            <w:tcW w:w="226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890FFE" w:rsidP="00FD1DBF">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39552" behindDoc="0" locked="0" layoutInCell="1" allowOverlap="1" wp14:anchorId="1C2AAE8C" wp14:editId="2C76FBF0">
                      <wp:simplePos x="0" y="0"/>
                      <wp:positionH relativeFrom="column">
                        <wp:posOffset>69850</wp:posOffset>
                      </wp:positionH>
                      <wp:positionV relativeFrom="paragraph">
                        <wp:posOffset>296545</wp:posOffset>
                      </wp:positionV>
                      <wp:extent cx="1259205" cy="0"/>
                      <wp:effectExtent l="0" t="0" r="17145" b="19050"/>
                      <wp:wrapNone/>
                      <wp:docPr id="4109" name="4109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C1E0C77" id="4109 Conector recto" o:spid="_x0000_s1026" style="position:absolute;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3.35pt" to="104.6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RlwAEAANYDAAAOAAAAZHJzL2Uyb0RvYy54bWysU9tu2zAMfR+wfxD0vviCZliNOH1Isb0M&#10;W7CtH6DKVCxAN1Ba7Pz9KCVxi23AsKIvMiXyHPKQ9OZutoYdAaP2rufNquYMnPSDdoeeP/z4+O4D&#10;ZzEJNwjjHfT8BJHfbd++2Uyhg9aP3gyAjEhc7KbQ8zGl0FVVlCNYEVc+gCOn8mhFoiseqgHFROzW&#10;VG1dv68mj0NALyFGer0/O/m28CsFMn1VKkJipudUWyonlvMxn9V2I7oDijBqeSlDvKAKK7SjpAvV&#10;vUiC/UT9B5XVEn30Kq2kt5VXSksoGkhNU/+m5vsoAhQt1JwYljbF16OVX457ZHro+U1T33LmhKUp&#10;ZZvtaGAyeWSYP7lTU4gdAXZuj5dbDHvMsmeFNn9JEJtLd09Ld2FOTNJj065v23rNmbz6qidgwJg+&#10;gbcsGz032mXhohPHzzFRMgq9huRn49jU83Z9U5cRVrmycy3FSicD57BvoEhdzl7oyl7BziA7CtoI&#10;ISW41GRtlMA4is4wpY1ZgPW/gZf4DIWyc/8DXhAls3dpAVvtPP4te5qvJatzPJX/THc2H/1wKlMq&#10;DlqeovCy6Hk7n98L/Ol33P4CAAD//wMAUEsDBBQABgAIAAAAIQBXx48O3gAAAAgBAAAPAAAAZHJz&#10;L2Rvd25yZXYueG1sTI/BTsMwEETvSPyDtUjcqNMU2hLiVAUJCQFCoi2c3XiJrcbrELtt+HsWcYDj&#10;7Ixm35SLwbfigH10gRSMRxkIpDoYR42Czfr+Yg4iJk1Gt4FQwRdGWFSnJ6UuTDjSKx5WqRFcQrHQ&#10;CmxKXSFlrC16HUehQ2LvI/ReJ5Z9I02vj1zuW5ln2VR67Yg/WN3hncV6t9p7BVez9P58+2afXuaT&#10;Zb5rHh19Pjilzs+G5Q2IhEP6C8MPPqNDxUzbsCcTRct6zFOSgsvpDAT7eXY9AbH9PciqlP8HVN8A&#10;AAD//wMAUEsBAi0AFAAGAAgAAAAhALaDOJL+AAAA4QEAABMAAAAAAAAAAAAAAAAAAAAAAFtDb250&#10;ZW50X1R5cGVzXS54bWxQSwECLQAUAAYACAAAACEAOP0h/9YAAACUAQAACwAAAAAAAAAAAAAAAAAv&#10;AQAAX3JlbHMvLnJlbHNQSwECLQAUAAYACAAAACEA1bykZcABAADWAwAADgAAAAAAAAAAAAAAAAAu&#10;AgAAZHJzL2Uyb0RvYy54bWxQSwECLQAUAAYACAAAACEAV8ePDt4AAAAIAQAADwAAAAAAAAAAAAAA&#10;AAAaBAAAZHJzL2Rvd25yZXYueG1sUEsFBgAAAAAEAAQA8wAAACUFAAAAAA==&#10;" strokecolor="#5b9bd5 [3204]" strokeweight="2pt">
                      <v:stroke joinstyle="miter"/>
                    </v:line>
                  </w:pict>
                </mc:Fallback>
              </mc:AlternateContent>
            </w:r>
            <w:r w:rsidR="00B82F43" w:rsidRPr="00D25CC3">
              <w:rPr>
                <w:rFonts w:eastAsiaTheme="majorEastAsia" w:cstheme="minorHAnsi"/>
                <w:sz w:val="16"/>
                <w:szCs w:val="16"/>
              </w:rPr>
              <w:t>N° Conciliaciones  elaboradas con las Subdirecciones</w:t>
            </w:r>
          </w:p>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N° conciliaciones requeridas con las subdirecciones</w:t>
            </w:r>
          </w:p>
        </w:tc>
        <w:tc>
          <w:tcPr>
            <w:tcW w:w="198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Conciliación de información generada por las Subdirecciones</w:t>
            </w:r>
          </w:p>
        </w:tc>
        <w:tc>
          <w:tcPr>
            <w:tcW w:w="198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4 conciliaciones mensuales</w:t>
            </w:r>
          </w:p>
        </w:tc>
        <w:tc>
          <w:tcPr>
            <w:tcW w:w="104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25%</w:t>
            </w:r>
          </w:p>
        </w:tc>
        <w:tc>
          <w:tcPr>
            <w:tcW w:w="1219"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25%</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 xml:space="preserve">Se realizaron las conciliaciones a 31 de Diciembre de 2019 y se </w:t>
            </w:r>
            <w:r w:rsidR="00BD1047" w:rsidRPr="00D25CC3">
              <w:rPr>
                <w:rFonts w:eastAsiaTheme="majorEastAsia" w:cstheme="minorHAnsi"/>
                <w:sz w:val="16"/>
                <w:szCs w:val="16"/>
              </w:rPr>
              <w:t>está</w:t>
            </w:r>
            <w:r w:rsidRPr="00D25CC3">
              <w:rPr>
                <w:rFonts w:eastAsiaTheme="majorEastAsia" w:cstheme="minorHAnsi"/>
                <w:sz w:val="16"/>
                <w:szCs w:val="16"/>
              </w:rPr>
              <w:t xml:space="preserve"> trabajando el cierre del primer trimestre el cual </w:t>
            </w:r>
            <w:r w:rsidR="00BD1047" w:rsidRPr="00D25CC3">
              <w:rPr>
                <w:rFonts w:eastAsiaTheme="majorEastAsia" w:cstheme="minorHAnsi"/>
                <w:sz w:val="16"/>
                <w:szCs w:val="16"/>
              </w:rPr>
              <w:t>está</w:t>
            </w:r>
            <w:r w:rsidRPr="00D25CC3">
              <w:rPr>
                <w:rFonts w:eastAsiaTheme="majorEastAsia" w:cstheme="minorHAnsi"/>
                <w:sz w:val="16"/>
                <w:szCs w:val="16"/>
              </w:rPr>
              <w:t xml:space="preserve"> programado para el mes de mayo de 2020</w:t>
            </w:r>
          </w:p>
        </w:tc>
        <w:tc>
          <w:tcPr>
            <w:tcW w:w="1134" w:type="dxa"/>
            <w:tcBorders>
              <w:top w:val="single" w:sz="8" w:space="0" w:color="FFFFFF"/>
              <w:left w:val="single" w:sz="8" w:space="0" w:color="FFFFFF"/>
              <w:bottom w:val="single" w:sz="8" w:space="0" w:color="FFFFFF"/>
              <w:right w:val="single" w:sz="8" w:space="0" w:color="000000"/>
            </w:tcBorders>
            <w:shd w:val="clear" w:color="auto" w:fill="EAEFF7"/>
            <w:tcMar>
              <w:top w:w="15" w:type="dxa"/>
              <w:left w:w="15" w:type="dxa"/>
              <w:bottom w:w="0" w:type="dxa"/>
              <w:right w:w="15" w:type="dxa"/>
            </w:tcMar>
            <w:vAlign w:val="center"/>
            <w:hideMark/>
          </w:tcPr>
          <w:p w:rsidR="00B82F43" w:rsidRPr="00D25CC3" w:rsidRDefault="00712265" w:rsidP="00B82F43">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45696" behindDoc="0" locked="0" layoutInCell="1" allowOverlap="1" wp14:anchorId="6BAC002D" wp14:editId="408F9DF5">
                      <wp:simplePos x="0" y="0"/>
                      <wp:positionH relativeFrom="page">
                        <wp:posOffset>20955</wp:posOffset>
                      </wp:positionH>
                      <wp:positionV relativeFrom="paragraph">
                        <wp:posOffset>-292100</wp:posOffset>
                      </wp:positionV>
                      <wp:extent cx="612140" cy="586105"/>
                      <wp:effectExtent l="0" t="0" r="0" b="4445"/>
                      <wp:wrapNone/>
                      <wp:docPr id="4114"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15"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16"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712265">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BAC002D" id="_x0000_s1053" style="position:absolute;margin-left:1.65pt;margin-top:-23pt;width:48.2pt;height:46.15pt;z-index:252445696;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jUyRdBAAAYAoAAA4AAABkcnMvZTJvRG9jLnhtbKxW227jNhB9L9B/&#10;EPSuSJRl2RLiLBxfggXSNuim6DMt0RaxEsmSdOyg6L93hpSvSbHptgaikNQMOXPmnKFuP+27Nnhh&#10;2nApJiG5ScKAiUrWXGwm4W/Py2gcBsZSUdNWCjYJX5kJP939+MPtTpUslY1sa6YD2ESYcqcmYWOt&#10;KuPYVA3rqLmRigl4uZa6oxamehPXmu5g966N0yTJ453UtdKyYsbA6ty/DO/c/us1q+wv67VhNmgn&#10;IcRm3VO75wqf8d0tLTeaqoZXfRj0O6LoKBdw6HGrObU02Gr+ZquOV1oaubY3lexiuV7zirkcIBuS&#10;XGXzoOVWuVw25W6jjjABtFc4ffe21c8vTzrg9STMCMnCQNAOqvSgt0oGhCA8O7UpwepBqy/qSfcL&#10;Gz/DjPdr3eF/yCXYO2Bfj8CyvQ0qWMxJSjKAv4JXw3FOkqEHvmqgOm+8qmbR+5FsMCBJ7h1JRvI8&#10;T9EzPhwbY3THYBSvSvjrcYLRG5y+zSfwslvNwn6T7kN7dFR/3aoISqqo5Svecvvq6AnFw6DEyxOv&#10;nrSfXEA+PED+uaMbJgBzx0l0QjvvRTGrR1l9NYGQs4aKDZsaBdwGxTk4Ls1jnF4cuWq5WvK2DbS0&#10;v3PbfGmogjITR1l82WcLwrgi1juAedLOZbXtmLBehZq1kLgUpuHKhIEuWbdiQCr9uSZQPegAFs5T&#10;mgvrzqxa7fNA5sBkqaUjkdGb1azVwQsFvS7dr6/3mREMnyU6vmeN67RVDfV7ODSBLr2po07vD6sw&#10;OoUBZH00Fv2Rtk68f6bjaZIU6X00GyazKEtGi2haZKNolCxGWZKNyYzM/sKMSFZuDYMa0XaueA8n&#10;rL4B9F2l9j3N9wDXSy6jh4Bc5IcQIXSsmseg+hWYgP1tMEhJAeDDKB0O0jCADpfnJMu82IzVzFYN&#10;ygcJcuCEJ6UBbeN2H1HzN1UJfNXGPjDZBTgAGkCEru70BSD2Aj6Y9OH4AFxkEB22HbgQzIGYMPsY&#10;kngdvNdKHeMhBNz2QoDQXHzPm21preUzQCwD12R6U+x6gd3fS+hjXjBGXWlRa7lrGK0hRq/HM1d/&#10;JGYXrHY/yRpkQLdWOjSuwB4noxHUD3rkoMjHSX85IRmxhxK4IIYFqgmbaJ4OBoOLVvgvQaelkNgS&#10;oBi0bAU+jwtAL79y4Nu5JIqkWIwX4yzK0nwBkpjPo+lylkX5koyG88F8NpuTgyQaXtdMuM7jr/j/&#10;oAhHdtnyGrdzk3/sFeZkFqMyT2EcVIT+CKxXeUHSLLlPi2iZj0dRtsyGUTFKxlFCivsiT7Iimy8v&#10;U3rkgv0PIt9NwmKYDh0ZzoI+tqu+CyT464t9YdZxC19PLe8mIfClN6IlcnEhaldaS3nrx2dQYPgn&#10;KKDch0LDfWpKL0Uc2f1q7z4OCjwdV1ayfgUq7+CLaRKaP7YUrkrPnSmwes2duE+GcAhOQMhu5D5j&#10;3MH9Jxd+J53PndXpw/Du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foSYC3wAA&#10;AAcBAAAPAAAAZHJzL2Rvd25yZXYueG1sTI9BS8NAFITvgv9heYK3dhNTo415KaWop1KwFcTbNvua&#10;hGZ3Q3abpP/e50mPwwwz3+SrybRioN43ziLE8wgE2dLpxlYIn4e32TMIH5TVqnWWEK7kYVXc3uQq&#10;0260HzTsQyW4xPpMIdQhdJmUvqzJKD93HVn2Tq43KrDsK6l7NXK5aeVDFKXSqMbyQq062tRUnvcX&#10;g/A+qnGdxK/D9nzaXL8Pj7uvbUyI93fT+gVEoCn8heEXn9GhYKaju1jtRYuQJBxEmC1SvsT+cvkE&#10;4oiwSBOQRS7/8xc/AAAA//8DAFBLAwQKAAAAAAAAACEAA6mxwo6fAACOnwAAFQAAAGRycy9tZWRp&#10;YS9pbWFnZTEuanBlZ//Y/+AAEEpGSUYAAQEBANwA3AAA/9sAQwACAQEBAQECAQEBAgICAgIEAwIC&#10;AgIFBAQDBAYFBgYGBQYGBgcJCAYHCQcGBggLCAkKCgoKCgYICwwLCgwJCgoK/9sAQwECAgICAgIF&#10;AwMFCgcGBwoKCgoKCgoKCgoKCgoKCgoKCgoKCgoKCgoKCgoKCgoKCgoKCgoKCgoKCgoKCgoKCgoK&#10;/8AAEQgBPAE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Jx1rg/jp+0Z8Jv2ePBd548+K3jnStD0uxVTdX+rahHbQQ7mCLukkIU&#10;bnZVHPLMAOSKV9bLVhsrs7pnVBlmrP1Hxf4d0oH7dq0MeOu6QV8A/ED9v79pr9obVP7D+BPhlvAn&#10;hy4mVI/EXiKy+0avfxkkZs9NB22u9HjeOa8ZpY5EaObT2BBqrpX/AAT88b/Gc3Go/HK61rxh/aVq&#10;ovF+KOuSXFhctG6hGGjoBY20w2Ltkis4iQGYsWkYv6EcsrxipV5KC89/uPBrcQYX2jp4aEqsl/Kt&#10;F6vY+zviH+2F+zT8JI45vil8bvDPhyOY4hk13XLezWT6GZ1z+FbHgj9oT4OfEjSY9f8AAfxF0nWL&#10;Cb/U32mX0dxC/wBHjJU/nXyz4P8A+CaHgbwN4f8A7H8HS+H/AA1C2WlsfDfheKG3BPpsMefxUf4e&#10;e/G//gjl4Q+J8kd7Mvg/xBfLuVW8T+GVXy1P91yJic+mAOOtb0svy2po8Tyvzi7Gf9rZstXg3b/H&#10;G/3H6JWWsabqKeZZ3kcinujg1aDAjINfj940+Dv/AAUl/Yivrrxb8KvHnjCPSLeYTSQtfv4g0Vre&#10;0DMIzbXDSNp1ntYhltzZsUGA6mNSnuf7L/8AwWx0+NNP8Mftp+EYfByzoIofiNZ3Qfw1dTBF+WWW&#10;RhJpk0jCdxDOHiRIlBund1U6Yrh/H4eh7ei41Yd4O9vVbnZhc6wuIqezmnTn2krH6HUVT0bW9O12&#10;zW+026WWN1yrKauV4cZKWx6wUUUVQBRRSO4RdzGhu2rAXNRz3VvbJ5k8yqo7s2K8k/aO/bB+GP7P&#10;eiJe+ItRnuLm4uBb2On6Zp897dXcxVn8uG3t0eaZgiPIwRG2xxyOcIjMPmrWviV+1/8AtLXX2f8A&#10;4SWb4cabdK32fTNAt7fU9f4CuGaaRZrK3YYdXhSK7Ur8yTqT8vyvEHGGScN008ZVtKXwxScpy9Ir&#10;XfS+3mVCEqkrRV/y+8+1NY+J/gvRQft2vQLt6/OK8/8AF37d37KXgHWk8O+Nvjx4V0e+k2mOz1Tx&#10;Ba28rA9CEkcE5+leC2X/AATa+G/i20mi+KPw007xN5l408Z+Jepz+IpLd3ADG3N81z9mRuMxxGNS&#10;QuV4BHoNt+xD4d0bRrfw54Y1yx0qxtYRHbWOnaGsUMCgYCoiOqqAOAABxXyP+vvEWM97BZPVce9S&#10;cKTt/hd38vmdEsM4rWS+V2e1aH8cPhv4igjutJ8UW00UyhopI5VZXUjggg8g+tdLY6zpmpLvsr2O&#10;T/dYV8I/Ez/glH4L13xanjXSPDPgu81mNg6a9e6GltfRSq2UeOZEdwynkOHVlPIx1ryi/wDD/wC2&#10;7+xtex3Xhb4m+IrTTpGUR2Pjq6l8Q6aZXbJY3Tym6EmyNgsa3QjQDd5RyS3rYbjatT0zHCVKHnpO&#10;K9ZR/wAtTz6tWVF+/HTuj9TwQehor5B/Zi/4Kc6R418Q6b8KPj74Xfwd4u1KNm0+CS4a50/VAEDk&#10;2d95aRzsF3ZhdY5v3MzCMxp5h+ttN1Oz1W0W8srhZI2GVZTX22Dx2GxtJVKMlKL2ad0aQnCpHmi7&#10;liiiiuwoKKKKACjOOtNmmjgQySuFUckt2rxT44/tm+Dvhvra/D/wjp9z4o8WzQefb+F9Dkga8aDJ&#10;BnYTSxxwwgqw82V0QsAis0jIjcmMx2FwNGVWvNRitW27JerZ0YfDVsVUUKUbtntMtzBAm+WVVH+0&#10;ay7zx14WsTi51mBT0/1gr5hs9D/aS+Ot7JJ8TPiPNo9pL8n/AAi/gGZggjdSjpcalNEs77uHSS3S&#10;xeEsw3SFVkG9YfsGfBy9ez1LxP8ACbw9qmoWoKxat4oh/tjU1AdmG67u/Nmk2ljt3Snau0DAAA+A&#10;qeIX1yo45ThKmISduZLlh/4FL/I9j+xaOH0xVZRfZav81+F15nqP/DXH7NI8Q/8ACJt8dPCa6p5m&#10;z+zTr1v9o3f3fL37s+2K7Sx8YeHdSCmz1aF93TEg5ryy8/Z10q6slsE1yOOHbsEK6cNgX0278Y9s&#10;V474q/4J0+G9HvL3xH8N/B+h6bqM2cap4azpGqSBmBbFzb+XImcfNiUblyDkEg5rjDivD+9icqly&#10;/wBypCb/APAVrc6KeVZLiNI4rlfnF2+/S34n2MksbjKtTq+EtN+If7Yv7M2tQ6XB4hm8RabGvkQ+&#10;HfHcpUusa7EW31OONpM5O6SS4W8aTaoDRks5+i/2e/2yfhv8c7+TwdPb3nhvxbawGe88H+IvKi1C&#10;KDKgThY5JEliO+P95E7oDIEZg4ZB9FkfGOUZ5J0qbcKi3hNcsk/R7/Js5cx4dx+X0/a6Tpv7UXdf&#10;PqvmrX2Z7FRQrBhlTRX1h4IUUUUAFBOOtFZfi7xFa+GNCuNYu5VVYYyfm9amT5UB57+1T+1B4B/Z&#10;n+HGoeOfG2uR2kFrGPm2tI7OzBI4440BeSV3ZUSNAXd3VFVmYA/nj8OtM+Pv/BQn4zp478fW4tYd&#10;Nka50jSJ3WSz8KwyKyCaVkys+oyKWTcpZUVpIoCI/tM8/E/tL/GDxp+3j+2tZ+A/BRa+0rwzrUmm&#10;+G7eJiUuNWIkhvb2TZu/d28ZkgDYUx4vWYMpjYfXnxZ+Ing79gP9njS/g58Odas7jxffwl0kmt18&#10;12ckS6jIgBAGV8uIOT9xV/eCJ6+vy/LZZfh6c+XmxFb4U/sx/mf6f8OfH5pjPr1ScHLloU/ja3k/&#10;5V+v3HURX/wH/Y08N29nOi6p4smtGDMFBuLluTvOSRaxFm28ZJA6SlGNef8Aib9r74o+NJ5YtOv4&#10;tFtJNyJDp6/vBHnKhpT828DALJsB9BXy/beL9S1q+k1TWdUuLu6nkLzXVzMzySueSzMxyxPqa6zR&#10;NdV9sZf/AOvXqf2LCj79X35vdv8ARdD4/FZ1iqkfZYf93TWyjp973b7nqWoeOfF/iOIQ674s1K+j&#10;6qt5fySgH/gRNEfjr4g6VEsekeO9Yt442ysMOpSqnHbaGAxXL6XqauArNxWtFOjptHTqKwlRjTey&#10;PJjiK6lzKTv3uz3vw38dfidpenwa/LFH4t0idd80TRx2up24LRhthjUQzbQJTsKxknA8w1xPxA/Z&#10;T+Bv7TsFz8WvgQ+naP4inWT/AISbQNRtV+x6lIxJ+y6pafN5E3mo3+kKpOS7kXAKg1/g5rzQpdeH&#10;p3+Vf30H+z0DDr06EDHUtV3xToGp6Z4hj+KPwyuY9N8UWa4Wbb+51KLILW1yoI8yNgqjOQylVIIK&#10;qRx0X7Cu3RfJLo1s/KS2t5rbez6fYYXMZVsPF1vfj1T3T7p7/J7+R4D8AP2jvi1/wTV+INn4Q8ZX&#10;d9dfAl75dJ1Cy1ubfe/C+6LARQyy5PmaSd6COVmZIYniKyeSIzJ+p3hvxDp/iTSotU06bdHIoP09&#10;q+P/AIxeFdG/aW+DcXx48CeF431zT9PntvE3hnyTcS6jarG/2rRpUC5kkUuXhDp8xbaPLS5kavOf&#10;+CTn7Qn/AAp/x9dfsE+IfEkupaTp+i/298LNYupjJLe+H3nCPbPgsqmymljt0z5QaB4RHEBE7Hhz&#10;XCRxNB42lHlnF2qR8+/9b76tNn1WXYv2dRUJSvGSvB91/X9bH6LUUiMHXcDS18+ndXPcEZgoyTXz&#10;d+25+2jpvwM06z8E+ErddU8V+IJ2tNB0kXHlieYIXZ5ZAreTBGoLyS7WIUYRJJGjjf1z48fFLSPh&#10;T4Av/E2q6jFbR29u7tNNIFWNQMliTwAB37V+cv7OHhbxj+1/8fbr4q+KhOJdZZprGG8zFNoPh5TE&#10;PJVXXKTTuFmkHlhxJNFFJvS1jYfJ8U55UyvBqOHjzVqj5ace8n1fkt3+auZ1J8rUVuz0T9mD9lzW&#10;fid8Qrz4t+NtcuNY1q6Qw6/4zvFI2xllc6fYQszLaQZVCIkJwESSd55fnk+iL/4p/Cv4GWz+EfB2&#10;nx32oR/urxYWGQ6nrPLj5myzfKM4IYfJxXI/HH466Z8IdNX4GfCm0WxmtbVUubqLI+xxuu7YmeTK&#10;4O9pCSRuyCXYsniem6jgLg9/Sv57z7Onw3iJxwslVx0v4teS5nF/yU09ElttZbW6R7qUox909r1T&#10;44+PfE7s7a61nEzBlh0/92EwMcMPnIPJOWPP0GKT+INU1J/M1DVriaTp5k1wzMOPUmuB0nVSmFOc&#10;ZFdFY3wkUYNfkGYZpm+NquWKrzm3/NJv9bLyS0R69GULaI6K08Z+M9H1WG6XxfqghX5cC7MgjBGN&#10;wR9yMQOzKR6YOCO0uPiXrGkWTWHxF0O31rQ7iHyrvULS1DMsTfKxmt+RKhByxjxxuxGRxXncUokX&#10;y5B7V2nhO9+16EtpK257Y7OvO3+H9OPwr6/g3irNMDiJUPbys9Um3KPmnF3Wq9GraNGeJwsZxvE8&#10;z/aD/Y0+Gfxa+HUuufC7wvZ+JPC+sTfatT8HtgQyANu86x3AGCeNwT5JIU/MgCEbW5/9lv8Aas8V&#10;fsxeL9H+Cfxn8Y3OueDdeuls/h/421R2NzHNnauj6o7fN9rU/JFcPg3GBHJi4ANx61BqurfCjXpv&#10;F3hi2kuNNupPM17RIiB5vTNzCDwJgBkrwJAMEhgGrkf2v/gD8M/iR8OrrxvFZmbw14oeGfXPJdoG&#10;s7hwv2bVbdgUkgmWTygxTDbmWT5Cspf91yLPaPJLF4VcrjrVprZr+eC6ea6de8vma+Hnh588Fbuu&#10;j/r8Pvv9naXqVrqtnHe2coeORcqwNWK+Q/8Agmf+0x4q8XaNqvwE+MWped408D3i6dq11IqoNVi2&#10;BrfU4kCp+5uE/iEaJ50c6JlYtx+vFORmv2HB4qniqEakHdNJp+TN4yjUipIKZPNHBG0kjbQozT68&#10;V/bQ/aDtPgf8L7zU4laa9kVYbO0icK9xcSMI4YVLEAM8jKgyQMsMkDmqxWIp4ai6k3ZJXb7I6MPR&#10;qYitGnBXbaS+ZwP7Wn7Vfih9cX4JfA2W3k8QXcQe81C5Qvb6PaklftcygqXyVZYoQytM6sAVSOWS&#10;K1+zp+zhZaToo1/Vp5vLvrg3mo318Qb3Wpio3XE7gKACAqqFCqkaKkaxxpGB59+xR8ENQ8Q3Nx4p&#10;8bXK3k7339o+KLzyy0eo6jIi5jTd/wAso1WNFU7mWGOJW3E769B+M/xpHifV5PC3hnUlfSbdgJpo&#10;G4u5B15/iQHgY4Yjdz8pH4LnWcYfNKbzbM03hoyaoUb29rJbzn/dXmrdPKX6DTwMsHL+z8H8dk6k&#10;/wCW/Rfp9/e3fax8XPDfhtG0DwJp8Uiwnb53SEEEdMcvnn5sjnBy2axpPiH4m1aVZJtamTH3Vhfy&#10;xj0+XGfxya8003Us4Ib5ux9a3dPvw23mvzTNuLM9zSXLKq4U1ooQ92KS2Vlvbzv5HVHJ8Lh46Ru+&#10;rerf9eR1ZvLqeT7QLybzv+egkO786saL4h8ULqn2YeKbuPzl2xtK3nKr9sq+eD7YJ45FY1je+ZwT&#10;zVwfvlDqSrDkMpIxXlYHNMbgcRGrTqSVnd2k1fvqmt0c9SjDlcZJfcmdJq3ijT7+zfw58VvDdrJY&#10;3TbGvo491qcsdvmq2WhI+TDZYZOdy448l+N/7L2mRaNHr3hnXby2tbGYXug+INOkU3/huQKds0Up&#10;z51vh3V1cFTE7LJvjZyvsY8nW9HSa4gVhLHiWNkyp7MMHtnP4Vh+HtVn+GusR6bNc/8AFPXcxVvO&#10;bjTpGPBDHpGxOCDwCc5HO79gp5hh8f7P65K97clZaThfVczVuaHd6OO7d/fjwYWpWwrbw+neH2Zd&#10;7b2l+D2tb3Xifse/tOeN/EWqXXwG/aGt7S08baLAJbe+tfktfENjkKL+2ViSAGYJKmSYnK5wJI8/&#10;RYIYZFfIX7T3wQ1WGbT73wRfjTtQ03Vf7Y8C6hHCQmn6hEMtYyEMv+jzqXRkV0LQvLHlFQE+6/ss&#10;fHbTP2hPg5pPxCs7ZrW4mR4NSsJJN7Wd5DI0NzAWwA5jnjkj3r8r7NykqQT+ocM51XxEp4DGfxqW&#10;/wDeXSS/C/qnZXsvHzrA0fZxxuG/hz3X8r7ejs7drNapJv0iiiivsj50K+S/+Ct37S1x+zx+zD4i&#10;8S6Rd20epR6e0Wjx3iO0UuoTEQ2sThCG2vO8SE5UAPksoyw+s3OFr8lv+Diz4malY+GPDHguFo2s&#10;9Y8YQQ30cgP3YYLi7jK+hE1tC2fYjvXbleFWOzWjh39qSX3tI5cdW+r4OdRdExv/AAQ3+DOjW+h+&#10;JP2hvFs/mWvh23GkaTrOq3UL7ZvLE19cysw3pMIzDmbKhluJwd2W2+O/G/8AaM1b9oD4zaz8Sr+7&#10;uPst1eNHo1rcNzaWKEiGLaCQp2/MwU4Mju38RNe0/BDxenwe/wCCEeoeO/DPh+1W817T9RttUaSM&#10;r9pN5q76Y07bcbpFt2QISf8AlkgOQMV8OeF/FAbaDL+tfsOV4WOLzLF4tr4Zeyj5KCV7eujPznM3&#10;KjgqFBdVzy83Lb7tT3jQdeztzJ+vSu00TXeFDS14n4d8Rg7Rv/Wu40HXshcPXRisLc+bnDqj2bQt&#10;dDAI7DPT611Wlap5gCluv6V5Fomtg4G76Guz0PXQ+Iy3/wBevm8ThuUxkj0zwrq403Wba9LLtEgD&#10;M3YNwT+Rr0Z9SZl614vpupBlwW/+tXeW2sapcWsc8Vxb5dQwVo2GMj13Gvn8VRcZpo7sHXcIuJ2/&#10;wY8R/wDCDfGuFpr0Jpfi5fsWoRzTosaXiJm2l+YZ3FVeEKCAxdM5IFfKX7eejQfsZ/tN6L8W9Hit&#10;Y9J8I+IE8ZaazCRhY6TdCWDV4EihVVLCE3bQpghSkPJ5B9y1HWfEVjDFqVrDam5s7uG6t5lywR4p&#10;FkVtrDkZUd60f+CpHw5sPGnhrw2LzRIbizeG/s7xpIFZXSRYdsT5HzKQJPlPH3vU1pgpx+vRp1Ph&#10;qxlF/JaP1tp6H0GGxUv7NnNXvRlGS9JOzXpe7Ptn4ceIV8TeErPVVfd5kI3H8K3WOFr5s/4JR/ET&#10;xH8TP2H/AIbeLfGOryX+raj4H0m71K8lVVae4ks4mkkIUAAsxJIAAGeAK+jr2XybV5c/dUn9K+Hk&#10;nTco9mz9LhLnipdz4C/4LHfFa41DQ9H+BtlLItv4s1pNN1SRLdZkWyWKW4uYpFJGEmht5LbcDlTc&#10;KwyQAex/ZSm0j4Afsm6p8btdz9r1WN7oJcRSLuCO0FpAQM8PI24SBRxcDPyqGr5U/wCCjPiObX/2&#10;0tPuUvo9mh+F76K5hZjvzd3NqYmA6Y/0GYHnrt96+l/26HtPhP8AsxeDfhFH4nZ7pLqztNq7o/t1&#10;taWrI7sBxtEht22k/eKkZ25r8xzytL+0q2J/58U7R8pT6/dp6Hn+2/f1J/yr8zwmXxVqOv6rc69q&#10;94011fXMk91M2MvI7FmY/ViTW5pOrDgF/wBa8x0TWihCM3411WmaoSFbd/8AWr+f8wwUpSblqVh8&#10;QejadqQPRvyroNJ1ZkcKZOK890fV8HaT+Zro9N1DkMWr43GYLlvc9vD1z0Kyv0mXO/33Cun8E6p9&#10;nvvsruds0eMe45B/nXmulas0bfN0+tdToeqstzDLFLtww2v6V49OU8LiIzXRnr0qqkjv9QjEq4Bz&#10;T/g5bWEseufBzWLPztIvrOS4tbfawjEEn7u4gyDgLllYAAY81vassXuqSR7Unt2/3oyP6mp/B872&#10;HxJ0O/vIGVftTW/mW8mdxlRkAK8cbip74xX6JwrxHLB57h3LaUlCV9nGbUXfyV7+qRjisNGcLo+V&#10;re58Rfs0ftzeGNYuUm8u9up/CXiK6Nutus8W1rjT76dsEuQ0bW8SscZ1IbWzhX/T3w/qMeq6Tb38&#10;bbhLGGr88/8Agql4J0fRJdS+I15qE1vBotvpni6+kCBy39lXcd2YkHGN6WIXJzguT7V9xfADWH1n&#10;4aabdyHJ8lQfyr+lOBMVajiMC3f2FWUF/hdnG/3/AIHz1OnKjKUH6o7K5mWCBpXOAq5r86/2y/iV&#10;dfEf9p/T/Ctvf/6D4Xs5NSvI42Ib7RNut7ZW7NGyfbGIHIeGM5GAG/QDx3fnTvC15dA42wNX5h/D&#10;bWrTxx+2Prk2uWENwJPiBpukybo/9baLHbSCJv7w33U/bo+O1X4g4mrDJZUKbs6jjC/+J6/hc+44&#10;Jw0amZSrSV1TjKf3afqfX/jC6H7OH7Odj4Zsj9m1nU1WKZlkTzBcSLunk3LjcEH7tXGSv7oZPWvD&#10;NL1TGAHH+Ndx+3b4supfHuh+F3WNYbXSWu0b+IvNKyMD7AQLj6mvJNK1UjaC361+Gcb1lLOPqlP+&#10;HQjGEV6JXfq3pfrZH3fD+Dk8rWJn8dVuTfq3b5W+656Npmp55310Onajux84z/OvO9K1UZGGro9M&#10;1MFRz+tfDSib16B31hqG8Z31s2V6HULu5ridN1LcV5+bt71vWGoFsENWElY8evRPQvCV8rwTWjMP&#10;vb1B6nPB/kPzp+t2EN5BJbTrujkUqynuCK5zw5qssd3iNlDMuPm59/6VvNd6hOuENu3+8Cv9TX1G&#10;XZk44JU5Ju11/X3ng1qMqdfmQDQW+JHwsvvBV7Mr6lprYsppJF3iRfnt5DwdoPCE4JID85Jrx39j&#10;Px03gz9pTxJ8Pbnyobfxpp6+ILOEea8hvIBDaXzOzfIi7TpxRBglnmPQce5/DqS9h8V3cDxrHHNY&#10;hnx825kcYOeOzmvnz4nx3Hw+/a1+H+raVBHatf8Aj2/0y4ZYV3NZSaZf3Pkg4yqNLaWrkDGTCueB&#10;X6Vk+ZVPrWU49N3lKeHn5pX5L+aWrvu/QmnGNTDYvCvZx9ovJpXf32t6ep9sA7hkUVHaSeZbq/qt&#10;SV+/RfNFM+BGyf6tq/F//g43MsWo+CJmZto8ZMFGepOn3tftC+SpGK/K/wD4OIPhbe6t8EL7xdZQ&#10;Rh9FuodS82Rc+VFFIGnZeD8xg81eOu4jvXq5HWjh86oVJbKSf4nHmMPaYOUTjZdZfUf+DdO31SVc&#10;NHawxrjt5fipYs9fRf17dK/PzRdUvdP2NcqV3cdetfoJ/wAEefE0X7T/APwTr+JP7HOueKYY7zT1&#10;1DTbFrjSvNj0yx1O2drefHyiZlu/tsoG4ONq8qNhr4K8V6FrVt8PP7S1PRbiy1TRdUNlr9leR+VP&#10;Y3EZaKWOVDgo4k2goRkZ5Ar9n4dqRo4rGYSe/tXL5TSt+R8LnOHlUp0asduRL7v+HOv8MeJwwUGX&#10;8a9A8OeIgSoMtfPXhnxKysuX/WvRfC3ijdtBl/WvexOGufNyie8+H9e+6TL/APWrs9D1wYXMn0Ne&#10;J+HPEQIUM/0rudA17cFy1fOYrCnNOHVHsug66GCxvIN1eh6Br6T2MSs+Cq7fy4rwrRNcU7QXx712&#10;vh/xLKNsQkxjpmvmsXhDLWOqPU59RVrWRWfhlxz78V7R+3PNbzeDdH8OlCftWoPcbiOnlR7f/a36&#10;V418A9Ku/H/xJ0vRPsazW8dwtxfB4S8YhjIZg+M4DYCDPGXUd6u/8FM/jJq3hHwdq0PhO/s11jSt&#10;Da38OrcW7Ora5fFILKCTPDK87Wi5JCr5h3sACR83Wj7PMKaX2U2/yPoMD7T+xa8n/wAvJQhHzd7v&#10;8Gekf8EV/MP7BHwvLLgf8K+0Uf8AklDX1lrOf7Nmx/zxb+VeP/sJ/DPSfhT+z/4f8E6Bpq2mn6Xp&#10;dvZ6faoSRFBFGqIgJJJAUAcknjmvZrqPzYWjP8SkfpXyVaXPUnJdWfqtGPLTivI/Ff8A4KAxjRf2&#10;1dVv7q7VZNW8N26WcLNyy2tzcGVvoDdwjPvX1Z/wVL0m+1Hwf4J8b2l1G9raajdWb7XHzvcRRyIw&#10;55GLaT8x68/O/wDwWH8Bz+Ef2h/CnxFa2kaO4lu9FkYYWOIXISVJGYjvLaxxAEgFpwOTgH3C/n0j&#10;9o3/AIJaaN4k8P20D6h4F023ma1j1IMbabTF8mbzQMbS9p5kwjYZxLHjPBP5xm+FdStiqS3nFSX/&#10;AG6ePUX76tDuk/uPmLTtRkhYJKdv9K6fRda2lVaTiuO8SgWf9n6zBJm3v7fdC2COBhs+2Q3T2qxp&#10;OrZxlq/I8Rho1qfNbc5KdRxkep6ZqnQh66TSNX5Cs9eY6LrWwhXPHrmuq0zU+hD/AP1q+Sx2B30P&#10;Xw+IPSNO1EMow/HrW9peqmIqGkrz3SNW7E/ma6TTdR4U76+OxmD5dz28PiD1mw1tXXPmD866Lwes&#10;ureLtHt7dPMZdShlYf7KHex/BQT+FeTaZr86thsfnXrv7OVk+u+LW1mZ3EGmwZWRWXAlkBRVIPJy&#10;u/p3HXoDXDOAxGYcSYXDJXvUje38qd5P5RTZ6ntv3T9Dzf8A4KveGz4p+B3jrTtPEZub/wCGeoWN&#10;irMF33E0NxHFGP8AaZ3VQOpLADrX03+yurp8JdND/wDPFf5V8g/8FENSt/Hj6T8NbSyupP8AhJPi&#10;Ro1pb3UMfmx2v9nTjVGkfniN/wCzWiDA8PcIcHkH7a+CeinQ/h7p9kyYIhBP5Yr+qPDf/asRmWOj&#10;8NTESUezjBKPMvV3+48fFKMayS/lV/Vln4sqzeBdQC/8+5r8sv2cdRbTf2ytSjlGS/xWs0Khv79v&#10;Yr/XpX6veM7H+0fDl1aBc7oWr8ifipda78GP2x9WuNNmW3mdrfWdJUw7t1xby4lkPBBwPsvBPIXp&#10;wa9Tj+M45fCuv+Xc4Sfon/wT7jw/5a2YVcM96lOcV6tX/Q+lv29LidPjfpsCr/zK8J6/9PNxXk+n&#10;6gVKozYI4r6C/bTtbDxl4B8H/HHw5K02lqwSeZbNgTa3iI0U0jHBjRWVRhh96YDIPDfNutvLpWuP&#10;BKm1XVXj9wR1/MH8q/GONMHKnn1ae6naSfdNLX77r5H6NwzKNbJaULWcU4tdnF2a9bWfzOw0zVeM&#10;GT9a6XS9VxtAavOtN1LgfMK6DStVHGW/WviqlM7MRhz0jTdTz8wc10Gm6nuwQ46fnXnmlaqTgg//&#10;AF66PTNT4HzfrXJOJ4eIoHoWjantnR938WDz+FdNZ6mGHDfrXm+majkKc/N2966DTtXkwuG/ClTq&#10;zo6I8XEYbm1PUfh5N9q19wnzMLN8/N/tpXiH7UUyT/Hj4Y3UMXzTfE6SLKn+7omq8+/3P1r274RI&#10;tro994mvx5aMMRyMh4RASxB7jPHHda8W8S38/wAS/wBrfwb4MQW08Wh2N54j1eLyyJLS7nb7JYSq&#10;T2eI6uhAzjaN2Mpu/Xsjw9aWFybDP4p1ZVrdoxWjfqtV3Pmoy9niMTNbKDj82n+uh9aaQCLCMHr5&#10;a/yqzUdtH5UCoOy1JX9F0/gR8VL4gPPFfPv/AAUD+Ctr8Wfg7qWnzWSzCS1eORGjDBgQeD7GvoKq&#10;PiHRrXXtKm0y8jDJNGVOe1PmlCSmuhnKPPFxfU/nJ/YQ+Neo/wDBOb9suaLx1NImi6ZM3h/xg829&#10;5W0WeVGttRCqpeVomWPzCiHJieNB82a+ov8AgqP+y5pHwq+It1+0f4c0i5u/hx8S1WLx02mW8Btt&#10;A1J/KSHVF2g/JcFtzyFCPPG9pGeWKMu/4LGfsF+LfDXiN/jz8J9B8/VLGN0vLHb+71OzYgy2zjod&#10;wGVJwVYAgrk1yf8AwTM/4KdeF/BehWX7Jf7VWuw6z8N9ajfS/DPiLxFCr/2KjKYm0bVEkyPsw5iD&#10;OMQj5W/0cg236hgswqYynDMMN71SEeWpHrKK2a81+nyfzdSjGPNhquibun2f+TPhvVtO1fwR4lvP&#10;C+s7VurG4MUjJu2P6Ou4AlGGGVsDKkHvXSeGvEhRlBk/Wvq7/goL/wAEdfjH8NNcuvib+zLYah4u&#10;8GweVHZ+F4ZJrvWNIiZm/cRJhnuraNiArBmmVZAHRhG8zfDuk6t5bKVav0nLczwea4ZTpST790+z&#10;XR/0ro+RzDL6uFqWkrHvHhfxOrKuZPxzXoHh3xFnaDJXz34a8SlGX5q9F8L+KNwUF6MThjyZRPd9&#10;A10HA8z9a7TRNcwFG+vIfh3H4k8Zaxb+G/COg32q6lcbvs1hptnJcTy7VLNtjQFmwoLHA4AJ6Cv0&#10;B/Za/ZE0H9nvQLj4/ftQ6jptvcaRGJrbT5pxLBppwuJZCuRLcbyFSNNwDYKl3ZAnxudYjDZfD95r&#10;J7RW7fkv1/U1wmW4jHVPcVoreT2S8/8AI7v9mvwhZfs4/B3Uvi58VrCW01K8gVmt5IVaa3t9wEcI&#10;43JJI7KWUkAfuwwUo2Plma/1b9r39sDS/Aoka5sPDupr4h8X+RKzQG+YE2Gnsrbg4iVvtZjYh4im&#10;nSLwwNRftl/tw+Ifi54ktfDPw4064uWu5Gi8E+F5Bta5uQuGvLrYTsij3rvkyRGjBEDSzKkv1N/w&#10;TM/Y8k+DHgdfEvi+6l1LX9UkF5r2sXUYE2oXjKoaZgOF4VVVFwkaIkaBURVHwGYSngaMqlb+LU6f&#10;yrov6/Q+uyvC08biacaK/cUdn/NLrL07f0l9V+BdCj8O+GbXSo0C+XCAwHrWweRikVdoxS18vFe7&#10;qfbnxL/wV/8A2Y5fjT8GNSGkjybxY1uLG6EO/wCz3UTCSGXbkbtkiq208NjB4Jr5n/4JD/tUHw34&#10;mX4Y+NYZLCw8a3jQxxXNwoi0rxFbqyXFqzNtVjMUCqVzvdIlRSGJH6qfETwZYeN/DNzol9ArLLGQ&#10;ufpX4w/t+fsx6v8AstfFXWPidZ+Gbq+8J69sHiaxsYj51rIhPl6jAB96VAdrqeXjAAOVCt8znGEq&#10;80cRSV5Q6d091+q8/U83HUpxkq8N1/TPT/2oP2cZ/gd4vvPhSJYY9B16aXUfhxcNOxMcqn95pzl3&#10;+8vmbVZyQwkVizOdi+F6NrDqwhlyrDhlbqD7+9fXP7NP7VnwP/bs+Dlv+zh+1HqGnvr00Nu+i6wt&#10;yI49dzlYL+zmPCXfO1osfOWYBWVpYY/H/wBqn9h741fAXXLzxdY2d34n8K7Uk/4SK0t1MsHyMWF1&#10;EhLIV8slpyPLbcrM4dyg/P8AMcpjJSr4dXhLVrrF9dDya1O8fa0tY/l5M5HSNW4A8yup0XWthUM9&#10;eVaHrfQOea6zSdVztG6viMbgr7oKNbqj1PTNT3AMJP16V0ek6sQVDP8A71eZ6LrWzartx9a9B+Gv&#10;hDxt8SdVXRPAvh241K4C7mWEALGOeXdiFQHHBYjJ4HNfIYrLalap7OEW29kldv5HtYfEX2O00CW6&#10;1W7hsNOhaae4kWOGKP7zuxwFHuSQK+lZ721/Zy+ES6K99C+tX28I0T/fuGAzIobOVjXaOgDYXIBe&#10;sH4ffDXwD+yxoc3xA+JHiCG+1bydtv5a8xkrhorZGILuxJBc4O3si7yfk39qP9qTx78f/ii3wH+E&#10;0kieJtUs/K1DULBtyeE9PcfK5YfevZA5aIHheZnGxI4Zvpcp4exeQp0aKvmGIXLBLX2MH8VSTWid&#10;tvuV9Uet7ZU43mdJ+znptz+1P+2PefEGC3M3h3wH9o8OeHpmXiW685Tqkw4DYM8ENttcHB09pEbb&#10;Oc/pNpdmlhYx2kY+WNAo/CvD/wBhz9mTw/8As+/C3TdB0rSo7VbazSG3hjXARFXAA+gr3gDAwBX9&#10;D8M5Jh+H8oo4Gh8NONr93u2/NttvzZz80pyc5bsbNGJYmRh1Ffmv/wAFX/g/q/grxJp/xu8OaU07&#10;aPeebdW8cZP2m1b5ZosAjdlCSFJwWVc8V+lVecftIfBzS/i14CvNGu7RZHaFgu5c9q7M4wNPH4OV&#10;Ka0krM9TJ8wqZbjoV4bxaZ8ofsP/ABE8GfGb4Ral+zD41vo721m01rrw/cKyy/atNkbcGRyrIJoJ&#10;SCD2O3apETGvL/il4I8Q+D7288D+J7WYax4bZmjupEAGqacWIS5TG7IwFJBY7Pn3HcGA8judO+IH&#10;7IPxih8C3PiW40Wyh1BrjwPr7AbdNumLb7SRiCPIl3EBWBXJ2kFW2n7U8C+Ovh5+3Z8PD4V8VRr4&#10;f8e+H1Mh8lcy2UhAX7TBk/vbaT5Q8RY9VBOfKlP4zjMrlmFFZbXdsRSTVNvRVIdI3/mXT0/xNfsl&#10;PGQwtT+1sMubDVWnUS1dOezk0vsyv73m7/y3+X9K1bjBeui03Ugdvz/rWf8AFb4HfE34D6sLLxno&#10;+6zdlW21iz3yWczMCQiyFRhxtbKMA3yk4K4Y5mkatwor8vxmBxGFrOlWg4yXRq39fqfYf7PjKKrU&#10;JKUX1Wq/ryPRNM1Q4AL/AP1q6TS9VwVO/wDCvOtO1EY610Wl6oeAW/WvLqUzyMRhz0bTdRBGVf8A&#10;XpXYeBdL1TxfrMGi6TGXkfmR/wCGOPu7ew/U8DkgVx/wr8BeM/iTdiLw5pp8hWZZtQnDLbxsMHaX&#10;wfm+ZflGWwc4xk17vean4J/Z08LJo1lJ9s1m7h3/ADD95MwyPMfB+SMHIC5yeQMkM1fQZHwzLHRe&#10;Nxz9lhIaym9Ob+7Du3tdbebsn8bm2Nhh5ewoe9VeyXTzfa39aaln4u+LfDfwy8Gf2B/akdlbW9kZ&#10;767upFijt7WMFnlkf5VXO1izHjAcnGRXnP7BPhnWvHeq61+0V4s066t7nxRdCXT7O+V1ksdNRdlp&#10;bbH+aE+WPOkiyVW4uLkjhq8l1zUvFf7XHxRX4X6BqEl14ftb1/8AhOtTUfu9SlX5RpiMPvRq3M4X&#10;CZRbclgbiJfub4e+DrHwV4attFsoVVY4wG2+uK/auDcvrZnmEs6r0+SLioUYfy0ls7dHLf8ALRo+&#10;MzapDL8L9Ti7zes359v67Lrc3hwMUUUV+rHyYUUUUAcd8YPhJ4f+KvhqbRdXso5GeMhSy9favxg/&#10;4KR/8EgfF3hHxZqPxT+ClkI7mbLX2msCLa/A7OB91scCRfmGB97aAP3Q68Gsbxd4H0DxlYPYa1YJ&#10;KrLjLKMiunA47FZbXVWi7WOfEYWniY2kfzpfsjf8FWf2sf2F9Zh+E/ju3ute8P2rFF8F+K53R7ZQ&#10;qj/QbvDNGoVBhB5kKB2PlK7Ej7Mtv22f+CM/7dKWN3+0z8NrTw74nvdStUuJte0y4s7iafyhEpfV&#10;NOI3Wq7tmbmSNAEV2jQIrD6a/a1/4JD/AAd+OljcJdeE7O4WXJ2vADz1zjHrX5+fGH/ggV468N38&#10;k3w08XarZwiQt9mkYXCN/wB/VZgPZWAr7HD55k+NmqtZSpVf56b5W/Vber6nkVMNjKMeRJSj2aue&#10;xt/wTr/4I16rrE95oP7dENqtxM0tvp1j8VtDkjgUkny18yF5Nq9BvZmwOWJya3vBn7H/APwRz+GU&#10;914q1/8Aay03xXZ2dnK0mk33xKsJA2FDbkj09YriSQAfKiE7icbGOK+H9R/4JEftmaXdNFbapo8i&#10;q3ys2jzf/Hq6DwT/AMEhP2xdXuVh1XxNptrC67Wez0VxKvurSSsufqhHtXtSzTAyp2nmVW3klf79&#10;zy5YSfNeGFhfzv8Akfdh/wCCmv7Bn7N3h7/hEP2R/hQusNNZ24ku9P05tNgm8veqrcXFwn2meVBl&#10;tzxvnzP9Zktj5U8cftq/tGft0+Lf7H8AiTxAzSKLZdOjkTw5pThSol+//pTjfL/q2kfIaN5IQVI9&#10;V+BP/BBh9Ykhk+Met6p4kjZQs9rqU2LWRQ24B7eMLC2DjBZCeBzxX6Ifs9/sLfDD4L6fDHaaDbq8&#10;ajhIxXzuJz7KMDJvAU3Ko/tzfNL/ACT8zqp5TjcZZYmSUF9mOkf82fOf/BO//gmlL4BmX4mfFbUJ&#10;ta8RX0cf9oaxfxoHKpkpEiqAsUS7mKxqAMuzHc7u7ff+laXaaTZR2VlCscca4VVp9lY2thAttaQr&#10;GijCqo6VNXx9atWxVZ1aru2fSUaNPD01CmrJBRRRUmoEZGDXmf7RH7PXhj41eFrjS9T0+OSSSMr8&#10;yj5uK9MoIz1FZ1KaqRDR6M/Cj9r/AP4J7fGL9mrXLvV/hRojah4bkvHu7rw7jDQyN9+S1YnbGzDl&#10;ozhHZVOUO5j3/wCyF/wWN+JHgWWLwJ8a7WXxVZWrKt4t9J5GuacpaNSWLcXCqFlIEgDSO+fP2AV+&#10;uvjr4Y+FfH2nyWWuabHJvXG5kzXxd+1L/wAEdPhR8WpW1Wz8OwrdRv5lrd2+Umhfs6OuGRh2III7&#10;GvncVlL9o6lF8kvLZ+q6nm1sDOM/aUXZ/n6ow7f4gf8ABLD9qK5XVdYi0vw7rl5DcSTLqAl0aWJ2&#10;di0sssbLayzEneCzyE55/iUN0j9kn/gn04LW37VXmBeWK+ONJYAdf+eNfMPjP/gkZ+0l8Pb1n+H3&#10;xJvri2hVhBY6zardxgnPLPgTPzzzL7dOK5Fv2Jf2/bC48qD/AIRJtpxubw/dj/27rwcTlOKqS9+h&#10;Tn57fec3LXUvfpRb7rQ+79O+EH/BOf4ZaNNrGtfFmx8RL5kZTzfFC3cseTjCw2O0sCSCdysAB1Az&#10;lfHP/BRj4QfCvwvPpXwa8H6fY6bY+ZLNqmpxJYadborqxmESlSysu/JcxFeCQ3IHx34W/YJ/bu8W&#10;QDT9W8aaVo2ZFK3Wg+HSswAzlT9qknTB9kB4GCOc+7fBf/gi5a6xrdp4q+M+q6j4ovreTzYZtcum&#10;ljgkP3mhiOIoCcciJUHA44GOalkebS92iqdBPdxjzT+96fjdHTS+s7Qio+m55Pr/AO0B+0N+2D41&#10;OmfBcXOoSXC/Zr74galbKsFuinaBYW+zZcHG8iQhYAWV1FwGYV9sfsD/APBPXwn+z94dj1G+sWmv&#10;rmZrm+vbuQy3F3cPy80sjEtJIx5LsSxPUmvavg1+y18O/hLp0NvpejQ+ZGv8MfAr1COJIlCIuMV9&#10;LkfDeByeMnSTc5aynJ3lJ+b/AE2+Z206XLrN3YkEEdvGI4l2qowqjoKfRRX06SirI1CkdQ67WpaK&#10;e+4Hz3+2L+xj4O/aA8J3lrdaPDJJJEwZTGMmvzJ8e/DT4+/se+LF+2nWLzTLO6L6br+nyyC/0xSC&#10;pBZCGdMHORlx82N24iv26IDDBFcP8T/gT4I+JunyWmt6RCzSLyzIDXzGd8O4XNadprVbNaNPumfT&#10;5BxNjsjrXpO8XvF6xkuzR8H/AAD/AOCqFt4k8O/2R8ZPD9v4m0+aNobnUtLjjWV1K5MU9s+2Mscg&#10;MuY8KeVJzn1RdH/4J3/GeK8vNE8Uab4fvH8pppobx9LMfGNscVwBAeFw2xDgnJOWBPGfHj/gjz4V&#10;1nU7jxJ4D+0aVfTKVN5pNw8MhXOcEoQSM84PFeHav+wL+134Eupv7E8XW+qR9I49Y0kN5YHoYDGS&#10;f94n86+IxmT8Q0oezqRp4qC29oveXpLv5vU+1o5vwti5e1pSqYSo9/Zu8H/2728krH1Rafs5fscQ&#10;p5kf7RCsmcbv+Es04jPp/q+tdHpGj/sN/C6K0ub3xJYa3cfvDHPNeNqBbjGJI4AYhw3G5Bzz1HHx&#10;PZ/s3ftzJMIl0vwuq9Nx0m6OP/Jiu58KfsU/tieMZ7ddY8d2+iomRIuhaKi+aCR977T5xBHI+Ur1&#10;9ea8unkuaRqXoZZQjLvJuSXnb8gxWMymcf3mZ1Zrslyt/Ox798WP+Cg/hHwP4b/4pi0t/D2nRqkF&#10;reaps8zPltiCC3j3BpPlwiKXLBcBCa8b8JQ/H39r3X1tfCz63oHh2eRl1DXLwldT1WPGweWxJe0j&#10;KYIY4uORgQFDu9e+BX/BK3wZ4Y1W38V+OGuNW1OOERLqGtXkl3cLHu3eWJJSzBN2TtBAB5xX1p4J&#10;+G/hnwJYJY6HpscQVcblWvo8DwbisfiI4jOKvtXHWMErU4+kdn6v5nzOKz/A4Km6eWU+S+8nrJ/5&#10;fj5WOT/Z1/Z38I/A3whaaDoOk29utvbrHHHDGFWNQMBQBwAB09K9MACjAo6cCiv0mjRjRjyxPjal&#10;SVSTlIKKKK2MwooooAKKKKAAqG6iq9zpdhdjFzaxyf76A1YoqXGL3AyZPA/heVtz6Lbn/tmKktvC&#10;Xh60OYNIt1/7ZitLcPWjI9aXLECOK2ggXZFGqj0UYqQDHAooqlFR2AKKKKYBRRRQAUUUUAFBUHqK&#10;KKAK9xpdhdDFxaRv/vIDVU+EfDjHc2j25/7ZitInHWjcPWs3Tp9gKdv4f0e1OYNNhX/djFWkiRBh&#10;VpwIPQ0VSpwWyAKKKKoAooooAKKKKACiiigBGRW+8Kgl0yxn/wBbbI3+8oNWKMgdTUuMXuh3ZRXw&#10;7o6nI06D/v0KsRWNpB/qbdV/3VFTbh60Zz0qVTp9EPml3AADoKKKK0JCiiigAooooAKKKKACmvIs&#10;YyxqHUdRtNLtXvLydY40XLM3avlf48ftdfETxz4qvvg9+zFaafNe2DIniLxNqzObDRN6hlQrH813&#10;dFGWUWqtGBFtaWaATW/nZyqW0RUY3Pcvi/8AtK/Br4HaN/bvxM+IGk6PbNOkEc2o6hHAjzMcJEGd&#10;gC7HgKOSegNeSz/tu/E/x20I+CP7M3ia6tby1mez8QeMlXw/YRTJ5g8m5huv+JnDkoAHSwkU+YhB&#10;K7mXO+BP7J1lpGqr8RPEF7ea14juLcxz+OvFSxT6nNE6rmOLy44o7eA+XETDAkMTN+8KNIzu3sba&#10;d8NfC2Iby8Sa6j3Z85jKTx0Kr8o68ZA/TNYOXfU0tY8f0n4+/twPO/8AwmXwm+HVhFu/dtpXxEvb&#10;wng9RJo8P8WO/Q+3ODffti/ttaDrCQ3XwB+Hdxp/mIJbj/hZ16syrxuIj/sXaSOcDeM46jPH0BZf&#10;ELwjaIyWWiTQo3aO3jUj8j61T1bxf8M9anRNf8KiZiwX7RdadFKAPfqSPoD9O1L5AeW+D/8AgqF8&#10;Llmjtfjb8PfFXw78x5Nl54msYJbJYo1DPNNd2E1zbWcYB63MsJY8KDX0R4K+IPgz4i+HrPxX4I8S&#10;2OrabqFslxY32n3STQ3ELqGSRHQlWVgQQwJBB4rxXxh+zb8HfiPBJD4R1NtLvlBMkce6TblhkvBI&#10;Qy9wuCg+YHkYr5/1T9nz4z/sreJD4m+BWv2nhLVtQ1BpGt2jabwx4luH3PILm3Qo1vdvvOLhDHIz&#10;wIGM0aGMuNRxDlUj9BKK8V/ZY/a40v44W154N8Z6E3hnx1oBji8UeFLq4EjWkjbtk0UmFFxay7Ga&#10;G4UBZFDKVjljlij9qDBhkGuiM1LQzlHlCiiirJCiis3xN4n0rwtpkmqardLHHGpJLHrUylygX5p4&#10;oEMkrhVHUt2ry74z/tgfBD4Htb2XjHxdH/aN8sp0zRbGKS6v9Q8oAy/Z7WBXnuNgZWfy0bYp3Nhe&#10;a+cPij+2P8Qv2lL+48Nfs761NovhiKfyp/Gy2KyvqJzjy9MR/lkx1N3Irw5CrHHcb3aHb+Cn7Fum&#10;+Hlm1q9sptNk1Ly31C7urqW81bUdobyzc3Vw0k0hQNtXzndkX5AFAAHfDA8sefEvl/urf59vufnY&#10;8PEZxzVXRwcOeS3f2V8zU8Q/8FBfirr0dwPhR+zpdL5cim1vPGutw6Xb3kJz+8jEC3dzG2NreXPb&#10;wsAcNtYFaztH/bZ/aintZn8QfCPwdbXC5+zx2fje5mR/TczaYhX8Aa7cah+zf4Dtmto7a11SfyYw&#10;4Ef2xpP9oM37tT1JClfp0FTWn7Q/w20yBLXTfDWoQQrnbFDaQqq/QCTFaxp4aO1C/q3/AJ2PNnj8&#10;dzfvMVGL7RSdjz/R/wBv79pTS79rnxt+zv4bm06GN3lXw548kur6XAO1YobmwtYSxOB886AevY+j&#10;fDP/AIKMfAvxdqen+GPHo1PwLrmpTRwWuleL7UW6y3EkhSK2ju42ks7i4k4ZYIJ5JCpOVBRwtGH4&#10;k/ATxjdTWWseCvKkuI2ElzcaOhd+OzQlpA2M4IwRjORWX4v/AGXvhf8AEnw/dXnw91i3aG4jaKSy&#10;nkF1ZyAxfNC4OWUsCNwYtgMflwQBt7DLZ6Tg6fmm2vne4U8wziPvUqkKy7fDL5H07ZajZ6hCtxaT&#10;rIjcqytkVPXwb4Ttfjx+x/q7J8MP7QvtKtWzP8M9SvTJa3UCqAzaPcS5+zMieTstdwtgIzGEgeUz&#10;L9Xfs4/tKfD79pXwLH4x8Ey3FvJHKbfVNH1KHybzTLpVVntriM8pIodG7qyujoXR0duHFYKtg/ev&#10;zQe0l+vb8n0bPcy/NMPmCcUnGa3i91/X/DnolFFFcp6QUUUZx1oAKp6trumaLbtdahdxxqoySzYr&#10;jPjt+0D4D+BXhC+8WeM/EFpY2tjayXF1cXlwsccMaKWZ3ZiAqhQSScAAEmvyQ/aT/wCCi/7UH7cX&#10;jlvhX+z1BrWg+HtQupIdPXRd66zrcXlkEtlA2nxbd8nyEThVR2ktykkVeZjszw+BinN77JatvyR9&#10;Vw1wjm3E2IcMNG0Y6ylJ2jFd5PovxdtEfob+0X/wVg/ZK/Z21hvCnin4lW1xrayIraHpEMt/exb1&#10;LI0sFsrvDG2OJZAseSMsMjPyZ48/4OC/HN60M/wl/ZYumibcLqPxp4qg06aNhjGwWUV8jqQTyXQg&#10;j7pGCeW+B3/BIfw54Q8LyePP2oviBY6Dp8MbXV1o2i3EUEdtu8uRnuryQbAdxmWRUUgnDrOeh6bU&#10;vjp/wSj+AFv/AMI74Q+FmmeLJIdSkS4+w+HRqckLqQpcXWoMBJFlflMUrqfvKMNuPh1sdmUo885Q&#10;oRe3M7yfy/Tc/TMt4P4Ppy9lRp1sfUXxOkuWkn/ievo72ZlJ/wAF9/j4tr5r/sx6C0//ADxX4hSh&#10;en97+zM9f9np+VbPgH/g4l8R6dPcP8Z/2UL2G2WNfso8F+KoNTnkfvvS8isERMD7wkdiSBtxlhqp&#10;/wAFaf2TRpy6CPhH4sWwWPy1tl0awEYT+75f2nbj2rH0P40/8Eq/2ibWfw94s+CVl4b/ANLh3TXn&#10;hcaezljjzGu9NZvJjDHDNLJGvOTkDI5o47FSklSxlOT7SjZfeepW4UyKNFyxWRYinH+anU55Lz5W&#10;rX8tj7E/Zl/4Ko/sc/tR6pF4X8AfFuzh1+SR408OaxHJYX8rJGJJDFBcKjXCIp5lhEkfBw5AzX0Z&#10;aXttewrPbyqyt0ZTnNfjl+0B/wAEafB3j7w6/wASP2R/Hth4h02ZftVv4b1m8jmhu9jSSbba9j+X&#10;O4RRxrIOCCzzirX7JX/BR79qv9i7xdP8Kf2lF1jxh4Q8OXCweKv7aZp/FHhKPav+kNtBOrWQG2bz&#10;BuuPLkkkV5lSOI+zhczxEZKGKhyt7NO8X6Pp/TPg824FwNajLE5FiPbRj8VOS5asOmseuul110V2&#10;fsTRXO/DP4neDfiz4Q0/xx4F8R2WqaXqdnHdWN/p90k0NxDIoZJI3QlXRlIYMCQQQRXRV7sZKSuj&#10;8zlGUJOMlqFFFFUSFNllWJN7HAFOrzn9pv4saT8IvhbqfinVtRitYbe1kkluJ5AiRoqkszMeAAOp&#10;PAFRUlyxKjHmZ8+/tuftO+J/EPjex/Zt+DWrPBqWoYm8Q6xaqjtoOl/OGusODH50jp5MCuGBcvL5&#10;csdtOldl+y98DPA3w4+HtvqeqaMLDR7ON5bG1u2aTzA5Mkl1M8hZ55JXd5GkkZnldmkYuz7j4H+w&#10;N8ONT+M/iy6+LHxC0u6j1DxTIuta5HfRSRXFnZdLHTWDAtC0cbAyQ7gomkvHQguc+7ftJfFt9U8T&#10;SeAdDv8ANjYkDUNpXE1x125BOVTgbeMOGyCVUjkb1sjY3vHXxouvEl62n+FpprSwX5SwbbJOc/ey&#10;Puj0AOSM564GDp1+F2gn8a4fSdWIwjHK9q6Czvd3IP8A9eqJOwtrhZBkn2qZ40nTaw/+tWFYagR8&#10;jtx61r290SN26qA6S20qx8Y6Co1Het5aNsW7jkKzRH+GRHzuBwBz3IPBqJ/F0ekY8FfFeyj1LSb6&#10;TyotTubdGifcRtiuExtUg/x4wRgnG1iE8H3xt9S+zb/3c0e0jphhyD/MfjWl4j0q01Wymsb62WWG&#10;Zdrxt3H+Pv1FZtdBpnh/7S37Omoad4n0fxr8ONak0bxTpCTP4D8VND53lt96XR70Fl+1WkyoPlZl&#10;fCeYrJNAs7exfsaftOW37Sfwsj1zVdFbRfEmm3D6f4q8N3E2+bSdRiwJrd8qrEDKujlV82KSKUKF&#10;kWneHIl8W6Dqfwm8Z3k0+23H2O7CqJWt+NkgbkedFJj5yo5CHBJJPzdZ+JNW/Zs/a60XxxeyrZWP&#10;i6+Xwx46t9xithqaox03UcysAPOwLNQqBp2urUFmKRrVRk16jdpH3jRUNhdJeWsdzG25XUMp+tTV&#10;1RlzRuc5X1PULfTLOS9upAsca5ZjXwX+1t8XNU/ar+IF98CPDl3dR+FdHvIYfF01rKVbU5GQSJpK&#10;BedrI8Uk7ZAMUiRAP58jQ+6f8FCP2gpvgx8Ibt9FjS41W8aO00mzaQoLm9nkWG2hLYOwPNJGpcja&#10;obcxABNeYfsM/A7T9A0pdd1OT7ZHpc0jtdTRqpvtSlcz3N2yg4RjJI0m0DaGm+XbsAr1srw8Y054&#10;2ptHSK7v/gfrfofO55jK0qkMBh3aVTd9ordnoPw8+Hvhv4A+Ff8AhOfHZhj1BYQlvbxBWFtlcCCI&#10;A4aQgEFgcAAgEKGZuE8ffGTxV8RJPs93L9jsV+7p9vI2xhu3Auf+WhGByQAMZABJrO+MfxNl+JPj&#10;CS8t5f8AiX2ZaDTVUtho93MuGxhnwCRgEAKDnbmuagmZcDP/ANavVhg5r97V+J/h5HxuKzKn/u2F&#10;0prTzl3b9f66Wv8AXkCnxyfwtUEUm4ZB/CpOvOeaUoHGmTI0kE63MDbXjYMrehHeu60q4edYvEug&#10;X8un3zx8XVu205BGUccCRNyDKsCCBXBRSfwtW94S1ExJJZl/9uP+R/pXLUUonVhanLO39XPVNH1/&#10;R/i7pr+APiNZxwalzNZzWbFBKUyRNATkpKndTnI5wULAeOfEfwV8TfgN8VbP47fDk+ZrunQ7PE2m&#10;WoSGPxho6Ekhd7CMXcBdpI95G12aPzEjuHZ+kvZTdQ7UuXjljYPbzx5V4ZByrqRyCD3Fd9uk+Mnw&#10;zN7BBGviTSCRGeATOoBIB+QBJl9flXcDyYwaVOpGlo17ktGntr+n5OzWtj3KdSpidU/3sFeL6yS6&#10;Pu1077Prf1z4OfFbwn8afhxo/wATPBOpfatL1vTYb2xn8toy8MqB0ba4DLlWB2sAR0IBBFdRXxn+&#10;xP8AEix+G3x31b4JR3ix6L4qtZvEvhuz/wCfabzlTUoVCoqxxCae2mUElme8nOcLhfstTlc15GKw&#10;/wBUxDpdN16Pb/J+Z9dl+Mjj8HGtHrv6rcWuZ+KXxC0r4d+FrjXdSuFjEcZK7j7V0kjiNC57V+Y/&#10;/BdL9sLU/BXgWP4N+CdamttW8UXBsY5rWdkktbbbm4uAUZXjKx5VJFzsmlhz1rzsZiI4ei5S2Suz&#10;6LJMrr5xmVPC0ldyaS+bsfKv7Vn7UnxT/wCCkn7RsPwu+FzSan4WXWY4fDNnp7s0Ot3C4c38rAYa&#10;2iYFoz/qgIWuSXHkvF9aLB+zJ/wSn+Etre3lh/bnjnWLJk8xVVbzVJBtMihyD9ltQ+zjnopxK688&#10;H/wTL+Dvgb9kv9lLWf20/ifamxkvNFmbTrZXELQaPEy+VBHHKIl865mjXyxuKuv2bYyl2B+KfjT8&#10;efH/AO0P8Sr74o/EjVjcX1422CBMiGytwT5dvCv8EaZOO5JZmLMzMfgMVjp4On9cqK9ep8KeqhDo&#10;7d3/AF1T/p/J+HsPnVZ5JhG4YDCtKs1o69bqm19mNteyStvFx6r46ftNfGX9pDXF1j4peMJbqGF2&#10;On6TbqIrOzUszARxLwSAxXzH3SFQoZ2wK4MjPNVLa54HNWlYMMivl5V6mIm51G231Z+w4fB4fL6E&#10;aGHgoQjoklZL5IUNjitbwN4quPBXii18QwGTZC224jjz+8iPDLjIyccgE43BT2rJIyOKAT3ohOVO&#10;alHdalVacatNwkrpqzXqfWHgXxf45+FOsN48+BHjVdHu7oLLd2ZUTabq43K4FxD0O4Ar50e2VVkb&#10;a3NfQ2geJfgR/wAFF9DvLKXR5PBvxQ8L267ZJkWW801S2VZHGwX1kzEqyZUfMGHlO0MtfD/wy8dX&#10;MnhWGxnmYvZkw8sOVHK/QAEL/wABrpvD/wAUfF/w58Z2HxZ+G14lv4j0cN9m81d0N7CR89pOuRvi&#10;ccdQyHDoysAa+2w+LjGmpxV4y1cf1XaS8t+uuq/Jc44ZqYupKVN8uIhfkqbPyjP+aDWjvflW2l4v&#10;1D9lb9qHxZ/wTi+N/wDwhPjGybS/hvqHiZ7Dx5oNxNttfAuqTHKapauwHl6ZdO6PIjBIk89blWjD&#10;yRy/r5omr2utadFf2km5JFypr8wf28vC/gz9pT9mLS/2xPhxosmqW8Ojm38SaaYi0l5okrMtxDKk&#10;SufNtZizFt4SJPtTbidpHsX/AARF/avv/jF8Cbv4NeNfFLal4i+Ht8NKku7u4Vrm/wBOKB7C9dS7&#10;yYeE+UZHJMktrOckhse9gcUqdf2Dd9LxfeL/AK/pWPxDjDJfrWXrOaVPlkpOnWj/AC1Fvf18/K7c&#10;rs+6KKM0V7x+YAxwM18K/wDBYDxdca54U0v4MWbQzDxRrlnpl9ZSTCP7TYNKHv4wdynP2JLo/KQ2&#10;FJXkCvuiQ4QmvzF/4Ksa5N/w1D8LbRpOF8WXjDJ/6g+oj+prGp8SRtSPpb9leJfh1+znrnxau7WD&#10;zLrz7m3eS52iaOBWSONucKTN5oGBk7h14FeJ2mvXN9dPfX15JNNNIZJpppCzSOTksxPUknJJ5Jr1&#10;K1uVt/8AgnFG27fmKN85HGdWBx+BNeC6VqpG3B4/lXOurNWeiaZqQOP85rotI1baVWRsjsa890vU&#10;zgfN3610Gm6jVEHoVjeiQcgelbGnX+0rk9utcPpWrkYTORng10Nje5/i/wC+TQSdjpuoGGZLlT80&#10;bhl3HuDmuyfVtPuk4vYc/wDXQV5pY3+Pk3fj611um3NrLbR74I2+Ufwg9qALsrrpmvaf4gjmjUW9&#10;0FlkkJ2+TJ8j9D6EN9VFeLf8FHfg94g8T+FtUu/AqWMeuaho7S6DNdKNkGs2ZEtlctuVlHlzC2YH&#10;aceVyCOD7FqVnYXlo7C3RWVSVZRjFXv2h9Ah1bw/Y3ch3SQ3DRqfVXXJ6f7go6gjW/ZZ+KOhfGT4&#10;G+G/iR4Zv/tWn61o9ve2FwY2QywTRLJG21gGXKsDggEdCM16FK21Ca+YP+CQt08v7Bvwwt92Vj8A&#10;6OFPt9iiFfTGrOU0+Z1P3YmP6VtHSm0RL4j88v2+viK/ij9qbwr4HW/mjj0yG/1twkvyzeUiWohd&#10;e4zfCQHs0C8cgj27W7u2+G/7Ium29hcss+uWUCCYQr8zXQM0qtnt5W+MHrwuMHkfIv7SniYXn7Yn&#10;iOG7gVn03Q7MWsxHzIs89x5qg+hNvCT/ALor6m/bw8U3ek6Z4X8PKf3F5d3NzJ8vVoUjVf0mavts&#10;Ph19UwVG3xOUn521/I/PcwqS+tY7EJ6xjGC/7e3/ABPIYZsHco69atRShgM8+lYWl6ok6Kc//WrT&#10;hlwQVP1HrXtVqJ8HGTizUgmIOAPeraSb+9ZUE2Oc1ahmxwD+nSvKq0XE9ClVLxA6irOmXZt7pWZ9&#10;q9G9+KpQy571IpAKv/dOfrXFUhc64y6o3xqUZ6TIfT5q7H4EeIZLH4hLpjSN5OqWrRsi42+ZGDIr&#10;Hv8Ad8wcf3h9R56GX+4v/fNavgCeay8faLdWL+XJ/akMbMvGVdwrD8VYj8a4pR9xryPQwmIlTxUJ&#10;Lo1/wfwOY/ahUfCz49eH/iHZw3ch0n4iaZcW0Pn+Wkv9qSDTpi3y/MkY1GV1A6tCoJA3Gvu/w9qC&#10;6no9vfK2fMiVv0r4m/4KWatqGg/DvxZ4j0mTy7zTfhvfXVnKesc0cdy6OPcMoI9xX2B8JLt7zwLp&#10;0znn7OM1yZhL2lGhUe9mvut/mz6/I17GviaK2Urr5/8ADGh411UaP4aur8vt8uFjmvwC/wCCgviX&#10;xP8AtK/8FCovhp4burW6uI3s9C0WOS4CiG/vbj94jt/CGX7EfmHA5HU5/d34+Xb2fw21KZG/5YN/&#10;Kv5+Ph+W8Rf8Fc7Uy3Pls3xm0WVmIzu8tLBsde+zHtmvkM6/eUfZ/wAzS/FH7h4Zqnh8xni3vThO&#10;S9VF2PsX/gsj8QNO+EfwT+Hv7LPw+dbHS5/3k1jDqchkisLGOOG1gkUsWkiZnLBpCcvaKeWUkfnv&#10;a3YIGD/9avqj/gudciL9rzw6g4/4tzZ/j/p+oV8g2V6Rg7q+Iz6DrY+b7WS9Ej+ivDrkwvDNC3xT&#10;vOT6tybd352svkdNbXTCtC1uciuftbrIBBrQtbpjgB6+blFxZ+kxlGtE3A2RkUc1UtrkY6//AFqt&#10;KwYZFaRlzGco8pr+FNYGl3EyvKqLIoyWOOQeP5mugi8UQyEBLxGPYKwrjLdlWZWdQR7j2q2slqeT&#10;bx/98ivQoYuVKHKcNbC06kuZo+7f+CWnjLS/HfhD4gfs4+MPsd5pdxH9ut9NnkfzZ7a6jaC8jwWx&#10;5QZYjhQuGuWOTuGPJP8AglT4j1f9mL/gpPffBzxH4htoI9ctdR8PXkFvCWXUNV0+czQFXKbgiQJq&#10;jAkqCHGQTtA1v+CQUcMf7TmtvAoXd4Eusj/t9sqxbnw3ZeDf+C0vhq20m5VlPxI1K8Zo5N3z3Og6&#10;jPIue2HmYEdiMdq+kwtWUqeDr9pyh8n0+XQ/F+JMHRjis8wX2alCnWt2nBpXXa+773P21t3EkKuO&#10;4p9U9CkMuk28h/ihU/pVyv0CGsUfyzJWk0NkGUIr8v8A/grzpa6F8cfAPjfULlYbWw8VFJpGVjlr&#10;m1ubOJRgHkzXEQ7DBJPAr9QiMjGK+F/+CzPwV1bx18G7zWfDcarqVkEvNNneMMIbqFxLDJggg7ZE&#10;RsEEcdD0rOp8SLps1Phqtv8AEL/gm9faTomrw/aNJtbx7/zNx8pre8N6Yjx1aHZjsN65xg14M8Ka&#10;fYQ6hAx8qYrtbJ5BGRXf/wDBJf4+aR4p0W48DXFyUsfFWnJrGi2t4sKFJwvl3lqwBJMwAXdEC2wW&#10;7kgc1j/E74ZX3gHXPEXwkuFuJJtFl+3aDNNvLXenscxsG2jzXUFom2qEEi7R0JrnWkmjcytK1VTh&#10;g3Hfmul0rVMlSZK8z0fWWXoa6jStUwFINPzEeiabqAOACPeui0nVcMqs+f7tee6ZqhAHPuK6LTtR&#10;7E9PemQz0DT70PggjNdJpGrLHbojSDp3rzzS9VZdqF+D3robK+Dd/f5TQSd7p90+pzR2EDrvuJFi&#10;TPqxA/rWz+0J4m8OeD/C0niTxZrlvp+laPYXN/q17dyhY7W3iTe80hP3VVVdiT0APpWd8GdGn1XV&#10;21uSI/Z7JflYrw0hHA5HYEn2O2vH/wDgoj46k8W+Am+EehxLcTfETVoPCkaPCWjOnSB5NSLtGdyB&#10;rGK8jjkHSWaAEru3KfaCx3f/AASr8Fa54A/Yt+H/AIU8SWH2XUNN8H6ZaX1vuVvKmjtY1dcqSDhg&#10;RkEj0zX0VqsZl0+aMD70bD9K5n4I+Gl8LfD3T9NEW3bAufyrrJF3Jito602yJfEfkL+2z9v8L/tj&#10;yW624W31bQbiS4k2nJaCeERjP0uJT/8Aqr62/a51D/hY/wCzV4N+K8Xh4xtdXFheT7ZN/wBigu7Z&#10;iQXwMr5jQruOMnbxzXhH/BYr4eT+D/EGkfGNLKRrfRdUWe+8tymbZ1aKViQCcLHIz4AJJQAZ6V6h&#10;+xVfaR+0N+yV4g/Zy1/UE+06K7W8U6pKxWCcm5s7o/MofEociMMBthVWADc/dYWtGeT4bEr/AJcy&#10;al5Rl1/FI+IxmHk8fiMP/wA/Y3Xqtv1PHhdNo96lsW6xhv1I/pXRaZqcc6Z3/wD1q5bxPBqY0RpN&#10;ViSHVvDuoSad4itFkRjDMr+WSWU7SN68bMr8/B4NQ6Br2NpDe1fT8ntIXPz6vQlTlY9Bim7gVail&#10;yM+1YWl6mlxGMN/9atOGXGCPxHrXnVqJjGTizUhnOevHX6Vajl3GsuKbb/FVqCXC/Ka8mrScT0Kd&#10;U1VmU9Hrqfgzpcet/EvS4Z42aOGZrhyuflKKWUk9hvCj8cd64yOXsPyr2X9nfw1aaD4f1D4ma3+6&#10;RoXW3l3FtsCZMrbRnOWUDpkeWccNz5eKXs6TfyPZyuj9YxkF0Tu/Ra/8A8o/4KH61pl/Yah4bvtI&#10;a5t9SGl+GL6NpNuY9TvIrRpFPqqXu4DuUx3r7I+E1kbHwLp0JXGLccV8M67qGq/G39qzwv4RtDMi&#10;2d9N4m1wR327y4ystraWkkZALo7STyK2cI2nAbfmUr9/6FZDTtKgslH+rjVf0ry8d7kaVLtd/fb/&#10;ACv8z7TIU6kauI/nlp6LY5f472L6h8ONSt0XP+jt/Kv52/Et5pfwa/4Kq2fiPxvrUOn6ba/E7Q9a&#10;vLyTO21s0mtleR+Og+zyscZOB+A/pG8W6aNW0C5sSufMiYV/Pf8A8FpfgZefD39pWy8d22n+Xb6v&#10;v0+7mWP/AJabi8BY9FXcZFz6yqOcjHzObU37PmXR3P2Tw8xNOGYSo1HZTTj96t+p65/wXm8A6hY/&#10;HrwF8SJr2I2ut+E59Lt7dc+YsllctM7t2wy30YGDnKNntXw3FcfZ5zA/BXjFfp/8TYtQ/wCCnn/B&#10;KLRfiV4a1CTVPiB4Ut49Su7OCOPz7rWrCN4r62kt7WN2VriJ5ZYbdFjLNNaE7EOK/MjxZp8CQWPi&#10;vSWZrHUodyN/dcdVOPlBxxjJ5VvSvls2w/NiPax2kk0fuXAuZWydYKrpUoScJfe2n6W087MuWV6R&#10;yGrWtLlSMiuSsb49Ca17G96ENXzWIw5+oYTFnTWlztO01o21xxkdP5Vz1tdBhnNX7a5+6N3/ANev&#10;NlFxZ7UZRrRNwEMMinKzJ901Utrgcc1YDgruzWkZcxm1y6H2N/wRw8LavffGXxZ47gaH7DpvhhbC&#10;4Vm/eGW5uY5Iyox022kmTngleueOH+Edte/Fr/grtpPiDw9qttqlvY/ELX9Xe4iulYPpq2t7aRzR&#10;kH94ge7tE4zxIp6V9GfB3Sof+Cfn/BPvVviL4qh/s/xl4gt3uoYZoYluUv7iPy7K2KShGcQriaSJ&#10;tzJ/pOAQCK8x/wCCIHwXu/HH7QPiT426jpv+iaLax6Do1w6urGRylzfMv8DxtixUNyyyW8y/Lzu+&#10;4weHlB4TCvdXqS8r7H8+8SZrSrYfOs2i1yT5MNTf8zWs2n1Wl01o/kfsBokZi0uCMj7sSj9KtU2F&#10;PLiVMdBTq+8jpFH8yyd5XCuH+Pfw5tPiR4AvdCng3s8LbRj2ruKa6LIu1hSqR5ohF8rPxJ0WHxZ+&#10;xt+0/dfCyHVJtHj1jWm1P4e6rHbgrbaqQTPZMSdqxXCruClSrO0gbO5VP6A3beCf24PhdZ/Er4fK&#10;2k+NfDcjolpeNh7S6x+8srjgeZC+PlkABGc/KfNjND/gpN+wjon7QPgm4v8ATrFo7yLE1tc27FJY&#10;JlIZHRl5VlYBgwIIIBHNfBHwf/a4+Nn7L/xWg8NfEnWRpnjGGRLJNTv4gun+LLYHCLOMqq3Q4VgC&#10;pfcHjKkMBzSXNqtzoTuer/EDS7rwh41vNIvtGm0u5jm/0vSLjAkspTglOAFaM5DI6/K0bLgk5qTR&#10;9XA2gvX01oPjL9k/9v7S7a21tJNH8XQQJDDC10kN/Hx5rrA3K3cQ2S9VJVSzFIi4Ned+N/2A/jd4&#10;P1HPgmWy8TWRY7JLe4S1nQBQcvHK20ZOQNjuTjnGQKnm7lHI6TqqnB3celdJpep8g765zSfhN8bI&#10;grP8IvFC5P8AF4fuRj/xyur8MfB74zanqEemW/wu12OSQ4VrvS5IIxx3eUKi/iRR5isbOl6kpIwf&#10;r712/wAONA17xtqyaTo9uz9DNOy/JCvqx/P3OOK0vhv+yP4quvKvfiFqkenQscmxs5BJcdSMFuUX&#10;sQQXyDggV03jX9oD4R/BTwncaR8N5tPWOzV7m8vnnzZ2qbN7zSSs37whQOdxVQOSNmyjm7ENHWeN&#10;/EejfCnwzD4P8Nny7q4hJabzPnjU8NMx67zggEdMcYCgH5X/AGSbC8/bE/aBf9pOS33+EdLt20/4&#10;ctJbhGksH8p7i+I5YG6mjVlBP/HvBakpHIZVrgdT8VfEH/goT43m8BeB7y4k+HclzjxH4g/6Gvsb&#10;aEjpp44DMMC6A2r/AKMD9q/Qr4IfCTR/hP4OtdB020SNo41DbV6cdKtR6B8Op2Vpbpa26QRrhVUA&#10;CpKKK6orljY5zw/9t34F2Pxi+Fd9p01msrNbsjKy9RivzF/ZZ+LXjX9k/wCMDeHb+JZNW8Go1vJZ&#10;3UxB17w4zktHGOMzW+Fx8x5RGYMMqf2kvbSG+tntrhNyOuGU9xX57/8ABTX9gC/8YeX8UPhm8lhr&#10;2lzfatM1G1GHikX6dQehHcGvZyPMYYGtKjW1pz0f+fy/4bU8jNsDLEQVWnpOOqO7/aI+F9t8ZdAt&#10;P2nf2cp7XxDa6hpOzXNIslK/27YjI8xMAP8Aa4huTaw8wBQgw0flP8iaVrtpHclLC/8AtEPHlzeX&#10;s3LjPK5OCOhAJGQcEjBOX+x1+3n8QP2avFOoeGNf8M+SQxPiTwPcXRhgmfAVdQsH2kRkkKsiBSMb&#10;QVx5Zh+yNT+Hf7Kn7emnt47+EPjGPR/EixK1/wCTZqlwpJR2+12uV81huZPORsFuPMkVAtfZUas8&#10;pilVvOg/hmtbLopW7dH/AMMvkMZg4Zo3KlaNX7UXpd9169v+Hfz9oOv5C4b/AOvXX6ZqaToPmz/S&#10;ovE37Gv7Rfw7aSdfDEOuWsMKyPdaDced1bGwRMFmZhwTtQgA5ycHDNE+GHxnjK+Z8JvEynoQ2g3A&#10;/wDZK7JV8HWjzQqRfzR8viMvxdGVpU2vkzbjlzyOlWYZSMEVoeFvg98Xtela1t/h5qcLLHuP263N&#10;quM4wGm2gn2Bz36V6p4Q/ZWstGibXPij4nt1t4Pna1tJSkW0bTmSVwuB94EADsQ46V4+MxODo7yT&#10;fZav8DbB5XmOJl7sGl3ei+9/ocr8H/hXqfxO1JpWZoNLtX/0y6A5LYz5aZ6sRjPZQQTnKhuh/ao+&#10;OXg7wD4Pm8NJqcNrpOlwourNHEXwVZVhtYwMtJIX2qI0BZnMaLliVqt8df2tfAHwv8CX1t4Qu4dJ&#10;0mwjxcaxDCY1jViB5dvGi7mkd3CLtG9nbCKzMrV4j+zr8FPHP7YHxH0v4k+NvC93pPhPRbgz+GdB&#10;vVAmlmZNpvbkDKrJtLrHGCfLV2ZiXfbF4dX3f9oxC5Yr4Y9X/wAH8vz+nwdCM08Fg3zN/HPpbsv6&#10;1/L2z/gnH8GvFU1pefG/4m6d9n13xHMLu6s2k8wWEeMQ2aNyCsSYUsu1XfzJNqmQivr9RtXFZnhP&#10;wzYeFdGh0jToVWOJAPlXrWpXz06k8RVdWXX8j7vD0KeFoxpQ2Q2RQ6FSK/P/AP4LKfsXWnx2+E+p&#10;S2tkfOMJeKaNRuiccq68HDKQCDjggV+gVYvjvwbpvjXQJ9H1G3WRZIyPmWubEU1UierluMngcVGr&#10;Hofz5f8ABMT9uLWP2J/jJqHhn4yTaonhPVbqPTfHWn2sYaDRNULIINXWPDFonjBWQIUYhixEjRRx&#10;H2v/AIKU/wDBO7TvAFhrH7QP7POh/bfAHiDdqviTT9JAmXw9dEbxqdqq5LWMgJ81EBMKlmQiIhI5&#10;P+Cq/wDwTO8WeEfFl38Zfg/parfeS8d7ash8nULc8mCUDqp6g9VPK4Oc+M/8E8f+CvfjP9k7XR8E&#10;fjlbaxrXgGzXyIbK4w+r+G3A+RI9zKJ7cEFNhYDbtkjK4MUnztSnGnH2NX4ej7f8D+vT9rwOOrYq&#10;pHNMuadW1qkL/wARLqv76/rqn8tW1yVkMTFdyNtba4YHHoRwfqODWrY3x4BNfpR8Wv8Aglb+x7+2&#10;v4Tk+Pf7BnxU0fQ57pWZ7PS5DcaPNdNGZxDLCD5umTHzoA0YGIYwoFsGJJ+Qvip/wTF/bl+Dckk2&#10;rfAnU9cs11A2tvf+ESuqLc8MRKsMG64jjIU4aWJMZUHBIFeFissxFPVK67rU/Rsl4xynG2hKp7Oa&#10;0cZ+7JPtrv8AI8ssrzkGta1uQwHNbFl+yX+1wPlb9lj4kZ9/Auoc/wDkGvR/hB/wTj/bT+Klwn2D&#10;4Iapotr9sS3ub7xYo01YN2MyGOfbNIgByWijfpgAnivEqZfiKkrQg2/Rn21PiLKcNT9pVxEIpdXK&#10;K/U8wtbog819pf8ABN79g+5+JOsQ/G746+EJF8K2caz6HpepRlF1eYgMkrow+e2UfNzhJTgfMm9T&#10;3nwo/wCCbX7MH7JnhhPjD+2j8StK1eS1AZLS7kaHS4rhF87ykjP73UJMQybYyuJULKYGOMeP/tt/&#10;8FQvFXx61S4+CXwCtLy18O6x/oUNtBCo1XxITjfGFJ/cwHuuR+7DPM6oXRO7C5ZTy2ca2L1n9mmt&#10;W30v2X9eT+XzbirFcU0Z4PJHyUVf2uJleMIR6qF7Nye3R9t+ZVP+Chv7WfiT9rP4r6b8GfgWjXOn&#10;xam+n+FLWS4PkatqJV91/KF6QJGkjA/M4hWRlG+Xyq/T/wD4Jx/svaN+zV8CdJ8I6dG7NDbkzXEy&#10;KJLiZ2Mks77QF3ySM7tgAbmbAA4r5W/4JU/8E1r3wbex/Gn4u2UN14ku4dodVLQ6dASG+zQbgDty&#10;FLyEBpWRSwVUjji/TDTbGDTbOO0tk2qi4UV9plOCrRlKviNak9X5Lol6H8+cd8RYHFRpZVll1hqC&#10;ajfeTfxTl5yf3LotieiiivoD80CiiigCO7tILyBre4iVlZcMrDrXyn+2x/wTd+Gv7Rnhy7juNAgk&#10;eVWyrRgkV9YUMoYYIrOVPm1RUZOJ+FPxM/ZW/a//AGVNQni0iwk8caDGzNDa6tdOt7DyT8tyVcuO&#10;TxIrHoAwAAr0D4S/8FeviR8ONRt9G8a+ONasW+0ytLpnxE0t5I2+QjdJeAsETjco+0LhgOPmIb9e&#10;PFHw48J+LoGh1nSIZd3VigzXi3xF/wCCdnwT8dmRrrw7anf13wisZR/mRsqkWfMHg/8A4LYeDb+Z&#10;oNb8RfDjUHYYjj03xRHCw787pZc8D26VYl/4LTeArrUPL0n4jfC+3jYgR20/iSOeXPplbhNxwey5&#10;rvtW/wCCMPwBvrpp/wDhFdP5bP8AqR/hWz4N/wCCQvwE8OXCzr4XsQVP3hCM/wAqnlplc0T5Y8Xf&#10;8FMfH3xut49K+HGgeLvHUl1GVW3/ALNk0XTUZXVgLgzRRueuVdIJuVwcdR0vws/Yj/aI/at1e31f&#10;9o/VFg0JZVkg8G6SHjsBiTejXG47ruRSEw0mIw0SukUbZNfePw8/ZC+EvgBY/wCzvDsG6PH/ACzA&#10;r07TdG07SYRb2Fokar2RaqMG9kTKpE4n4J/ATwf8HtBh0vRNNjjaNANyr04r0AAAYFFFbxgomMpO&#10;QUUUVZIVT1rRNP1yxksNQtlkjkXDKwq5RSlHmA+Gv24P+CWvgr4zWkmu6Hp/kX0beZb3dr8ksMg5&#10;DKw5Ug96+C/E3wd/aw/Zb8SrfXei32r29jN5lnrGiv8AZr+BgWIbC7VY52gFTGQBn5jX7ryRrIu1&#10;h1rmPF/wg8D+M4Wi1jRIX3cbtgr1cuzzMMr92DvHqnqvu/yPMxmU4XGatWfdbn5SfCX/AIK9fFTw&#10;fEug+L/GtrM0NlHH9n8daW8DQ7cdbjMXnSc4JMkmeTzy1ex+E/8Agst4XvNPxrh8F3M8eTcTWPid&#10;IYwPdWaQr+LV9I+Pf+CcHwU8ZyPJP4dtTuz96Ef4V59N/wAEffgRLc+cfCun/e/54rXoyzzJ8RrV&#10;wqT8m1+CPM/sfNKelLEO3mk/zPJtW/4K86De6ZeS2fj/AMDxr5fyLo9wb68QEgZSKOSQyMM9oyMc&#10;kcZri9d/a6+NXx6uG034Y+BfEHiSeaRRBqniCNrDTIsxkGVIMCVmVtoMflQiT5iJBwzfXXgn/gl9&#10;8DvCkiSw+G7Jdpz8kI/wr2jwR+zz8N/A8KppWgwgr90+WBWEs9wtP/daCi+71f6Gf+rtbEP/AGuv&#10;Ka7XsvuR8Y/s8f8ABPDx38RPFFp8TP2jfEMmuX1vIz2Nq0IhstN3Fjtt4BwuNxXzHLzFcK0jADH3&#10;b4G8BaD4E0iPSdEs0jVFAyq4zWzb2sNrGsUEaqqjCqq9K86/ajZl+H9mVP8AzGI//RUteLiK+Ixd&#10;TnrO/wDX9aH0WFwuHwdNU6MbI9Jor5btPht4/v7M39loE80K2/nl45Fb5PLjk9epSVCF6nJwCVYB&#10;bz4c+KrWS4jiMFx9luriC4MN0MR+S8SvIS2AEzMnJwQMlgoBNZnQfUdFfJE+j6ra3r6fctFHNHce&#10;RJG95GNr7mXn5uACpy3QcEkAjL/+Eb8Sf2v/AGB/Zs/27y9/2X/lpjy/Mxj1287eueMZ4oA+j/iP&#10;8MvDnxG0SXSNcsY5FkUj5lBr8wP+ChP/AARM8PfEe4n8WeCbB7LUF3NBdWY2sCe3Aww6HaQQSBkH&#10;FfWGsaDrPh9vL1cLDIWwsfnBi2MhiNpIwGBU8/eDL1Vgte18P3Ov3f8AZkJRmMLSN5jY+UJubjqx&#10;AzwASccA1y1sLCorHqZbm+My2opUpH4e6v8As+fty/sU+MpfEPgO58Q6fceUbeTWvCOoS2dw8JkV&#10;jHKFdd0WURiu4glV+TgY9c8Df8F6P23Ph3pcmlfEeXwrrc8t00i33jLwvJYzqu1f3SLbPaxlFwSC&#10;ULZdssQAB+pHjP8AZgsdZGzW9L0+JmupbdvO1K3XbJHu3BsvlcbTycA5XGdy58n8X/sJ+BZmM01l&#10;ZNvldMQ3EcpypwT8hOB6Ho3YmvNeWyp/w5uPofdU+OsLioJY7DRqNdZLX5Pf8WfLdp/wcW+KT4b2&#10;TfB/weNS8vDX3/CSOtt5nr5WN2Mfw+Zn3rkfEP8AwXS/a++JekrpngOTwzptxHdK0114H8Lzajcb&#10;drAI8cr3ShD1zsByoAYZIP1lH+wN4CWXzDZREf7tdR4X/Y7+H2gusg06Lj+6tZyy/GVNJVpfKy/I&#10;2p8YcN4X3qWX03L+85SX3N2t5HwD4P8A2eP27f2zfGia740j1gMf9HGueML57y4WHzDJshhVyFiz&#10;JIVUugVmY+Xjg/pN+wN/wSJ8CfA0L4t8SWkmoaxcKpvNU1J/Nnlx/CCeETOSI0CoCzEKCxz0Hh34&#10;deG/DUapp9gi7f8AZreTdGu1WPFdGDyjDYWTnFe8929WeNn3H2cZ5TVGUuWmtox0ivkrL57n1toP&#10;h/TfD2nx6dptsscca4VVWr1fHvmSf32/OjzJP77fnXrRioqyPhZScndn2FRXx75kn99vzo8yT++3&#10;51Qj7CooooAKKKM460AFFV73VbDT08y7uVQD+81eY/Ej9tH9nL4Wa5H4V8ZfFnQ7PWLiHzrTRZNS&#10;j+23SZYAxW4JllyVYAIpLEEDJ4oipVJcsE2/JXNadCtWdoRbPVsD0ox7V8vzf8FXv2Zo5dixeNMd&#10;dzfDHXl/nZVLof8AwVf/AGTNX1OHSrjxF4gsJJpNom1TwPq9pBHxy0k09qkcSjuzsqj1ro+p47/n&#10;1L7mdv8AY+aWuqMvuf8AkfTdFcL8Kv2k/gj8bdKk1z4U/FDQfEVnDcm3mutE1aG7jjmCqxjZomYK&#10;4V0baTnDqehFdvFPFMoeOQNn0Nc8rxlyyVn2ehw1KdSnK0lYfRRRQZhRRRQAUUUUAFFBYKMk1j+I&#10;PHXhnw3E0uravDDt6hnGamU4x3GotmxRgelfN3xE/wCCp/7HXw+1nVvCr/Fux1jXtDQPqvhnwvv1&#10;fV7ZCUG5rCxWa5C/vEy3l4AdSSARXAy/8Fuf2UInbzNH+JKqnJZ/gz4nXP0zp3P4VHtOyK9mz7Po&#10;r5L8Gf8ABaH9hfxPcyw618StS8LwwQCW41Lxx4R1Tw/YxqWChWutTtoIA5ZlATfuYngGvov4c/Gj&#10;4YfFnw3Y+L/hz450vWtL1K3WfT9S0u+jnguYmGVeORCVdSOhBINP2keouWR1Nea/tSf8k/s/+wxH&#10;/wCipa9JV1YZU1yXxn8Bax8RfC9vomiXNtFLFqCzs107Ku0I64+VW5yw7Vpe+xJ4vq+h+NtU8OWO&#10;rSaZp8ML2624aG4RZrpVii8sOGc72KIm2Necqx2gnJp2g8ZyXHkJPb3FxeqVh36hEzl7oLG7Ab+Z&#10;HUbW3AkBtxwSrDtJf2fPjBPbwWk/jSzeG1ZWtom1K4KxFRhSo8v5SBwMdKjtf2dPixZRSQWXi3T4&#10;Y5dvmJFfzqH2/dyBHzjt6UAcIuieKrqf+34W8ydmFwZo7xPNDNlgxAbcrE9MgEsygcsoL9ZsvE3h&#10;2PzNasIVknke3Wd2jlYeSVVoxgkKBhR0BIyoJUkHtB+zP8TF3bfEWljcu1v9Mm5XG3H+r6Y4+nFS&#10;6j+zr8WdXEa6t4usLoQ5EQuNQnfZnGcZjOOg/KgDzK61C+vQFu7uSTEjP87E5ZsbmPqxwMnqcD0F&#10;PstVu9Nv49SsWVJoShjZo1fBXGDhgR29OnHSvQf+GW/iB/0GNH/8CJf/AI1TX/Zf8exjL61ow/7e&#10;Jf8A41RsBxOo+Lde1WxOmXl2n2csh8mK3SNRtaRlACqAADNIcDA+b2GM2ur8QfCPUvDSE6p4w0GM&#10;j+H7VJn/ANF185+MP28f2RvC9oL/AEv9ofw74mh8/wAmRvAsd74hMD7c4lGmW85hyOhcKD2zg1dO&#10;lWru1ODl6ItU5S6HsOB1xRXzqf8Agp5+yfH80/jbXo1zg7/hj4mH/uMzXUeAf2+/2MPHNvLdXP7T&#10;/hXw1HFKse7x19s8PeYxGcR/2nbwebgDkpuA74reWAx9OPNKjJL0Y3RqLdHsVFdvo/wH8R65GH07&#10;xRocn0upc/8AoutIfsueP2GRrOj/APgRL/8AGq5OZbEWa3PNqK9K/wCGW/iB/wBBjR//AAIl/wDj&#10;VH/DLfxA/wCgxo//AIES/wDxqmI81or0r/hlv4gf9BjR/wDwIl/+NUf8Mt/ED/oMaP8A+BEv/wAa&#10;oA96oooLBRkmgBHdY1LMcAV4p+09+2l8NP2dtPjs9TvZL7Wr8SLo+h6cokvL6RcZEaZGFBZQ0rlY&#10;o96mR0U5rH/bm/bB0v8AZy8B7tLtv7Q1rUbhbLRdNSbYbm5cEgFsHYiqryOwDFY43IViAp+Sf2Zf&#10;gD48/ac8c6h8TfH3iCSRZ7hF17xAbfbJPjLLZWqncI40DHamWEfmF282SR2k7MLhI1Ie2raQWy6v&#10;/gf8Mutvp8nyOGIovGYt8tKPXu+y8za1Dxp+1r+2BrE2mXuq32m6e33vDvgnUJbdYl4ZTcaniKXO&#10;6MsvlG2X52iYTDlvUfhL/wAE+tG8IWX2PUL7StFtXvGmuNM8M6aqLLuUfvN5VQshIwf3bcKOTni/&#10;8Sv2m/hz8BI3+FfwT8L2Ml7YsqXUi/8AHrbyDarK5U755tqhWJYENjczMrIPC/FPxT8dfES8+3eM&#10;vFN1fEuGWGR9sMbBQuVjUBEOBztUZOSeSa9CPt6kOWmlCPZf1+L182fVYfC47EU/9miqFPpdXm13&#10;f9X82e/p+z9+yerM158VIbjIxtm8SWqge/yKv61kXf7Hn7J3jnVf7N0T4qXDXk277PZ6d4gs5WOA&#10;ScL5bM2ACTz0HavELO8DD5jTrq1WRluIVXcrbgGQMDj1B4I9jQqNWP22dFPA4+jL3cVNP5W+4sfF&#10;j/glx8TPD+oQ+NvhR4vg1LVrO3xa6hp88mjarAzMVdbedJMopRiW/fJuUuuGzhtH4Fft7/tL/AnU&#10;28P/AB50i+8UaLYFW1ya40/7Lr2hxNl/NktVjC3sQR4j8ixyrGjtiZiqn07wB4h8ZR+FIPEfwu8U&#10;LYuVIudBvw1xp/mqHzGI95e2UswYeUy/LtJVuBWvq9l8N/2q7Kbwz4u0hvCPjzS8TWM8Ukb3lugJ&#10;KS28u0C5t2yyvGRgHcGVWCPUyrOpHkrpSX4r/L5fO+xNfHfW6TpZrTjVitPaRXLUh0vJLePpdLd3&#10;+F/RfwY+OHw6+O/gaw+IPw38TW+p6bqEO+3uISR0JVlZSAyOrBlZGAZGVlYBgQOwr83Hvfij+xP8&#10;VNS8d+FbBZiqLfeN/Cdidlr4is1Gz+1tPDELFeRqAskbELIE8uRsiCevvf4L/F3wh8bPh5pPxH8E&#10;aqt5pmsafDeWNyqsvmRSIGVtrAMuQRwQCDwQCDXm4nD/AFe0ou8Hs+3k/wBH1+9L4bOslllslUpP&#10;mpS1jL9H5nWUUUVznghVbVNVstItGvL64WONFyzMelPvbyGytnuZ5AqopLMe1fnX/wAFRP8AgoB4&#10;ss52/Z4/Z41+3h8WalGv2q/dfMTQbB2dWv5V5Bc7HSCJv9dKp4McU7x5Tk/hRcY31PSv2yP+Cn+m&#10;fDDXP+FU/Bbw3J4s8XTW/mNptnexQw6fCxZEur6dz/o8BcFRtWWdwkpihm8mUJ83+Dv2f/2lv23N&#10;Zl1P4xeMtS8ZWkjvDd6VHu0vwtaI4CSRtaLI325SjRs8d3JeENueJIVYpXX/APBP7/gnr4R07wHN&#10;8W/jNHPa+HbhJNSkbV9QdbvWpCg36nf3LsJCpRAQ7MGdUU5WJUD+h/Gn/gobZWscfgn9mqzjsdPt&#10;YI4Y9bmsVQIqHAS3t2XaiBAqguucEgIuA1Y+UTW1jpPAH/BPL4e/DPwdDaeNvG1tpej6bpsca2Og&#10;2sVjZ6cqgAKryAr5SjIA8tOMdMYq8f2Zf2HPs0kN78WbG63Z/e3HjC1Vl57bNo7dx0P0x8q6p478&#10;T+NL9dY8W+JL7VLpYxGJ9QunmdUBJCAsSQuWJAHAyas2d6kqBGOc0+WXcZ7rrH/BOP8AZa+J1rfW&#10;Pwv+OF5PqUaht1vqlnqEdsC3V4o0RyMZA+deecnGK+Zfi/8A8Esv2l/2aPFd18Wf2avEmqfapLiO&#10;e41/4c3D2eqTtCFELXdmMrforucW8n2mMhD5iBTXUW0dlper2+sT6TDfwxyZns50UrNH/EvIIGQS&#10;M4O08jkCvpLTPGXxh8DQweK/hn4ol8UaNdQ/aJPDfii/kcyo0aFWt7uQNNE5C4Cyl4x5h4TGQXlH&#10;rcR4x+yT/wAFefiP8M7ax8MftpCHXfDMlylrD8YvD9iILXS14jH9vwF/9BlZzCzXMK/ZibliyWsU&#10;LOf0i0LX9L8RafHqekXsc8My7o5I2DAj8K+PPE/ww+CH7Zem618T/hLbxaX44igSw12x1y1aH7Wg&#10;RgtlqlrhgyOhZFuFV2XYAGkSOSBvnX9k/wCLni3/AIJgfFWTwX4n1TULX9n2+vPsOpaV4gmaSX4V&#10;6u20okjl28vSZt6ASAtDCZIpdywyPPIRl1j9xMo3P1aoqvpuoW+p2cd5ayhkkXcrCrFdMZcyujHY&#10;KKKo+IddsvD2lzanfShY4lyxJobsC1I/EnifSfDGnSalqt2scaDPzN1r89/2zf8AgshDpet6h8Kv&#10;2W7ew8Qa1ZXE1pq2r3U0i6Zo8q/IVd0X/S51f71tEyY8qRZZrdjHv8j/AOCoP/BR/wAUfEfx5qX7&#10;NPwa166sbexVE8V69p8xWaLzFDrYWzKd0czRsrvMCGjjlj8v95IJbfu/2Mf2BvhR+zh8Ln/aK/a+&#10;ttLsbXTdLV7Hw3qlqv2LR4CoVPOhK/vLk5EcduFO1iAFeUp5f0eBymhh8PHF45N83wQW8v8Agf12&#10;v6WHwsVHnqfJdWeSeFv2Kf2wP29zH4/+OF/NrOmyKZrGbxxIbfRhyJIzaaaiMrELO3l3TRSSGPcj&#10;XL4wfolv+CYv7Pfw38Otqvx3/aFvIUkvRDb36zWmkwAspIiP2jztznaxGHGQD8vBNeSftDf8FXvi&#10;Z8R7m68PfAu1k8J6HNGY21CVUbVLhSJFY7wWS2BDrjy8yI0e4S84Hzjf+Kdb8T6rNr3iTWrrUL+6&#10;ffc3l9cNNLO2OrOxJY+5NfSU8HmlaKvJUY9IxSb+b7+n3Hpxo1LaWiuyPuG6/Yy/4JizaZ9kuf2g&#10;9PLbcfa2+IVgJBz16BM/8Bx7VzWtf8Eff2Zvi14aXVfgF+0lfyiO82XWpNLZ6zbYCZMYFt5GyT5k&#10;bJc4B+7yCPkqOWOddpP4V0/wN1zQvCvxLsW8RxrHY3lxHFJqEUxt7iwk3ZjuIrlHjkt9rhdzK4/d&#10;7wQeMafUsww8XOniZXWuqT/Bj9lUW0mTXv7Hf7fn/BM/U/8AhPvg54svtN8NKxudWuvAjPqGjRMS&#10;ZJZL3S5EUD93bqJLsRKyxlFW4U4Wvsz9jP8A4LC6f4q1nQfhB+2Bomn+D/E3iCSK38J+IdNvHuND&#10;8UOVCFoJyv8AoUzzDC2c7F8T26pLO8hVauifHn9oD4FLCupQXXxK8LwjZNDIUj17T4VWIbkl4TUA&#10;FWY7HVZnd0zK3NYfxn/Yz+B/x78C3vxp/Zk03RfEXhbxNpoHib4d28KLp2tjHzTW6Ep/Z+oqhIZc&#10;JvdVDiKTMteTi/q+YRSxkEm9FUhpr/eXR+uj6WXvHHWoxn8Ss+62+Z+i1nfW1/AtxbSq6sMqynrU&#10;1fnX/wAE9f26PEPwx+Ifhz9kz43eObzxTovimzml+E/xAv8Ac15fxQRl5dK1PIDC+t41Yi4IAuET&#10;97suFPn/AKI288dxEssbblYZBHevk8Vha2Br+yqfJ9Gu/wDWqej1PJqU5U5WY+iiiuczCsH4i+Lb&#10;Twb4YudZu5Qqxxk8n2reJwM18i/8FZ/jJf8Aw8+AGpaZoupy2d7qfladaXULDfbS3MqW6TDJGdjS&#10;h8Z524qqdOVetGkvtNI7cvwssZjIUYrVtL7z5EttR8X/ALeX7Wc2paXdt/Z8s8lnod55Zkis9LjY&#10;Ge8+Vip86RdysGVZYxaD5WJJ+j/2sfj9o/7P/hTT/wBnb4HLa6dcrYbL2WzkO/TbduQg6kTy5Zy7&#10;HeA2/lpFdeO/4Jj+FvCfw6+Eni7486zFHBa2MbWcax2JBtLK1hWeYx7fvK25BtVeDbjGeg+aPGPx&#10;G1/4k+NtS8eeJ7rzL/Vrx7ifDuypk8RpvZiERcIqknaqqOgr6T2ca2I5F8ELJLz/AK38/U/Z6OVU&#10;8Zmn1VK9HCpK3SVR6tvvbX5+TOh0zUzGQQfqPWul0zU1dQN9ee6fqA4w3P8AOt7TNTaNlIet5RPa&#10;xGHO9tLsjkHmtW0uw3Ga5HTNTWQDDVsWl2MjDVlKJ5NaierfBLX/ALFqdxoEkxEd0nmwoXOBIvXA&#10;9SvU+iDrXS+PPDUHiSK3vLa9ksdU024FxpOq2+PNtJh0YZ+8pwNynhh6EAjybwn4g/snWrXUfMZR&#10;DMpkKddufmH4jIr1651BLiPKtXDUi41OZHz+KhKjiVUj1/r8jc8tf2ovhpcxm0sdL8d+F7oxRyeY&#10;fLhuNqtvXGX+yXKDBDKcbSQGeBXHlf7Bvxdg+B3x2uvgveCex0HxtPcanoOl3qiH+ydWQ/6fpixl&#10;gEztNwsSou1hdFixNdr8OvEsng34vaTqyiVrXWJF0nU4Y1LAiRv3EmN4UFJiBuIJCyyY68+I/wDB&#10;RbwzqvwN+NUfxb8JWNztjuLbxVYw6dD9nL3ds3+k2ySIDk3CIyykAlheNuDBiGdKnGtJ4d7SWnk/&#10;+A9fS66mWHwtPFxq5a/hnFzp+UlvFfO7XZN9ZNn6fQSrPEsq9DT65v4VeIo/E3gyz1NJN3mQqd2f&#10;auguJRDE0jHoM14V+WOvQ/L5wcKjifP/APwUG/ac0D9nH4I654x1vUWgg0/TZru6eNGZljjQscKo&#10;JY4BwACSegzX50/8Ey/2dte/a0+M+r/Fj4vIzbbyLXPGUfnROXklZvselZ/iiijj8ouiAOtvI7bJ&#10;Z951P+C6PxtPif4heE/gnDdQyR3mtf2pqNq7OGNrYkSpIpXA3LeNY5Un5lZuCA2PbPgvrt5+w/8A&#10;8EtP+Fl20kdv4k8UWo1Ox330fN1qBSK0liDoys0doIpzDg5MMgOBkjFfDfqzWxh/8FCf2vr3xx47&#10;uvgX4I126XQ9EuWg8RboTF9u1GOQh4yc7niiZQACFDSBmwwWJx8/6ZqmMHzK8x0jVwcEN7V1Gkav&#10;t2gvx9ark5dAUu56Ppmp4wd+MdOa37DUNxG1unavP9L1UcHdXRabqX3Tv/OkB3FpdrIu1mGMV7Z8&#10;BPErXng6Xw5L106Y+Xhf+WchLAdeTu3/AIYr5707UEf5vzr0D4LeIzp3jGOIsNt1BJC25unG8H6/&#10;Lj8aTA9I8Z2PiPw54gg+K3wtaK28UaauF3Ntj1O2yC9nOMgOjgcZwVYKwZCNw0/2rPBHw+/aO+Bz&#10;ftF6DoMl7p//AAj9xZ+KtF1WLyft2ipJKLqGVSwKzWr+e6lGOf36pvaSNgy+vEmj3A1sfsp+Ix4U&#10;+Kes/DqQwrp3iW2bVbONpkQpfRbI5wiBMuZI2jkPzHHkOcYZiM/MEZH/AAR8+Puu3Pg/Xv2QfiB4&#10;luNY1n4Xy28Wka1dOWbVPD90JX0uZm2BfMSOKazcF5JGawM0jkzgn7bByK/IPw2Jv2K/+CnvhN7q&#10;e1tdLtdeuPB1xqN1LLcSLo2reXJp1ugTjzHv00lC5U7RJJuIXLD9d7Kdbm2SZDwyg1tT0l66mc0S&#10;sdoya+If+Cv37aEn7O3wYvLPwveQtr2pMun+H7WX5hNey/KhZA6s8afNLJsO5YYpWA+WvtHxBqK6&#10;XpFxfMf9XGW/Svwk/wCCtPxg1P4uftj2fw+s5LiePw7pv2mGzjXzFubq8leGNlUciWNLeZBgEkXT&#10;AY5B9zIcCsxzSFOXwrV+i1ZvhKXtKiR7H/wR4/ZL0OGzvf2u/jTPC2h+HvtD6Pf+JV/4+b5W8251&#10;mWZysbeW3mEyEMDM8j5R4Aa8y/bh/bh8UftXfEiS2064ktfBej3ci+HtNViDcclfts2QN0rr0U8R&#10;K2xckyPJ9If8FEfEVr+xf+wb4P8A2UPAmvRx32uW8elXV1bWsts93aW6LJf3C+W5WNpp3iDxszhk&#10;uplw3LL+cdld9ATX6BldFY+vLMJrS7jTXaK0uvN/hqe/QiqknU6bL0OtsL8DB3VtWN+CFy1cZZ3v&#10;lnOT7itmwvwuG3ZzXsTpnQzsbK9bg55/nWlG6Tx4Jrl7G/HTdWtZXvI+bn+dc0oks+zvgv8AER/G&#10;fwy0zVLm7aS7gh+zXzNMXcyx/LuYkD5mG1z/AL/U9aj0Pxxf/stePr743eDLA3Ph/Utr+PvDMLY+&#10;0Rg86hbDIVbmMEsynCSrvyVfD14/+y/40No2peGZrhtsirdQx7RtUj5HOeuTmP8A75/P1i51lWGV&#10;evmq2HjTrSg1eL3XdPp/l2ephKK2ZN/wUb/Zy8L654R/4WF4F1uOx8K+NLm2nOueHTubw/rxYz2P&#10;iC1nQFYVlfYrSxsmZXiZCXupXr6q/wCCaX7WF1+1H+z5aat4tS0tfFmg3c2i+MtNs3G201S2OyZQ&#10;okkKRv8AJPGrOzeTPESSTXiP7MGi6V8ef2bPHn7IHi1meDR4WtNJvrqyaYW9heI8lk4MsjeZJbTp&#10;KqEbAotocYYEj54/4Iw/Frxp8O/22vFnwg8VWmpRL4n8Oi91CC8kaGOw1LTZorSTMBUAXE8V1Gsj&#10;Ha//ABLlB3AAR+VjML9YyurBu86DTT6uL2/DftZd2eZiKXNTd94/k9j9g6KbG29Awp1fKJ3VzyRH&#10;OFNfmh/wWg8U348UeDNChumWGbxI32iNTxIq2V0wB9gwVvqoPav0uk+4a/L7/gtFYXa+O/Bt+sDN&#10;HH4gkMjKuQoNldLk+gyQPqRXdlf/ACMI37P8mfXcERjLiTDp/wA8fzR1ejazrXhn/gkx9u0y5ktp&#10;prWSFnXgmGfWGjkX6NFIyn1DGvj21uicMGr6602DV/En/BIzy9Ls5rueKzeRkgjLMsMGtF3c47JF&#10;GzE9gpJ6V8cgS24V5O9e9hP+Xl/5mftfDVGMnjr/ABfWKif4f8Gx0FhfkHrW5Yahkg7q4+1uckYN&#10;alhfkMPnrolE9PEYfqdzpepsjZU10um6orgENXnun6hkDDf/AF63tM1QoQwesJRPBxGHO9s7xiMg&#10;132itNJaQ3L69qG541ZgbrIyR6EdK8o0zVBKPvV12h+IXito4y/3Rjr2rnqRueHi6En0Oq8SR6xN&#10;Yvc2XiGX9ztlVWjUMGQhgwdQCCCMj3Fegf8ABRzwdda94W8N+IAF8mxu7m2kDA5LTIjL+kLZ/CvM&#10;I9ae8ga3hRpGl+RUTksTxgep5r2/9u+8uG8N6DoKophubye5k4H3okVVx+EzVySvHEU/n+R4M5zw&#10;+cYRrdOf3cqudF/wS01a41H9iv4ci6dmkj8F6WDubJ/49Y69+8UTm20K6nB+7Ax/SvnX/glHbyx/&#10;sX/D2SU/e8G6Yd2MZ/0WOvofxhG0vhu8jXvbt/KvIxv+8Vf8T/M/O8wsswnbuz8Av+CpPje38Rft&#10;z3FjOG+0aD4bBhbzOCl7ctuGPY2CYPua+0v+CzfiLwz8MPgL8MfgL4U0D7Lpzao82llZmZbW20+1&#10;W3SD5slsreJgk5/dc5JyPgn/AIKp6YPC/wC3JfalPM3nax4ejSGPZwFtbiQsSfrdr+vpX21/wWj0&#10;vRfid8EPhT8d/CXiyG50uTUpLbTGj3FbyHUbRLmKdScYXbZjqAT5o965v5TnPifQdd27fn/Wuu0j&#10;V8hSG4rypJbrRbtLO7f5igYdsjP/ANaun0LXT8oL8VsDR6tpGsbSAX4/lXTaXqfQ768x0fWAQCJO&#10;PrXUaTq4BUF+PrWbiEZdz0jT9SKkHd9M10nh7Uk+227NcSQjzV3yRthkGeoPqK860rVQR9/2+ldB&#10;puobQMSEe+akD3nSxJCdyeKdTbPGJLhXA/BlNb/wo1bUfDXxy8I+Ibq+/tBG1xbKONoEVohcxyW5&#10;bco5x5gYjHO3tXlul+LlYKDN+Ga9C+BMcfjX4zeFNJN0IzFrCXgY8/6hGmxx3OzH41i9g6nBf8Fg&#10;dJ8KfDj4nw/Gu70Zmbwzo2m+MdQSKQg3V1pN613FnrgEWMKHHGF9c1+mfgW6N34WsZ2bO63Xn14r&#10;86P+CvFr4Y+I+o3nw51TXFhHiHQbHwhNc28Rk+z3erXjWcG4AHA3X0LE9ArZPQ1+iXw6jki8Haek&#10;g5Fuufarp/ZJqbGb8bNRfTPh7qNyp6W7fyr8C/BviHV/Ff8AwVwt5HnknMfxo0FbdHbiKFBp7sBk&#10;/dBMj49WbHXn96/2gYXuPhnqUcY58lv5V/Px8PJdR8Pf8Fb9PiCNG83xs0EAsp+dHNhG2PYjcPqP&#10;Xp9rwfHmrV7b8k7fcdmB+L5P8j6S/wCC5vizWJv2mvCfhOXU5Tptj4FjurWzLfu4p5r26SVwP7zL&#10;BCCe4jX0r45s7zeME19df8FzfC/iI/tX+Ftb/sydNPvPh/DDaXzRHy5pob66aWMN0LIs8JI7CVPW&#10;vjGGd7eZreU/MrYNff5HGP8AY9G3b9We5h/4MTqLO8OQCa1LG9MZGea5eyvA3f8AWtSzvBwCa75w&#10;NjrrDUBwA/HbmtmxvtwXmuMs70xnO7j+Ja2rDUApG1sqa450yWeieAL2Z/EMNvFql1Z+crLLLZzm&#10;NyoUtjP1Ar1TTZby2QrD421csy9Zp45P/Q0NeE+G9Yez1GC5jk+64+b2PB/nXfWPjFSP9b+tebiK&#10;LlK6M5H1J/wTifxPB+0rrC6p4nmvLe78Dz71WMRqzR3ttsLIp2kqJnwxGR5jDvXhNz4b1b4ef8Fm&#10;/DbSyPG918WNbunCsVDw3WjarcJnPUYkQ+hIz6V7b/wTCvbvW/2gdWuY7aRobXwZcLJMFOxGku7Q&#10;qpPQEiNiPXafQ15H431e/wDE/wDwVx8H6tLG3mD4tarZN8xb93b6JqsCnnpxEvsM46V8/Uco4rFR&#10;f/PrX9Dhrfb9D9iNIlM2nQzE/ejU/pVmqegKU0i3Q9oVH6Vcr4GHwngy+IDyK+Cf+C0Hwzvtc+Ek&#10;3ibSrOSabTZYb5IYVy0pgkWXyxju23b369D0r72rzL9qP4X2/wATfhpf6RLAJGaFsD8K1o1Xh8RC&#10;oujR6OUYuWBzCFZdGn+J8Nf8EvvF/hn4l/Bnxp+zzr96s1vdxvdR+XqQL3FjeQeRKIV52qhUMXUk&#10;brleAeW+a/HfgDxD4Hn1bwZ4hhWPVPDOota6gscbAOFOFlTcAxjdSHViBuXnFL8I/GXi39ir9o+X&#10;TUtnLeH55HisGnMS6no0rHzYABt3GE8qp3Km2FiDjFfVf7X/AMKPDHxW8MWn7YPwcv49Y0+TSVTx&#10;FZafbjGqWC7gbgcK3nwjKusnzBI9pKeUVb6dyjSxHMvhnZp+f/B/P0P36jjqeDzlYuP8HF8sk+ka&#10;sVZxb6c6vq+tuibXxfaXZbkfl61o21ycghqytasYtF1VreyvFuLVwJLO6XOJYj0PIHI5VhjhlYdj&#10;UlrchiDnp1Fdx9xWoKpHmidJYXzButbmn6hkrzXIWt0G6HpWpY320rzWcong4jDX1R3Ol6mY8EH8&#10;K6TTNU3qAG/WvPtO1DOMGui8PS3+oX9vpulWk11c3EqxW9tbxl5JZGOFRVHJYngAckmueUTwsRRS&#10;TbPe/wBlbwjd+O/i9p58yRbfSXGo3UiOAR5TAoOQcgyFAR127sEYyG/8FE/iHP4u1LUvh/4c1a7W&#10;4ktE8PadLp8gkaC+u28p7hArA/ufMDyYIZVtXJxt49c8Mx+Hv2NPgPJqWs3Mc3ibV8HyGjDeZeeX&#10;8kHyEEwxclmLc5cqQXVa+ef2avB2qftH/tIW+tXErXujeE7yaWa8lxL9s1hwySPvIzmFHljYhiGk&#10;uJFYB4a8+M4+0liH8MFp5v8A4L09PQ/P6mIhWxFXH/8ALuC5Yeb6tfl6H3v+zb4VTwp8MNN01Igm&#10;y3UBQuMcV3WowfabKSAj76lf0qPRNPTTNNisox8saAY9KtkZGK8DWcW+5+b1qntKzl5n4R/8F8fh&#10;BJ4S+LHh34sGFIYodSbTr68k3bYoLrCjhepNwltzg4G7tmvob4IW11+33/wRot/BWkpDJ428B2Z0&#10;6xhj0Yu9vqmkFXtLeMTMo82ay8iFpVbCm7k4OGjr3r/gr5+yVZfH34K6xYmzY/aLGRS8XDKcHkHs&#10;R1B7GvzN/wCCUX7YN9+yB8fb7SfijDJFo2uX1r4W+JzBYoYtK1JJP+JdrUkszMfIeKWQSfvIwPOk&#10;dt7oiGIvmp+aKtfU8++JIh1fwr4e+KejRt9h1KHyJjuG2KQEkJ0BJ3CUbgMHZ2yM5Wia2TgF6+yP&#10;+ClX7Ht58E/GXiD4k6Foq/8ACp/iBqC3WsX9uXlfwpr0rD/SZFOSLWeXYS2dqu5iHlDykl+D4J77&#10;RdRm0nUlVJ7aVopVWVXXcDg4ZSVYejKSCMEEjmtI+8hnrWha7jaC1dfo+rE7cPXj+h6390GT9etd&#10;joOukFQXqhNHq2kauw/iGOxJrp9L1TOPmrzLSNXDKCJOK6bSdX2BQZOKzaBS6M9K07VHUY85vxav&#10;rD/gnF8P5tc8Qat8U9QRWt9Ng+w6esluGzcSAGR1YnKlI8KeORcdRgg/KPwS+Hnjf41eNbbwF4B0&#10;37ReTDfLJIxWG1hBG6aV8HZGuRzgkkhVDMyqfr/9pjxt4X/Za+AWnfs8+DLnOpalprQSXKyoWit2&#10;YfaZ5FfcR55MqqOANz7WHlBaxn/Kitjwv4ma1b/tN/tt+DfAVsLXULPVPGTeIr23MNxCz6Rovlvb&#10;XKOCNsiaidELIxy6vINjIHC/p3otr9h0uC1A/wBXGq/pXwX/AMEifhZd/EBtS/a61e2kjtPF9rar&#10;4VhkyP8AiSQ+Y9rOVLHbJcNPNcdEcRS28ciCSFq+/VG1cCrpr3vQyqPQxviDpQ1jwne2WzJeBq/n&#10;X/4Kj/D7WvhD+2s/inTrm6s5NXst1jdW8hi8i5tZGkG1xgiRlkZlwQwMORnkr/SBPGs0TRsOCK/K&#10;f/gun+x9rXi3wm3xE8E2K/2xot0t/pk2wHEqHOOhwGGVPB4Y19Jwzjo5fm0ZS2ej9HozfC1PZzTF&#10;/wCCiVnYftkfsKfD39uH4eaWt1J4bt49X1TTbG+a8Nrp13GkepQL5SYlltpo497N5YRbactjaVr8&#10;3/ijo7+HvFEd9byJJZalax3FnPDzG67QOG6N03cE8OvrX2D/AMEZ/wBs/wACWljL+x78W57D/hEf&#10;HTTyeCrTXpjPHBeygR33h6eOTMah3ZmSIqiu8kgPmPcItea/tw/shap+zD4gb4GaxrV3qmnTb9R+&#10;FPiK9g/eXVuoAm0eVlXH2mMbQgUBZd0JAi3LEP0LKaiy/FPAzeibcPOEnfTzi73+fY9zD1FG9J+q&#10;80fPFhfE4IatezvN2Oa4vTtR4zu4PvW7Y3wIXDf/AF6+mqU7HUmdXaXZA5atWyvWQ5B/DNcxZXgY&#10;jFaVndgjk1yTgUddp9/gBg3H1rbsdSfj94frurirO8K87jt7ivdv2If2Z9X/AGrfi5F4Rae8s/D2&#10;nxi58Saxaw7jbw87YkZhtE0pBVM5wA77XEbA+dip08NRlUqOyW5nOSjG7Psb/gnrp9p+zn+yh4s/&#10;aZ8cu0S6tG9zBb3F4kaT21qsi26LvAKyzTySxrkkPuh2jJ58Q/4Js+GfEPxi/bkuvH+oajfXEXh3&#10;w/KuoTXCNJFe3+o3Mcu4yFsefClmSwILbdQQ5Af5ur/4Ku/tXeCPCugW/wCzT8L5yNP0Foj4gsdH&#10;t2VWmQKlnpkCowWVtzL+5VGHm/Z1Uh1ZB9Af8Ehf2WtT+DHwfbxT4ztIh4h8R3j6rrrRncq3Eqqq&#10;QhsDeIYUhtw+1d6wKxALGvg8biJUcvq4iorTrvRdorb8P0PJxE+Wm295fkj7OtYxFAqKOi4qSgcc&#10;UV8jFWjY8UKju7aO7gaCVcqwwakoptX0DY/Pn/gpz+w/qHilI/il8O4fs+taXL9os51j3Ddg5Rh/&#10;ErAlSO4J6HBHzj+xX+3bq37Pup3ngrxxoF02g/a86voMWDc6NdsMedb7seZBJt+6SBnptYMJP2E8&#10;ReHdN8R6bJpuo26yRyKQQy5r8/f28v8Aglza+Nbibx58N/M07Vo9xiurPAYgnO1hyGUkDKkEEgcc&#10;A16WCxtOMPYYj4ej7f1+G66p/o3C/E2Fjh3l2ZR56Et11T6OL6NdPu2M743fsQfDn9o3w3D8b/2U&#10;/FenQLfWr3P9lRArY6hKSuWXobSbAZWQrgsiqwiIdj8j+Pfhf8TPhHqqaP8AErwRqOizyO627X1u&#10;VjnKY3GKTlJQNwyyFh8w55qp4e+I37TP7G3iy4Elzqnhu4k/dzalp8JmsLoAMqmWJw65Xe5HmKyp&#10;1DgmvqT4W/8ABXDw/wCKNDGl/GT4WWupWN5bTRXt94buEnguVJK+X9mnO0qVyrZmOeflwcD2ofWq&#10;UbwtUh3vr/Xlv6H6pgcVnmBopYGUcbQWy5lGrFdnfdLbq30sj5XtLst06+laFrdHhga+ytC/aL/4&#10;JgeMdOWfXfhpomgvuwLW88ChJfrus45Fx7bqkvP2t/8Agnj8PtTs5fBHwltdUmtWWW11DRfBsEb2&#10;zoQVbfc+VJuB5BGSDzkUPFVNvZSCvn2YVJcsctrKXmrL/wAC2PAPgx+z18Z/jNcwHwV4KumsZm51&#10;q8jMNkihwjN5rDDlSeVTc/DYU4NfXPg/4ffAH9hTwlaeN/iTq39oeKrtJEt7iODfK77fnitYicIo&#10;UhWlYjO/BZQ4SvDfjR/wVs8RSWbaT8PtEsPC/nmYW99qEy3l7OqspUwQ7Aok2ghk2zZ3gLyAT5D4&#10;F+HH7TH7XfixtStk1jTrW+mU3viXWPnvrhRwBFHIGEaFQgBk+ZVyvloQrDGpTrVI81dqEPxf+fy+&#10;Z8rmqzDFxcsznGhS604u85eUmtLenzR2nxW+O3xb/a8+M6+DvAqGK8ZhGxhAmt/Dto2DjkbZbp12&#10;kbh/dd1CCKJ/0C/Y1/Zq0H4B/Dex0SwsirpCNzSSF3ZjyzMzEs7FiWLEkkkkkk5rB/Y8/Yh8E/s/&#10;+GrdINODXX35ppiXklkY5Z3dss7sSSWYkkkkkk5P0RFEsKBEHArxMZi44i1OkrQX4+v9afNt/m+f&#10;ZzDFWoYdctOOiSHUUUVyHy5j+N/Clh4w0C40XUIlZJoyPmHTivxR/wCCtv8AwTu8YfDjx9N8f/hR&#10;4WF/IsMlvr2h7mjj1nT2OXgZlxh1P7yJj9xwCCuSw/cauR+LXwj8NfFPw/No+t2McnmIVVmUH8Kx&#10;lFxlzI0hLoz8Xf8AgmJ/wVX8C+DNLj/ZK/ae8Rrrnwu1GF9L8O+IPE1rvk8Pq6lDourROpH2fAeN&#10;XYFYsFD+5BFr1H7UP/BFDV9Qih+Lf7BPiqy8T+HdWhF7a+G73XIi4hmdGhNheORFcW/lyFh50isE&#10;jBEk7PgN/wCCjX/BE3Vm1rUviP8AA8/2Pqt0mLwwwboL5AQQk8YI8wAqpVshlKrgjkH5L+Bv7b37&#10;fX/BMXUv+EU1We4s/D8MjeZoPiSOS/0An95zHJlGtMyTlzsa3MsgXcJAADUfe1g9exqc/rXh/wAb&#10;/DXxHJ4Q+I3g/VtA1aBUabS9a0+W0uY1ZQylo5VVlBUgjI5BzW1oWuDKgv8A/Xr7a8Hf8F5f2aPj&#10;R4Ik8MftXfsq3N5b+XayR2ulx2etWN9MoYvK0N4YRCAwRkGZjhj8w2gv6LoP7WH/AAQ78UW1jrup&#10;eDPBul3BVZDp8vwvnjkhbg7ZBbWjROQevzOOvJFU5SW8RHwloevBNuX/AFr6j/Zr/YO/aE+Oa2uu&#10;3Hh9/DPh2ZkL61rkTRmSM+Wd0EH+smzHJvV8LE21h5qkV6j/AMPOv+CbPwc8Q39/8C/2eo7jVILO&#10;RdM1rw54KsdLiuWZciEzMY544ywCsfJPAyFfAz498XP+C0vxk+J+tS/C74PaSnh+6vFRY9I8Mxya&#10;lraxuhjLPIqgW0TM4P2jy4RE2zMy5yYlKctkFj638U/Er9n/AP4Jx/Du6+H3wynt9c8aXUgM8Nxc&#10;LJcGXYHSa9MYHlQokgKQgKXDDb96SYfKfwb+HnxG/wCClHxk+2arrE2reB01RpPHGvTYaLxFNGdv&#10;9lQ4G17ZWXbcEfutsYtAHDXCwH7NH/BOf9oL9q7W/wDhIv2krRtH8N6hM0194X+1NcXuqbvmP2+6&#10;Vtu1ix8y3i3hzH81xLFJJCf1V+A3wA8C/AjwZY+DvBfh+z0+1sLWO3tbWzt1jjgiRQqxoqgBVAAA&#10;AAAArLZ2WrDmtudD8O/BOneBPDVvoenwqqxRgNtHWt6gDAwBRXRGPLGxg3cK4P49fCXSPir4KutD&#10;vrRZGeJgu5evtXeUMAwwRTfNut0OMuV3P51/2/f2Q/G37HnxK1bxZ4e0O8n8I6xqCXmqQ6fCftOl&#10;XicR6jakEFZFwNyggSKMZBwa+pv2Rv8AgpB+z3+3L4J0v9j/APb28P6Lda9qtusWm+IJ9qaT4jO3&#10;9zNHKpRrG8kBYALsBlVlQxSOtuP0i/ab/ZZ8G/HfwxdadqmlQySSxsDujBzxX4mft0/8Edfid8Gv&#10;Ed/4w+CVl5lnJM0k+iTZ8liTktGRny2z6DacnIycj7fK83weY0I4bGycZR+Ga3i/8v63tb0KdZSi&#10;k/8Ago6r9sH/AII3/tDfBrVLvxv8D5dQ+JHh2aeSaSO3t92s2e6U7VlhUk3Z2smZYRlmEjNFEoBP&#10;yXcQat4c1e68Pa/plxY31jcSW99Y3kLRzW8yMVeN0YAqysCpUgEEEGvU/wBl3/grD+2P+xPqdj8O&#10;/Fd/c6poNj5dnH4Q8dRsRDEvlIsdpdA749sUWyONXkhjEjHyS2MfZlv/AMFp/wBgr9oLRtJt/wBq&#10;b9k28uL63upBDDfaHp2vWenrIQDIks5jkBZVUuEhB+UD5sCvsqeMzvD00p01iIdJwaT+ce/p956V&#10;OtU5duZeR+ethf8AAIb6VuaHHf61f2+k6VZTXV3dTpDa2tvGXkmlY7VRVAJZixAAGSScV+jUf7Sv&#10;/BCv7V/wklv4a8F/aeJFs/8AhWF7tDYxt8v7H5P9M1Qs/wDgr/8AsN/BjR9Uj/Zr/ZbvLbUbqaNZ&#10;I7HQtP0Sz1BUY4d5YGkk+VXkKhoScnHyBiRlPNsdU0pYOd/73ur72bfWKj0UH+R5h+yd/wAEq/jn&#10;8Y9Rtde+MljeeBvDPmI0i38ITUrxd7Bo4oHGYGwhG+dRjejKkoJFe7ftKfty/s9/sJeANT/Z5/ZJ&#10;03TbbWtMaVNU1COMNZ6NMF/fXE80uftV0iqFIYsqFcSN+5MLfIfxx/4Kh/tRftb3t18Ofh6t7HpV&#10;zcTWr+E/AMe5mTLgw3t4zKAfLfayyPDHLsOIi2Fr179hj/gkn8QviT4l034j/tDKnl2sqz2Xhmzk&#10;LWUDqQySyMyK9xKpywLBY1OwiPegkPgZhUUf32aTTtqqUXpf+8+v9ehzVq0VrUd/JbfNkX/BOj9j&#10;nx5+1P8AFC1+P/xl0vUF0u11I3+h2OsK/wBovbo5J1G73/NvJZjHE3K582QGUosH7E+EvDVl4W0S&#10;DSLGFVSGMD5ax/hV8J/Dfwv8Pw6PoljHH5cYUlFxXWDjgV8PmGYVsyxLqz26I8bEVpVpXYUUUVxn&#10;OeL+G/2ifGOtz3CajceH9Pjt4PNLz20pMgDDKqPNG5tpJC9SQB3JDV/aP8VLq76dcS6KsUYUNdJY&#10;yspbK+Zj9/yFBcgj7+0AAbuPaqKAPFYf2iPG/wBgvru7fw7HJYyhBbpHI7T5yMoRNhhu25IJ+Ulu&#10;wDejfDvXJ/iF4Bs/EGu2lus10JRJHChCfLK6DAJJ6KO/WukopWvuHoeT/Fr9kr4Y/FK1kj1bQbdm&#10;kH8UY/wr5L+Kv/BFT4Z6zqUuu+F7NtPu2BC3WnyNDKM/7SEN+tfoZQVB5IrSnWxFB3pyaPUwmcY/&#10;B/w5tH5Syf8ABGbx3pE7f2N8QNaC7s/v7ppv/RhatLw7/wAEXvEN7fpceIPHviCTGNyx6tNCp/CN&#10;gP0r9RvJi6+WKBFGDkJXT/aWY/8APx/ez15cZZ7KHK6srerPjP4Gf8EkPgv8Mpxfv4atTO7bppGi&#10;BaQ9cscZJ68nmvqTwN8I/B3gOzS10TSIY9oH3UFdV06CiuSpKrWlepJs8HE5hi8U71JNgqhRhRRR&#10;RSOIKKKKACiiigClrGgaXrls1tqVmkyMPusteGfGj9gT4QfFWCQXfh+2LSZ+WSIf4V9AUVnKlF6r&#10;QpTkj8uPit/wb0fAfxBez33h/wAKf2XLPcNNPcaHdS2LzOcnLtbshfkk/MTyc1xFl/wb5aPpji3s&#10;dc8QLFu5WTWLiVj/AMCkZm/I1+vuxfSk8tP7tTy1O5ftPI/LX4e/8G9vwis9RS88TprmpRkES2ep&#10;+Jr6e2lUggrJBJMYnUg/dZSPavrn9nv/AIJsfAX4DaPb6N4T8EaXp9rbljFZ6fZJFGhZizEKoAGW&#10;JJ45JJ6mvpLao7UtHs5Pdi9p2M/Q/DWj+HbVbPSrKOFFGPlUVoUUVpGMY7EN3CiiiqEFFFFAAQDw&#10;RWD4w+HPhfxraNaa3pkcoZcFmUZreopcvUak1sfH37QX/BJ/4J/F+CYXfhezm87IZZIR0PbkV8ef&#10;EL/g3b8Bi4Z/CSajpUe47IdL1Ca3j+u2Ngv44r9hCM8GmtFG3Va7cPmWYYX+HUa+djWNaSPxXs/+&#10;CAOupJ9lPjHXPJ3fd+2HI/4F979a9J+F/wDwb2/DC3nWTxra6hrMLY322uanPdwnByD5czsmc98Z&#10;Ffq79mhznyxThGi8KtdNTPs4rRtKq/vZbxM5aM+cfgL/AME5/gz8GbK2t9K8M2cK28apHFBbqoVR&#10;0AGMACvoLQ/Dmk+H7VbTTLKOJV4+VavUV5U5VKsr1HcxlUlIKKKKCAooooA//9lQSwECLQAUAAYA&#10;CAAAACEAihU/mAwBAAAVAgAAEwAAAAAAAAAAAAAAAAAAAAAAW0NvbnRlbnRfVHlwZXNdLnhtbFBL&#10;AQItABQABgAIAAAAIQA4/SH/1gAAAJQBAAALAAAAAAAAAAAAAAAAAD0BAABfcmVscy8ucmVsc1BL&#10;AQItABQABgAIAAAAIQAZ41MkXQQAAGAKAAAOAAAAAAAAAAAAAAAAADwCAABkcnMvZTJvRG9jLnht&#10;bFBLAQItABQABgAIAAAAIQBYYLMbugAAACIBAAAZAAAAAAAAAAAAAAAAAMUGAABkcnMvX3JlbHMv&#10;ZTJvRG9jLnhtbC5yZWxzUEsBAi0AFAAGAAgAAAAhAF+hJgLfAAAABwEAAA8AAAAAAAAAAAAAAAAA&#10;tgcAAGRycy9kb3ducmV2LnhtbFBLAQItAAoAAAAAAAAAIQADqbHCjp8AAI6fAAAVAAAAAAAAAAAA&#10;AAAAAMIIAABkcnMvbWVkaWEvaW1hZ2UxLmpwZWdQSwUGAAAAAAYABgB9AQAAg6gAAAAA&#10;">
                      <v:shape id="Imagen 110" o:spid="_x0000_s1054"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Z1NHEAAAA3QAAAA8AAABkcnMvZG93bnJldi54bWxEj9GKwjAURN+F/YdwhX0RTavVlWoUVxH2&#10;0db9gEtzbYvNTWmyWv/eCMI+DjNzhllve9OIG3WutqwgnkQgiAuray4V/J6P4yUI55E1NpZJwYMc&#10;bDcfgzWm2t45o1vuSxEg7FJUUHnfplK6oiKDbmJb4uBdbGfQB9mVUnd4D3DTyGkULaTBmsNChS3t&#10;Kyqu+Z9R0GScz6aH72y5uJy/TruSrkkyUupz2O9WIDz1/j/8bv9oBUkcz+H1Jjw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Z1NHEAAAA3QAAAA8AAAAAAAAAAAAAAAAA&#10;nwIAAGRycy9kb3ducmV2LnhtbFBLBQYAAAAABAAEAPcAAACQAwAAAAA=&#10;">
                        <v:imagedata r:id="rId55" o:title="" cropbottom="43348f" cropleft="21770f" cropright="21320f" chromakey="white"/>
                        <v:path arrowok="t"/>
                      </v:shape>
                      <v:shape id="CuadroTexto 2" o:spid="_x0000_s1055"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Et8QA&#10;AADdAAAADwAAAGRycy9kb3ducmV2LnhtbESPQWvCQBSE7wX/w/IEb3U3omKjq4gieFJqbaG3R/aZ&#10;BLNvQ3Y18d+7QqHHYWa+YRarzlbiTo0vHWtIhgoEceZMybmG89fufQbCB2SDlWPS8CAPq2XvbYGp&#10;cS1/0v0UchEh7FPUUIRQp1L6rCCLfuhq4uhdXGMxRNnk0jTYRrit5EipqbRYclwosKZNQdn1dLMa&#10;vg+X35+xOuZbO6lb1ynJ9kNqPeh36zmIQF34D/+190bDOEmm8Ho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RLfEAAAA3QAAAA8AAAAAAAAAAAAAAAAAmAIAAGRycy9k&#10;b3ducmV2LnhtbFBLBQYAAAAABAAEAPUAAACJAwAAAAA=&#10;" filled="f" stroked="f">
                        <v:textbox>
                          <w:txbxContent>
                            <w:p w:rsidR="00B364AB" w:rsidRPr="009C5CE4" w:rsidRDefault="00B364AB" w:rsidP="00712265">
                              <w:pPr>
                                <w:pStyle w:val="NormalWeb"/>
                                <w:spacing w:before="0" w:beforeAutospacing="0" w:after="0" w:afterAutospacing="0"/>
                                <w:jc w:val="center"/>
                                <w:rPr>
                                  <w:sz w:val="16"/>
                                  <w:szCs w:val="16"/>
                                </w:rPr>
                              </w:pPr>
                              <w:r>
                                <w:rPr>
                                  <w:rFonts w:asciiTheme="minorHAnsi" w:hAnsi="Calibri" w:cstheme="minorBidi"/>
                                  <w:b/>
                                  <w:bCs/>
                                  <w:color w:val="000000" w:themeColor="text1"/>
                                  <w:kern w:val="24"/>
                                  <w:sz w:val="16"/>
                                  <w:szCs w:val="16"/>
                                </w:rPr>
                                <w:t>100</w:t>
                              </w:r>
                            </w:p>
                          </w:txbxContent>
                        </v:textbox>
                      </v:shape>
                      <w10:wrap anchorx="page"/>
                    </v:group>
                  </w:pict>
                </mc:Fallback>
              </mc:AlternateContent>
            </w:r>
          </w:p>
        </w:tc>
      </w:tr>
      <w:tr w:rsidR="00B82F43" w:rsidRPr="00B82F43" w:rsidTr="00FF27F3">
        <w:trPr>
          <w:trHeight w:val="1926"/>
        </w:trPr>
        <w:tc>
          <w:tcPr>
            <w:tcW w:w="2283" w:type="dxa"/>
            <w:tcBorders>
              <w:top w:val="single" w:sz="8" w:space="0" w:color="FFFFFF"/>
              <w:left w:val="single" w:sz="8" w:space="0" w:color="000000"/>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 xml:space="preserve">Elaborar, </w:t>
            </w:r>
            <w:proofErr w:type="spellStart"/>
            <w:r w:rsidRPr="00D25CC3">
              <w:rPr>
                <w:rFonts w:eastAsiaTheme="majorEastAsia" w:cstheme="minorHAnsi"/>
                <w:sz w:val="16"/>
                <w:szCs w:val="16"/>
              </w:rPr>
              <w:t>consolidar,presentar</w:t>
            </w:r>
            <w:proofErr w:type="spellEnd"/>
            <w:r w:rsidRPr="00D25CC3">
              <w:rPr>
                <w:rFonts w:eastAsiaTheme="majorEastAsia" w:cstheme="minorHAnsi"/>
                <w:sz w:val="16"/>
                <w:szCs w:val="16"/>
              </w:rPr>
              <w:t xml:space="preserve"> y publicar los Estados Financieros con la periodicidad y estructura definida por la </w:t>
            </w:r>
            <w:proofErr w:type="spellStart"/>
            <w:r w:rsidRPr="00D25CC3">
              <w:rPr>
                <w:rFonts w:eastAsiaTheme="majorEastAsia" w:cstheme="minorHAnsi"/>
                <w:sz w:val="16"/>
                <w:szCs w:val="16"/>
              </w:rPr>
              <w:t>Contaduria</w:t>
            </w:r>
            <w:proofErr w:type="spellEnd"/>
            <w:r w:rsidRPr="00D25CC3">
              <w:rPr>
                <w:rFonts w:eastAsiaTheme="majorEastAsia" w:cstheme="minorHAnsi"/>
                <w:sz w:val="16"/>
                <w:szCs w:val="16"/>
              </w:rPr>
              <w:t xml:space="preserve"> General de la </w:t>
            </w:r>
            <w:proofErr w:type="spellStart"/>
            <w:r w:rsidRPr="00D25CC3">
              <w:rPr>
                <w:rFonts w:eastAsiaTheme="majorEastAsia" w:cstheme="minorHAnsi"/>
                <w:sz w:val="16"/>
                <w:szCs w:val="16"/>
              </w:rPr>
              <w:t>Nacion</w:t>
            </w:r>
            <w:proofErr w:type="spellEnd"/>
          </w:p>
        </w:tc>
        <w:tc>
          <w:tcPr>
            <w:tcW w:w="2268" w:type="dxa"/>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890FFE" w:rsidP="00FD1DBF">
            <w:pPr>
              <w:jc w:val="center"/>
              <w:rPr>
                <w:rFonts w:eastAsiaTheme="majorEastAsia" w:cstheme="minorHAnsi"/>
                <w:sz w:val="16"/>
                <w:szCs w:val="16"/>
              </w:rPr>
            </w:pPr>
            <w:r>
              <w:rPr>
                <w:rFonts w:eastAsiaTheme="majorEastAsia" w:cstheme="minorHAnsi"/>
                <w:noProof/>
                <w:sz w:val="16"/>
                <w:szCs w:val="16"/>
                <w:lang w:eastAsia="es-CO"/>
              </w:rPr>
              <mc:AlternateContent>
                <mc:Choice Requires="wps">
                  <w:drawing>
                    <wp:anchor distT="0" distB="0" distL="114300" distR="114300" simplePos="0" relativeHeight="252437504" behindDoc="0" locked="0" layoutInCell="1" allowOverlap="1" wp14:anchorId="2CF03E60" wp14:editId="1795B4C8">
                      <wp:simplePos x="0" y="0"/>
                      <wp:positionH relativeFrom="column">
                        <wp:posOffset>107315</wp:posOffset>
                      </wp:positionH>
                      <wp:positionV relativeFrom="paragraph">
                        <wp:posOffset>297815</wp:posOffset>
                      </wp:positionV>
                      <wp:extent cx="1259205" cy="0"/>
                      <wp:effectExtent l="0" t="0" r="17145" b="19050"/>
                      <wp:wrapNone/>
                      <wp:docPr id="4108" name="4108 Conector recto"/>
                      <wp:cNvGraphicFramePr/>
                      <a:graphic xmlns:a="http://schemas.openxmlformats.org/drawingml/2006/main">
                        <a:graphicData uri="http://schemas.microsoft.com/office/word/2010/wordprocessingShape">
                          <wps:wsp>
                            <wps:cNvCnPr/>
                            <wps:spPr>
                              <a:xfrm>
                                <a:off x="0" y="0"/>
                                <a:ext cx="1259205"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42606FF4" id="4108 Conector recto"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23.45pt" to="107.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UHwAEAANYDAAAOAAAAZHJzL2Uyb0RvYy54bWysU9tu2zAMfR+wfxD0vviCptiMOH1Isb4M&#10;a7DLB6gyFQvQDZQWO38/SkncohswbNiLTIk8hzwkvbmbrWFHwKi963mzqjkDJ/2g3aHn3799fPee&#10;s5iEG4TxDnp+gsjvtm/fbKbQQetHbwZARiQudlPo+ZhS6KoqyhGsiCsfwJFTebQi0RUP1YBiInZr&#10;qraub6vJ4xDQS4iRXu/PTr4t/EqBTI9KRUjM9JxqS+XEcj7ls9puRHdAEUYtL2WIf6jCCu0o6UJ1&#10;L5JgP1D/QmW1RB+9SivpbeWV0hKKBlLT1K/UfB1FgKKFmhPD0qb4/2jl5+MemR56ftPUNCsnLE0p&#10;22xHA5PJI8P8yZ2aQuwIsHN7vNxi2GOWPSu0+UuC2Fy6e1q6C3Nikh6bdv2hrdecyauvegYGjOkB&#10;vGXZ6LnRLgsXnTh+iomSUeg1JD8bx6aet+ubuoywypWdaylWOhk4h30BRepy9kJX9gp2BtlR0EYI&#10;KcGlJmujBMZRdIYpbcwCrP8MvMRnKJSd+xvwgiiZvUsL2Grn8XfZ03wtWZ3jqfwXurP55IdTmVJx&#10;0PIUhZdFz9v58l7gz7/j9icAAAD//wMAUEsDBBQABgAIAAAAIQC/YXlZ3gAAAAgBAAAPAAAAZHJz&#10;L2Rvd25yZXYueG1sTI9LT8MwEITvSPwHa5G4UaeBPghxqoKEhAAhtTzObrzEVuN1iN02/Hu24gCn&#10;1eyMZr8tF4NvxR776AIpGI8yEEh1MI4aBW+v9xdzEDFpMroNhAq+McKiOj0pdWHCgVa4X6dGcAnF&#10;QiuwKXWFlLG26HUchQ6Jvc/Qe51Y9o00vT5wuW9lnmVT6bUjvmB1h3cW6+165xVMZunj+fbdPr3M&#10;L5f5tnl09PXglDo/G5Y3IBIO6S8MR3xGh4qZNmFHJoqW9fSakwqujpP9fDzJQWx+F7Iq5f8Hqh8A&#10;AAD//wMAUEsBAi0AFAAGAAgAAAAhALaDOJL+AAAA4QEAABMAAAAAAAAAAAAAAAAAAAAAAFtDb250&#10;ZW50X1R5cGVzXS54bWxQSwECLQAUAAYACAAAACEAOP0h/9YAAACUAQAACwAAAAAAAAAAAAAAAAAv&#10;AQAAX3JlbHMvLnJlbHNQSwECLQAUAAYACAAAACEAYO11B8ABAADWAwAADgAAAAAAAAAAAAAAAAAu&#10;AgAAZHJzL2Uyb0RvYy54bWxQSwECLQAUAAYACAAAACEAv2F5Wd4AAAAIAQAADwAAAAAAAAAAAAAA&#10;AAAaBAAAZHJzL2Rvd25yZXYueG1sUEsFBgAAAAAEAAQA8wAAACUFAAAAAA==&#10;" strokecolor="#5b9bd5 [3204]" strokeweight="2pt">
                      <v:stroke joinstyle="miter"/>
                    </v:line>
                  </w:pict>
                </mc:Fallback>
              </mc:AlternateContent>
            </w:r>
            <w:r w:rsidR="00B82F43" w:rsidRPr="00D25CC3">
              <w:rPr>
                <w:rFonts w:eastAsiaTheme="majorEastAsia" w:cstheme="minorHAnsi"/>
                <w:sz w:val="16"/>
                <w:szCs w:val="16"/>
              </w:rPr>
              <w:t>N° Estados financieros firmados y presentados</w:t>
            </w:r>
          </w:p>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N° de Estados financieros por requeridos por ley</w:t>
            </w:r>
          </w:p>
        </w:tc>
        <w:tc>
          <w:tcPr>
            <w:tcW w:w="1985" w:type="dxa"/>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Estados financieros debidamente certificados  con revelaciones y bajo el cumplimiento de las políticas contables bajo el marco de las NICSP</w:t>
            </w:r>
          </w:p>
        </w:tc>
        <w:tc>
          <w:tcPr>
            <w:tcW w:w="1984" w:type="dxa"/>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Estados financieros, revelaciones y análisis de variaciones trimestrales</w:t>
            </w:r>
          </w:p>
        </w:tc>
        <w:tc>
          <w:tcPr>
            <w:tcW w:w="1049" w:type="dxa"/>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25%</w:t>
            </w:r>
          </w:p>
        </w:tc>
        <w:tc>
          <w:tcPr>
            <w:tcW w:w="1219" w:type="dxa"/>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center"/>
              <w:rPr>
                <w:rFonts w:eastAsiaTheme="majorEastAsia" w:cstheme="minorHAnsi"/>
                <w:sz w:val="16"/>
                <w:szCs w:val="16"/>
              </w:rPr>
            </w:pPr>
            <w:r w:rsidRPr="00D25CC3">
              <w:rPr>
                <w:rFonts w:eastAsiaTheme="majorEastAsia" w:cstheme="minorHAnsi"/>
                <w:sz w:val="16"/>
                <w:szCs w:val="16"/>
              </w:rPr>
              <w:t>25%</w:t>
            </w:r>
          </w:p>
        </w:tc>
        <w:tc>
          <w:tcPr>
            <w:tcW w:w="1843" w:type="dxa"/>
            <w:tcBorders>
              <w:top w:val="single" w:sz="8" w:space="0" w:color="FFFFFF"/>
              <w:left w:val="single" w:sz="8" w:space="0" w:color="FFFFFF"/>
              <w:bottom w:val="single" w:sz="8" w:space="0" w:color="000000"/>
              <w:right w:val="single" w:sz="8" w:space="0" w:color="FFFFFF"/>
            </w:tcBorders>
            <w:shd w:val="clear" w:color="auto" w:fill="EAEFF7"/>
            <w:tcMar>
              <w:top w:w="15" w:type="dxa"/>
              <w:left w:w="15" w:type="dxa"/>
              <w:bottom w:w="0" w:type="dxa"/>
              <w:right w:w="15" w:type="dxa"/>
            </w:tcMar>
            <w:vAlign w:val="center"/>
            <w:hideMark/>
          </w:tcPr>
          <w:p w:rsidR="00B82F43" w:rsidRPr="00D25CC3" w:rsidRDefault="00B82F43" w:rsidP="00FD1DBF">
            <w:pPr>
              <w:jc w:val="both"/>
              <w:rPr>
                <w:rFonts w:eastAsiaTheme="majorEastAsia" w:cstheme="minorHAnsi"/>
                <w:sz w:val="16"/>
                <w:szCs w:val="16"/>
              </w:rPr>
            </w:pPr>
            <w:r w:rsidRPr="00D25CC3">
              <w:rPr>
                <w:rFonts w:eastAsiaTheme="majorEastAsia" w:cstheme="minorHAnsi"/>
                <w:sz w:val="16"/>
                <w:szCs w:val="16"/>
              </w:rPr>
              <w:t xml:space="preserve">Se entregaron los estados financieros a 31 de Diciembre de 2019 y se </w:t>
            </w:r>
            <w:r w:rsidR="00BD1047" w:rsidRPr="00D25CC3">
              <w:rPr>
                <w:rFonts w:eastAsiaTheme="majorEastAsia" w:cstheme="minorHAnsi"/>
                <w:sz w:val="16"/>
                <w:szCs w:val="16"/>
              </w:rPr>
              <w:t>está</w:t>
            </w:r>
            <w:r w:rsidRPr="00D25CC3">
              <w:rPr>
                <w:rFonts w:eastAsiaTheme="majorEastAsia" w:cstheme="minorHAnsi"/>
                <w:sz w:val="16"/>
                <w:szCs w:val="16"/>
              </w:rPr>
              <w:t xml:space="preserve"> trabajando el cierre del primer trimestre el cual </w:t>
            </w:r>
            <w:r w:rsidR="00BD1047" w:rsidRPr="00D25CC3">
              <w:rPr>
                <w:rFonts w:eastAsiaTheme="majorEastAsia" w:cstheme="minorHAnsi"/>
                <w:sz w:val="16"/>
                <w:szCs w:val="16"/>
              </w:rPr>
              <w:t>está</w:t>
            </w:r>
            <w:r w:rsidRPr="00D25CC3">
              <w:rPr>
                <w:rFonts w:eastAsiaTheme="majorEastAsia" w:cstheme="minorHAnsi"/>
                <w:sz w:val="16"/>
                <w:szCs w:val="16"/>
              </w:rPr>
              <w:t xml:space="preserve"> programado para el mes de mayo de 2020</w:t>
            </w:r>
          </w:p>
        </w:tc>
        <w:tc>
          <w:tcPr>
            <w:tcW w:w="1134" w:type="dxa"/>
            <w:tcBorders>
              <w:top w:val="single" w:sz="8" w:space="0" w:color="FFFFFF"/>
              <w:left w:val="single" w:sz="8" w:space="0" w:color="FFFFFF"/>
              <w:bottom w:val="single" w:sz="8" w:space="0" w:color="000000"/>
              <w:right w:val="single" w:sz="8" w:space="0" w:color="000000"/>
            </w:tcBorders>
            <w:shd w:val="clear" w:color="auto" w:fill="EAEFF7"/>
            <w:tcMar>
              <w:top w:w="15" w:type="dxa"/>
              <w:left w:w="15" w:type="dxa"/>
              <w:bottom w:w="0" w:type="dxa"/>
              <w:right w:w="15" w:type="dxa"/>
            </w:tcMar>
            <w:vAlign w:val="center"/>
            <w:hideMark/>
          </w:tcPr>
          <w:p w:rsidR="00B82F43" w:rsidRPr="00D25CC3" w:rsidRDefault="00712265" w:rsidP="00B82F43">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47744" behindDoc="0" locked="0" layoutInCell="1" allowOverlap="1" wp14:anchorId="7BADB0D3" wp14:editId="51657C6C">
                      <wp:simplePos x="0" y="0"/>
                      <wp:positionH relativeFrom="page">
                        <wp:posOffset>1905</wp:posOffset>
                      </wp:positionH>
                      <wp:positionV relativeFrom="paragraph">
                        <wp:posOffset>-302895</wp:posOffset>
                      </wp:positionV>
                      <wp:extent cx="612140" cy="586105"/>
                      <wp:effectExtent l="0" t="0" r="0" b="4445"/>
                      <wp:wrapNone/>
                      <wp:docPr id="4117"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18"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19"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712265">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BADB0D3" id="_x0000_s1056" style="position:absolute;margin-left:.15pt;margin-top:-23.85pt;width:48.2pt;height:46.15pt;z-index:252447744;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MDQddBAAAYQoAAA4AAABkcnMvZTJvRG9jLnhtbKxW227jNhB9L9B/&#10;EPSuSJRl2RLiLBxfggXSNuim6DMt0RaxEsmSdOyg6L93hpSvSbHptgaikNQMOXPmnKFuP+27Nnhh&#10;2nApJiG5ScKAiUrWXGwm4W/Py2gcBsZSUdNWCjYJX5kJP939+MPtTpUslY1sa6YD2ESYcqcmYWOt&#10;KuPYVA3rqLmRigl4uZa6oxamehPXmu5g966N0yTJ453UtdKyYsbA6ty/DO/c/us1q+wv67VhNmgn&#10;IcRm3VO75wqf8d0tLTeaqoZXfRj0O6LoKBdw6HGrObU02Gr+ZquOV1oaubY3lexiuV7zirkcIBuS&#10;XGXzoOVWuVw25W6jjjABtFc4ffe21c8vTzrg9STMCBmFgaAdVOlBb5UMCEF4dmpTgtWDVl/Uk+4X&#10;Nn6GGe/XusP/kEuwd8C+HoFlextUsJiTlGQAfwWvhuOcJEMPfNVAdd54Vc2i9yPZYECS3DuSjOR5&#10;nqJnfDg2xuiOwShelfDX4wSjNzh9m0/gZbeahf0m3Yf26Kj+ulURlFRRy1e85fbV0ROKh0GJlyde&#10;PWk/uYAc5OEh/9zRDROAueMkOqGd96KY1aOsvppAyFlDxYZNjQJug+IcHJfmMU4vjly1XC152wZa&#10;2t+5bb40VEGZiaMsvuyzBWFcEesdwDxp57LadkxYr0LNWkhcCtNwZcJAl6xbMSCV/lwTqB50AAvn&#10;Kc2FdWdWrfZ5IHNgstTSkcjozWrW6uCFgl6X7tfX+8wIhs8SHd+zxnXaqob6PRyaQJfe1FGn94dV&#10;GJ3CALI+Gov+SFsn3j/T8TRJivQ+mg2TWZQlo0U0LbJRNEoWoyzJxmRGZn9hRiQrt4ZBjWg7V7yH&#10;E1bfAPquUvue5nuA6yWX0UNALvJDiBA6Vs1jUP0KTMD+NhikpADwYZQOB2kYQIfLc5JlXmzGamar&#10;BuWDBDlwwpPSgLZxu4+o+ZuqBL5qYx+Y7AIcAA0gQld3+gIQewEfTPpwfAAuMogO2w5cCOZATJh9&#10;DEm8Dt5rpY7xEAJueyFAAMwLcLaltZbPALEMXJPpTbHrBXZ/L6GPecEYdaVFreWuYbSGGL0ez1z9&#10;kZhdsNr9JGuQAd1a6dC4AnucjEYQDvTIQZGPk/5yQjJiDyVwQQwLVBM20TwdDAYXrfBfgk5LIbEl&#10;QDFo2Qp8HheAXn7lwLdzSRRJsRgvxlmUpfkCJDGfR9PlLIvyJRkN54P5bDYnB0k0vK6ZcJ3HX/H/&#10;QRGO7LLlNW7nJv/YK8zJLEZlnsI4qAj9EViv8oKkWXKfFtEyH4+ibJkNo2KUjKOEFPdFnmRFNl9e&#10;pvTIBfsfRL6bhMUwHToynAV9bFd9F0jw1xf7wqzjFr6eWt5NQuBLb0RL5OJC1K60lvLWj8+gwPBP&#10;UEC5D4WG+9SUXoo4svvV3n0c+FsJl1ayfgUu7+CTaRKaP7YU7kpPninQes2duk+GcApOQMlu5L5j&#10;3Mn9Nxd+KJ3PndXpy/Du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L24fp3gAA&#10;AAYBAAAPAAAAZHJzL2Rvd25yZXYueG1sTI5BS8NAFITvgv9heYK3dhMbU415KaWop1KwFcTba/Y1&#10;Cc3uhuw2Sf+960lPwzDDzJevJt2KgXvXWIMQzyMQbEqrGlMhfB7eZk8gnCejqLWGEa7sYFXc3uSU&#10;KTuaDx72vhJhxLiMEGrvu0xKV9asyc1txyZkJ9tr8sH2lVQ9jWFct/IhilKpqTHhoaaONzWX5/1F&#10;I7yPNK4X8euwPZ821+/D4+5rGzPi/d20fgHhefJ/ZfjFD+hQBKajvRjlRIuwCD2EWbJcggjxcxr0&#10;iJAkKcgil//xix8A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IaMDQddBAAAYQoAAA4AAAAAAAAAAAAAAAAAPAIAAGRycy9lMm9Eb2MueG1s&#10;UEsBAi0AFAAGAAgAAAAhAFhgsxu6AAAAIgEAABkAAAAAAAAAAAAAAAAAxQYAAGRycy9fcmVscy9l&#10;Mm9Eb2MueG1sLnJlbHNQSwECLQAUAAYACAAAACEAC9uH6d4AAAAGAQAADwAAAAAAAAAAAAAAAAC2&#10;BwAAZHJzL2Rvd25yZXYueG1sUEsBAi0ACgAAAAAAAAAhAAOpscKOnwAAjp8AABUAAAAAAAAAAAAA&#10;AAAAwQgAAGRycy9tZWRpYS9pbWFnZTEuanBlZ1BLBQYAAAAABgAGAH0BAACCqAAAAAA=&#10;">
                      <v:shape id="Imagen 110" o:spid="_x0000_s1057"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e0/CAAAA3QAAAA8AAABkcnMvZG93bnJldi54bWxET8tqg0AU3RfyD8MtdFOS0VSSYDOGPCh0&#10;WU0+4OLcqOjcEWei9u8zi0KXh/PeH2bTiZEG11hWEK8iEMSl1Q1XCm7Xr+UOhPPIGjvLpOCXHByy&#10;xcseU20nzmksfCVCCLsUFdTe96mUrqzJoFvZnjhwdzsY9AEOldQDTiHcdHIdRRtpsOHQUGNP55rK&#10;tngYBV3Oxcf6csp3m/t1+3OsqE2Sd6XeXufjJwhPs/8X/7m/tYIkjsPc8CY8AZ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HtPwgAAAN0AAAAPAAAAAAAAAAAAAAAAAJ8C&#10;AABkcnMvZG93bnJldi54bWxQSwUGAAAAAAQABAD3AAAAjgMAAAAA&#10;">
                        <v:imagedata r:id="rId55" o:title="" cropbottom="43348f" cropleft="21770f" cropright="21320f" chromakey="white"/>
                        <v:path arrowok="t"/>
                      </v:shape>
                      <v:shape id="CuadroTexto 2" o:spid="_x0000_s1058"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QxcUA&#10;AADdAAAADwAAAGRycy9kb3ducmV2LnhtbESPT2sCMRTE74LfIbyCN022aKmrWZGK4MlSWwVvj83b&#10;P3Tzsmyiu377plDocZiZ3zDrzWAbcafO1441JDMFgjh3puZSw9fnfvoKwgdkg41j0vAgD5tsPFpj&#10;alzPH3Q/hVJECPsUNVQhtKmUPq/Iop+5ljh6hesshii7UpoO+wi3jXxW6kVarDkuVNjSW0X59+lm&#10;NZyPxfUyV+/lzi7a3g1Ksl1KrSdPw3YFItAQ/sN/7YPRME+SJ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dDFxQAAAN0AAAAPAAAAAAAAAAAAAAAAAJgCAABkcnMv&#10;ZG93bnJldi54bWxQSwUGAAAAAAQABAD1AAAAigMAAAAA&#10;" filled="f" stroked="f">
                        <v:textbox>
                          <w:txbxContent>
                            <w:p w:rsidR="00B364AB" w:rsidRPr="009C5CE4" w:rsidRDefault="00B364AB" w:rsidP="00712265">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rsidR="00166D86" w:rsidRDefault="00166D86" w:rsidP="00C47F67">
      <w:pPr>
        <w:rPr>
          <w:rFonts w:eastAsiaTheme="majorEastAsia" w:cstheme="minorHAnsi"/>
          <w:b/>
          <w:color w:val="2E74B5" w:themeColor="accent1" w:themeShade="BF"/>
          <w:sz w:val="26"/>
          <w:szCs w:val="26"/>
        </w:rPr>
        <w:sectPr w:rsidR="00166D86" w:rsidSect="00FF27F3">
          <w:pgSz w:w="15840" w:h="12240" w:orient="landscape"/>
          <w:pgMar w:top="1701" w:right="1418" w:bottom="1701" w:left="1418" w:header="709" w:footer="709" w:gutter="0"/>
          <w:cols w:space="708"/>
          <w:docGrid w:linePitch="360"/>
        </w:sectPr>
      </w:pPr>
    </w:p>
    <w:p w:rsidR="00166D86" w:rsidRPr="0054431B" w:rsidRDefault="00166D86" w:rsidP="00604285">
      <w:pPr>
        <w:pStyle w:val="Ttulo3"/>
        <w:spacing w:line="240" w:lineRule="auto"/>
      </w:pPr>
      <w:bookmarkStart w:id="97" w:name="_Toc41316126"/>
      <w:r w:rsidRPr="0054431B">
        <w:lastRenderedPageBreak/>
        <w:t>2.10. 4 Grupo de Presupuesto</w:t>
      </w:r>
      <w:bookmarkEnd w:id="97"/>
    </w:p>
    <w:p w:rsidR="00BC5FE8" w:rsidRPr="00604285" w:rsidRDefault="00BC5FE8" w:rsidP="00604285">
      <w:pPr>
        <w:spacing w:after="0" w:line="240" w:lineRule="auto"/>
        <w:jc w:val="both"/>
        <w:rPr>
          <w:rFonts w:eastAsiaTheme="majorEastAsia" w:cstheme="minorHAnsi"/>
          <w:b/>
          <w:color w:val="2E74B5" w:themeColor="accent1" w:themeShade="BF"/>
        </w:rPr>
      </w:pPr>
    </w:p>
    <w:p w:rsidR="00166D86" w:rsidRPr="002966A1" w:rsidRDefault="00BC5FE8" w:rsidP="00173F7D">
      <w:pPr>
        <w:spacing w:after="0" w:line="240" w:lineRule="auto"/>
        <w:jc w:val="both"/>
        <w:rPr>
          <w:rFonts w:cstheme="minorHAnsi"/>
        </w:rPr>
      </w:pPr>
      <w:r w:rsidRPr="002966A1">
        <w:rPr>
          <w:rFonts w:cstheme="minorHAnsi"/>
        </w:rPr>
        <w:t>E</w:t>
      </w:r>
      <w:r w:rsidR="006D7535" w:rsidRPr="002966A1">
        <w:rPr>
          <w:rFonts w:cstheme="minorHAnsi"/>
        </w:rPr>
        <w:t>n</w:t>
      </w:r>
      <w:r w:rsidRPr="002966A1">
        <w:rPr>
          <w:rFonts w:cstheme="minorHAnsi"/>
        </w:rPr>
        <w:t xml:space="preserve"> cuanto a las actividades que desarrolla el Grupo de Presupuesto frente a </w:t>
      </w:r>
      <w:r w:rsidR="00166D86" w:rsidRPr="002966A1">
        <w:rPr>
          <w:rFonts w:cstheme="minorHAnsi"/>
        </w:rPr>
        <w:t xml:space="preserve">las acciones de seguimiento presupuestal, se resalta </w:t>
      </w:r>
      <w:r w:rsidR="006D7535" w:rsidRPr="002966A1">
        <w:rPr>
          <w:rFonts w:cstheme="minorHAnsi"/>
        </w:rPr>
        <w:t>la realización de</w:t>
      </w:r>
      <w:r w:rsidR="00166D86" w:rsidRPr="002966A1">
        <w:rPr>
          <w:rFonts w:cstheme="minorHAnsi"/>
        </w:rPr>
        <w:t xml:space="preserve"> monitoreos trimestrales de la información presupuestal, los cuales se realizan mediante ejercicios de identificación de saldos no ejecutados y se reportan mediante comunicaciones dirigidas a los responsables de la ejecución de los recursos y/o supervisores de contratos si se detecta alguna novedad en el seguimiento.</w:t>
      </w:r>
    </w:p>
    <w:p w:rsidR="00166D86" w:rsidRPr="002966A1" w:rsidRDefault="00166D86" w:rsidP="00173F7D">
      <w:pPr>
        <w:spacing w:after="0" w:line="240" w:lineRule="auto"/>
        <w:jc w:val="both"/>
        <w:rPr>
          <w:rFonts w:cstheme="minorHAnsi"/>
        </w:rPr>
      </w:pPr>
    </w:p>
    <w:p w:rsidR="00166D86" w:rsidRPr="002966A1" w:rsidRDefault="00166D86" w:rsidP="00173F7D">
      <w:pPr>
        <w:spacing w:after="0" w:line="240" w:lineRule="auto"/>
        <w:jc w:val="both"/>
        <w:rPr>
          <w:rFonts w:cstheme="minorHAnsi"/>
        </w:rPr>
      </w:pPr>
      <w:r w:rsidRPr="002966A1">
        <w:rPr>
          <w:rFonts w:cstheme="minorHAnsi"/>
        </w:rPr>
        <w:t>El pr</w:t>
      </w:r>
      <w:r w:rsidR="00BC5FE8" w:rsidRPr="002966A1">
        <w:rPr>
          <w:rFonts w:cstheme="minorHAnsi"/>
        </w:rPr>
        <w:t>im</w:t>
      </w:r>
      <w:r w:rsidRPr="002966A1">
        <w:rPr>
          <w:rFonts w:cstheme="minorHAnsi"/>
        </w:rPr>
        <w:t>er día hábil de cada semana, se han venido presentando los avances de la ejecución presupuestal a nivel agregado y por dependencias. Esta presentación se envía a cada responsable de la ejecución de los recursos y también queda como constancia en el acta del comité respectivo.</w:t>
      </w:r>
    </w:p>
    <w:p w:rsidR="00166D86" w:rsidRPr="002966A1" w:rsidRDefault="00166D86" w:rsidP="00173F7D">
      <w:pPr>
        <w:spacing w:after="0" w:line="240" w:lineRule="auto"/>
        <w:jc w:val="both"/>
        <w:rPr>
          <w:rFonts w:cstheme="minorHAnsi"/>
        </w:rPr>
      </w:pPr>
    </w:p>
    <w:p w:rsidR="00166D86" w:rsidRPr="002966A1" w:rsidRDefault="00166D86" w:rsidP="00173F7D">
      <w:pPr>
        <w:spacing w:after="0" w:line="240" w:lineRule="auto"/>
        <w:jc w:val="both"/>
        <w:rPr>
          <w:rFonts w:cstheme="minorHAnsi"/>
        </w:rPr>
      </w:pPr>
      <w:r w:rsidRPr="002966A1">
        <w:rPr>
          <w:rFonts w:cstheme="minorHAnsi"/>
        </w:rPr>
        <w:t xml:space="preserve">En la página del IDEAM, se evidencia el link “5.1.1 Presupuesto general asignado para cada año fiscal” en el cual se encuentra publicado el presupuesto del año 2020 y los años anteriores. </w:t>
      </w:r>
    </w:p>
    <w:p w:rsidR="00166D86" w:rsidRPr="002966A1" w:rsidRDefault="00166D86" w:rsidP="00173F7D">
      <w:pPr>
        <w:spacing w:after="0" w:line="240" w:lineRule="auto"/>
        <w:jc w:val="both"/>
        <w:rPr>
          <w:rFonts w:cstheme="minorHAnsi"/>
        </w:rPr>
      </w:pPr>
    </w:p>
    <w:p w:rsidR="00166D86" w:rsidRPr="00604285" w:rsidRDefault="00166D86" w:rsidP="00173F7D">
      <w:pPr>
        <w:spacing w:line="240" w:lineRule="auto"/>
        <w:jc w:val="both"/>
        <w:rPr>
          <w:rFonts w:eastAsiaTheme="majorEastAsia" w:cstheme="minorHAnsi"/>
          <w:b/>
          <w:color w:val="2E74B5" w:themeColor="accent1" w:themeShade="BF"/>
        </w:rPr>
        <w:sectPr w:rsidR="00166D86" w:rsidRPr="00604285" w:rsidSect="00166D86">
          <w:pgSz w:w="12240" w:h="15840"/>
          <w:pgMar w:top="1418" w:right="1701" w:bottom="1418" w:left="1701" w:header="709" w:footer="709" w:gutter="0"/>
          <w:cols w:space="708"/>
          <w:docGrid w:linePitch="360"/>
        </w:sectPr>
      </w:pPr>
      <w:r w:rsidRPr="002966A1">
        <w:rPr>
          <w:rFonts w:cstheme="minorHAnsi"/>
        </w:rPr>
        <w:t xml:space="preserve">En la página del IDEAM, en el enlace "5.2 Información histórica detallada de la ejecución presupuestal aprobada y ejecutada de ingresos y gastos anuales.", se evidencia un histórico anual de la ejecución aprobada y ejecutada. </w:t>
      </w:r>
    </w:p>
    <w:tbl>
      <w:tblPr>
        <w:tblW w:w="13049" w:type="dxa"/>
        <w:tblInd w:w="-10" w:type="dxa"/>
        <w:tblLayout w:type="fixed"/>
        <w:tblCellMar>
          <w:left w:w="0" w:type="dxa"/>
          <w:right w:w="0" w:type="dxa"/>
        </w:tblCellMar>
        <w:tblLook w:val="0600" w:firstRow="0" w:lastRow="0" w:firstColumn="0" w:lastColumn="0" w:noHBand="1" w:noVBand="1"/>
      </w:tblPr>
      <w:tblGrid>
        <w:gridCol w:w="1144"/>
        <w:gridCol w:w="1276"/>
        <w:gridCol w:w="1276"/>
        <w:gridCol w:w="1417"/>
        <w:gridCol w:w="1416"/>
        <w:gridCol w:w="1559"/>
        <w:gridCol w:w="3686"/>
        <w:gridCol w:w="1275"/>
      </w:tblGrid>
      <w:tr w:rsidR="00056791" w:rsidRPr="00D43378" w:rsidTr="008E2335">
        <w:trPr>
          <w:trHeight w:val="688"/>
        </w:trPr>
        <w:tc>
          <w:tcPr>
            <w:tcW w:w="1144" w:type="dxa"/>
            <w:tcBorders>
              <w:top w:val="single" w:sz="4" w:space="0" w:color="000000"/>
              <w:left w:val="single" w:sz="8" w:space="0" w:color="000000"/>
              <w:bottom w:val="single" w:sz="4" w:space="0" w:color="000000"/>
              <w:right w:val="single" w:sz="4" w:space="0" w:color="000000"/>
            </w:tcBorders>
            <w:shd w:val="clear" w:color="auto" w:fill="4472C4" w:themeFill="accent5"/>
            <w:tcMar>
              <w:top w:w="8" w:type="dxa"/>
              <w:left w:w="8" w:type="dxa"/>
              <w:bottom w:w="0" w:type="dxa"/>
              <w:right w:w="8" w:type="dxa"/>
            </w:tcMar>
            <w:vAlign w:val="center"/>
            <w:hideMark/>
          </w:tcPr>
          <w:p w:rsidR="00056791" w:rsidRPr="00D43378" w:rsidRDefault="00056791" w:rsidP="00D43378">
            <w:pPr>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lastRenderedPageBreak/>
              <w:t>OBJETIVO</w:t>
            </w:r>
          </w:p>
        </w:tc>
        <w:tc>
          <w:tcPr>
            <w:tcW w:w="1276" w:type="dxa"/>
            <w:tcBorders>
              <w:top w:val="single" w:sz="4" w:space="0" w:color="000000"/>
              <w:left w:val="single" w:sz="4" w:space="0" w:color="000000"/>
              <w:bottom w:val="single" w:sz="4" w:space="0" w:color="000000"/>
              <w:right w:val="single" w:sz="4" w:space="0" w:color="000000"/>
            </w:tcBorders>
            <w:shd w:val="clear" w:color="auto" w:fill="4472C4" w:themeFill="accent5"/>
            <w:tcMar>
              <w:top w:w="8" w:type="dxa"/>
              <w:left w:w="8" w:type="dxa"/>
              <w:bottom w:w="0" w:type="dxa"/>
              <w:right w:w="8" w:type="dxa"/>
            </w:tcMar>
            <w:vAlign w:val="center"/>
            <w:hideMark/>
          </w:tcPr>
          <w:p w:rsidR="00056791" w:rsidRPr="00D43378" w:rsidRDefault="00056791" w:rsidP="00D43378">
            <w:pPr>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ACTIVIDADES</w:t>
            </w:r>
          </w:p>
        </w:tc>
        <w:tc>
          <w:tcPr>
            <w:tcW w:w="1276" w:type="dxa"/>
            <w:tcBorders>
              <w:top w:val="single" w:sz="4" w:space="0" w:color="000000"/>
              <w:left w:val="single" w:sz="4" w:space="0" w:color="000000"/>
              <w:bottom w:val="single" w:sz="4" w:space="0" w:color="000000"/>
              <w:right w:val="single" w:sz="4" w:space="0" w:color="000000"/>
            </w:tcBorders>
            <w:shd w:val="clear" w:color="auto" w:fill="4472C4" w:themeFill="accent5"/>
            <w:tcMar>
              <w:top w:w="8" w:type="dxa"/>
              <w:left w:w="8" w:type="dxa"/>
              <w:bottom w:w="0" w:type="dxa"/>
              <w:right w:w="8" w:type="dxa"/>
            </w:tcMar>
            <w:vAlign w:val="center"/>
            <w:hideMark/>
          </w:tcPr>
          <w:p w:rsidR="00056791" w:rsidRPr="00D43378" w:rsidRDefault="00056791" w:rsidP="00D43378">
            <w:pPr>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META ANUAL</w:t>
            </w:r>
          </w:p>
        </w:tc>
        <w:tc>
          <w:tcPr>
            <w:tcW w:w="1417" w:type="dxa"/>
            <w:tcBorders>
              <w:top w:val="single" w:sz="4" w:space="0" w:color="000000"/>
              <w:left w:val="single" w:sz="4" w:space="0" w:color="000000"/>
              <w:bottom w:val="single" w:sz="4" w:space="0" w:color="000000"/>
              <w:right w:val="single" w:sz="4" w:space="0" w:color="000000"/>
            </w:tcBorders>
            <w:shd w:val="clear" w:color="auto" w:fill="4472C4" w:themeFill="accent5"/>
            <w:tcMar>
              <w:top w:w="8" w:type="dxa"/>
              <w:left w:w="8" w:type="dxa"/>
              <w:bottom w:w="0" w:type="dxa"/>
              <w:right w:w="8" w:type="dxa"/>
            </w:tcMar>
            <w:vAlign w:val="center"/>
            <w:hideMark/>
          </w:tcPr>
          <w:p w:rsidR="00056791" w:rsidRPr="00D43378" w:rsidRDefault="00056791" w:rsidP="00D43378">
            <w:pPr>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META A 31 DE MARZO DE 2020</w:t>
            </w:r>
          </w:p>
        </w:tc>
        <w:tc>
          <w:tcPr>
            <w:tcW w:w="1416"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A10944" w:rsidRDefault="00056791" w:rsidP="00A10944">
            <w:pPr>
              <w:spacing w:after="0" w:line="240" w:lineRule="auto"/>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w:t>
            </w:r>
            <w:r w:rsidRPr="00D43378">
              <w:rPr>
                <w:rFonts w:eastAsiaTheme="majorEastAsia" w:cstheme="minorHAnsi"/>
                <w:b/>
                <w:bCs/>
                <w:color w:val="FFFFFF" w:themeColor="background1"/>
                <w:sz w:val="16"/>
                <w:szCs w:val="16"/>
              </w:rPr>
              <w:br/>
              <w:t>PROGRAMADO</w:t>
            </w:r>
          </w:p>
          <w:p w:rsidR="00056791" w:rsidRPr="00D43378" w:rsidRDefault="00056791" w:rsidP="00A10944">
            <w:pPr>
              <w:spacing w:after="0" w:line="240" w:lineRule="auto"/>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Ene-mar</w:t>
            </w:r>
          </w:p>
        </w:tc>
        <w:tc>
          <w:tcPr>
            <w:tcW w:w="1559"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8D301F" w:rsidRDefault="00056791" w:rsidP="008D301F">
            <w:pPr>
              <w:spacing w:after="0" w:line="240" w:lineRule="auto"/>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w:t>
            </w:r>
          </w:p>
          <w:p w:rsidR="00056791" w:rsidRPr="00D43378" w:rsidRDefault="00056791" w:rsidP="008D301F">
            <w:pPr>
              <w:spacing w:after="0" w:line="240" w:lineRule="auto"/>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EJECUTADO</w:t>
            </w:r>
            <w:r w:rsidR="008D301F">
              <w:rPr>
                <w:rFonts w:eastAsiaTheme="majorEastAsia" w:cstheme="minorHAnsi"/>
                <w:b/>
                <w:bCs/>
                <w:color w:val="FFFFFF" w:themeColor="background1"/>
                <w:sz w:val="16"/>
                <w:szCs w:val="16"/>
              </w:rPr>
              <w:t xml:space="preserve"> </w:t>
            </w:r>
            <w:r w:rsidRPr="00D43378">
              <w:rPr>
                <w:rFonts w:eastAsiaTheme="majorEastAsia" w:cstheme="minorHAnsi"/>
                <w:b/>
                <w:bCs/>
                <w:color w:val="FFFFFF" w:themeColor="background1"/>
                <w:sz w:val="16"/>
                <w:szCs w:val="16"/>
              </w:rPr>
              <w:t>A 31 DE MARZO</w:t>
            </w:r>
          </w:p>
        </w:tc>
        <w:tc>
          <w:tcPr>
            <w:tcW w:w="3686" w:type="dxa"/>
            <w:tcBorders>
              <w:top w:val="single" w:sz="4" w:space="0" w:color="000000"/>
              <w:left w:val="single" w:sz="4" w:space="0" w:color="000000"/>
              <w:bottom w:val="single" w:sz="4" w:space="0" w:color="000000"/>
              <w:right w:val="single" w:sz="4" w:space="0" w:color="000000"/>
            </w:tcBorders>
            <w:shd w:val="clear" w:color="auto" w:fill="4472C4" w:themeFill="accent5"/>
            <w:tcMar>
              <w:top w:w="8" w:type="dxa"/>
              <w:left w:w="8" w:type="dxa"/>
              <w:bottom w:w="0" w:type="dxa"/>
              <w:right w:w="8" w:type="dxa"/>
            </w:tcMar>
            <w:vAlign w:val="center"/>
            <w:hideMark/>
          </w:tcPr>
          <w:p w:rsidR="00056791" w:rsidRPr="00D43378" w:rsidRDefault="00056791" w:rsidP="00D43378">
            <w:pPr>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DESCRIPCIÓN DEL AVANCE</w:t>
            </w:r>
          </w:p>
        </w:tc>
        <w:tc>
          <w:tcPr>
            <w:tcW w:w="1275" w:type="dxa"/>
            <w:tcBorders>
              <w:top w:val="single" w:sz="4" w:space="0" w:color="000000"/>
              <w:left w:val="single" w:sz="4" w:space="0" w:color="000000"/>
              <w:bottom w:val="single" w:sz="4" w:space="0" w:color="000000"/>
              <w:right w:val="single" w:sz="8" w:space="0" w:color="000000"/>
            </w:tcBorders>
            <w:shd w:val="clear" w:color="auto" w:fill="4472C4" w:themeFill="accent5"/>
            <w:tcMar>
              <w:top w:w="15" w:type="dxa"/>
              <w:left w:w="15" w:type="dxa"/>
              <w:bottom w:w="0" w:type="dxa"/>
              <w:right w:w="15" w:type="dxa"/>
            </w:tcMar>
            <w:vAlign w:val="center"/>
            <w:hideMark/>
          </w:tcPr>
          <w:p w:rsidR="00056791" w:rsidRPr="00D43378" w:rsidRDefault="00056791" w:rsidP="00D43378">
            <w:pPr>
              <w:jc w:val="center"/>
              <w:rPr>
                <w:rFonts w:eastAsiaTheme="majorEastAsia" w:cstheme="minorHAnsi"/>
                <w:b/>
                <w:bCs/>
                <w:color w:val="FFFFFF" w:themeColor="background1"/>
                <w:sz w:val="16"/>
                <w:szCs w:val="16"/>
              </w:rPr>
            </w:pPr>
            <w:r w:rsidRPr="00D43378">
              <w:rPr>
                <w:rFonts w:eastAsiaTheme="majorEastAsia" w:cstheme="minorHAnsi"/>
                <w:b/>
                <w:bCs/>
                <w:color w:val="FFFFFF" w:themeColor="background1"/>
                <w:sz w:val="16"/>
                <w:szCs w:val="16"/>
              </w:rPr>
              <w:t>NIVEL DE CUMPLIMIENTO</w:t>
            </w:r>
          </w:p>
        </w:tc>
      </w:tr>
      <w:tr w:rsidR="00835269" w:rsidRPr="00835269" w:rsidTr="008E2335">
        <w:trPr>
          <w:trHeight w:val="1552"/>
        </w:trPr>
        <w:tc>
          <w:tcPr>
            <w:tcW w:w="1144" w:type="dxa"/>
            <w:vMerge w:val="restart"/>
            <w:tcBorders>
              <w:top w:val="single" w:sz="4" w:space="0" w:color="000000"/>
              <w:left w:val="single" w:sz="8"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A23C1B">
            <w:pPr>
              <w:jc w:val="center"/>
              <w:rPr>
                <w:rFonts w:eastAsiaTheme="majorEastAsia" w:cstheme="minorHAnsi"/>
                <w:sz w:val="16"/>
                <w:szCs w:val="16"/>
              </w:rPr>
            </w:pPr>
            <w:r w:rsidRPr="00835269">
              <w:rPr>
                <w:rFonts w:eastAsiaTheme="majorEastAsia" w:cstheme="minorHAnsi"/>
                <w:sz w:val="16"/>
                <w:szCs w:val="16"/>
              </w:rPr>
              <w:t>Realizar un adecuado seguimiento a la Ejecución Presupuestal del IDEAM</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Realizar el seguimiento a los CDP y  RPC</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4 reportes trimestrales</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center"/>
              <w:rPr>
                <w:rFonts w:eastAsiaTheme="majorEastAsia" w:cstheme="minorHAnsi"/>
                <w:sz w:val="16"/>
                <w:szCs w:val="16"/>
              </w:rPr>
            </w:pPr>
            <w:r w:rsidRPr="00835269">
              <w:rPr>
                <w:rFonts w:eastAsiaTheme="majorEastAsia" w:cstheme="minorHAnsi"/>
                <w:sz w:val="16"/>
                <w:szCs w:val="16"/>
              </w:rPr>
              <w:t>1 reporte</w:t>
            </w:r>
          </w:p>
        </w:tc>
        <w:tc>
          <w:tcPr>
            <w:tcW w:w="141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center"/>
              <w:rPr>
                <w:rFonts w:eastAsiaTheme="majorEastAsia" w:cstheme="minorHAnsi"/>
                <w:sz w:val="16"/>
                <w:szCs w:val="16"/>
              </w:rPr>
            </w:pPr>
            <w:r w:rsidRPr="00835269">
              <w:rPr>
                <w:rFonts w:eastAsiaTheme="majorEastAsia" w:cstheme="minorHAnsi"/>
                <w:sz w:val="16"/>
                <w:szCs w:val="16"/>
              </w:rPr>
              <w:t>25 %</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center"/>
              <w:rPr>
                <w:rFonts w:eastAsiaTheme="majorEastAsia" w:cstheme="minorHAnsi"/>
                <w:sz w:val="16"/>
                <w:szCs w:val="16"/>
              </w:rPr>
            </w:pPr>
            <w:r w:rsidRPr="00835269">
              <w:rPr>
                <w:rFonts w:eastAsiaTheme="majorEastAsia" w:cstheme="minorHAnsi"/>
                <w:sz w:val="16"/>
                <w:szCs w:val="16"/>
              </w:rPr>
              <w:t>25%</w:t>
            </w:r>
          </w:p>
        </w:tc>
        <w:tc>
          <w:tcPr>
            <w:tcW w:w="368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lang w:val="es-MX"/>
              </w:rPr>
              <w:t xml:space="preserve">El primer reporte corresponde al cuarto trimestre del 2019 de la vigencia anterior. Se envía en el mes de </w:t>
            </w:r>
            <w:proofErr w:type="gramStart"/>
            <w:r w:rsidRPr="00835269">
              <w:rPr>
                <w:rFonts w:eastAsiaTheme="majorEastAsia" w:cstheme="minorHAnsi"/>
                <w:sz w:val="16"/>
                <w:szCs w:val="16"/>
                <w:lang w:val="es-MX"/>
              </w:rPr>
              <w:t>Abril</w:t>
            </w:r>
            <w:proofErr w:type="gramEnd"/>
            <w:r w:rsidRPr="00835269">
              <w:rPr>
                <w:rFonts w:eastAsiaTheme="majorEastAsia" w:cstheme="minorHAnsi"/>
                <w:sz w:val="16"/>
                <w:szCs w:val="16"/>
                <w:lang w:val="es-MX"/>
              </w:rPr>
              <w:t>, correspondiente al primer trimestre 2020.</w:t>
            </w:r>
          </w:p>
        </w:tc>
        <w:tc>
          <w:tcPr>
            <w:tcW w:w="1275"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70" w:type="dxa"/>
              <w:bottom w:w="0" w:type="dxa"/>
              <w:right w:w="170" w:type="dxa"/>
            </w:tcMar>
            <w:hideMark/>
          </w:tcPr>
          <w:p w:rsidR="00056791" w:rsidRPr="00835269" w:rsidRDefault="00206257" w:rsidP="00056791">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49792" behindDoc="0" locked="0" layoutInCell="1" allowOverlap="1" wp14:anchorId="79E03E41" wp14:editId="2AC13E46">
                      <wp:simplePos x="0" y="0"/>
                      <wp:positionH relativeFrom="page">
                        <wp:posOffset>72139</wp:posOffset>
                      </wp:positionH>
                      <wp:positionV relativeFrom="paragraph">
                        <wp:posOffset>194945</wp:posOffset>
                      </wp:positionV>
                      <wp:extent cx="612140" cy="586105"/>
                      <wp:effectExtent l="0" t="0" r="0" b="4445"/>
                      <wp:wrapNone/>
                      <wp:docPr id="4120"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21"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22"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20625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9E03E41" id="_x0000_s1059" style="position:absolute;margin-left:5.7pt;margin-top:15.35pt;width:48.2pt;height:46.15pt;z-index:252449792;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3tY5dBAAAYQoAAA4AAABkcnMvZTJvRG9jLnhtbKxW227jNhB9L9B/&#10;EPSuSJRl2RLiLBJfggXSNuim6DNN0RaxksiSdOyg6L93hpR8SVJsuq2BKCQ1Q86cOWfE60+Htgme&#10;uTZCdrOQXCVhwDsmK9FtZ+FvT6toGgbG0q6ijez4LHzhJvx08+MP13tV8lTWsqm4DmCTzpR7NQtr&#10;a1UZx4bVvKXmSirewcuN1C21MNXbuNJ0D7u3TZwmSR7vpa6UlowbA6sL/zK8cftvNpzZXzYbw23Q&#10;zEKIzbqnds81PuOba1puNVW1YH0Y9DuiaKno4NDjVgtqabDT4s1WrWBaGrmxV0y2sdxsBOMuB8iG&#10;JK+yuddyp1wu23K/VUeYANpXOH33tuzn50cdiGoWZiQFgDraQpXu9U7JgBCEZ6+2JVjda/VFPep+&#10;YetnmPFho1v8D7kEBwfsyxFYfrABg8WcpCSD3Rm8Gk9zkow98KyG6rzxYvWy9yPZaESS3DuSjOR5&#10;nqJnPBwbY3THYJRgJfz1OMHoDU7f5hN42Z3mYb9J+6E9Wqq/7lQEJVXUirVohH1x9ITiYVDd86Ng&#10;j9pPLiAnA+SfW7rlHWDuOIlOaOe9KGb1INlXE3RyXtNuy2+NAm6D4hwcl+YxTi+OXDdCrUTTBFra&#10;34Wtv9RUQZmJoyy+7LMFYbwi1juAedIuJNu1vLNehZo3kLjsTC2UCQNd8nbNgVT6cwUZMugAFs5T&#10;WnTWncka7fNA5sBkpaUjkdHb9bzRwTMFva7cr6/3mREMnyQ6vmeN67RRNfV7ODSBLr2po07vD6sw&#10;OoUBZH0wFv2Rtk68f6bT2yQp0rtoPk7mUZZMltFtkU2iSbKcZEk2JXMy/wszIlm5MxxqRJuFEj2c&#10;sPoG0HeV2vc03wNcL7mMHgJykQ8hQuhYNY8B+xWYgP1tNEpJAeDDKB2P0jCADpfnJMu82IzV3LIa&#10;5YMEGTjhSWlA27jdR9T8TVUCX7Wx91y2AQ6ABhChqzt9Boi9gAeTPhwfgIsMosO2Ax8EMxATZh9D&#10;Ej8H77VSx3gIAbe9ECDA5HvefEcrLZ8AYhm4JtObYtcL7OFOQh/zgjHqlRa1lvua0wpi9Ho8c/VH&#10;YnbBev+TrEAGdGelQ+MV2NNkMoH6QY8cFfk06T9OSEbsodCeybhANWETzdPRaHTRCv8l6LTsJLYE&#10;KAYtmw6fxwWgl18Z+HYuiSIpltPlNIuyNF+CJBaL6HY1z6J8RSbjxWgxny/IIIlaVBXvXOfxn/j/&#10;oAhHdtmICrdzk3/sFeZkFqMyT2EMKkJ/BNarvCBpltylRbTKp5MoW2XjqJgk0yghxV2RJ1mRLVaX&#10;KT2Ijv8PIt/PwmKcjh0ZzoI+tqu+CyT464t9YdYKC7enRrSzEPjSG9ESubjsKldaS0Xjx2dQYPgn&#10;KKDcQ6Hhe2pKL0Uc2cP64C4Hw1XAlGtZvQCX93BlmoXmjx2Fb6Unzy3QeiOcutHXG8IpOAElu5G7&#10;x7iT+zsXXpTO587qdDO8+R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Wc+sl3wAA&#10;AAkBAAAPAAAAZHJzL2Rvd25yZXYueG1sTI9BS8NAEIXvgv9hGcGb3U2jVmI2pRT1VIS2gnjbZqdJ&#10;aHY2ZLdJ+u+dnvQ2j/d48718OblWDNiHxpOGZKZAIJXeNlRp+Nq/P7yACNGQNa0n1HDBAMvi9iY3&#10;mfUjbXHYxUpwCYXMaKhj7DIpQ1mjM2HmOyT2jr53JrLsK2l7M3K5a+VcqWfpTEP8oTYdrmssT7uz&#10;0/AxmnGVJm/D5nRcX372T5/fmwS1vr+bVq8gIk7xLwxXfEaHgpkO/kw2iJZ18shJDalagLj6asFT&#10;DnzMUwWyyOX/BcUvAAAA//8DAFBLAwQKAAAAAAAAACEAA6mxwo6fAACOnwAAFQAAAGRycy9tZWRp&#10;YS9pbWFnZTEuanBlZ//Y/+AAEEpGSUYAAQEBANwA3AAA/9sAQwACAQEBAQECAQEBAgICAgIEAwIC&#10;AgIFBAQDBAYFBgYGBQYGBgcJCAYHCQcGBggLCAkKCgoKCgYICwwLCgwJCgoK/9sAQwECAgICAgIF&#10;AwMFCgcGBwoKCgoKCgoKCgoKCgoKCgoKCgoKCgoKCgoKCgoKCgoKCgoKCgoKCgoKCgoKCgoKCgoK&#10;/8AAEQgBPAE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Jx1rg/jp+0Z8Jv2ePBd548+K3jnStD0uxVTdX+rahHbQQ7mCLukkIU&#10;bnZVHPLMAOSKV9bLVhsrs7pnVBlmrP1Hxf4d0oH7dq0MeOu6QV8A/ED9v79pr9obVP7D+BPhlvAn&#10;hy4mVI/EXiKy+0avfxkkZs9NB22u9HjeOa8ZpY5EaObT2BBqrpX/AAT88b/Gc3Go/HK61rxh/aVq&#10;ovF+KOuSXFhctG6hGGjoBY20w2Ltkis4iQGYsWkYv6EcsrxipV5KC89/uPBrcQYX2jp4aEqsl/Kt&#10;F6vY+zviH+2F+zT8JI45vil8bvDPhyOY4hk13XLezWT6GZ1z+FbHgj9oT4OfEjSY9f8AAfxF0nWL&#10;Cb/U32mX0dxC/wBHjJU/nXyz4P8A+CaHgbwN4f8A7H8HS+H/AA1C2WlsfDfheKG3BPpsMefxUf4e&#10;e/G//gjl4Q+J8kd7Mvg/xBfLuVW8T+GVXy1P91yJic+mAOOtb0svy2po8Tyvzi7Gf9rZstXg3b/H&#10;G/3H6JWWsabqKeZZ3kcinujg1aDAjINfj940+Dv/AAUl/Yivrrxb8KvHnjCPSLeYTSQtfv4g0Vre&#10;0DMIzbXDSNp1ntYhltzZsUGA6mNSnuf7L/8AwWx0+NNP8Mftp+EYfByzoIofiNZ3Qfw1dTBF+WWW&#10;RhJpk0jCdxDOHiRIlBund1U6Yrh/H4eh7ei41Yd4O9vVbnZhc6wuIqezmnTn2krH6HUVT0bW9O12&#10;zW+026WWN1yrKauV4cZKWx6wUUUVQBRRSO4RdzGhu2rAXNRz3VvbJ5k8yqo7s2K8k/aO/bB+GP7P&#10;eiJe+ItRnuLm4uBb2On6Zp897dXcxVn8uG3t0eaZgiPIwRG2xxyOcIjMPmrWviV+1/8AtLXX2f8A&#10;4SWb4cabdK32fTNAt7fU9f4CuGaaRZrK3YYdXhSK7Ur8yTqT8vyvEHGGScN008ZVtKXwxScpy9Ir&#10;XfS+3mVCEqkrRV/y+8+1NY+J/gvRQft2vQLt6/OK8/8AF37d37KXgHWk8O+Nvjx4V0e+k2mOz1Tx&#10;Ba28rA9CEkcE5+leC2X/AATa+G/i20mi+KPw007xN5l408Z+Jepz+IpLd3ADG3N81z9mRuMxxGNS&#10;QuV4BHoNt+xD4d0bRrfw54Y1yx0qxtYRHbWOnaGsUMCgYCoiOqqAOAABxXyP+vvEWM97BZPVce9S&#10;cKTt/hd38vmdEsM4rWS+V2e1aH8cPhv4igjutJ8UW00UyhopI5VZXUjggg8g+tdLY6zpmpLvsr2O&#10;T/dYV8I/Ez/glH4L13xanjXSPDPgu81mNg6a9e6GltfRSq2UeOZEdwynkOHVlPIx1ryi/wDD/wC2&#10;7+xtex3Xhb4m+IrTTpGUR2Pjq6l8Q6aZXbJY3Tym6EmyNgsa3QjQDd5RyS3rYbjatT0zHCVKHnpO&#10;K9ZR/wAtTz6tWVF+/HTuj9TwQehor5B/Zi/4Kc6R418Q6b8KPj74Xfwd4u1KNm0+CS4a50/VAEDk&#10;2d95aRzsF3ZhdY5v3MzCMxp5h+ttN1Oz1W0W8srhZI2GVZTX22Dx2GxtJVKMlKL2ad0aQnCpHmi7&#10;liiiiuwoKKKKACjOOtNmmjgQySuFUckt2rxT44/tm+Dvhvra/D/wjp9z4o8WzQefb+F9Dkga8aDJ&#10;BnYTSxxwwgqw82V0QsAis0jIjcmMx2FwNGVWvNRitW27JerZ0YfDVsVUUKUbtntMtzBAm+WVVH+0&#10;ay7zx14WsTi51mBT0/1gr5hs9D/aS+Ot7JJ8TPiPNo9pL8n/AAi/gGZggjdSjpcalNEs77uHSS3S&#10;xeEsw3SFVkG9YfsGfBy9ez1LxP8ACbw9qmoWoKxat4oh/tjU1AdmG67u/Nmk2ljt3Snau0DAAA+A&#10;qeIX1yo45ThKmISduZLlh/4FL/I9j+xaOH0xVZRfZav81+F15nqP/DXH7NI8Q/8ACJt8dPCa6p5m&#10;z+zTr1v9o3f3fL37s+2K7Sx8YeHdSCmz1aF93TEg5ryy8/Z10q6slsE1yOOHbsEK6cNgX0278Y9s&#10;V474q/4J0+G9HvL3xH8N/B+h6bqM2cap4azpGqSBmBbFzb+XImcfNiUblyDkEg5rjDivD+9icqly&#10;/wBypCb/APAVrc6KeVZLiNI4rlfnF2+/S34n2MksbjKtTq+EtN+If7Yv7M2tQ6XB4hm8RabGvkQ+&#10;HfHcpUusa7EW31OONpM5O6SS4W8aTaoDRks5+i/2e/2yfhv8c7+TwdPb3nhvxbawGe88H+IvKi1C&#10;KDKgThY5JEliO+P95E7oDIEZg4ZB9FkfGOUZ5J0qbcKi3hNcsk/R7/Js5cx4dx+X0/a6Tpv7UXdf&#10;PqvmrX2Z7FRQrBhlTRX1h4IUUUUAFBOOtFZfi7xFa+GNCuNYu5VVYYyfm9amT5UB57+1T+1B4B/Z&#10;n+HGoeOfG2uR2kFrGPm2tI7OzBI4440BeSV3ZUSNAXd3VFVmYA/nj8OtM+Pv/BQn4zp478fW4tYd&#10;Nka50jSJ3WSz8KwyKyCaVkys+oyKWTcpZUVpIoCI/tM8/E/tL/GDxp+3j+2tZ+A/BRa+0rwzrUmm&#10;+G7eJiUuNWIkhvb2TZu/d28ZkgDYUx4vWYMpjYfXnxZ+Ing79gP9njS/g58Odas7jxffwl0kmt18&#10;12ckS6jIgBAGV8uIOT9xV/eCJ6+vy/LZZfh6c+XmxFb4U/sx/mf6f8OfH5pjPr1ScHLloU/ja3k/&#10;5V+v3HURX/wH/Y08N29nOi6p4smtGDMFBuLluTvOSRaxFm28ZJA6SlGNef8Aib9r74o+NJ5YtOv4&#10;tFtJNyJDp6/vBHnKhpT828DALJsB9BXy/beL9S1q+k1TWdUuLu6nkLzXVzMzySueSzMxyxPqa6zR&#10;NdV9sZf/AOvXqf2LCj79X35vdv8ARdD4/FZ1iqkfZYf93TWyjp973b7nqWoeOfF/iOIQ674s1K+j&#10;6qt5fySgH/gRNEfjr4g6VEsekeO9Yt442ysMOpSqnHbaGAxXL6XqauArNxWtFOjptHTqKwlRjTey&#10;PJjiK6lzKTv3uz3vw38dfidpenwa/LFH4t0idd80TRx2up24LRhthjUQzbQJTsKxknA8w1xPxA/Z&#10;T+Bv7TsFz8WvgQ+naP4inWT/AISbQNRtV+x6lIxJ+y6pafN5E3mo3+kKpOS7kXAKg1/g5rzQpdeH&#10;p3+Vf30H+z0DDr06EDHUtV3xToGp6Z4hj+KPwyuY9N8UWa4Wbb+51KLILW1yoI8yNgqjOQylVIIK&#10;qRx0X7Cu3RfJLo1s/KS2t5rbez6fYYXMZVsPF1vfj1T3T7p7/J7+R4D8AP2jvi1/wTV+INn4Q8ZX&#10;d9dfAl75dJ1Cy1ubfe/C+6LARQyy5PmaSd6COVmZIYniKyeSIzJ+p3hvxDp/iTSotU06bdHIoP09&#10;q+P/AIxeFdG/aW+DcXx48CeF431zT9PntvE3hnyTcS6jarG/2rRpUC5kkUuXhDp8xbaPLS5kavOf&#10;+CTn7Qn/AAp/x9dfsE+IfEkupaTp+i/298LNYupjJLe+H3nCPbPgsqmymljt0z5QaB4RHEBE7Hhz&#10;XCRxNB42lHlnF2qR8+/9b76tNn1WXYv2dRUJSvGSvB91/X9bH6LUUiMHXcDS18+ndXPcEZgoyTXz&#10;d+25+2jpvwM06z8E+ErddU8V+IJ2tNB0kXHlieYIXZ5ZAreTBGoLyS7WIUYRJJGjjf1z48fFLSPh&#10;T4Av/E2q6jFbR29u7tNNIFWNQMliTwAB37V+cv7OHhbxj+1/8fbr4q+KhOJdZZprGG8zFNoPh5TE&#10;PJVXXKTTuFmkHlhxJNFFJvS1jYfJ8U55UyvBqOHjzVqj5ace8n1fkt3+auZ1J8rUVuz0T9mD9lzW&#10;fid8Qrz4t+NtcuNY1q6Qw6/4zvFI2xllc6fYQszLaQZVCIkJwESSd55fnk+iL/4p/Cv4GWz+EfB2&#10;nx32oR/urxYWGQ6nrPLj5myzfKM4IYfJxXI/HH466Z8IdNX4GfCm0WxmtbVUubqLI+xxuu7YmeTK&#10;4O9pCSRuyCXYsniem6jgLg9/Sv57z7Onw3iJxwslVx0v4teS5nF/yU09ElttZbW6R7qUox909r1T&#10;44+PfE7s7a61nEzBlh0/92EwMcMPnIPJOWPP0GKT+INU1J/M1DVriaTp5k1wzMOPUmuB0nVSmFOc&#10;ZFdFY3wkUYNfkGYZpm+NquWKrzm3/NJv9bLyS0R69GULaI6K08Z+M9H1WG6XxfqghX5cC7MgjBGN&#10;wR9yMQOzKR6YOCO0uPiXrGkWTWHxF0O31rQ7iHyrvULS1DMsTfKxmt+RKhByxjxxuxGRxXncUokX&#10;y5B7V2nhO9+16EtpK257Y7OvO3+H9OPwr6/g3irNMDiJUPbys9Um3KPmnF3Wq9GraNGeJwsZxvE8&#10;z/aD/Y0+Gfxa+HUuufC7wvZ+JPC+sTfatT8HtgQyANu86x3AGCeNwT5JIU/MgCEbW5/9lv8Aas8V&#10;fsxeL9H+Cfxn8Y3OueDdeuls/h/421R2NzHNnauj6o7fN9rU/JFcPg3GBHJi4ANx61BqurfCjXpv&#10;F3hi2kuNNupPM17RIiB5vTNzCDwJgBkrwJAMEhgGrkf2v/gD8M/iR8OrrxvFZmbw14oeGfXPJdoG&#10;s7hwv2bVbdgUkgmWTygxTDbmWT5Cspf91yLPaPJLF4VcrjrVprZr+eC6ea6de8vma+Hnh588Fbuu&#10;j/r8Pvv9naXqVrqtnHe2coeORcqwNWK+Q/8Agmf+0x4q8XaNqvwE+MWped408D3i6dq11IqoNVi2&#10;BrfU4kCp+5uE/iEaJ50c6JlYtx+vFORmv2HB4qniqEakHdNJp+TN4yjUipIKZPNHBG0kjbQozT68&#10;V/bQ/aDtPgf8L7zU4laa9kVYbO0icK9xcSMI4YVLEAM8jKgyQMsMkDmqxWIp4ai6k3ZJXb7I6MPR&#10;qYitGnBXbaS+ZwP7Wn7Vfih9cX4JfA2W3k8QXcQe81C5Qvb6PaklftcygqXyVZYoQytM6sAVSOWS&#10;K1+zp+zhZaToo1/Vp5vLvrg3mo318Qb3Wpio3XE7gKACAqqFCqkaKkaxxpGB59+xR8ENQ8Q3Nx4p&#10;8bXK3k7339o+KLzyy0eo6jIi5jTd/wAso1WNFU7mWGOJW3E769B+M/xpHifV5PC3hnUlfSbdgJpo&#10;G4u5B15/iQHgY4Yjdz8pH4LnWcYfNKbzbM03hoyaoUb29rJbzn/dXmrdPKX6DTwMsHL+z8H8dk6k&#10;/wCW/Rfp9/e3fax8XPDfhtG0DwJp8Uiwnb53SEEEdMcvnn5sjnBy2axpPiH4m1aVZJtamTH3Vhfy&#10;xj0+XGfxya8003Us4Ib5ux9a3dPvw23mvzTNuLM9zSXLKq4U1ooQ92KS2Vlvbzv5HVHJ8Lh46Ru+&#10;rerf9eR1ZvLqeT7QLybzv+egkO786saL4h8ULqn2YeKbuPzl2xtK3nKr9sq+eD7YJ45FY1je+ZwT&#10;zVwfvlDqSrDkMpIxXlYHNMbgcRGrTqSVnd2k1fvqmt0c9SjDlcZJfcmdJq3ijT7+zfw58VvDdrJY&#10;3TbGvo491qcsdvmq2WhI+TDZYZOdy448l+N/7L2mRaNHr3hnXby2tbGYXug+INOkU3/huQKds0Up&#10;z51vh3V1cFTE7LJvjZyvsY8nW9HSa4gVhLHiWNkyp7MMHtnP4Vh+HtVn+GusR6bNc/8AFPXcxVvO&#10;bjTpGPBDHpGxOCDwCc5HO79gp5hh8f7P65K97clZaThfVczVuaHd6OO7d/fjwYWpWwrbw+neH2Zd&#10;7b2l+D2tb3Xifse/tOeN/EWqXXwG/aGt7S08baLAJbe+tfktfENjkKL+2ViSAGYJKmSYnK5wJI8/&#10;RYIYZFfIX7T3wQ1WGbT73wRfjTtQ03Vf7Y8C6hHCQmn6hEMtYyEMv+jzqXRkV0LQvLHlFQE+6/ss&#10;fHbTP2hPg5pPxCs7ZrW4mR4NSsJJN7Wd5DI0NzAWwA5jnjkj3r8r7NykqQT+ocM51XxEp4DGfxqW&#10;/wDeXSS/C/qnZXsvHzrA0fZxxuG/hz3X8r7ejs7drNapJv0iiiivsj50K+S/+Ct37S1x+zx+zD4i&#10;8S6Rd20epR6e0Wjx3iO0UuoTEQ2sThCG2vO8SE5UAPksoyw+s3OFr8lv+Diz4malY+GPDHguFo2s&#10;9Y8YQQ30cgP3YYLi7jK+hE1tC2fYjvXbleFWOzWjh39qSX3tI5cdW+r4OdRdExv/AAQ3+DOjW+h+&#10;JP2hvFs/mWvh23GkaTrOq3UL7ZvLE19cysw3pMIzDmbKhluJwd2W2+O/G/8AaM1b9oD4zaz8Sr+7&#10;uPst1eNHo1rcNzaWKEiGLaCQp2/MwU4Mju38RNe0/BDxenwe/wCCEeoeO/DPh+1W817T9RttUaSM&#10;r9pN5q76Y07bcbpFt2QISf8AlkgOQMV8OeF/FAbaDL+tfsOV4WOLzLF4tr4Zeyj5KCV7eujPznM3&#10;KjgqFBdVzy83Lb7tT3jQdeztzJ+vSu00TXeFDS14n4d8Rg7Rv/Wu40HXshcPXRisLc+bnDqj2bQt&#10;dDAI7DPT611Wlap5gCluv6V5Fomtg4G76Guz0PXQ+Iy3/wBevm8ThuUxkj0zwrq403Wba9LLtEgD&#10;M3YNwT+Rr0Z9SZl614vpupBlwW/+tXeW2sapcWsc8Vxb5dQwVo2GMj13Gvn8VRcZpo7sHXcIuJ2/&#10;wY8R/wDCDfGuFpr0Jpfi5fsWoRzTosaXiJm2l+YZ3FVeEKCAxdM5IFfKX7eejQfsZ/tN6L8W9Hit&#10;Y9J8I+IE8ZaazCRhY6TdCWDV4EihVVLCE3bQpghSkPJ5B9y1HWfEVjDFqVrDam5s7uG6t5lywR4p&#10;FkVtrDkZUd60f+CpHw5sPGnhrw2LzRIbizeG/s7xpIFZXSRYdsT5HzKQJPlPH3vU1pgpx+vRp1Ph&#10;qxlF/JaP1tp6H0GGxUv7NnNXvRlGS9JOzXpe7Ptn4ceIV8TeErPVVfd5kI3H8K3WOFr5s/4JR/ET&#10;xH8TP2H/AIbeLfGOryX+raj4H0m71K8lVVae4ks4mkkIUAAsxJIAAGeAK+jr2XybV5c/dUn9K+Hk&#10;nTco9mz9LhLnipdz4C/4LHfFa41DQ9H+BtlLItv4s1pNN1SRLdZkWyWKW4uYpFJGEmht5LbcDlTc&#10;KwyQAex/ZSm0j4Afsm6p8btdz9r1WN7oJcRSLuCO0FpAQM8PI24SBRxcDPyqGr5U/wCCjPiObX/2&#10;0tPuUvo9mh+F76K5hZjvzd3NqYmA6Y/0GYHnrt96+l/26HtPhP8AsxeDfhFH4nZ7pLqztNq7o/t1&#10;taWrI7sBxtEht22k/eKkZ25r8xzytL+0q2J/58U7R8pT6/dp6Hn+2/f1J/yr8zwmXxVqOv6rc69q&#10;94011fXMk91M2MvI7FmY/ViTW5pOrDgF/wBa8x0TWihCM3411WmaoSFbd/8AWr+f8wwUpSblqVh8&#10;QejadqQPRvyroNJ1ZkcKZOK890fV8HaT+Zro9N1DkMWr43GYLlvc9vD1z0Kyv0mXO/33Cun8E6p9&#10;nvvsruds0eMe45B/nXmulas0bfN0+tdToeqstzDLFLtww2v6V49OU8LiIzXRnr0qqkjv9QjEq4Bz&#10;T/g5bWEseufBzWLPztIvrOS4tbfawjEEn7u4gyDgLllYAAY81vassXuqSR7Unt2/3oyP6mp/B872&#10;HxJ0O/vIGVftTW/mW8mdxlRkAK8cbip74xX6JwrxHLB57h3LaUlCV9nGbUXfyV7+qRjisNGcLo+V&#10;re58Rfs0ftzeGNYuUm8u9up/CXiK6Nutus8W1rjT76dsEuQ0bW8SscZ1IbWzhX/T3w/qMeq6Tb38&#10;bbhLGGr88/8Agql4J0fRJdS+I15qE1vBotvpni6+kCBy39lXcd2YkHGN6WIXJzguT7V9xfADWH1n&#10;4aabdyHJ8lQfyr+lOBMVajiMC3f2FWUF/hdnG/3/AIHz1OnKjKUH6o7K5mWCBpXOAq5r86/2y/iV&#10;dfEf9p/T/Ctvf/6D4Xs5NSvI42Ib7RNut7ZW7NGyfbGIHIeGM5GAG/QDx3fnTvC15dA42wNX5h/D&#10;bWrTxx+2Prk2uWENwJPiBpukybo/9baLHbSCJv7w33U/bo+O1X4g4mrDJZUKbs6jjC/+J6/hc+44&#10;Jw0amZSrSV1TjKf3afqfX/jC6H7OH7Odj4Zsj9m1nU1WKZlkTzBcSLunk3LjcEH7tXGSv7oZPWvD&#10;NL1TGAHH+Ndx+3b4supfHuh+F3WNYbXSWu0b+IvNKyMD7AQLj6mvJNK1UjaC361+Gcb1lLOPqlP+&#10;HQjGEV6JXfq3pfrZH3fD+Dk8rWJn8dVuTfq3b5W+656Npmp55310Onajux84z/OvO9K1UZGGro9M&#10;1MFRz+tfDSib16B31hqG8Z31s2V6HULu5ridN1LcV5+bt71vWGoFsENWElY8evRPQvCV8rwTWjMP&#10;vb1B6nPB/kPzp+t2EN5BJbTrujkUqynuCK5zw5qssd3iNlDMuPm59/6VvNd6hOuENu3+8Cv9TX1G&#10;XZk44JU5Ju11/X3ng1qMqdfmQDQW+JHwsvvBV7Mr6lprYsppJF3iRfnt5DwdoPCE4JID85Jrx39j&#10;Px03gz9pTxJ8Pbnyobfxpp6+ILOEea8hvIBDaXzOzfIi7TpxRBglnmPQce5/DqS9h8V3cDxrHHNY&#10;hnx825kcYOeOzmvnz4nx3Hw+/a1+H+raVBHatf8Aj2/0y4ZYV3NZSaZf3Pkg4yqNLaWrkDGTCueB&#10;X6Vk+ZVPrWU49N3lKeHn5pX5L+aWrvu/QmnGNTDYvCvZx9ovJpXf32t6ep9sA7hkUVHaSeZbq/qt&#10;SV+/RfNFM+BGyf6tq/F//g43MsWo+CJmZto8ZMFGepOn3tftC+SpGK/K/wD4OIPhbe6t8EL7xdZQ&#10;Rh9FuodS82Rc+VFFIGnZeD8xg81eOu4jvXq5HWjh86oVJbKSf4nHmMPaYOUTjZdZfUf+DdO31SVc&#10;NHawxrjt5fipYs9fRf17dK/PzRdUvdP2NcqV3cdetfoJ/wAEefE0X7T/APwTr+JP7HOueKYY7zT1&#10;1DTbFrjSvNj0yx1O2drefHyiZlu/tsoG4ONq8qNhr4K8V6FrVt8PP7S1PRbiy1TRdUNlr9leR+VP&#10;Y3EZaKWOVDgo4k2goRkZ5Ar9n4dqRo4rGYSe/tXL5TSt+R8LnOHlUp0asduRL7v+HOv8MeJwwUGX&#10;8a9A8OeIgSoMtfPXhnxKysuX/WvRfC3ijdtBl/WvexOGufNyie8+H9e+6TL/APWrs9D1wYXMn0Ne&#10;J+HPEQIUM/0rudA17cFy1fOYrCnNOHVHsug66GCxvIN1eh6Br6T2MSs+Cq7fy4rwrRNcU7QXx712&#10;vh/xLKNsQkxjpmvmsXhDLWOqPU59RVrWRWfhlxz78V7R+3PNbzeDdH8OlCftWoPcbiOnlR7f/a36&#10;V418A9Ku/H/xJ0vRPsazW8dwtxfB4S8YhjIZg+M4DYCDPGXUd6u/8FM/jJq3hHwdq0PhO/s11jSt&#10;Da38OrcW7Ora5fFILKCTPDK87Wi5JCr5h3sACR83Wj7PMKaX2U2/yPoMD7T+xa8n/wAvJQhHzd7v&#10;8Gekf8EV/MP7BHwvLLgf8K+0Uf8AklDX1lrOf7Nmx/zxb+VeP/sJ/DPSfhT+z/4f8E6Bpq2mn6Xp&#10;dvZ6faoSRFBFGqIgJJJAUAcknjmvZrqPzYWjP8SkfpXyVaXPUnJdWfqtGPLTivI/Ff8A4KAxjRf2&#10;1dVv7q7VZNW8N26WcLNyy2tzcGVvoDdwjPvX1Z/wVL0m+1Hwf4J8b2l1G9raajdWb7XHzvcRRyIw&#10;55GLaT8x68/O/wDwWH8Bz+Ef2h/CnxFa2kaO4lu9FkYYWOIXISVJGYjvLaxxAEgFpwOTgH3C/n0j&#10;9o3/AIJaaN4k8P20D6h4F023ma1j1IMbabTF8mbzQMbS9p5kwjYZxLHjPBP5xm+FdStiqS3nFSX/&#10;AG6ePUX76tDuk/uPmLTtRkhYJKdv9K6fRda2lVaTiuO8SgWf9n6zBJm3v7fdC2COBhs+2Q3T2qxp&#10;OrZxlq/I8Rho1qfNbc5KdRxkep6ZqnQh66TSNX5Cs9eY6LrWwhXPHrmuq0zU+hD/AP1q+Sx2B30P&#10;Xw+IPSNO1EMow/HrW9peqmIqGkrz3SNW7E/ma6TTdR4U76+OxmD5dz28PiD1mw1tXXPmD866Lwes&#10;ureLtHt7dPMZdShlYf7KHex/BQT+FeTaZr86thsfnXrv7OVk+u+LW1mZ3EGmwZWRWXAlkBRVIPJy&#10;u/p3HXoDXDOAxGYcSYXDJXvUje38qd5P5RTZ6ntv3T9Dzf8A4KveGz4p+B3jrTtPEZub/wCGeoWN&#10;irMF33E0NxHFGP8AaZ3VQOpLADrX03+yurp8JdND/wDPFf5V8g/8FENSt/Hj6T8NbSyupP8AhJPi&#10;Ro1pb3UMfmx2v9nTjVGkfniN/wCzWiDA8PcIcHkH7a+CeinQ/h7p9kyYIhBP5Yr+qPDf/asRmWOj&#10;8NTESUezjBKPMvV3+48fFKMayS/lV/Vln4sqzeBdQC/8+5r8sv2cdRbTf2ytSjlGS/xWs0Khv79v&#10;Yr/XpX6veM7H+0fDl1aBc7oWr8ifipda78GP2x9WuNNmW3mdrfWdJUw7t1xby4lkPBBwPsvBPIXp&#10;wa9Tj+M45fCuv+Xc4Sfon/wT7jw/5a2YVcM96lOcV6tX/Q+lv29LidPjfpsCr/zK8J6/9PNxXk+n&#10;6gVKozYI4r6C/bTtbDxl4B8H/HHw5K02lqwSeZbNgTa3iI0U0jHBjRWVRhh96YDIPDfNutvLpWuP&#10;BKm1XVXj9wR1/MH8q/GONMHKnn1ae6naSfdNLX77r5H6NwzKNbJaULWcU4tdnF2a9bWfzOw0zVeM&#10;GT9a6XS9VxtAavOtN1LgfMK6DStVHGW/WviqlM7MRhz0jTdTz8wc10Gm6nuwQ46fnXnmlaqTgg//&#10;AF66PTNT4HzfrXJOJ4eIoHoWjantnR938WDz+FdNZ6mGHDfrXm+majkKc/N2966DTtXkwuG/ClTq&#10;zo6I8XEYbm1PUfh5N9q19wnzMLN8/N/tpXiH7UUyT/Hj4Y3UMXzTfE6SLKn+7omq8+/3P1r274RI&#10;tro994mvx5aMMRyMh4RASxB7jPHHda8W8S38/wAS/wBrfwb4MQW08Wh2N54j1eLyyJLS7nb7JYSq&#10;T2eI6uhAzjaN2Mpu/Xsjw9aWFybDP4p1ZVrdoxWjfqtV3Pmoy9niMTNbKDj82n+uh9aaQCLCMHr5&#10;a/yqzUdtH5UCoOy1JX9F0/gR8VL4gPPFfPv/AAUD+Ctr8Wfg7qWnzWSzCS1eORGjDBgQeD7GvoKq&#10;PiHRrXXtKm0y8jDJNGVOe1PmlCSmuhnKPPFxfU/nJ/YQ+Neo/wDBOb9suaLx1NImi6ZM3h/xg829&#10;5W0WeVGttRCqpeVomWPzCiHJieNB82a+ov8AgqP+y5pHwq+It1+0f4c0i5u/hx8S1WLx02mW8Btt&#10;A1J/KSHVF2g/JcFtzyFCPPG9pGeWKMu/4LGfsF+LfDXiN/jz8J9B8/VLGN0vLHb+71OzYgy2zjod&#10;wGVJwVYAgrk1yf8AwTM/4KdeF/BehWX7Jf7VWuw6z8N9ajfS/DPiLxFCr/2KjKYm0bVEkyPsw5iD&#10;OMQj5W/0cg236hgswqYynDMMN71SEeWpHrKK2a81+nyfzdSjGPNhquibun2f+TPhvVtO1fwR4lvP&#10;C+s7VurG4MUjJu2P6Ou4AlGGGVsDKkHvXSeGvEhRlBk/Wvq7/goL/wAEdfjH8NNcuvib+zLYah4u&#10;8GweVHZ+F4ZJrvWNIiZm/cRJhnuraNiArBmmVZAHRhG8zfDuk6t5bKVav0nLczwea4ZTpST790+z&#10;XR/0ro+RzDL6uFqWkrHvHhfxOrKuZPxzXoHh3xFnaDJXz34a8SlGX5q9F8L+KNwUF6MThjyZRPd9&#10;A10HA8z9a7TRNcwFG+vIfh3H4k8Zaxb+G/COg32q6lcbvs1hptnJcTy7VLNtjQFmwoLHA4AJ6Cv0&#10;B/Za/ZE0H9nvQLj4/ftQ6jptvcaRGJrbT5pxLBppwuJZCuRLcbyFSNNwDYKl3ZAnxudYjDZfD95r&#10;J7RW7fkv1/U1wmW4jHVPcVoreT2S8/8AI7v9mvwhZfs4/B3Uvi58VrCW01K8gVmt5IVaa3t9wEcI&#10;43JJI7KWUkAfuwwUo2Plma/1b9r39sDS/Aoka5sPDupr4h8X+RKzQG+YE2Gnsrbg4iVvtZjYh4im&#10;nSLwwNRftl/tw+Ifi54ktfDPw4064uWu5Gi8E+F5Bta5uQuGvLrYTsij3rvkyRGjBEDSzKkv1N/w&#10;TM/Y8k+DHgdfEvi+6l1LX9UkF5r2sXUYE2oXjKoaZgOF4VVVFwkaIkaBURVHwGYSngaMqlb+LU6f&#10;yrov6/Q+uyvC08biacaK/cUdn/NLrL07f0l9V+BdCj8O+GbXSo0C+XCAwHrWweRikVdoxS18vFe7&#10;qfbnxL/wV/8A2Y5fjT8GNSGkjybxY1uLG6EO/wCz3UTCSGXbkbtkiq208NjB4Jr5n/4JD/tUHw34&#10;mX4Y+NYZLCw8a3jQxxXNwoi0rxFbqyXFqzNtVjMUCqVzvdIlRSGJH6qfETwZYeN/DNzol9ArLLGQ&#10;ufpX4w/t+fsx6v8AstfFXWPidZ+Gbq+8J69sHiaxsYj51rIhPl6jAB96VAdrqeXjAAOVCt8znGEq&#10;80cRSV5Q6d091+q8/U83HUpxkq8N1/TPT/2oP2cZ/gd4vvPhSJYY9B16aXUfhxcNOxMcqn95pzl3&#10;+8vmbVZyQwkVizOdi+F6NrDqwhlyrDhlbqD7+9fXP7NP7VnwP/bs+Dlv+zh+1HqGnvr00Nu+i6wt&#10;yI49dzlYL+zmPCXfO1osfOWYBWVpYY/H/wBqn9h741fAXXLzxdY2d34n8K7Uk/4SK0t1MsHyMWF1&#10;EhLIV8slpyPLbcrM4dyg/P8AMcpjJSr4dXhLVrrF9dDya1O8fa0tY/l5M5HSNW4A8yup0XWthUM9&#10;eVaHrfQOea6zSdVztG6viMbgr7oKNbqj1PTNT3AMJP16V0ek6sQVDP8A71eZ6LrWzartx9a9B+Gv&#10;hDxt8SdVXRPAvh241K4C7mWEALGOeXdiFQHHBYjJ4HNfIYrLalap7OEW29kldv5HtYfEX2O00CW6&#10;1W7hsNOhaae4kWOGKP7zuxwFHuSQK+lZ721/Zy+ES6K99C+tX28I0T/fuGAzIobOVjXaOgDYXIBe&#10;sH4ffDXwD+yxoc3xA+JHiCG+1bydtv5a8xkrhorZGILuxJBc4O3si7yfk39qP9qTx78f/ii3wH+E&#10;0kieJtUs/K1DULBtyeE9PcfK5YfevZA5aIHheZnGxI4Zvpcp4exeQp0aKvmGIXLBLX2MH8VSTWid&#10;tvuV9Uet7ZU43mdJ+znptz+1P+2PefEGC3M3h3wH9o8OeHpmXiW685Tqkw4DYM8ENttcHB09pEbb&#10;Oc/pNpdmlhYx2kY+WNAo/CvD/wBhz9mTw/8As+/C3TdB0rSo7VbazSG3hjXARFXAA+gr3gDAwBX9&#10;D8M5Jh+H8oo4Gh8NONr93u2/NttvzZz80pyc5bsbNGJYmRh1Ffmv/wAFX/g/q/grxJp/xu8OaU07&#10;aPeebdW8cZP2m1b5ZosAjdlCSFJwWVc8V+lVecftIfBzS/i14CvNGu7RZHaFgu5c9q7M4wNPH4OV&#10;Ka0krM9TJ8wqZbjoV4bxaZ8ofsP/ABE8GfGb4Ral+zD41vo721m01rrw/cKyy/atNkbcGRyrIJoJ&#10;SCD2O3apETGvL/il4I8Q+D7288D+J7WYax4bZmjupEAGqacWIS5TG7IwFJBY7Pn3HcGA8judO+IH&#10;7IPxih8C3PiW40Wyh1BrjwPr7AbdNumLb7SRiCPIl3EBWBXJ2kFW2n7U8C+Ovh5+3Z8PD4V8VRr4&#10;f8e+H1Mh8lcy2UhAX7TBk/vbaT5Q8RY9VBOfKlP4zjMrlmFFZbXdsRSTVNvRVIdI3/mXT0/xNfsl&#10;PGQwtT+1sMubDVWnUS1dOezk0vsyv73m7/y3+X9K1bjBeui03Ugdvz/rWf8AFb4HfE34D6sLLxno&#10;+6zdlW21iz3yWczMCQiyFRhxtbKMA3yk4K4Y5mkatwor8vxmBxGFrOlWg4yXRq39fqfYf7PjKKrU&#10;JKUX1Wq/ryPRNM1Q4AL/AP1q6TS9VwVO/wDCvOtO1EY610Wl6oeAW/WvLqUzyMRhz0bTdRBGVf8A&#10;XpXYeBdL1TxfrMGi6TGXkfmR/wCGOPu7ew/U8DkgVx/wr8BeM/iTdiLw5pp8hWZZtQnDLbxsMHaX&#10;wfm+ZflGWwc4xk17vean4J/Z08LJo1lJ9s1m7h3/ADD95MwyPMfB+SMHIC5yeQMkM1fQZHwzLHRe&#10;Nxz9lhIaym9Ob+7Du3tdbebsn8bm2Nhh5ewoe9VeyXTzfa39aaln4u+LfDfwy8Gf2B/akdlbW9kZ&#10;767upFijt7WMFnlkf5VXO1izHjAcnGRXnP7BPhnWvHeq61+0V4s066t7nxRdCXT7O+V1ksdNRdlp&#10;bbH+aE+WPOkiyVW4uLkjhq8l1zUvFf7XHxRX4X6BqEl14ftb1/8AhOtTUfu9SlX5RpiMPvRq3M4X&#10;CZRbclgbiJfub4e+DrHwV4attFsoVVY4wG2+uK/auDcvrZnmEs6r0+SLioUYfy0ls7dHLf8ALRo+&#10;MzapDL8L9Ti7zes359v67Lrc3hwMUUUV+rHyYUUUUAcd8YPhJ4f+KvhqbRdXso5GeMhSy9favxg/&#10;4KR/8EgfF3hHxZqPxT+ClkI7mbLX2msCLa/A7OB91scCRfmGB97aAP3Q68Gsbxd4H0DxlYPYa1YJ&#10;KrLjLKMiunA47FZbXVWi7WOfEYWniY2kfzpfsjf8FWf2sf2F9Zh+E/ju3ute8P2rFF8F+K53R7ZQ&#10;qj/QbvDNGoVBhB5kKB2PlK7Ej7Mtv22f+CM/7dKWN3+0z8NrTw74nvdStUuJte0y4s7iafyhEpfV&#10;NOI3Wq7tmbmSNAEV2jQIrD6a/a1/4JD/AAd+OljcJdeE7O4WXJ2vADz1zjHrX5+fGH/ggV468N38&#10;k3w08XarZwiQt9mkYXCN/wB/VZgPZWAr7HD55k+NmqtZSpVf56b5W/Vber6nkVMNjKMeRJSj2aue&#10;xt/wTr/4I16rrE95oP7dENqtxM0tvp1j8VtDkjgUkny18yF5Nq9BvZmwOWJya3vBn7H/APwRz+GU&#10;914q1/8Aay03xXZ2dnK0mk33xKsJA2FDbkj09YriSQAfKiE7icbGOK+H9R/4JEftmaXdNFbapo8i&#10;q3ys2jzf/Hq6DwT/AMEhP2xdXuVh1XxNptrC67Wez0VxKvurSSsufqhHtXtSzTAyp2nmVW3klf79&#10;zy5YSfNeGFhfzv8Akfdh/wCCmv7Bn7N3h7/hEP2R/hQusNNZ24ku9P05tNgm8veqrcXFwn2meVBl&#10;tzxvnzP9Zktj5U8cftq/tGft0+Lf7H8AiTxAzSKLZdOjkTw5pThSol+//pTjfL/q2kfIaN5IQVI9&#10;V+BP/BBh9Ykhk+Met6p4kjZQs9rqU2LWRQ24B7eMLC2DjBZCeBzxX6Ifs9/sLfDD4L6fDHaaDbq8&#10;ajhIxXzuJz7KMDJvAU3Ko/tzfNL/ACT8zqp5TjcZZYmSUF9mOkf82fOf/BO//gmlL4BmX4mfFbUJ&#10;ta8RX0cf9oaxfxoHKpkpEiqAsUS7mKxqAMuzHc7u7ff+laXaaTZR2VlCscca4VVp9lY2thAttaQr&#10;GijCqo6VNXx9atWxVZ1aru2fSUaNPD01CmrJBRRRUmoEZGDXmf7RH7PXhj41eFrjS9T0+OSSSMr8&#10;yj5uK9MoIz1FZ1KaqRDR6M/Cj9r/AP4J7fGL9mrXLvV/hRojah4bkvHu7rw7jDQyN9+S1YnbGzDl&#10;ozhHZVOUO5j3/wCyF/wWN+JHgWWLwJ8a7WXxVZWrKt4t9J5GuacpaNSWLcXCqFlIEgDSO+fP2AV+&#10;uvjr4Y+FfH2nyWWuabHJvXG5kzXxd+1L/wAEdPhR8WpW1Wz8OwrdRv5lrd2+Umhfs6OuGRh2III7&#10;GvncVlL9o6lF8kvLZ+q6nm1sDOM/aUXZ/n6ow7f4gf8ABLD9qK5XVdYi0vw7rl5DcSTLqAl0aWJ2&#10;di0sssbLayzEneCzyE55/iUN0j9kn/gn04LW37VXmBeWK+ONJYAdf+eNfMPjP/gkZ+0l8Pb1n+H3&#10;xJvri2hVhBY6zardxgnPLPgTPzzzL7dOK5Fv2Jf2/bC48qD/AIRJtpxubw/dj/27rwcTlOKqS9+h&#10;Tn57fec3LXUvfpRb7rQ+79O+EH/BOf4ZaNNrGtfFmx8RL5kZTzfFC3cseTjCw2O0sCSCdysAB1Az&#10;lfHP/BRj4QfCvwvPpXwa8H6fY6bY+ZLNqmpxJYadborqxmESlSysu/JcxFeCQ3IHx34W/YJ/bu8W&#10;QDT9W8aaVo2ZFK3Wg+HSswAzlT9qknTB9kB4GCOc+7fBf/gi5a6xrdp4q+M+q6j4ovreTzYZtcum&#10;ljgkP3mhiOIoCcciJUHA44GOalkebS92iqdBPdxjzT+96fjdHTS+s7Qio+m55Pr/AO0B+0N+2D41&#10;OmfBcXOoSXC/Zr74galbKsFuinaBYW+zZcHG8iQhYAWV1FwGYV9sfsD/APBPXwn+z94dj1G+sWmv&#10;rmZrm+vbuQy3F3cPy80sjEtJIx5LsSxPUmvavg1+y18O/hLp0NvpejQ+ZGv8MfAr1COJIlCIuMV9&#10;LkfDeByeMnSTc5aynJ3lJ+b/AE2+Z206XLrN3YkEEdvGI4l2qowqjoKfRRX06SirI1CkdQ67WpaK&#10;e+4Hz3+2L+xj4O/aA8J3lrdaPDJJJEwZTGMmvzJ8e/DT4+/se+LF+2nWLzTLO6L6br+nyyC/0xSC&#10;pBZCGdMHORlx82N24iv26IDDBFcP8T/gT4I+JunyWmt6RCzSLyzIDXzGd8O4XNadprVbNaNPumfT&#10;5BxNjsjrXpO8XvF6xkuzR8H/AAD/AOCqFt4k8O/2R8ZPD9v4m0+aNobnUtLjjWV1K5MU9s+2Mscg&#10;MuY8KeVJzn1RdH/4J3/GeK8vNE8Uab4fvH8pppobx9LMfGNscVwBAeFw2xDgnJOWBPGfHj/gjz4V&#10;1nU7jxJ4D+0aVfTKVN5pNw8MhXOcEoQSM84PFeHav+wL+134Eupv7E8XW+qR9I49Y0kN5YHoYDGS&#10;f94n86+IxmT8Q0oezqRp4qC29oveXpLv5vU+1o5vwti5e1pSqYSo9/Zu8H/2728krH1Rafs5fscQ&#10;p5kf7RCsmcbv+Es04jPp/q+tdHpGj/sN/C6K0ub3xJYa3cfvDHPNeNqBbjGJI4AYhw3G5Bzz1HHx&#10;PZ/s3ftzJMIl0vwuq9Nx0m6OP/Jiu58KfsU/tieMZ7ddY8d2+iomRIuhaKi+aCR977T5xBHI+Ur1&#10;9ea8unkuaRqXoZZQjLvJuSXnb8gxWMymcf3mZ1Zrslyt/Ox798WP+Cg/hHwP4b/4pi0t/D2nRqkF&#10;reaps8zPltiCC3j3BpPlwiKXLBcBCa8b8JQ/H39r3X1tfCz63oHh2eRl1DXLwldT1WPGweWxJe0j&#10;KYIY4uORgQFDu9e+BX/BK3wZ4Y1W38V+OGuNW1OOERLqGtXkl3cLHu3eWJJSzBN2TtBAB5xX1p4J&#10;+G/hnwJYJY6HpscQVcblWvo8DwbisfiI4jOKvtXHWMErU4+kdn6v5nzOKz/A4Km6eWU+S+8nrJ/5&#10;fj5WOT/Z1/Z38I/A3whaaDoOk29utvbrHHHDGFWNQMBQBwAB09K9MACjAo6cCiv0mjRjRjyxPjal&#10;SVSTlIKKKK2MwooooAKKKKAAqG6iq9zpdhdjFzaxyf76A1YoqXGL3AyZPA/heVtz6Lbn/tmKktvC&#10;Xh60OYNIt1/7ZitLcPWjI9aXLECOK2ggXZFGqj0UYqQDHAooqlFR2AKKKKYBRRRQAUUUUAFBUHqK&#10;KKAK9xpdhdDFxaRv/vIDVU+EfDjHc2j25/7ZitInHWjcPWs3Tp9gKdv4f0e1OYNNhX/djFWkiRBh&#10;VpwIPQ0VSpwWyAKKKKoAooooAKKKKACiiigBGRW+8Kgl0yxn/wBbbI3+8oNWKMgdTUuMXuh3ZRXw&#10;7o6nI06D/v0KsRWNpB/qbdV/3VFTbh60Zz0qVTp9EPml3AADoKKKK0JCiiigAooooAKKKKACmvIs&#10;YyxqHUdRtNLtXvLydY40XLM3avlf48ftdfETxz4qvvg9+zFaafNe2DIniLxNqzObDRN6hlQrH813&#10;dFGWUWqtGBFtaWaATW/nZyqW0RUY3Pcvi/8AtK/Br4HaN/bvxM+IGk6PbNOkEc2o6hHAjzMcJEGd&#10;gC7HgKOSegNeSz/tu/E/x20I+CP7M3ia6tby1mez8QeMlXw/YRTJ5g8m5huv+JnDkoAHSwkU+YhB&#10;K7mXO+BP7J1lpGqr8RPEF7ea14juLcxz+OvFSxT6nNE6rmOLy44o7eA+XETDAkMTN+8KNIzu3sba&#10;d8NfC2Iby8Sa6j3Z85jKTx0Kr8o68ZA/TNYOXfU0tY8f0n4+/twPO/8AwmXwm+HVhFu/dtpXxEvb&#10;wng9RJo8P8WO/Q+3ODffti/ttaDrCQ3XwB+Hdxp/mIJbj/hZ16syrxuIj/sXaSOcDeM46jPH0BZf&#10;ELwjaIyWWiTQo3aO3jUj8j61T1bxf8M9anRNf8KiZiwX7RdadFKAPfqSPoD9O1L5AeW+D/8AgqF8&#10;Llmjtfjb8PfFXw78x5Nl54msYJbJYo1DPNNd2E1zbWcYB63MsJY8KDX0R4K+IPgz4i+HrPxX4I8S&#10;2OrabqFslxY32n3STQ3ELqGSRHQlWVgQQwJBB4rxXxh+zb8HfiPBJD4R1NtLvlBMkce6TblhkvBI&#10;Qy9wuCg+YHkYr5/1T9nz4z/sreJD4m+BWv2nhLVtQ1BpGt2jabwx4luH3PILm3Qo1vdvvOLhDHIz&#10;wIGM0aGMuNRxDlUj9BKK8V/ZY/a40v44W154N8Z6E3hnx1oBji8UeFLq4EjWkjbtk0UmFFxay7Ga&#10;G4UBZFDKVjljlij9qDBhkGuiM1LQzlHlCiiirJCiis3xN4n0rwtpkmqardLHHGpJLHrUylygX5p4&#10;oEMkrhVHUt2ry74z/tgfBD4Htb2XjHxdH/aN8sp0zRbGKS6v9Q8oAy/Z7WBXnuNgZWfy0bYp3Nhe&#10;a+cPij+2P8Qv2lL+48Nfs761NovhiKfyp/Gy2KyvqJzjy9MR/lkx1N3Irw5CrHHcb3aHb+Cn7Fum&#10;+Hlm1q9sptNk1Ly31C7urqW81bUdobyzc3Vw0k0hQNtXzndkX5AFAAHfDA8sefEvl/urf59vufnY&#10;8PEZxzVXRwcOeS3f2V8zU8Q/8FBfirr0dwPhR+zpdL5cim1vPGutw6Xb3kJz+8jEC3dzG2NreXPb&#10;wsAcNtYFaztH/bZ/aintZn8QfCPwdbXC5+zx2fje5mR/TczaYhX8Aa7cah+zf4Dtmto7a11SfyYw&#10;4Ef2xpP9oM37tT1JClfp0FTWn7Q/w20yBLXTfDWoQQrnbFDaQqq/QCTFaxp4aO1C/q3/AJ2PNnj8&#10;dzfvMVGL7RSdjz/R/wBv79pTS79rnxt+zv4bm06GN3lXw548kur6XAO1YobmwtYSxOB886AevY+j&#10;fDP/AIKMfAvxdqen+GPHo1PwLrmpTRwWuleL7UW6y3EkhSK2ju42ks7i4k4ZYIJ5JCpOVBRwtGH4&#10;k/ATxjdTWWseCvKkuI2ElzcaOhd+OzQlpA2M4IwRjORWX4v/AGXvhf8AEnw/dXnw91i3aG4jaKSy&#10;nkF1ZyAxfNC4OWUsCNwYtgMflwQBt7DLZ6Tg6fmm2vne4U8wziPvUqkKy7fDL5H07ZajZ6hCtxaT&#10;rIjcqytkVPXwb4Ttfjx+x/q7J8MP7QvtKtWzP8M9SvTJa3UCqAzaPcS5+zMieTstdwtgIzGEgeUz&#10;L9Xfs4/tKfD79pXwLH4x8Ey3FvJHKbfVNH1KHybzTLpVVntriM8pIodG7qyujoXR0duHFYKtg/ev&#10;zQe0l+vb8n0bPcy/NMPmCcUnGa3i91/X/DnolFFFcp6QUUUZx1oAKp6trumaLbtdahdxxqoySzYr&#10;jPjt+0D4D+BXhC+8WeM/EFpY2tjayXF1cXlwsccMaKWZ3ZiAqhQSScAAEmvyQ/aT/wCCi/7UH7cX&#10;jlvhX+z1BrWg+HtQupIdPXRd66zrcXlkEtlA2nxbd8nyEThVR2ktykkVeZjszw+BinN77JatvyR9&#10;Vw1wjm3E2IcMNG0Y6ylJ2jFd5PovxdtEfob+0X/wVg/ZK/Z21hvCnin4lW1xrayIraHpEMt/exb1&#10;LI0sFsrvDG2OJZAseSMsMjPyZ48/4OC/HN60M/wl/ZYumibcLqPxp4qg06aNhjGwWUV8jqQTyXQg&#10;j7pGCeW+B3/BIfw54Q8LyePP2oviBY6Dp8MbXV1o2i3EUEdtu8uRnuryQbAdxmWRUUgnDrOeh6bU&#10;vjp/wSj+AFv/AMI74Q+FmmeLJIdSkS4+w+HRqckLqQpcXWoMBJFlflMUrqfvKMNuPh1sdmUo885Q&#10;oRe3M7yfy/Tc/TMt4P4Ppy9lRp1sfUXxOkuWkn/ievo72ZlJ/wAF9/j4tr5r/sx6C0//ADxX4hSh&#10;en97+zM9f9np+VbPgH/g4l8R6dPcP8Z/2UL2G2WNfso8F+KoNTnkfvvS8isERMD7wkdiSBtxlhqp&#10;/wAFaf2TRpy6CPhH4sWwWPy1tl0awEYT+75f2nbj2rH0P40/8Eq/2ibWfw94s+CVl4b/ANLh3TXn&#10;hcaezljjzGu9NZvJjDHDNLJGvOTkDI5o47FSklSxlOT7SjZfeepW4UyKNFyxWRYinH+anU55Lz5W&#10;rX8tj7E/Zl/4Ko/sc/tR6pF4X8AfFuzh1+SR408OaxHJYX8rJGJJDFBcKjXCIp5lhEkfBw5AzX0Z&#10;aXttewrPbyqyt0ZTnNfjl+0B/wAEafB3j7w6/wASP2R/Hth4h02ZftVv4b1m8jmhu9jSSbba9j+X&#10;O4RRxrIOCCzzirX7JX/BR79qv9i7xdP8Kf2lF1jxh4Q8OXCweKv7aZp/FHhKPav+kNtBOrWQG2bz&#10;BuuPLkkkV5lSOI+zhczxEZKGKhyt7NO8X6Pp/TPg824FwNajLE5FiPbRj8VOS5asOmseuul110V2&#10;fsTRXO/DP4neDfiz4Q0/xx4F8R2WqaXqdnHdWN/p90k0NxDIoZJI3QlXRlIYMCQQQRXRV7sZKSuj&#10;8zlGUJOMlqFFFFUSFNllWJN7HAFOrzn9pv4saT8IvhbqfinVtRitYbe1kkluJ5AiRoqkszMeAAOp&#10;PAFRUlyxKjHmZ8+/tuftO+J/EPjex/Zt+DWrPBqWoYm8Q6xaqjtoOl/OGusODH50jp5MCuGBcvL5&#10;csdtOldl+y98DPA3w4+HtvqeqaMLDR7ON5bG1u2aTzA5Mkl1M8hZ55JXd5GkkZnldmkYuz7j4H+w&#10;N8ONT+M/iy6+LHxC0u6j1DxTIuta5HfRSRXFnZdLHTWDAtC0cbAyQ7gomkvHQguc+7ftJfFt9U8T&#10;SeAdDv8ANjYkDUNpXE1x125BOVTgbeMOGyCVUjkb1sjY3vHXxouvEl62n+FpprSwX5SwbbJOc/ey&#10;Puj0AOSM564GDp1+F2gn8a4fSdWIwjHK9q6Czvd3IP8A9eqJOwtrhZBkn2qZ40nTaw/+tWFYagR8&#10;jtx61r290SN26qA6S20qx8Y6Co1Het5aNsW7jkKzRH+GRHzuBwBz3IPBqJ/F0ekY8FfFeyj1LSb6&#10;TyotTubdGifcRtiuExtUg/x4wRgnG1iE8H3xt9S+zb/3c0e0jphhyD/MfjWl4j0q01Wymsb62WWG&#10;Zdrxt3H+Pv1FZtdBpnh/7S37Omoad4n0fxr8ONak0bxTpCTP4D8VND53lt96XR70Fl+1WkyoPlZl&#10;fCeYrJNAs7exfsaftOW37Sfwsj1zVdFbRfEmm3D6f4q8N3E2+bSdRiwJrd8qrEDKujlV82KSKUKF&#10;kWneHIl8W6Dqfwm8Z3k0+23H2O7CqJWt+NkgbkedFJj5yo5CHBJJPzdZ+JNW/Zs/a60XxxeyrZWP&#10;i6+Xwx46t9xithqaox03UcysAPOwLNQqBp2urUFmKRrVRk16jdpH3jRUNhdJeWsdzG25XUMp+tTV&#10;1RlzRuc5X1PULfTLOS9upAsca5ZjXwX+1t8XNU/ar+IF98CPDl3dR+FdHvIYfF01rKVbU5GQSJpK&#10;BedrI8Uk7ZAMUiRAP58jQ+6f8FCP2gpvgx8Ibt9FjS41W8aO00mzaQoLm9nkWG2hLYOwPNJGpcja&#10;obcxABNeYfsM/A7T9A0pdd1OT7ZHpc0jtdTRqpvtSlcz3N2yg4RjJI0m0DaGm+XbsAr1srw8Y054&#10;2ptHSK7v/gfrfofO55jK0qkMBh3aVTd9ordnoPw8+Hvhv4A+Ff8AhOfHZhj1BYQlvbxBWFtlcCCI&#10;A4aQgEFgcAAgEKGZuE8ffGTxV8RJPs93L9jsV+7p9vI2xhu3Auf+WhGByQAMZABJrO+MfxNl+JPj&#10;CS8t5f8AiX2ZaDTVUtho93MuGxhnwCRgEAKDnbmuagmZcDP/ANavVhg5r97V+J/h5HxuKzKn/u2F&#10;0prTzl3b9f66Wv8AXkCnxyfwtUEUm4ZB/CpOvOeaUoHGmTI0kE63MDbXjYMrehHeu60q4edYvEug&#10;X8un3zx8XVu205BGUccCRNyDKsCCBXBRSfwtW94S1ExJJZl/9uP+R/pXLUUonVhanLO39XPVNH1/&#10;R/i7pr+APiNZxwalzNZzWbFBKUyRNATkpKndTnI5wULAeOfEfwV8TfgN8VbP47fDk+ZrunQ7PE2m&#10;WoSGPxho6Ekhd7CMXcBdpI95G12aPzEjuHZ+kvZTdQ7UuXjljYPbzx5V4ZByrqRyCD3Fd9uk+Mnw&#10;zN7BBGviTSCRGeATOoBIB+QBJl9flXcDyYwaVOpGlo17ktGntr+n5OzWtj3KdSpidU/3sFeL6yS6&#10;Pu1077Prf1z4OfFbwn8afhxo/wATPBOpfatL1vTYb2xn8toy8MqB0ba4DLlWB2sAR0IBBFdRXxn+&#10;xP8AEix+G3x31b4JR3ix6L4qtZvEvhuz/wCfabzlTUoVCoqxxCae2mUElme8nOcLhfstTlc15GKw&#10;/wBUxDpdN16Pb/J+Z9dl+Mjj8HGtHrv6rcWuZ+KXxC0r4d+FrjXdSuFjEcZK7j7V0kjiNC57V+Y/&#10;/BdL9sLU/BXgWP4N+CdamttW8UXBsY5rWdkktbbbm4uAUZXjKx5VJFzsmlhz1rzsZiI4ei5S2Suz&#10;6LJMrr5xmVPC0ldyaS+bsfKv7Vn7UnxT/wCCkn7RsPwu+FzSan4WXWY4fDNnp7s0Ot3C4c38rAYa&#10;2iYFoz/qgIWuSXHkvF9aLB+zJ/wSn+Etre3lh/bnjnWLJk8xVVbzVJBtMihyD9ltQ+zjnopxK688&#10;H/wTL+Dvgb9kv9lLWf20/ifamxkvNFmbTrZXELQaPEy+VBHHKIl865mjXyxuKuv2bYyl2B+KfjT8&#10;efH/AO0P8Sr74o/EjVjcX1422CBMiGytwT5dvCv8EaZOO5JZmLMzMfgMVjp4On9cqK9ep8KeqhDo&#10;7d3/AF1T/p/J+HsPnVZ5JhG4YDCtKs1o69bqm19mNteyStvFx6r46ftNfGX9pDXF1j4peMJbqGF2&#10;On6TbqIrOzUszARxLwSAxXzH3SFQoZ2wK4MjPNVLa54HNWlYMMivl5V6mIm51G231Z+w4fB4fL6E&#10;aGHgoQjoklZL5IUNjitbwN4quPBXii18QwGTZC224jjz+8iPDLjIyccgE43BT2rJIyOKAT3ohOVO&#10;alHdalVacatNwkrpqzXqfWHgXxf45+FOsN48+BHjVdHu7oLLd2ZUTabq43K4FxD0O4Ar50e2VVkb&#10;a3NfQ2geJfgR/wAFF9DvLKXR5PBvxQ8L267ZJkWW801S2VZHGwX1kzEqyZUfMGHlO0MtfD/wy8dX&#10;MnhWGxnmYvZkw8sOVHK/QAEL/wABrpvD/wAUfF/w58Z2HxZ+G14lv4j0cN9m81d0N7CR89pOuRvi&#10;ccdQyHDoysAa+2w+LjGmpxV4y1cf1XaS8t+uuq/Jc44ZqYupKVN8uIhfkqbPyjP+aDWjvflW2l4v&#10;1D9lb9qHxZ/wTi+N/wDwhPjGybS/hvqHiZ7Dx5oNxNttfAuqTHKapauwHl6ZdO6PIjBIk89blWjD&#10;yRy/r5omr2utadFf2km5JFypr8wf28vC/gz9pT9mLS/2xPhxosmqW8Ojm38SaaYi0l5okrMtxDKk&#10;SufNtZizFt4SJPtTbidpHsX/AARF/avv/jF8Cbv4NeNfFLal4i+Ht8NKku7u4Vrm/wBOKB7C9dS7&#10;yYeE+UZHJMktrOckhse9gcUqdf2Dd9LxfeL/AK/pWPxDjDJfrWXrOaVPlkpOnWj/AC1Fvf18/K7c&#10;rs+6KKM0V7x+YAxwM18K/wDBYDxdca54U0v4MWbQzDxRrlnpl9ZSTCP7TYNKHv4wdynP2JLo/KQ2&#10;FJXkCvuiQ4QmvzF/4Ksa5N/w1D8LbRpOF8WXjDJ/6g+oj+prGp8SRtSPpb9leJfh1+znrnxau7WD&#10;zLrz7m3eS52iaOBWSONucKTN5oGBk7h14FeJ2mvXN9dPfX15JNNNIZJpppCzSOTksxPUknJJ5Jr1&#10;K1uVt/8AgnFG27fmKN85HGdWBx+BNeC6VqpG3B4/lXOurNWeiaZqQOP85rotI1baVWRsjsa890vU&#10;zgfN3610Gm6jVEHoVjeiQcgelbGnX+0rk9utcPpWrkYTORng10Nje5/i/wC+TQSdjpuoGGZLlT80&#10;bhl3HuDmuyfVtPuk4vYc/wDXQV5pY3+Pk3fj611um3NrLbR74I2+Ufwg9qALsrrpmvaf4gjmjUW9&#10;0FlkkJ2+TJ8j9D6EN9VFeLf8FHfg94g8T+FtUu/AqWMeuaho7S6DNdKNkGs2ZEtlctuVlHlzC2YH&#10;aceVyCOD7FqVnYXlo7C3RWVSVZRjFXv2h9Ah1bw/Y3ch3SQ3DRqfVXXJ6f7go6gjW/ZZ+KOhfGT4&#10;G+G/iR4Zv/tWn61o9ve2FwY2QywTRLJG21gGXKsDggEdCM16FK21Ca+YP+CQt08v7Bvwwt92Vj8A&#10;6OFPt9iiFfTGrOU0+Z1P3YmP6VtHSm0RL4j88v2+viK/ij9qbwr4HW/mjj0yG/1twkvyzeUiWohd&#10;e4zfCQHs0C8cgj27W7u2+G/7Ium29hcss+uWUCCYQr8zXQM0qtnt5W+MHrwuMHkfIv7SniYXn7Yn&#10;iOG7gVn03Q7MWsxHzIs89x5qg+hNvCT/ALor6m/bw8U3ek6Z4X8PKf3F5d3NzJ8vVoUjVf0mavts&#10;Ph19UwVG3xOUn521/I/PcwqS+tY7EJ6xjGC/7e3/ABPIYZsHco69atRShgM8+lYWl6ok6Kc//WrT&#10;hlwQVP1HrXtVqJ8HGTizUgmIOAPeraSb+9ZUE2Oc1ahmxwD+nSvKq0XE9ClVLxA6irOmXZt7pWZ9&#10;q9G9+KpQy571IpAKv/dOfrXFUhc64y6o3xqUZ6TIfT5q7H4EeIZLH4hLpjSN5OqWrRsi42+ZGDIr&#10;Hv8Ad8wcf3h9R56GX+4v/fNavgCeay8faLdWL+XJ/akMbMvGVdwrD8VYj8a4pR9xryPQwmIlTxUJ&#10;Lo1/wfwOY/ahUfCz49eH/iHZw3ch0n4iaZcW0Pn+Wkv9qSDTpi3y/MkY1GV1A6tCoJA3Gvu/w9qC&#10;6no9vfK2fMiVv0r4m/4KWatqGg/DvxZ4j0mTy7zTfhvfXVnKesc0cdy6OPcMoI9xX2B8JLt7zwLp&#10;0znn7OM1yZhL2lGhUe9mvut/mz6/I17GviaK2Urr5/8ADGh411UaP4aur8vt8uFjmvwC/wCCgviX&#10;xP8AtK/8FCovhp4burW6uI3s9C0WOS4CiG/vbj94jt/CGX7EfmHA5HU5/d34+Xb2fw21KZG/5YN/&#10;Kv5+Ph+W8Rf8Fc7Uy3Pls3xm0WVmIzu8tLBsde+zHtmvkM6/eUfZ/wAzS/FH7h4Zqnh8xni3vThO&#10;S9VF2PsX/gsj8QNO+EfwT+Hv7LPw+dbHS5/3k1jDqchkisLGOOG1gkUsWkiZnLBpCcvaKeWUkfnv&#10;a3YIGD/9avqj/gudciL9rzw6g4/4tzZ/j/p+oV8g2V6Rg7q+Iz6DrY+b7WS9Ej+ivDrkwvDNC3xT&#10;vOT6tybd352svkdNbXTCtC1uciuftbrIBBrQtbpjgB6+blFxZ+kxlGtE3A2RkUc1UtrkY6//AFqt&#10;KwYZFaRlzGco8pr+FNYGl3EyvKqLIoyWOOQeP5mugi8UQyEBLxGPYKwrjLdlWZWdQR7j2q2slqeT&#10;bx/98ivQoYuVKHKcNbC06kuZo+7f+CWnjLS/HfhD4gfs4+MPsd5pdxH9ut9NnkfzZ7a6jaC8jwWx&#10;5QZYjhQuGuWOTuGPJP8AglT4j1f9mL/gpPffBzxH4htoI9ctdR8PXkFvCWXUNV0+czQFXKbgiQJq&#10;jAkqCHGQTtA1v+CQUcMf7TmtvAoXd4Eusj/t9sqxbnw3ZeDf+C0vhq20m5VlPxI1K8Zo5N3z3Og6&#10;jPIue2HmYEdiMdq+kwtWUqeDr9pyh8n0+XQ/F+JMHRjis8wX2alCnWt2nBpXXa+773P21t3EkKuO&#10;4p9U9CkMuk28h/ihU/pVyv0CGsUfyzJWk0NkGUIr8v8A/grzpa6F8cfAPjfULlYbWw8VFJpGVjlr&#10;m1ubOJRgHkzXEQ7DBJPAr9QiMjGK+F/+CzPwV1bx18G7zWfDcarqVkEvNNneMMIbqFxLDJggg7ZE&#10;RsEEcdD0rOp8SLps1Phqtv8AEL/gm9faTomrw/aNJtbx7/zNx8pre8N6Yjx1aHZjsN65xg14M8Ka&#10;fYQ6hAx8qYrtbJ5BGRXf/wDBJf4+aR4p0W48DXFyUsfFWnJrGi2t4sKFJwvl3lqwBJMwAXdEC2wW&#10;7kgc1j/E74ZX3gHXPEXwkuFuJJtFl+3aDNNvLXenscxsG2jzXUFom2qEEi7R0JrnWkmjcytK1VTh&#10;g3Hfmul0rVMlSZK8z0fWWXoa6jStUwFINPzEeiabqAOACPeui0nVcMqs+f7tee6ZqhAHPuK6LTtR&#10;7E9PemQz0DT70PggjNdJpGrLHbojSDp3rzzS9VZdqF+D3robK+Dd/f5TQSd7p90+pzR2EDrvuJFi&#10;TPqxA/rWz+0J4m8OeD/C0niTxZrlvp+laPYXN/q17dyhY7W3iTe80hP3VVVdiT0APpWd8GdGn1XV&#10;21uSI/Z7JflYrw0hHA5HYEn2O2vH/wDgoj46k8W+Am+EehxLcTfETVoPCkaPCWjOnSB5NSLtGdyB&#10;rGK8jjkHSWaAEru3KfaCx3f/AASr8Fa54A/Yt+H/AIU8SWH2XUNN8H6ZaX1vuVvKmjtY1dcqSDhg&#10;RkEj0zX0VqsZl0+aMD70bD9K5n4I+Gl8LfD3T9NEW3bAufyrrJF3Jito602yJfEfkL+2z9v8L/tj&#10;yW624W31bQbiS4k2nJaCeERjP0uJT/8Aqr62/a51D/hY/wCzV4N+K8Xh4xtdXFheT7ZN/wBigu7Z&#10;iQXwMr5jQruOMnbxzXhH/BYr4eT+D/EGkfGNLKRrfRdUWe+8tymbZ1aKViQCcLHIz4AJJQAZ6V6h&#10;+xVfaR+0N+yV4g/Zy1/UE+06K7W8U6pKxWCcm5s7o/MofEociMMBthVWADc/dYWtGeT4bEr/AJcy&#10;al5Rl1/FI+IxmHk8fiMP/wA/Y3Xqtv1PHhdNo96lsW6xhv1I/pXRaZqcc6Z3/wD1q5bxPBqY0RpN&#10;ViSHVvDuoSad4itFkRjDMr+WSWU7SN68bMr8/B4NQ6Br2NpDe1fT8ntIXPz6vQlTlY9Bim7gVail&#10;yM+1YWl6mlxGMN/9atOGXGCPxHrXnVqJjGTizUhnOevHX6Vajl3GsuKbb/FVqCXC/Ka8mrScT0Kd&#10;U1VmU9Hrqfgzpcet/EvS4Z42aOGZrhyuflKKWUk9hvCj8cd64yOXsPyr2X9nfw1aaD4f1D4ma3+6&#10;RoXW3l3FtsCZMrbRnOWUDpkeWccNz5eKXs6TfyPZyuj9YxkF0Tu/Ra/8A8o/4KH61pl/Yah4bvtI&#10;a5t9SGl+GL6NpNuY9TvIrRpFPqqXu4DuUx3r7I+E1kbHwLp0JXGLccV8M67qGq/G39qzwv4RtDMi&#10;2d9N4m1wR327y4ystraWkkZALo7STyK2cI2nAbfmUr9/6FZDTtKgslH+rjVf0ry8d7kaVLtd/fb/&#10;ACv8z7TIU6kauI/nlp6LY5f472L6h8ONSt0XP+jt/Kv52/Et5pfwa/4Kq2fiPxvrUOn6ba/E7Q9a&#10;vLyTO21s0mtleR+Og+zyscZOB+A/pG8W6aNW0C5sSufMiYV/Pf8A8FpfgZefD39pWy8d22n+Xb6v&#10;v0+7mWP/AJabi8BY9FXcZFz6yqOcjHzObU37PmXR3P2Tw8xNOGYSo1HZTTj96t+p65/wXm8A6hY/&#10;HrwF8SJr2I2ut+E59Lt7dc+YsllctM7t2wy30YGDnKNntXw3FcfZ5zA/BXjFfp/8TYtQ/wCCnn/B&#10;KLRfiV4a1CTVPiB4Ut49Su7OCOPz7rWrCN4r62kt7WN2VriJ5ZYbdFjLNNaE7EOK/MjxZp8CQWPi&#10;vSWZrHUodyN/dcdVOPlBxxjJ5VvSvls2w/NiPax2kk0fuXAuZWydYKrpUoScJfe2n6W087MuWV6R&#10;yGrWtLlSMiuSsb49Ca17G96ENXzWIw5+oYTFnTWlztO01o21xxkdP5Vz1tdBhnNX7a5+6N3/ANev&#10;NlFxZ7UZRrRNwEMMinKzJ901Utrgcc1YDgruzWkZcxm1y6H2N/wRw8LavffGXxZ47gaH7DpvhhbC&#10;4Vm/eGW5uY5Iyox022kmTngleueOH+Edte/Fr/grtpPiDw9qttqlvY/ELX9Xe4iulYPpq2t7aRzR&#10;kH94ge7tE4zxIp6V9GfB3Sof+Cfn/BPvVviL4qh/s/xl4gt3uoYZoYluUv7iPy7K2KShGcQriaSJ&#10;tzJ/pOAQCK8x/wCCIHwXu/HH7QPiT426jpv+iaLax6Do1w6urGRylzfMv8DxtixUNyyyW8y/Lzu+&#10;4weHlB4TCvdXqS8r7H8+8SZrSrYfOs2i1yT5MNTf8zWs2n1Wl01o/kfsBokZi0uCMj7sSj9KtU2F&#10;PLiVMdBTq+8jpFH8yyd5XCuH+Pfw5tPiR4AvdCng3s8LbRj2ruKa6LIu1hSqR5ohF8rPxJ0WHxZ+&#10;xt+0/dfCyHVJtHj1jWm1P4e6rHbgrbaqQTPZMSdqxXCruClSrO0gbO5VP6A3beCf24PhdZ/Er4fK&#10;2k+NfDcjolpeNh7S6x+8srjgeZC+PlkABGc/KfNjND/gpN+wjon7QPgm4v8ATrFo7yLE1tc27FJY&#10;JlIZHRl5VlYBgwIIIBHNfBHwf/a4+Nn7L/xWg8NfEnWRpnjGGRLJNTv4gun+LLYHCLOMqq3Q4VgC&#10;pfcHjKkMBzSXNqtzoTuer/EDS7rwh41vNIvtGm0u5jm/0vSLjAkspTglOAFaM5DI6/K0bLgk5qTR&#10;9XA2gvX01oPjL9k/9v7S7a21tJNH8XQQJDDC10kN/Hx5rrA3K3cQ2S9VJVSzFIi4Ned+N/2A/jd4&#10;P1HPgmWy8TWRY7JLe4S1nQBQcvHK20ZOQNjuTjnGQKnm7lHI6TqqnB3celdJpep8g765zSfhN8bI&#10;grP8IvFC5P8AF4fuRj/xyur8MfB74zanqEemW/wu12OSQ4VrvS5IIxx3eUKi/iRR5isbOl6kpIwf&#10;r712/wAONA17xtqyaTo9uz9DNOy/JCvqx/P3OOK0vhv+yP4quvKvfiFqkenQscmxs5BJcdSMFuUX&#10;sQQXyDggV03jX9oD4R/BTwncaR8N5tPWOzV7m8vnnzZ2qbN7zSSs37whQOdxVQOSNmyjm7ENHWeN&#10;/EejfCnwzD4P8Nny7q4hJabzPnjU8NMx67zggEdMcYCgH5X/AGSbC8/bE/aBf9pOS33+EdLt20/4&#10;ctJbhGksH8p7i+I5YG6mjVlBP/HvBakpHIZVrgdT8VfEH/goT43m8BeB7y4k+HclzjxH4g/6Gvsb&#10;aEjpp44DMMC6A2r/AKMD9q/Qr4IfCTR/hP4OtdB020SNo41DbV6cdKtR6B8Op2Vpbpa26QRrhVUA&#10;CpKKK6orljY5zw/9t34F2Pxi+Fd9p01msrNbsjKy9RivzF/ZZ+LXjX9k/wCMDeHb+JZNW8Go1vJZ&#10;3UxB17w4zktHGOMzW+Fx8x5RGYMMqf2kvbSG+tntrhNyOuGU9xX57/8ABTX9gC/8YeX8UPhm8lhr&#10;2lzfatM1G1GHikX6dQehHcGvZyPMYYGtKjW1pz0f+fy/4bU8jNsDLEQVWnpOOqO7/aI+F9t8ZdAt&#10;P2nf2cp7XxDa6hpOzXNIslK/27YjI8xMAP8Aa4huTaw8wBQgw0flP8iaVrtpHclLC/8AtEPHlzeX&#10;s3LjPK5OCOhAJGQcEjBOX+x1+3n8QP2avFOoeGNf8M+SQxPiTwPcXRhgmfAVdQsH2kRkkKsiBSMb&#10;QVx5Zh+yNT+Hf7Kn7emnt47+EPjGPR/EixK1/wCTZqlwpJR2+12uV81huZPORsFuPMkVAtfZUas8&#10;pilVvOg/hmtbLopW7dH/AMMvkMZg4Zo3KlaNX7UXpd9169v+Hfz9oOv5C4b/AOvXX6ZqaToPmz/S&#10;ovE37Gv7Rfw7aSdfDEOuWsMKyPdaDced1bGwRMFmZhwTtQgA5ycHDNE+GHxnjK+Z8JvEynoQ2g3A&#10;/wDZK7JV8HWjzQqRfzR8viMvxdGVpU2vkzbjlzyOlWYZSMEVoeFvg98Xtela1t/h5qcLLHuP263N&#10;quM4wGm2gn2Bz36V6p4Q/ZWstGibXPij4nt1t4Pna1tJSkW0bTmSVwuB94EADsQ46V4+MxODo7yT&#10;fZav8DbB5XmOJl7sGl3ei+9/ocr8H/hXqfxO1JpWZoNLtX/0y6A5LYz5aZ6sRjPZQQTnKhuh/ao+&#10;OXg7wD4Pm8NJqcNrpOlwourNHEXwVZVhtYwMtJIX2qI0BZnMaLliVqt8df2tfAHwv8CX1t4Qu4dJ&#10;0mwjxcaxDCY1jViB5dvGi7mkd3CLtG9nbCKzMrV4j+zr8FPHP7YHxH0v4k+NvC93pPhPRbgz+GdB&#10;vVAmlmZNpvbkDKrJtLrHGCfLV2ZiXfbF4dX3f9oxC5Yr4Y9X/wAH8vz+nwdCM08Fg3zN/HPpbsv6&#10;1/L2z/gnH8GvFU1pefG/4m6d9n13xHMLu6s2k8wWEeMQ2aNyCsSYUsu1XfzJNqmQivr9RtXFZnhP&#10;wzYeFdGh0jToVWOJAPlXrWpXz06k8RVdWXX8j7vD0KeFoxpQ2Q2RQ6FSK/P/AP4LKfsXWnx2+E+p&#10;S2tkfOMJeKaNRuiccq68HDKQCDjggV+gVYvjvwbpvjXQJ9H1G3WRZIyPmWubEU1UierluMngcVGr&#10;Hofz5f8ABMT9uLWP2J/jJqHhn4yTaonhPVbqPTfHWn2sYaDRNULIINXWPDFonjBWQIUYhixEjRRx&#10;H2v/AIKU/wDBO7TvAFhrH7QP7POh/bfAHiDdqviTT9JAmXw9dEbxqdqq5LWMgJ81EBMKlmQiIhI5&#10;P+Cq/wDwTO8WeEfFl38Zfg/parfeS8d7ash8nULc8mCUDqp6g9VPK4Oc+M/8E8f+CvfjP9k7XR8E&#10;fjlbaxrXgGzXyIbK4w+r+G3A+RI9zKJ7cEFNhYDbtkjK4MUnztSnGnH2NX4ej7f8D+vT9rwOOrYq&#10;pHNMuadW1qkL/wARLqv76/rqn8tW1yVkMTFdyNtba4YHHoRwfqODWrY3x4BNfpR8Wv8Aglb+x7+2&#10;v4Tk+Pf7BnxU0fQ57pWZ7PS5DcaPNdNGZxDLCD5umTHzoA0YGIYwoFsGJJ+Qvip/wTF/bl+Dckk2&#10;rfAnU9cs11A2tvf+ESuqLc8MRKsMG64jjIU4aWJMZUHBIFeFissxFPVK67rU/Rsl4xynG2hKp7Oa&#10;0cZ+7JPtrv8AI8ssrzkGta1uQwHNbFl+yX+1wPlb9lj4kZ9/Auoc/wDkGvR/hB/wTj/bT+Klwn2D&#10;4Iapotr9sS3ub7xYo01YN2MyGOfbNIgByWijfpgAnivEqZfiKkrQg2/Rn21PiLKcNT9pVxEIpdXK&#10;K/U8wtbog819pf8ABN79g+5+JOsQ/G746+EJF8K2caz6HpepRlF1eYgMkrow+e2UfNzhJTgfMm9T&#10;3nwo/wCCbX7MH7JnhhPjD+2j8StK1eS1AZLS7kaHS4rhF87ykjP73UJMQybYyuJULKYGOMeP/tt/&#10;8FQvFXx61S4+CXwCtLy18O6x/oUNtBCo1XxITjfGFJ/cwHuuR+7DPM6oXRO7C5ZTy2ca2L1n9mmt&#10;W30v2X9eT+XzbirFcU0Z4PJHyUVf2uJleMIR6qF7Nye3R9t+ZVP+Chv7WfiT9rP4r6b8GfgWjXOn&#10;xam+n+FLWS4PkatqJV91/KF6QJGkjA/M4hWRlG+Xyq/T/wD4Jx/svaN+zV8CdJ8I6dG7NDbkzXEy&#10;KJLiZ2Mks77QF3ySM7tgAbmbAA4r5W/4JU/8E1r3wbex/Gn4u2UN14ku4dodVLQ6dASG+zQbgDty&#10;FLyEBpWRSwVUjji/TDTbGDTbOO0tk2qi4UV9plOCrRlKviNak9X5Lol6H8+cd8RYHFRpZVll1hqC&#10;ajfeTfxTl5yf3LotieiiivoD80CiiigCO7tILyBre4iVlZcMrDrXyn+2x/wTd+Gv7Rnhy7juNAgk&#10;eVWyrRgkV9YUMoYYIrOVPm1RUZOJ+FPxM/ZW/a//AGVNQni0iwk8caDGzNDa6tdOt7DyT8tyVcuO&#10;TxIrHoAwAAr0D4S/8FeviR8ONRt9G8a+ONasW+0ytLpnxE0t5I2+QjdJeAsETjco+0LhgOPmIb9e&#10;PFHw48J+LoGh1nSIZd3VigzXi3xF/wCCdnwT8dmRrrw7anf13wisZR/mRsqkWfMHg/8A4LYeDb+Z&#10;oNb8RfDjUHYYjj03xRHCw787pZc8D26VYl/4LTeArrUPL0n4jfC+3jYgR20/iSOeXPplbhNxwey5&#10;rvtW/wCCMPwBvrpp/wDhFdP5bP8AqR/hWz4N/wCCQvwE8OXCzr4XsQVP3hCM/wAqnlplc0T5Y8Xf&#10;8FMfH3xut49K+HGgeLvHUl1GVW3/ALNk0XTUZXVgLgzRRueuVdIJuVwcdR0vws/Yj/aI/at1e31f&#10;9o/VFg0JZVkg8G6SHjsBiTejXG47ruRSEw0mIw0SukUbZNfePw8/ZC+EvgBY/wCzvDsG6PH/ACzA&#10;r07TdG07SYRb2Fokar2RaqMG9kTKpE4n4J/ATwf8HtBh0vRNNjjaNANyr04r0AAAYFFFbxgomMpO&#10;QUUUVZIVT1rRNP1yxksNQtlkjkXDKwq5RSlHmA+Gv24P+CWvgr4zWkmu6Hp/kX0beZb3dr8ksMg5&#10;DKw5Ug96+C/E3wd/aw/Zb8SrfXei32r29jN5lnrGiv8AZr+BgWIbC7VY52gFTGQBn5jX7ryRrIu1&#10;h1rmPF/wg8D+M4Wi1jRIX3cbtgr1cuzzMMr92DvHqnqvu/yPMxmU4XGatWfdbn5SfCX/AIK9fFTw&#10;fEug+L/GtrM0NlHH9n8daW8DQ7cdbjMXnSc4JMkmeTzy1ex+E/8Agst4XvNPxrh8F3M8eTcTWPid&#10;IYwPdWaQr+LV9I+Pf+CcHwU8ZyPJP4dtTuz96Ef4V59N/wAEffgRLc+cfCun/e/54rXoyzzJ8RrV&#10;wqT8m1+CPM/sfNKelLEO3mk/zPJtW/4K86De6ZeS2fj/AMDxr5fyLo9wb68QEgZSKOSQyMM9oyMc&#10;kcZri9d/a6+NXx6uG034Y+BfEHiSeaRRBqniCNrDTIsxkGVIMCVmVtoMflQiT5iJBwzfXXgn/gl9&#10;8DvCkiSw+G7Jdpz8kI/wr2jwR+zz8N/A8KppWgwgr90+WBWEs9wtP/daCi+71f6Gf+rtbEP/AGuv&#10;Ka7XsvuR8Y/s8f8ABPDx38RPFFp8TP2jfEMmuX1vIz2Nq0IhstN3Fjtt4BwuNxXzHLzFcK0jADH3&#10;b4G8BaD4E0iPSdEs0jVFAyq4zWzb2sNrGsUEaqqjCqq9K86/ajZl+H9mVP8AzGI//RUteLiK+Ixd&#10;TnrO/wDX9aH0WFwuHwdNU6MbI9Jor5btPht4/v7M39loE80K2/nl45Fb5PLjk9epSVCF6nJwCVYB&#10;bz4c+KrWS4jiMFx9luriC4MN0MR+S8SvIS2AEzMnJwQMlgoBNZnQfUdFfJE+j6ra3r6fctFHNHce&#10;RJG95GNr7mXn5uACpy3QcEkAjL/+Eb8Sf2v/AGB/Zs/27y9/2X/lpjy/Mxj1287eueMZ4oA+j/iP&#10;8MvDnxG0SXSNcsY5FkUj5lBr8wP+ChP/AARM8PfEe4n8WeCbB7LUF3NBdWY2sCe3Aww6HaQQSBkH&#10;FfWGsaDrPh9vL1cLDIWwsfnBi2MhiNpIwGBU8/eDL1Vgte18P3Ov3f8AZkJRmMLSN5jY+UJubjqx&#10;AzwASccA1y1sLCorHqZbm+My2opUpH4e6v8As+fty/sU+MpfEPgO58Q6fceUbeTWvCOoS2dw8JkV&#10;jHKFdd0WURiu4glV+TgY9c8Df8F6P23Ph3pcmlfEeXwrrc8t00i33jLwvJYzqu1f3SLbPaxlFwSC&#10;ULZdssQAB+pHjP8AZgsdZGzW9L0+JmupbdvO1K3XbJHu3BsvlcbTycA5XGdy58n8X/sJ+BZmM01l&#10;ZNvldMQ3EcpypwT8hOB6Ho3YmvNeWyp/w5uPofdU+OsLioJY7DRqNdZLX5Pf8WfLdp/wcW+KT4b2&#10;TfB/weNS8vDX3/CSOtt5nr5WN2Mfw+Zn3rkfEP8AwXS/a++JekrpngOTwzptxHdK0114H8Lzajcb&#10;drAI8cr3ShD1zsByoAYZIP1lH+wN4CWXzDZREf7tdR4X/Y7+H2gusg06Lj+6tZyy/GVNJVpfKy/I&#10;2p8YcN4X3qWX03L+85SX3N2t5HwD4P8A2eP27f2zfGia740j1gMf9HGueML57y4WHzDJshhVyFiz&#10;JIVUugVmY+Xjg/pN+wN/wSJ8CfA0L4t8SWkmoaxcKpvNU1J/Nnlx/CCeETOSI0CoCzEKCxz0Hh34&#10;deG/DUapp9gi7f8AZreTdGu1WPFdGDyjDYWTnFe8929WeNn3H2cZ5TVGUuWmtox0ivkrL57n1toP&#10;h/TfD2nx6dptsscca4VVWr1fHvmSf32/OjzJP77fnXrRioqyPhZScndn2FRXx75kn99vzo8yT++3&#10;51Qj7CooooAKKKM460AFFV73VbDT08y7uVQD+81eY/Ej9tH9nL4Wa5H4V8ZfFnQ7PWLiHzrTRZNS&#10;j+23SZYAxW4JllyVYAIpLEEDJ4oipVJcsE2/JXNadCtWdoRbPVsD0ox7V8vzf8FXv2Zo5dixeNMd&#10;dzfDHXl/nZVLof8AwVf/AGTNX1OHSrjxF4gsJJpNom1TwPq9pBHxy0k09qkcSjuzsqj1ro+p47/n&#10;1L7mdv8AY+aWuqMvuf8AkfTdFcL8Kv2k/gj8bdKk1z4U/FDQfEVnDcm3mutE1aG7jjmCqxjZomYK&#10;4V0baTnDqehFdvFPFMoeOQNn0Nc8rxlyyVn2ehw1KdSnK0lYfRRRQZhRRRQAUUUUAFFBYKMk1j+I&#10;PHXhnw3E0uravDDt6hnGamU4x3GotmxRgelfN3xE/wCCp/7HXw+1nVvCr/Fux1jXtDQPqvhnwvv1&#10;fV7ZCUG5rCxWa5C/vEy3l4AdSSARXAy/8Fuf2UInbzNH+JKqnJZ/gz4nXP0zp3P4VHtOyK9mz7Po&#10;r5L8Gf8ABaH9hfxPcyw618StS8LwwQCW41Lxx4R1Tw/YxqWChWutTtoIA5ZlATfuYngGvov4c/Gj&#10;4YfFnw3Y+L/hz450vWtL1K3WfT9S0u+jnguYmGVeORCVdSOhBINP2keouWR1Nea/tSf8k/s/+wxH&#10;/wCipa9JV1YZU1yXxn8Bax8RfC9vomiXNtFLFqCzs107Ku0I64+VW5yw7Vpe+xJ4vq+h+NtU8OWO&#10;rSaZp8ML2624aG4RZrpVii8sOGc72KIm2Necqx2gnJp2g8ZyXHkJPb3FxeqVh36hEzl7oLG7Ab+Z&#10;HUbW3AkBtxwSrDtJf2fPjBPbwWk/jSzeG1ZWtom1K4KxFRhSo8v5SBwMdKjtf2dPixZRSQWXi3T4&#10;Y5dvmJFfzqH2/dyBHzjt6UAcIuieKrqf+34W8ydmFwZo7xPNDNlgxAbcrE9MgEsygcsoL9ZsvE3h&#10;2PzNasIVknke3Wd2jlYeSVVoxgkKBhR0BIyoJUkHtB+zP8TF3bfEWljcu1v9Mm5XG3H+r6Y4+nFS&#10;6j+zr8WdXEa6t4usLoQ5EQuNQnfZnGcZjOOg/KgDzK61C+vQFu7uSTEjP87E5ZsbmPqxwMnqcD0F&#10;PstVu9Nv49SsWVJoShjZo1fBXGDhgR29OnHSvQf+GW/iB/0GNH/8CJf/AI1TX/Zf8exjL61ow/7e&#10;Jf8A41RsBxOo+Lde1WxOmXl2n2csh8mK3SNRtaRlACqAADNIcDA+b2GM2ur8QfCPUvDSE6p4w0GM&#10;j+H7VJn/ANF185+MP28f2RvC9oL/AEv9ofw74mh8/wAmRvAsd74hMD7c4lGmW85hyOhcKD2zg1dO&#10;lWru1ODl6ItU5S6HsOB1xRXzqf8Agp5+yfH80/jbXo1zg7/hj4mH/uMzXUeAf2+/2MPHNvLdXP7T&#10;/hXw1HFKse7x19s8PeYxGcR/2nbwebgDkpuA74reWAx9OPNKjJL0Y3RqLdHsVFdvo/wH8R65GH07&#10;xRocn0upc/8AoutIfsueP2GRrOj/APgRL/8AGq5OZbEWa3PNqK9K/wCGW/iB/wBBjR//AAIl/wDj&#10;VH/DLfxA/wCgxo//AIES/wDxqmI81or0r/hlv4gf9BjR/wDwIl/+NUf8Mt/ED/oMaP8A+BEv/wAa&#10;oA96oooLBRkmgBHdY1LMcAV4p+09+2l8NP2dtPjs9TvZL7Wr8SLo+h6cokvL6RcZEaZGFBZQ0rlY&#10;o96mR0U5rH/bm/bB0v8AZy8B7tLtv7Q1rUbhbLRdNSbYbm5cEgFsHYiqryOwDFY43IViAp+Sf2Zf&#10;gD48/ac8c6h8TfH3iCSRZ7hF17xAbfbJPjLLZWqncI40DHamWEfmF282SR2k7MLhI1Ie2raQWy6v&#10;/gf8Mutvp8nyOGIovGYt8tKPXu+y8za1Dxp+1r+2BrE2mXuq32m6e33vDvgnUJbdYl4ZTcaniKXO&#10;6MsvlG2X52iYTDlvUfhL/wAE+tG8IWX2PUL7StFtXvGmuNM8M6aqLLuUfvN5VQshIwf3bcKOTni/&#10;8Sv2m/hz8BI3+FfwT8L2Ml7YsqXUi/8AHrbyDarK5U755tqhWJYENjczMrIPC/FPxT8dfES8+3eM&#10;vFN1fEuGWGR9sMbBQuVjUBEOBztUZOSeSa9CPt6kOWmlCPZf1+L182fVYfC47EU/9miqFPpdXm13&#10;f9X82e/p+z9+yerM158VIbjIxtm8SWqge/yKv61kXf7Hn7J3jnVf7N0T4qXDXk277PZ6d4gs5WOA&#10;ScL5bM2ACTz0HavELO8DD5jTrq1WRluIVXcrbgGQMDj1B4I9jQqNWP22dFPA4+jL3cVNP5W+4sfF&#10;j/glx8TPD+oQ+NvhR4vg1LVrO3xa6hp88mjarAzMVdbedJMopRiW/fJuUuuGzhtH4Fft7/tL/AnU&#10;28P/AB50i+8UaLYFW1ya40/7Lr2hxNl/NktVjC3sQR4j8ixyrGjtiZiqn07wB4h8ZR+FIPEfwu8U&#10;LYuVIudBvw1xp/mqHzGI95e2UswYeUy/LtJVuBWvq9l8N/2q7Kbwz4u0hvCPjzS8TWM8Ukb3lugJ&#10;KS28u0C5t2yyvGRgHcGVWCPUyrOpHkrpSX4r/L5fO+xNfHfW6TpZrTjVitPaRXLUh0vJLePpdLd3&#10;+F/RfwY+OHw6+O/gaw+IPw38TW+p6bqEO+3uISR0JVlZSAyOrBlZGAZGVlYBgQOwr83Hvfij+xP8&#10;VNS8d+FbBZiqLfeN/Cdidlr4is1Gz+1tPDELFeRqAskbELIE8uRsiCevvf4L/F3wh8bPh5pPxH8E&#10;aqt5pmsafDeWNyqsvmRSIGVtrAMuQRwQCDwQCDXm4nD/AFe0ou8Hs+3k/wBH1+9L4bOslllslUpP&#10;mpS1jL9H5nWUUUVznghVbVNVstItGvL64WONFyzMelPvbyGytnuZ5AqopLMe1fnX/wAFRP8AgoB4&#10;ss52/Z4/Z41+3h8WalGv2q/dfMTQbB2dWv5V5Bc7HSCJv9dKp4McU7x5Tk/hRcY31PSv2yP+Cn+m&#10;fDDXP+FU/Bbw3J4s8XTW/mNptnexQw6fCxZEur6dz/o8BcFRtWWdwkpihm8mUJ83+Dv2f/2lv23N&#10;Zl1P4xeMtS8ZWkjvDd6VHu0vwtaI4CSRtaLI325SjRs8d3JeENueJIVYpXX/APBP7/gnr4R07wHN&#10;8W/jNHPa+HbhJNSkbV9QdbvWpCg36nf3LsJCpRAQ7MGdUU5WJUD+h/Gn/gobZWscfgn9mqzjsdPt&#10;YI4Y9bmsVQIqHAS3t2XaiBAqguucEgIuA1Y+UTW1jpPAH/BPL4e/DPwdDaeNvG1tpej6bpsca2Og&#10;2sVjZ6cqgAKryAr5SjIA8tOMdMYq8f2Zf2HPs0kN78WbG63Z/e3HjC1Vl57bNo7dx0P0x8q6p478&#10;T+NL9dY8W+JL7VLpYxGJ9QunmdUBJCAsSQuWJAHAyas2d6kqBGOc0+WXcZ7rrH/BOP8AZa+J1rfW&#10;Pwv+OF5PqUaht1vqlnqEdsC3V4o0RyMZA+deecnGK+Zfi/8A8Esv2l/2aPFd18Wf2avEmqfapLiO&#10;e41/4c3D2eqTtCFELXdmMrforucW8n2mMhD5iBTXUW0dlper2+sT6TDfwxyZns50UrNH/EvIIGQS&#10;M4O08jkCvpLTPGXxh8DQweK/hn4ol8UaNdQ/aJPDfii/kcyo0aFWt7uQNNE5C4Cyl4x5h4TGQXlH&#10;rcR4x+yT/wAFefiP8M7ax8MftpCHXfDMlylrD8YvD9iILXS14jH9vwF/9BlZzCzXMK/ZibliyWsU&#10;LOf0i0LX9L8RafHqekXsc8My7o5I2DAj8K+PPE/ww+CH7Zem618T/hLbxaX44igSw12x1y1aH7Wg&#10;RgtlqlrhgyOhZFuFV2XYAGkSOSBvnX9k/wCLni3/AIJgfFWTwX4n1TULX9n2+vPsOpaV4gmaSX4V&#10;6u20okjl28vSZt6ASAtDCZIpdywyPPIRl1j9xMo3P1aoqvpuoW+p2cd5ayhkkXcrCrFdMZcyujHY&#10;KKKo+IddsvD2lzanfShY4lyxJobsC1I/EnifSfDGnSalqt2scaDPzN1r89/2zf8AgshDpet6h8Kv&#10;2W7ew8Qa1ZXE1pq2r3U0i6Zo8q/IVd0X/S51f71tEyY8qRZZrdjHv8j/AOCoP/BR/wAUfEfx5qX7&#10;NPwa166sbexVE8V69p8xWaLzFDrYWzKd0czRsrvMCGjjlj8v95IJbfu/2Mf2BvhR+zh8Ln/aK/a+&#10;ttLsbXTdLV7Hw3qlqv2LR4CoVPOhK/vLk5EcduFO1iAFeUp5f0eBymhh8PHF45N83wQW8v8Agf12&#10;v6WHwsVHnqfJdWeSeFv2Kf2wP29zH4/+OF/NrOmyKZrGbxxIbfRhyJIzaaaiMrELO3l3TRSSGPcj&#10;XL4wfolv+CYv7Pfw38Otqvx3/aFvIUkvRDb36zWmkwAspIiP2jztznaxGHGQD8vBNeSftDf8FXvi&#10;Z8R7m68PfAu1k8J6HNGY21CVUbVLhSJFY7wWS2BDrjy8yI0e4S84Hzjf+Kdb8T6rNr3iTWrrUL+6&#10;ffc3l9cNNLO2OrOxJY+5NfSU8HmlaKvJUY9IxSb+b7+n3Hpxo1LaWiuyPuG6/Yy/4JizaZ9kuf2g&#10;9PLbcfa2+IVgJBz16BM/8Bx7VzWtf8Eff2Zvi14aXVfgF+0lfyiO82XWpNLZ6zbYCZMYFt5GyT5k&#10;bJc4B+7yCPkqOWOddpP4V0/wN1zQvCvxLsW8RxrHY3lxHFJqEUxt7iwk3ZjuIrlHjkt9rhdzK4/d&#10;7wQeMafUsww8XOniZXWuqT/Bj9lUW0mTXv7Hf7fn/BM/U/8AhPvg54svtN8NKxudWuvAjPqGjRMS&#10;ZJZL3S5EUD93bqJLsRKyxlFW4U4Wvsz9jP8A4LC6f4q1nQfhB+2Bomn+D/E3iCSK38J+IdNvHuND&#10;8UOVCFoJyv8AoUzzDC2c7F8T26pLO8hVauifHn9oD4FLCupQXXxK8LwjZNDIUj17T4VWIbkl4TUA&#10;FWY7HVZnd0zK3NYfxn/Yz+B/x78C3vxp/Zk03RfEXhbxNpoHib4d28KLp2tjHzTW6Ep/Z+oqhIZc&#10;JvdVDiKTMteTi/q+YRSxkEm9FUhpr/eXR+uj6WXvHHWoxn8Ss+62+Z+i1nfW1/AtxbSq6sMqynrU&#10;1fnX/wAE9f26PEPwx+Ifhz9kz43eObzxTovimzml+E/xAv8Ac15fxQRl5dK1PIDC+t41Yi4IAuET&#10;97suFPn/AKI288dxEssbblYZBHevk8Vha2Br+yqfJ9Gu/wDWqej1PJqU5U5WY+iiiuczCsH4i+Lb&#10;Twb4YudZu5Qqxxk8n2reJwM18i/8FZ/jJf8Aw8+AGpaZoupy2d7qfladaXULDfbS3MqW6TDJGdjS&#10;h8Z524qqdOVetGkvtNI7cvwssZjIUYrVtL7z5EttR8X/ALeX7Wc2paXdt/Z8s8lnod55Zkis9LjY&#10;Ge8+Vip86RdysGVZYxaD5WJJ+j/2sfj9o/7P/hTT/wBnb4HLa6dcrYbL2WzkO/TbduQg6kTy5Zy7&#10;HeA2/lpFdeO/4Jj+FvCfw6+Eni7486zFHBa2MbWcax2JBtLK1hWeYx7fvK25BtVeDbjGeg+aPGPx&#10;G1/4k+NtS8eeJ7rzL/Vrx7ifDuypk8RpvZiERcIqknaqqOgr6T2ca2I5F8ELJLz/AK38/U/Z6OVU&#10;8Zmn1VK9HCpK3SVR6tvvbX5+TOh0zUzGQQfqPWul0zU1dQN9ee6fqA4w3P8AOt7TNTaNlIet5RPa&#10;xGHO9tLsjkHmtW0uw3Ga5HTNTWQDDVsWl2MjDVlKJ5NaierfBLX/ALFqdxoEkxEd0nmwoXOBIvXA&#10;9SvU+iDrXS+PPDUHiSK3vLa9ksdU024FxpOq2+PNtJh0YZ+8pwNynhh6EAjybwn4g/snWrXUfMZR&#10;DMpkKddufmH4jIr1651BLiPKtXDUi41OZHz+KhKjiVUj1/r8jc8tf2ovhpcxm0sdL8d+F7oxRyeY&#10;fLhuNqtvXGX+yXKDBDKcbSQGeBXHlf7Bvxdg+B3x2uvgveCex0HxtPcanoOl3qiH+ydWQ/6fpixl&#10;gEztNwsSou1hdFixNdr8OvEsng34vaTqyiVrXWJF0nU4Y1LAiRv3EmN4UFJiBuIJCyyY68+I/wDB&#10;RbwzqvwN+NUfxb8JWNztjuLbxVYw6dD9nL3ds3+k2ySIDk3CIyykAlheNuDBiGdKnGtJ4d7SWnk/&#10;+A9fS66mWHwtPFxq5a/hnFzp+UlvFfO7XZN9ZNn6fQSrPEsq9DT65v4VeIo/E3gyz1NJN3mQqd2f&#10;auguJRDE0jHoM14V+WOvQ/L5wcKjifP/APwUG/ac0D9nH4I654x1vUWgg0/TZru6eNGZljjQscKo&#10;JY4BwACSegzX50/8Ey/2dte/a0+M+r/Fj4vIzbbyLXPGUfnROXklZvselZ/iiijj8ouiAOtvI7bJ&#10;Z951P+C6PxtPif4heE/gnDdQyR3mtf2pqNq7OGNrYkSpIpXA3LeNY5Un5lZuCA2PbPgvrt5+w/8A&#10;8EtP+Fl20kdv4k8UWo1Ox330fN1qBSK0liDoys0doIpzDg5MMgOBkjFfDfqzWxh/8FCf2vr3xx47&#10;uvgX4I126XQ9EuWg8RboTF9u1GOQh4yc7niiZQACFDSBmwwWJx8/6ZqmMHzK8x0jVwcEN7V1Gkav&#10;t2gvx9ark5dAUu56Ppmp4wd+MdOa37DUNxG1unavP9L1UcHdXRabqX3Tv/OkB3FpdrIu1mGMV7Z8&#10;BPErXng6Xw5L106Y+Xhf+WchLAdeTu3/AIYr5707UEf5vzr0D4LeIzp3jGOIsNt1BJC25unG8H6/&#10;Lj8aTA9I8Z2PiPw54gg+K3wtaK28UaauF3Ntj1O2yC9nOMgOjgcZwVYKwZCNw0/2rPBHw+/aO+Bz&#10;ftF6DoMl7p//AAj9xZ+KtF1WLyft2ipJKLqGVSwKzWr+e6lGOf36pvaSNgy+vEmj3A1sfsp+Ix4U&#10;+Kes/DqQwrp3iW2bVbONpkQpfRbI5wiBMuZI2jkPzHHkOcYZiM/MEZH/AAR8+Puu3Pg/Xv2QfiB4&#10;luNY1n4Xy28Wka1dOWbVPD90JX0uZm2BfMSOKazcF5JGawM0jkzgn7bByK/IPw2Jv2K/+CnvhN7q&#10;e1tdLtdeuPB1xqN1LLcSLo2reXJp1ugTjzHv00lC5U7RJJuIXLD9d7Kdbm2SZDwyg1tT0l66mc0S&#10;sdoya+If+Cv37aEn7O3wYvLPwveQtr2pMun+H7WX5hNey/KhZA6s8afNLJsO5YYpWA+WvtHxBqK6&#10;XpFxfMf9XGW/Svwk/wCCtPxg1P4uftj2fw+s5LiePw7pv2mGzjXzFubq8leGNlUciWNLeZBgEkXT&#10;AY5B9zIcCsxzSFOXwrV+i1ZvhKXtKiR7H/wR4/ZL0OGzvf2u/jTPC2h+HvtD6Pf+JV/4+b5W8251&#10;mWZysbeW3mEyEMDM8j5R4Aa8y/bh/bh8UftXfEiS2064ktfBej3ci+HtNViDcclfts2QN0rr0U8R&#10;K2xckyPJ9If8FEfEVr+xf+wb4P8A2UPAmvRx32uW8elXV1bWsts93aW6LJf3C+W5WNpp3iDxszhk&#10;uplw3LL+cdld9ATX6BldFY+vLMJrS7jTXaK0uvN/hqe/QiqknU6bL0OtsL8DB3VtWN+CFy1cZZ3v&#10;lnOT7itmwvwuG3ZzXsTpnQzsbK9bg55/nWlG6Tx4Jrl7G/HTdWtZXvI+bn+dc0oks+zvgv8AER/G&#10;fwy0zVLm7aS7gh+zXzNMXcyx/LuYkD5mG1z/AL/U9aj0Pxxf/stePr743eDLA3Ph/Utr+PvDMLY+&#10;0Rg86hbDIVbmMEsynCSrvyVfD14/+y/40No2peGZrhtsirdQx7RtUj5HOeuTmP8A75/P1i51lWGV&#10;evmq2HjTrSg1eL3XdPp/l2ephKK2ZN/wUb/Zy8L654R/4WF4F1uOx8K+NLm2nOueHTubw/rxYz2P&#10;iC1nQFYVlfYrSxsmZXiZCXupXr6q/wCCaX7WF1+1H+z5aat4tS0tfFmg3c2i+MtNs3G201S2OyZQ&#10;okkKRv8AJPGrOzeTPESSTXiP7MGi6V8ef2bPHn7IHi1meDR4WtNJvrqyaYW9heI8lk4MsjeZJbTp&#10;KqEbAotocYYEj54/4Iw/Frxp8O/22vFnwg8VWmpRL4n8Oi91CC8kaGOw1LTZorSTMBUAXE8V1Gsj&#10;Ha//ABLlB3AAR+VjML9YyurBu86DTT6uL2/DftZd2eZiKXNTd94/k9j9g6KbG29Awp1fKJ3VzyRH&#10;OFNfmh/wWg8U348UeDNChumWGbxI32iNTxIq2V0wB9gwVvqoPav0uk+4a/L7/gtFYXa+O/Bt+sDN&#10;HH4gkMjKuQoNldLk+gyQPqRXdlf/ACMI37P8mfXcERjLiTDp/wA8fzR1ejazrXhn/gkx9u0y5ktp&#10;prWSFnXgmGfWGjkX6NFIyn1DGvj21uicMGr6602DV/En/BIzy9Ls5rueKzeRkgjLMsMGtF3c47JF&#10;GzE9gpJ6V8cgS24V5O9e9hP+Xl/5mftfDVGMnjr/ABfWKif4f8Gx0FhfkHrW5Yahkg7q4+1uckYN&#10;alhfkMPnrolE9PEYfqdzpepsjZU10um6orgENXnun6hkDDf/AF63tM1QoQwesJRPBxGHO9s7xiMg&#10;132itNJaQ3L69qG541ZgbrIyR6EdK8o0zVBKPvV12h+IXito4y/3Rjr2rnqRueHi6En0Oq8SR6xN&#10;Yvc2XiGX9ztlVWjUMGQhgwdQCCCMj3Fegf8ABRzwdda94W8N+IAF8mxu7m2kDA5LTIjL+kLZ/CvM&#10;I9ae8ga3hRpGl+RUTksTxgep5r2/9u+8uG8N6DoKophubye5k4H3okVVx+EzVySvHEU/n+R4M5zw&#10;+cYRrdOf3cqudF/wS01a41H9iv4ci6dmkj8F6WDubJ/49Y69+8UTm20K6nB+7Ax/SvnX/glHbyx/&#10;sX/D2SU/e8G6Yd2MZ/0WOvofxhG0vhu8jXvbt/KvIxv+8Vf8T/M/O8wsswnbuz8Av+CpPje38Rft&#10;z3FjOG+0aD4bBhbzOCl7ctuGPY2CYPua+0v+CzfiLwz8MPgL8MfgL4U0D7Lpzao82llZmZbW20+1&#10;W3SD5slsreJgk5/dc5JyPgn/AIKp6YPC/wC3JfalPM3nax4ejSGPZwFtbiQsSfrdr+vpX21/wWj0&#10;vRfid8EPhT8d/CXiyG50uTUpLbTGj3FbyHUbRLmKdScYXbZjqAT5o965v5TnPifQdd27fn/Wuu0j&#10;V8hSG4rypJbrRbtLO7f5igYdsjP/ANaun0LXT8oL8VsDR6tpGsbSAX4/lXTaXqfQ768x0fWAQCJO&#10;PrXUaTq4BUF+PrWbiEZdz0jT9SKkHd9M10nh7Uk+227NcSQjzV3yRthkGeoPqK860rVQR9/2+ldB&#10;puobQMSEe+akD3nSxJCdyeKdTbPGJLhXA/BlNb/wo1bUfDXxy8I+Ibq+/tBG1xbKONoEVohcxyW5&#10;bco5x5gYjHO3tXlul+LlYKDN+Ga9C+BMcfjX4zeFNJN0IzFrCXgY8/6hGmxx3OzH41i9g6nBf8Fg&#10;dJ8KfDj4nw/Gu70Zmbwzo2m+MdQSKQg3V1pN613FnrgEWMKHHGF9c1+mfgW6N34WsZ2bO63Xn14r&#10;86P+CvFr4Y+I+o3nw51TXFhHiHQbHwhNc28Rk+z3erXjWcG4AHA3X0LE9ArZPQ1+iXw6jki8Haek&#10;g5Fuufarp/ZJqbGb8bNRfTPh7qNyp6W7fyr8C/BviHV/Ff8AwVwt5HnknMfxo0FbdHbiKFBp7sBk&#10;/dBMj49WbHXn96/2gYXuPhnqUcY58lv5V/Px8PJdR8Pf8Fb9PiCNG83xs0EAsp+dHNhG2PYjcPqP&#10;Xp9rwfHmrV7b8k7fcdmB+L5P8j6S/wCC5vizWJv2mvCfhOXU5Tptj4FjurWzLfu4p5r26SVwP7zL&#10;BCCe4jX0r45s7zeME19df8FzfC/iI/tX+Ftb/sydNPvPh/DDaXzRHy5pob66aWMN0LIs8JI7CVPW&#10;vjGGd7eZreU/MrYNff5HGP8AY9G3b9We5h/4MTqLO8OQCa1LG9MZGea5eyvA3f8AWtSzvBwCa75w&#10;NjrrDUBwA/HbmtmxvtwXmuMs70xnO7j+Ja2rDUApG1sqa450yWeieAL2Z/EMNvFql1Z+crLLLZzm&#10;NyoUtjP1Ar1TTZby2QrD421csy9Zp45P/Q0NeE+G9Yez1GC5jk+64+b2PB/nXfWPjFSP9b+tebiK&#10;LlK6M5H1J/wTifxPB+0rrC6p4nmvLe78Dz71WMRqzR3ttsLIp2kqJnwxGR5jDvXhNz4b1b4ef8Fm&#10;/DbSyPG918WNbunCsVDw3WjarcJnPUYkQ+hIz6V7b/wTCvbvW/2gdWuY7aRobXwZcLJMFOxGku7Q&#10;qpPQEiNiPXafQ15H431e/wDE/wDwVx8H6tLG3mD4tarZN8xb93b6JqsCnnpxEvsM46V8/Uco4rFR&#10;f/PrX9Dhrfb9D9iNIlM2nQzE/ejU/pVmqegKU0i3Q9oVH6Vcr4GHwngy+IDyK+Cf+C0Hwzvtc+Ek&#10;3ibSrOSabTZYb5IYVy0pgkWXyxju23b369D0r72rzL9qP4X2/wATfhpf6RLAJGaFsD8K1o1Xh8RC&#10;oujR6OUYuWBzCFZdGn+J8Nf8EvvF/hn4l/Bnxp+zzr96s1vdxvdR+XqQL3FjeQeRKIV52qhUMXUk&#10;brleAeW+a/HfgDxD4Hn1bwZ4hhWPVPDOota6gscbAOFOFlTcAxjdSHViBuXnFL8I/GXi39ir9o+X&#10;TUtnLeH55HisGnMS6no0rHzYABt3GE8qp3Km2FiDjFfVf7X/AMKPDHxW8MWn7YPwcv49Y0+TSVTx&#10;FZafbjGqWC7gbgcK3nwjKusnzBI9pKeUVb6dyjSxHMvhnZp+f/B/P0P36jjqeDzlYuP8HF8sk+ka&#10;sVZxb6c6vq+tuibXxfaXZbkfl61o21ycghqytasYtF1VreyvFuLVwJLO6XOJYj0PIHI5VhjhlYdj&#10;UlrchiDnp1Fdx9xWoKpHmidJYXzButbmn6hkrzXIWt0G6HpWpY320rzWcong4jDX1R3Ol6mY8EH8&#10;K6TTNU3qAG/WvPtO1DOMGui8PS3+oX9vpulWk11c3EqxW9tbxl5JZGOFRVHJYngAckmueUTwsRRS&#10;TbPe/wBlbwjd+O/i9p58yRbfSXGo3UiOAR5TAoOQcgyFAR127sEYyG/8FE/iHP4u1LUvh/4c1a7W&#10;4ktE8PadLp8gkaC+u28p7hArA/ufMDyYIZVtXJxt49c8Mx+Hv2NPgPJqWs3Mc3ibV8HyGjDeZeeX&#10;8kHyEEwxclmLc5cqQXVa+ef2avB2qftH/tIW+tXErXujeE7yaWa8lxL9s1hwySPvIzmFHljYhiGk&#10;uJFYB4a8+M4+0liH8MFp5v8A4L09PQ/P6mIhWxFXH/8ALuC5Yeb6tfl6H3v+zb4VTwp8MNN01Igm&#10;y3UBQuMcV3WowfabKSAj76lf0qPRNPTTNNisox8saAY9KtkZGK8DWcW+5+b1qntKzl5n4R/8F8fh&#10;BJ4S+LHh34sGFIYodSbTr68k3bYoLrCjhepNwltzg4G7tmvob4IW11+33/wRot/BWkpDJ428B2Z0&#10;6xhj0Yu9vqmkFXtLeMTMo82ay8iFpVbCm7k4OGjr3r/gr5+yVZfH34K6xYmzY/aLGRS8XDKcHkHs&#10;R1B7GvzN/wCCUX7YN9+yB8fb7SfijDJFo2uX1r4W+JzBYoYtK1JJP+JdrUkszMfIeKWQSfvIwPOk&#10;dt7oiGIvmp+aKtfU8++JIh1fwr4e+KejRt9h1KHyJjuG2KQEkJ0BJ3CUbgMHZ2yM5Wia2TgF6+yP&#10;+ClX7Ht58E/GXiD4k6Foq/8ACp/iBqC3WsX9uXlfwpr0rD/SZFOSLWeXYS2dqu5iHlDykl+D4J77&#10;RdRm0nUlVJ7aVopVWVXXcDg4ZSVYejKSCMEEjmtI+8hnrWha7jaC1dfo+rE7cPXj+h6390GT9etd&#10;joOukFQXqhNHq2kauw/iGOxJrp9L1TOPmrzLSNXDKCJOK6bSdX2BQZOKzaBS6M9K07VHUY85vxav&#10;rD/gnF8P5tc8Qat8U9QRWt9Ng+w6esluGzcSAGR1YnKlI8KeORcdRgg/KPwS+Hnjf41eNbbwF4B0&#10;37ReTDfLJIxWG1hBG6aV8HZGuRzgkkhVDMyqfr/9pjxt4X/Za+AWnfs8+DLnOpalprQSXKyoWit2&#10;YfaZ5FfcR55MqqOANz7WHlBaxn/Kitjwv4ma1b/tN/tt+DfAVsLXULPVPGTeIr23MNxCz6Rovlvb&#10;XKOCNsiaidELIxy6vINjIHC/p3otr9h0uC1A/wBXGq/pXwX/AMEifhZd/EBtS/a61e2kjtPF9rar&#10;4VhkyP8AiSQ+Y9rOVLHbJcNPNcdEcRS28ciCSFq+/VG1cCrpr3vQyqPQxviDpQ1jwne2WzJeBq/n&#10;X/4Kj/D7WvhD+2s/inTrm6s5NXst1jdW8hi8i5tZGkG1xgiRlkZlwQwMORnkr/SBPGs0TRsOCK/K&#10;f/gun+x9rXi3wm3xE8E2K/2xot0t/pk2wHEqHOOhwGGVPB4Y19Jwzjo5fm0ZS2ej9HozfC1PZzTF&#10;/wCCiVnYftkfsKfD39uH4eaWt1J4bt49X1TTbG+a8Nrp13GkepQL5SYlltpo497N5YRbactjaVr8&#10;3/ijo7+HvFEd9byJJZalax3FnPDzG67QOG6N03cE8OvrX2D/AMEZ/wBs/wACWljL+x78W57D/hEf&#10;HTTyeCrTXpjPHBeygR33h6eOTMah3ZmSIqiu8kgPmPcItea/tw/shap+zD4gb4GaxrV3qmnTb9R+&#10;FPiK9g/eXVuoAm0eVlXH2mMbQgUBZd0JAi3LEP0LKaiy/FPAzeibcPOEnfTzi73+fY9zD1FG9J+q&#10;80fPFhfE4IatezvN2Oa4vTtR4zu4PvW7Y3wIXDf/AF6+mqU7HUmdXaXZA5atWyvWQ5B/DNcxZXgY&#10;jFaVndgjk1yTgUddp9/gBg3H1rbsdSfj94frurirO8K87jt7ivdv2If2Z9X/AGrfi5F4Rae8s/D2&#10;nxi58Saxaw7jbw87YkZhtE0pBVM5wA77XEbA+dip08NRlUqOyW5nOSjG7Psb/gnrp9p+zn+yh4s/&#10;aZ8cu0S6tG9zBb3F4kaT21qsi26LvAKyzTySxrkkPuh2jJ58Q/4Js+GfEPxi/bkuvH+oajfXEXh3&#10;w/KuoTXCNJFe3+o3Mcu4yFsefClmSwILbdQQ5Af5ur/4Ku/tXeCPCugW/wCzT8L5yNP0Foj4gsdH&#10;t2VWmQKlnpkCowWVtzL+5VGHm/Z1Uh1ZB9Af8Ehf2WtT+DHwfbxT4ztIh4h8R3j6rrrRncq3Eqqq&#10;QhsDeIYUhtw+1d6wKxALGvg8biJUcvq4iorTrvRdorb8P0PJxE+Wm295fkj7OtYxFAqKOi4qSgcc&#10;UV8jFWjY8UKju7aO7gaCVcqwwakoptX0DY/Pn/gpz+w/qHilI/il8O4fs+taXL9os51j3Ddg5Rh/&#10;ErAlSO4J6HBHzj+xX+3bq37Pup3ngrxxoF02g/a86voMWDc6NdsMedb7seZBJt+6SBnptYMJP2E8&#10;ReHdN8R6bJpuo26yRyKQQy5r8/f28v8Aglza+Nbibx58N/M07Vo9xiurPAYgnO1hyGUkDKkEEgcc&#10;A16WCxtOMPYYj4ej7f1+G66p/o3C/E2Fjh3l2ZR56Et11T6OL6NdPu2M743fsQfDn9o3w3D8b/2U&#10;/FenQLfWr3P9lRArY6hKSuWXobSbAZWQrgsiqwiIdj8j+Pfhf8TPhHqqaP8AErwRqOizyO627X1u&#10;VjnKY3GKTlJQNwyyFh8w55qp4e+I37TP7G3iy4Elzqnhu4k/dzalp8JmsLoAMqmWJw65Xe5HmKyp&#10;1DgmvqT4W/8ABXDw/wCKNDGl/GT4WWupWN5bTRXt94buEnguVJK+X9mnO0qVyrZmOeflwcD2ofWq&#10;UbwtUh3vr/Xlv6H6pgcVnmBopYGUcbQWy5lGrFdnfdLbq30sj5XtLst06+laFrdHhga+ytC/aL/4&#10;JgeMdOWfXfhpomgvuwLW88ChJfrus45Fx7bqkvP2t/8Agnj8PtTs5fBHwltdUmtWWW11DRfBsEb2&#10;zoQVbfc+VJuB5BGSDzkUPFVNvZSCvn2YVJcsctrKXmrL/wAC2PAPgx+z18Z/jNcwHwV4KumsZm51&#10;q8jMNkihwjN5rDDlSeVTc/DYU4NfXPg/4ffAH9hTwlaeN/iTq39oeKrtJEt7iODfK77fnitYicIo&#10;UhWlYjO/BZQ4SvDfjR/wVs8RSWbaT8PtEsPC/nmYW99qEy3l7OqspUwQ7Aok2ghk2zZ3gLyAT5D4&#10;F+HH7TH7XfixtStk1jTrW+mU3viXWPnvrhRwBFHIGEaFQgBk+ZVyvloQrDGpTrVI81dqEPxf+fy+&#10;Z8rmqzDFxcsznGhS604u85eUmtLenzR2nxW+O3xb/a8+M6+DvAqGK8ZhGxhAmt/Dto2DjkbZbp12&#10;kbh/dd1CCKJ/0C/Y1/Zq0H4B/Dex0SwsirpCNzSSF3ZjyzMzEs7FiWLEkkkkkk5rB/Y8/Yh8E/s/&#10;+GrdINODXX35ppiXklkY5Z3dss7sSSWYkkkkkk5P0RFEsKBEHArxMZi44i1OkrQX4+v9afNt/m+f&#10;ZzDFWoYdctOOiSHUUUVyHy5j+N/Clh4w0C40XUIlZJoyPmHTivxR/wCCtv8AwTu8YfDjx9N8f/hR&#10;4WF/IsMlvr2h7mjj1nT2OXgZlxh1P7yJj9xwCCuSw/cauR+LXwj8NfFPw/No+t2McnmIVVmUH8Kx&#10;lFxlzI0hLoz8Xf8AgmJ/wVX8C+DNLj/ZK/ae8Rrrnwu1GF9L8O+IPE1rvk8Pq6lDourROpH2fAeN&#10;XYFYsFD+5BFr1H7UP/BFDV9Qih+Lf7BPiqy8T+HdWhF7a+G73XIi4hmdGhNheORFcW/lyFh50isE&#10;jBEk7PgN/wCCjX/BE3Vm1rUviP8AA8/2Pqt0mLwwwboL5AQQk8YI8wAqpVshlKrgjkH5L+Bv7b37&#10;fX/BMXUv+EU1We4s/D8MjeZoPiSOS/0An95zHJlGtMyTlzsa3MsgXcJAADUfe1g9exqc/rXh/wAb&#10;/DXxHJ4Q+I3g/VtA1aBUabS9a0+W0uY1ZQylo5VVlBUgjI5BzW1oWuDKgv8A/Xr7a8Hf8F5f2aPj&#10;R4Ik8MftXfsq3N5b+XayR2ulx2etWN9MoYvK0N4YRCAwRkGZjhj8w2gv6LoP7WH/AAQ78UW1jrup&#10;eDPBul3BVZDp8vwvnjkhbg7ZBbWjROQevzOOvJFU5SW8RHwloevBNuX/AFr6j/Zr/YO/aE+Oa2uu&#10;3Hh9/DPh2ZkL61rkTRmSM+Wd0EH+smzHJvV8LE21h5qkV6j/AMPOv+CbPwc8Q39/8C/2eo7jVILO&#10;RdM1rw54KsdLiuWZciEzMY544ywCsfJPAyFfAz498XP+C0vxk+J+tS/C74PaSnh+6vFRY9I8Mxya&#10;lraxuhjLPIqgW0TM4P2jy4RE2zMy5yYlKctkFj638U/Er9n/AP4Jx/Du6+H3wynt9c8aXUgM8Nxc&#10;LJcGXYHSa9MYHlQokgKQgKXDDb96SYfKfwb+HnxG/wCClHxk+2arrE2reB01RpPHGvTYaLxFNGdv&#10;9lQ4G17ZWXbcEfutsYtAHDXCwH7NH/BOf9oL9q7W/wDhIv2krRtH8N6hM0194X+1NcXuqbvmP2+6&#10;Vtu1ix8y3i3hzH81xLFJJCf1V+A3wA8C/AjwZY+DvBfh+z0+1sLWO3tbWzt1jjgiRQqxoqgBVAAA&#10;AAAArLZ2WrDmtudD8O/BOneBPDVvoenwqqxRgNtHWt6gDAwBRXRGPLGxg3cK4P49fCXSPir4KutD&#10;vrRZGeJgu5evtXeUMAwwRTfNut0OMuV3P51/2/f2Q/G37HnxK1bxZ4e0O8n8I6xqCXmqQ6fCftOl&#10;XicR6jakEFZFwNyggSKMZBwa+pv2Rv8AgpB+z3+3L4J0v9j/APb28P6Lda9qtusWm+IJ9qaT4jO3&#10;9zNHKpRrG8kBYALsBlVlQxSOtuP0i/ab/ZZ8G/HfwxdadqmlQySSxsDujBzxX4mft0/8Edfid8Gv&#10;Ed/4w+CVl5lnJM0k+iTZ8liTktGRny2z6DacnIycj7fK83weY0I4bGycZR+Ga3i/8v63tb0KdZSi&#10;k/8Ago6r9sH/AII3/tDfBrVLvxv8D5dQ+JHh2aeSaSO3t92s2e6U7VlhUk3Z2smZYRlmEjNFEoBP&#10;yXcQat4c1e68Pa/plxY31jcSW99Y3kLRzW8yMVeN0YAqysCpUgEEEGvU/wBl3/grD+2P+xPqdj8O&#10;/Fd/c6poNj5dnH4Q8dRsRDEvlIsdpdA749sUWyONXkhjEjHyS2MfZlv/AMFp/wBgr9oLRtJt/wBq&#10;b9k28uL63upBDDfaHp2vWenrIQDIks5jkBZVUuEhB+UD5sCvsqeMzvD00p01iIdJwaT+ce/p956V&#10;OtU5duZeR+ethf8AAIb6VuaHHf61f2+k6VZTXV3dTpDa2tvGXkmlY7VRVAJZixAAGSScV+jUf7Sv&#10;/BCv7V/wklv4a8F/aeJFs/8AhWF7tDYxt8v7H5P9M1Qs/wDgr/8AsN/BjR9Uj/Zr/ZbvLbUbqaNZ&#10;I7HQtP0Sz1BUY4d5YGkk+VXkKhoScnHyBiRlPNsdU0pYOd/73ur72bfWKj0UH+R5h+yd/wAEq/jn&#10;8Y9Rtde+MljeeBvDPmI0i38ITUrxd7Bo4oHGYGwhG+dRjejKkoJFe7ftKfty/s9/sJeANT/Z5/ZJ&#10;03TbbWtMaVNU1COMNZ6NMF/fXE80uftV0iqFIYsqFcSN+5MLfIfxx/4Kh/tRftb3t18Ofh6t7HpV&#10;zcTWr+E/AMe5mTLgw3t4zKAfLfayyPDHLsOIi2Fr179hj/gkn8QviT4l034j/tDKnl2sqz2Xhmzk&#10;LWUDqQySyMyK9xKpywLBY1OwiPegkPgZhUUf32aTTtqqUXpf+8+v9ehzVq0VrUd/JbfNkX/BOj9j&#10;nx5+1P8AFC1+P/xl0vUF0u11I3+h2OsK/wBovbo5J1G73/NvJZjHE3K582QGUosH7E+EvDVl4W0S&#10;DSLGFVSGMD5ax/hV8J/Dfwv8Pw6PoljHH5cYUlFxXWDjgV8PmGYVsyxLqz26I8bEVpVpXYUUUVxn&#10;OeL+G/2ifGOtz3CajceH9Pjt4PNLz20pMgDDKqPNG5tpJC9SQB3JDV/aP8VLq76dcS6KsUYUNdJY&#10;yspbK+Zj9/yFBcgj7+0AAbuPaqKAPFYf2iPG/wBgvru7fw7HJYyhBbpHI7T5yMoRNhhu25IJ+Ulu&#10;wDejfDvXJ/iF4Bs/EGu2lus10JRJHChCfLK6DAJJ6KO/WukopWvuHoeT/Fr9kr4Y/FK1kj1bQbdm&#10;kH8UY/wr5L+Kv/BFT4Z6zqUuu+F7NtPu2BC3WnyNDKM/7SEN+tfoZQVB5IrSnWxFB3pyaPUwmcY/&#10;B/w5tH5Syf8ABGbx3pE7f2N8QNaC7s/v7ppv/RhatLw7/wAEXvEN7fpceIPHviCTGNyx6tNCp/CN&#10;gP0r9RvJi6+WKBFGDkJXT/aWY/8APx/ez15cZZ7KHK6srerPjP4Gf8EkPgv8Mpxfv4atTO7bppGi&#10;BaQ9cscZJ68nmvqTwN8I/B3gOzS10TSIY9oH3UFdV06CiuSpKrWlepJs8HE5hi8U71JNgqhRhRRR&#10;RSOIKKKKACiiigClrGgaXrls1tqVmkyMPusteGfGj9gT4QfFWCQXfh+2LSZ+WSIf4V9AUVnKlF6r&#10;QpTkj8uPit/wb0fAfxBez33h/wAKf2XLPcNNPcaHdS2LzOcnLtbshfkk/MTyc1xFl/wb5aPpji3s&#10;dc8QLFu5WTWLiVj/AMCkZm/I1+vuxfSk8tP7tTy1O5ftPI/LX4e/8G9vwis9RS88TprmpRkES2ep&#10;+Jr6e2lUggrJBJMYnUg/dZSPavrn9nv/AIJsfAX4DaPb6N4T8EaXp9rbljFZ6fZJFGhZizEKoAGW&#10;JJ45JJ6mvpLao7UtHs5Pdi9p2M/Q/DWj+HbVbPSrKOFFGPlUVoUUVpGMY7EN3CiiiqEFFFFAAQDw&#10;RWD4w+HPhfxraNaa3pkcoZcFmUZreopcvUak1sfH37QX/BJ/4J/F+CYXfhezm87IZZIR0PbkV8ef&#10;EL/g3b8Bi4Z/CSajpUe47IdL1Ca3j+u2Ngv44r9hCM8GmtFG3Va7cPmWYYX+HUa+djWNaSPxXs/+&#10;CAOupJ9lPjHXPJ3fd+2HI/4F979a9J+F/wDwb2/DC3nWTxra6hrMLY322uanPdwnByD5czsmc98Z&#10;Ffq79mhznyxThGi8KtdNTPs4rRtKq/vZbxM5aM+cfgL/AME5/gz8GbK2t9K8M2cK28apHFBbqoVR&#10;0AGMACvoLQ/Dmk+H7VbTTLKOJV4+VavUV5U5VKsr1HcxlUlIKKKKCAooooA//9lQSwECLQAUAAYA&#10;CAAAACEAihU/mAwBAAAVAgAAEwAAAAAAAAAAAAAAAAAAAAAAW0NvbnRlbnRfVHlwZXNdLnhtbFBL&#10;AQItABQABgAIAAAAIQA4/SH/1gAAAJQBAAALAAAAAAAAAAAAAAAAAD0BAABfcmVscy8ucmVsc1BL&#10;AQItABQABgAIAAAAIQBnd7WOXQQAAGEKAAAOAAAAAAAAAAAAAAAAADwCAABkcnMvZTJvRG9jLnht&#10;bFBLAQItABQABgAIAAAAIQBYYLMbugAAACIBAAAZAAAAAAAAAAAAAAAAAMUGAABkcnMvX3JlbHMv&#10;ZTJvRG9jLnhtbC5yZWxzUEsBAi0AFAAGAAgAAAAhAJZz6yXfAAAACQEAAA8AAAAAAAAAAAAAAAAA&#10;tgcAAGRycy9kb3ducmV2LnhtbFBLAQItAAoAAAAAAAAAIQADqbHCjp8AAI6fAAAVAAAAAAAAAAAA&#10;AAAAAMIIAABkcnMvbWVkaWEvaW1hZ2UxLmpwZWdQSwUGAAAAAAYABgB9AQAAg6gAAAAA&#10;">
                      <v:shape id="Imagen 110" o:spid="_x0000_s1060"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GG/EAAAA3QAAAA8AAABkcnMvZG93bnJldi54bWxEj92KwjAUhO8XfIdwBG8WTVuLSjWKPyzs&#10;5bb6AIfm2Babk9JErW+/ERb2cpiZb5jNbjCteFDvGssK4lkEgri0uuFKweX8NV2BcB5ZY2uZFLzI&#10;wW47+thgpu2Tc3oUvhIBwi5DBbX3XSalK2sy6Ga2Iw7e1fYGfZB9JXWPzwA3rUyiaCENNhwWauzo&#10;WFN5K+5GQZtzMU9Oh3y1uJ6XP/uKbmn6qdRkPOzXIDwN/j/81/7WCtI4ieH9JjwB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OGG/EAAAA3QAAAA8AAAAAAAAAAAAAAAAA&#10;nwIAAGRycy9kb3ducmV2LnhtbFBLBQYAAAAABAAEAPcAAACQAwAAAAA=&#10;">
                        <v:imagedata r:id="rId55" o:title="" cropbottom="43348f" cropleft="21770f" cropright="21320f" chromakey="white"/>
                        <v:path arrowok="t"/>
                      </v:shape>
                      <v:shape id="CuadroTexto 2" o:spid="_x0000_s1061"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ICcQA&#10;AADdAAAADwAAAGRycy9kb3ducmV2LnhtbESPQWvCQBSE74L/YXmCN901aNHoKmIRPFlqVfD2yD6T&#10;YPZtyG5N/PfdQqHHYWa+YVabzlbiSY0vHWuYjBUI4syZknMN56/9aA7CB2SDlWPS8CIPm3W/t8LU&#10;uJY/6XkKuYgQ9ilqKEKoUyl9VpBFP3Y1cfTurrEYomxyaRpsI9xWMlHqTVosOS4UWNOuoOxx+rYa&#10;Lsf77TpVH/m7ndWt65Rku5BaDwfddgkiUBf+w3/tg9EwnSQ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iAnEAAAA3QAAAA8AAAAAAAAAAAAAAAAAmAIAAGRycy9k&#10;b3ducmV2LnhtbFBLBQYAAAAABAAEAPUAAACJAwAAAAA=&#10;" filled="f" stroked="f">
                        <v:textbox>
                          <w:txbxContent>
                            <w:p w:rsidR="00B364AB" w:rsidRPr="009C5CE4" w:rsidRDefault="00B364AB" w:rsidP="0020625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35269" w:rsidRPr="00835269" w:rsidTr="008E2335">
        <w:trPr>
          <w:trHeight w:val="2034"/>
        </w:trPr>
        <w:tc>
          <w:tcPr>
            <w:tcW w:w="1144" w:type="dxa"/>
            <w:vMerge/>
            <w:tcBorders>
              <w:top w:val="single" w:sz="4" w:space="0" w:color="000000"/>
              <w:left w:val="single" w:sz="8" w:space="0" w:color="000000"/>
              <w:bottom w:val="single" w:sz="8" w:space="0" w:color="000000"/>
              <w:right w:val="single" w:sz="4" w:space="0" w:color="000000"/>
            </w:tcBorders>
            <w:shd w:val="clear" w:color="auto" w:fill="D9E2F3" w:themeFill="accent5" w:themeFillTint="33"/>
            <w:vAlign w:val="center"/>
            <w:hideMark/>
          </w:tcPr>
          <w:p w:rsidR="00056791" w:rsidRPr="00835269" w:rsidRDefault="00056791" w:rsidP="00835269">
            <w:pPr>
              <w:jc w:val="both"/>
              <w:rPr>
                <w:rFonts w:eastAsiaTheme="majorEastAsia" w:cstheme="minorHAnsi"/>
                <w:sz w:val="16"/>
                <w:szCs w:val="16"/>
              </w:rPr>
            </w:pP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Generar Informes por cada dependencia referente a la Ejecución Presupuestal</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12 informes mensuales</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center"/>
              <w:rPr>
                <w:rFonts w:eastAsiaTheme="majorEastAsia" w:cstheme="minorHAnsi"/>
                <w:sz w:val="16"/>
                <w:szCs w:val="16"/>
              </w:rPr>
            </w:pPr>
            <w:r w:rsidRPr="00835269">
              <w:rPr>
                <w:rFonts w:eastAsiaTheme="majorEastAsia" w:cstheme="minorHAnsi"/>
                <w:sz w:val="16"/>
                <w:szCs w:val="16"/>
              </w:rPr>
              <w:t>3 informes</w:t>
            </w:r>
          </w:p>
        </w:tc>
        <w:tc>
          <w:tcPr>
            <w:tcW w:w="141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center"/>
              <w:rPr>
                <w:rFonts w:eastAsiaTheme="majorEastAsia" w:cstheme="minorHAnsi"/>
                <w:sz w:val="16"/>
                <w:szCs w:val="16"/>
              </w:rPr>
            </w:pPr>
            <w:r w:rsidRPr="00835269">
              <w:rPr>
                <w:rFonts w:eastAsiaTheme="majorEastAsia" w:cstheme="minorHAnsi"/>
                <w:sz w:val="16"/>
                <w:szCs w:val="16"/>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center"/>
              <w:rPr>
                <w:rFonts w:eastAsiaTheme="majorEastAsia" w:cstheme="minorHAnsi"/>
                <w:sz w:val="16"/>
                <w:szCs w:val="16"/>
              </w:rPr>
            </w:pPr>
            <w:r w:rsidRPr="00835269">
              <w:rPr>
                <w:rFonts w:eastAsiaTheme="majorEastAsia" w:cstheme="minorHAnsi"/>
                <w:sz w:val="16"/>
                <w:szCs w:val="16"/>
              </w:rPr>
              <w:t>100%</w:t>
            </w:r>
          </w:p>
        </w:tc>
        <w:tc>
          <w:tcPr>
            <w:tcW w:w="368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 xml:space="preserve">El primer informe corresponde al mes diciembre de la vigencia anterior. El del mes de marzo, se envía </w:t>
            </w:r>
            <w:r w:rsidR="00604285" w:rsidRPr="00835269">
              <w:rPr>
                <w:rFonts w:eastAsiaTheme="majorEastAsia" w:cstheme="minorHAnsi"/>
                <w:sz w:val="16"/>
                <w:szCs w:val="16"/>
              </w:rPr>
              <w:t>a las</w:t>
            </w:r>
            <w:r w:rsidRPr="00835269">
              <w:rPr>
                <w:rFonts w:eastAsiaTheme="majorEastAsia" w:cstheme="minorHAnsi"/>
                <w:sz w:val="16"/>
                <w:szCs w:val="16"/>
              </w:rPr>
              <w:t xml:space="preserve"> dependencias, dentro de los 10 primeros días hábiles del mes de abril.</w:t>
            </w:r>
          </w:p>
        </w:tc>
        <w:tc>
          <w:tcPr>
            <w:tcW w:w="1275"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70" w:type="dxa"/>
              <w:bottom w:w="0" w:type="dxa"/>
              <w:right w:w="170" w:type="dxa"/>
            </w:tcMar>
            <w:vAlign w:val="center"/>
            <w:hideMark/>
          </w:tcPr>
          <w:p w:rsidR="00056791" w:rsidRPr="00835269" w:rsidRDefault="00206257" w:rsidP="00056791">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51840" behindDoc="0" locked="0" layoutInCell="1" allowOverlap="1" wp14:anchorId="527EC43E" wp14:editId="643B5CEE">
                      <wp:simplePos x="0" y="0"/>
                      <wp:positionH relativeFrom="page">
                        <wp:posOffset>81280</wp:posOffset>
                      </wp:positionH>
                      <wp:positionV relativeFrom="paragraph">
                        <wp:posOffset>-332105</wp:posOffset>
                      </wp:positionV>
                      <wp:extent cx="612140" cy="586105"/>
                      <wp:effectExtent l="0" t="0" r="0" b="4445"/>
                      <wp:wrapNone/>
                      <wp:docPr id="4123"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24"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25"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20625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27EC43E" id="_x0000_s1062" style="position:absolute;margin-left:6.4pt;margin-top:-26.15pt;width:48.2pt;height:46.15pt;z-index:252451840;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qXpcBAAAYQoAAA4AAABkcnMvZTJvRG9jLnhtbKxW227jNhB9L9B/&#10;EPSuSJRk2RLiLBxfggXSNuim6DMt0RaxksiSdOyg6L93hpR8S4pNtzUQhaRmyJkz5wx1++nQNt4L&#10;U5qLbuqTm8j3WFeKinfbqf/b8yqY+J42tKtoIzo29V+Z9j/d/fjD7V4WLBa1aCqmPNik08VeTv3a&#10;GFmEoS5r1lJ9IyTr4OVGqJYamKptWCm6h93bJoyjKAv3QlVSiZJpDasL99K/s/tvNqw0v2w2mhmv&#10;mfoQm7FPZZ9rfIZ3t7TYKiprXvZh0O+IoqW8g0OPWy2ood5O8TdbtbxUQouNuSlFG4rNhpfM5gDZ&#10;kOgqmwcldtLmsi32W3mECaC9wum7ty1/fnlSHq+mfkrixPc62kKVHtROCo8QhGcvtwVYPSj5RT6p&#10;fmHrZpjxYaNa/A+5eAcL7OsRWHYwXgmLGYlJCvCX8Go0yUg0csCXNVTnjVdZL3s/kiYJiTLnSFKS&#10;ZVmMnuFwbIjRHYORvCzgr8cJRm9w+jafwMvsFPP7TdoP7dFS9XUnAyippIavecPNq6UnFA+D6l6e&#10;ePmk3OQC8nSA/HNLt6wDzC0n0QntnBfFrB5F+VV7nZjXtNuymZbAbVCchePSPMTpxZHrhssVbxpP&#10;CfM7N/WXmkooM7GUxZd9tiCMK2K9A5gj7UKUu5Z1xqlQsQYSF52uudS+pwrWrhmQSn2uCFQPOoCB&#10;86TinbFnlo1yeSBzYLJSwpJIq+163ijvhYJeV/bX1/vMCIbPAh3fs8Z12siauj0smkCX3tRSp/eH&#10;VRidwgCyPmqD/khbK94/48ksivL4PpiPonmQRuNlMMvTcTCOluM0SidkTuZ/YUYkLXaaQY1os5C8&#10;hxNW3wD6rlL7nuZ6gO0ll9FDQDbyIUQIHavmMCh/BSZgf0uSmOQAPoziURL7HnS4LCNp6sSmjWKm&#10;rFE+SJCBE46UGrSN231Ezd9UJfBVafPAROvhAGgAEdq60xeA2Al4MOnDcQHYyCA6bDtwIeiBmDD7&#10;GJJ4HbzXSi3jIQTc9kKAo0GA8x2tlHgGiIVnm0xvil3PM4d7AX3MCUbLKy0qJfY1oxXE6PR45uqO&#10;xOy89f4nUYEM6M4Ii8YV2JNoPIb6QY9M8mwS9ZcTkhF7KIELYpSjmrCJZnGSJBet8F+CTotOYEuA&#10;YtCi6fB5XAB6uZWBb+eSyKN8OVlO0iCNsyVIYrEIZqt5GmQrMh4tksV8viCDJGpeVayzncdd8f9B&#10;EZbsouEVbmcn/9gr9MksRGWewhhUhP4IrFN5TuI0uo/zYJVNxkG6SkdBPo4mQUTy+zyL0jxdrC5T&#10;euQd+x9Evp/6+SgeWTKcBX1sV30XiPDXF/vCrOUGvp4a3k594EtvRAvk4rKrbGkN5Y0bn0GB4Z+g&#10;gHIPhYb7VBdOijgyh/XBfhyQoyLWonoFLu/hk2nq6z92FO5KR54Z0HrDrbrR1xnCKTgBJduR/Y6x&#10;J/ffXPihdD63Vqcvw7u/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BaTtPfAAAA&#10;CQEAAA8AAABkcnMvZG93bnJldi54bWxMj0FLw0AUhO+C/2F5grd2N6kVjdmUUtRTEWwF8faafU1C&#10;s29Ddpuk/97tSY/DDDPf5KvJtmKg3jeONSRzBYK4dKbhSsPX/m32BMIHZIOtY9JwIQ+r4vYmx8y4&#10;kT9p2IVKxBL2GWqoQ+gyKX1Zk0U/dx1x9I6utxii7CtpehxjuW1lqtSjtNhwXKixo01N5Wl3thre&#10;RxzXi+R12J6Om8vPfvnxvU1I6/u7af0CItAU/sJwxY/oUESmgzuz8aKNOo3kQcNsmS5AXAPqOQVx&#10;0PCgFMgil/8fFL8A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KOwqXpcBAAAYQoAAA4AAAAAAAAAAAAAAAAAPAIAAGRycy9lMm9Eb2MueG1s&#10;UEsBAi0AFAAGAAgAAAAhAFhgsxu6AAAAIgEAABkAAAAAAAAAAAAAAAAAxAYAAGRycy9fcmVscy9l&#10;Mm9Eb2MueG1sLnJlbHNQSwECLQAUAAYACAAAACEAsFpO098AAAAJAQAADwAAAAAAAAAAAAAAAAC1&#10;BwAAZHJzL2Rvd25yZXYueG1sUEsBAi0ACgAAAAAAAAAhAAOpscKOnwAAjp8AABUAAAAAAAAAAAAA&#10;AAAAwQgAAGRycy9tZWRpYS9pbWFnZTEuanBlZ1BLBQYAAAAABgAGAH0BAACCqAAAAAA=&#10;">
                      <v:shape id="Imagen 110" o:spid="_x0000_s1063"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5u/fEAAAA3QAAAA8AAABkcnMvZG93bnJldi54bWxEj9GKwjAURN+F/YdwF/ZF1tRaqnSNorsI&#10;PtrqB1yaa1tsbkoTtfv3RhB8HGbmDLNcD6YVN+pdY1nBdBKBIC6tbrhScDruvhcgnEfW2FomBf/k&#10;YL36GC0x0/bOOd0KX4kAYZehgtr7LpPSlTUZdBPbEQfvbHuDPsi+krrHe4CbVsZRlEqDDYeFGjv6&#10;ram8FFejoM25mMV/23yRno/zw6aiS5KMlfr6HDY/IDwN/h1+tfdaQTKNE3i+CU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5u/fEAAAA3QAAAA8AAAAAAAAAAAAAAAAA&#10;nwIAAGRycy9kb3ducmV2LnhtbFBLBQYAAAAABAAEAPcAAACQAwAAAAA=&#10;">
                        <v:imagedata r:id="rId55" o:title="" cropbottom="43348f" cropleft="21770f" cropright="21320f" chromakey="white"/>
                        <v:path arrowok="t"/>
                      </v:shape>
                      <v:shape id="CuadroTexto 2" o:spid="_x0000_s1064"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QfcUA&#10;AADdAAAADwAAAGRycy9kb3ducmV2LnhtbESPQWvCQBSE74L/YXmF3nQ3YsSmrkGUQk8VtS309sg+&#10;k9Ds25DdJum/dwsFj8PMfMNs8tE2oqfO1441JHMFgrhwpuZSw/vlZbYG4QOywcYxafglD/l2Otlg&#10;ZtzAJ+rPoRQRwj5DDVUIbSalLyqy6OeuJY7e1XUWQ5RdKU2HQ4TbRi6UWkmLNceFClvaV1R8n3+s&#10;ho+369fnUh3Lg03bwY1Ksn2SWj8+jLtnEIHGcA//t1+NhmWyS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BB9xQAAAN0AAAAPAAAAAAAAAAAAAAAAAJgCAABkcnMv&#10;ZG93bnJldi54bWxQSwUGAAAAAAQABAD1AAAAigMAAAAA&#10;" filled="f" stroked="f">
                        <v:textbox>
                          <w:txbxContent>
                            <w:p w:rsidR="00B364AB" w:rsidRPr="009C5CE4" w:rsidRDefault="00B364AB" w:rsidP="0020625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35269" w:rsidRPr="00835269" w:rsidTr="008E2335">
        <w:trPr>
          <w:trHeight w:val="1822"/>
        </w:trPr>
        <w:tc>
          <w:tcPr>
            <w:tcW w:w="1144" w:type="dxa"/>
            <w:vMerge/>
            <w:tcBorders>
              <w:top w:val="single" w:sz="4" w:space="0" w:color="000000"/>
              <w:left w:val="single" w:sz="8" w:space="0" w:color="000000"/>
              <w:bottom w:val="single" w:sz="8" w:space="0" w:color="000000"/>
              <w:right w:val="single" w:sz="4" w:space="0" w:color="000000"/>
            </w:tcBorders>
            <w:shd w:val="clear" w:color="auto" w:fill="D9E2F3" w:themeFill="accent5" w:themeFillTint="33"/>
            <w:vAlign w:val="center"/>
            <w:hideMark/>
          </w:tcPr>
          <w:p w:rsidR="00056791" w:rsidRPr="00835269" w:rsidRDefault="00056791" w:rsidP="00835269">
            <w:pPr>
              <w:jc w:val="both"/>
              <w:rPr>
                <w:rFonts w:eastAsiaTheme="majorEastAsia" w:cstheme="minorHAnsi"/>
                <w:sz w:val="16"/>
                <w:szCs w:val="16"/>
              </w:rPr>
            </w:pPr>
          </w:p>
        </w:tc>
        <w:tc>
          <w:tcPr>
            <w:tcW w:w="1276"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 xml:space="preserve">Generar Informes de Ejecución Presupuestal consolidado para los comités directivos y para Secretaría General </w:t>
            </w:r>
          </w:p>
        </w:tc>
        <w:tc>
          <w:tcPr>
            <w:tcW w:w="1276"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48 informes semanales</w:t>
            </w:r>
          </w:p>
        </w:tc>
        <w:tc>
          <w:tcPr>
            <w:tcW w:w="1417"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A23C1B">
            <w:pPr>
              <w:jc w:val="center"/>
              <w:rPr>
                <w:rFonts w:eastAsiaTheme="majorEastAsia" w:cstheme="minorHAnsi"/>
                <w:sz w:val="16"/>
                <w:szCs w:val="16"/>
              </w:rPr>
            </w:pPr>
            <w:r w:rsidRPr="00835269">
              <w:rPr>
                <w:rFonts w:eastAsiaTheme="majorEastAsia" w:cstheme="minorHAnsi"/>
                <w:sz w:val="16"/>
                <w:szCs w:val="16"/>
              </w:rPr>
              <w:t>12 informes</w:t>
            </w:r>
          </w:p>
        </w:tc>
        <w:tc>
          <w:tcPr>
            <w:tcW w:w="1416"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A23C1B">
            <w:pPr>
              <w:jc w:val="center"/>
              <w:rPr>
                <w:rFonts w:eastAsiaTheme="majorEastAsia" w:cstheme="minorHAnsi"/>
                <w:sz w:val="16"/>
                <w:szCs w:val="16"/>
              </w:rPr>
            </w:pPr>
            <w:r w:rsidRPr="00835269">
              <w:rPr>
                <w:rFonts w:eastAsiaTheme="majorEastAsia" w:cstheme="minorHAnsi"/>
                <w:sz w:val="16"/>
                <w:szCs w:val="16"/>
              </w:rPr>
              <w:t>100%</w:t>
            </w:r>
          </w:p>
        </w:tc>
        <w:tc>
          <w:tcPr>
            <w:tcW w:w="1559"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A23C1B">
            <w:pPr>
              <w:jc w:val="center"/>
              <w:rPr>
                <w:rFonts w:eastAsiaTheme="majorEastAsia" w:cstheme="minorHAnsi"/>
                <w:sz w:val="16"/>
                <w:szCs w:val="16"/>
              </w:rPr>
            </w:pPr>
            <w:r w:rsidRPr="00835269">
              <w:rPr>
                <w:rFonts w:eastAsiaTheme="majorEastAsia" w:cstheme="minorHAnsi"/>
                <w:sz w:val="16"/>
                <w:szCs w:val="16"/>
              </w:rPr>
              <w:t>100%</w:t>
            </w:r>
          </w:p>
        </w:tc>
        <w:tc>
          <w:tcPr>
            <w:tcW w:w="3686" w:type="dxa"/>
            <w:tcBorders>
              <w:top w:val="single" w:sz="4" w:space="0" w:color="000000"/>
              <w:left w:val="single" w:sz="4" w:space="0" w:color="000000"/>
              <w:bottom w:val="single" w:sz="8" w:space="0" w:color="000000"/>
              <w:right w:val="single" w:sz="4" w:space="0" w:color="000000"/>
            </w:tcBorders>
            <w:shd w:val="clear" w:color="auto" w:fill="D9E2F3" w:themeFill="accent5" w:themeFillTint="33"/>
            <w:tcMar>
              <w:top w:w="8" w:type="dxa"/>
              <w:left w:w="8" w:type="dxa"/>
              <w:bottom w:w="0" w:type="dxa"/>
              <w:right w:w="8" w:type="dxa"/>
            </w:tcMar>
            <w:vAlign w:val="center"/>
            <w:hideMark/>
          </w:tcPr>
          <w:p w:rsidR="00056791" w:rsidRPr="00835269" w:rsidRDefault="00056791" w:rsidP="00835269">
            <w:pPr>
              <w:jc w:val="both"/>
              <w:rPr>
                <w:rFonts w:eastAsiaTheme="majorEastAsia" w:cstheme="minorHAnsi"/>
                <w:sz w:val="16"/>
                <w:szCs w:val="16"/>
              </w:rPr>
            </w:pPr>
            <w:r w:rsidRPr="00835269">
              <w:rPr>
                <w:rFonts w:eastAsiaTheme="majorEastAsia" w:cstheme="minorHAnsi"/>
                <w:sz w:val="16"/>
                <w:szCs w:val="16"/>
              </w:rPr>
              <w:t>Se han presentado todos los informes requeridos por las dependencias solicitantes</w:t>
            </w:r>
          </w:p>
        </w:tc>
        <w:tc>
          <w:tcPr>
            <w:tcW w:w="1275" w:type="dxa"/>
            <w:tcBorders>
              <w:top w:val="single" w:sz="4" w:space="0" w:color="000000"/>
              <w:left w:val="single" w:sz="4" w:space="0" w:color="000000"/>
              <w:bottom w:val="single" w:sz="8" w:space="0" w:color="000000"/>
              <w:right w:val="single" w:sz="8" w:space="0" w:color="000000"/>
            </w:tcBorders>
            <w:shd w:val="clear" w:color="auto" w:fill="D9E2F3" w:themeFill="accent5" w:themeFillTint="33"/>
            <w:tcMar>
              <w:top w:w="15" w:type="dxa"/>
              <w:left w:w="170" w:type="dxa"/>
              <w:bottom w:w="0" w:type="dxa"/>
              <w:right w:w="170" w:type="dxa"/>
            </w:tcMar>
            <w:vAlign w:val="center"/>
            <w:hideMark/>
          </w:tcPr>
          <w:p w:rsidR="00056791" w:rsidRPr="00835269" w:rsidRDefault="00206257" w:rsidP="00056791">
            <w:pPr>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53888" behindDoc="0" locked="0" layoutInCell="1" allowOverlap="1" wp14:anchorId="54691191" wp14:editId="5DD3D239">
                      <wp:simplePos x="0" y="0"/>
                      <wp:positionH relativeFrom="page">
                        <wp:posOffset>82550</wp:posOffset>
                      </wp:positionH>
                      <wp:positionV relativeFrom="paragraph">
                        <wp:posOffset>-267335</wp:posOffset>
                      </wp:positionV>
                      <wp:extent cx="612140" cy="586105"/>
                      <wp:effectExtent l="0" t="0" r="0" b="4445"/>
                      <wp:wrapNone/>
                      <wp:docPr id="4126"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27"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99"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20625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4691191" id="_x0000_s1065" style="position:absolute;margin-left:6.5pt;margin-top:-21.05pt;width:48.2pt;height:46.15pt;z-index:252453888;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2fqdeBAAAXwoAAA4AAABkcnMvZTJvRG9jLnhtbKxW227jNhB9L9B/&#10;EPSuSJRl2RLiLBxfggXSNuim6DMt0RaxEsmSdOyg6L93hpSvSbHptgaikNQMOXPmnKFuP+27Nnhh&#10;2nApJiG5ScKAiUrWXGwm4W/Py2gcBsZSUdNWCjYJX5kJP939+MPtTpUslY1sa6YD2ESYcqcmYWOt&#10;KuPYVA3rqLmRigl4uZa6oxamehPXmu5g966N0yTJ453UtdKyYsbA6ty/DO/c/us1q+wv67VhNmgn&#10;IcRm3VO75wqf8d0tLTeaqoZXfRj0O6LoKBdw6HGrObU02Gr+ZquOV1oaubY3lexiuV7zirkcIBuS&#10;XGXzoOVWuVw25W6jjjABtFc4ffe21c8vTzrg9STMSJqHgaAdVOlBb5UMCEF4dmpTgtWDVl/Uk+4X&#10;Nn6GGe/XusP/kEuwd8C+HoFlextUsJiTlGQAfwWvhuOcJEMPfNVAdd54Vc2i9yPZYEASCAsdSUby&#10;PE/RMz4cG2N0x2AUr0r463GC0Rucvs0n8LJbzcJ+k+5De3RUf92qCEqqqOUr3nL76ugJxcOgxMsT&#10;r560n1xAPjpA/rmjGyYAc8dJdEI770Uxq0dZfTWBkLOGig2bGgXcBlAcHJfmMU4vjly1XC152wZa&#10;2t+5bb40VEGZiaMsvuyzBWFcEesdwDxp57LadkxYr0LNWkhcCtNwZcJAl6xbMSCV/lwTqB50AAvn&#10;Kc2FdWdWrfZ5IHNgstTSkcjozWrW6uCFgl6X7tfX+8wIhs8SHd+zxnXaqob6PRyaQJfe1FGn94dV&#10;GJ3CALI+Gov+SFsn3j/T8TRJivQ+mg2TWZQlo0U0LbJRNEoWoyzJxmRGZn9hRiQrt4ZBjWg7V7yH&#10;E1bfAPquUvue5nuA6yWX0UNALvJDiBA6Vs1jUP0KTMD+NhikpADwYZQOB2kYQIfLc5JlXmzGamar&#10;BuWDBDlwwpPSgLZxu4+o+ZuqBL5qYx+Y7AIcAA0gQld3+gIQewEfTPpwfAAuMogO2w5cCOZATJh9&#10;DEm8Dt5rpY7xEAJuexJgAXD5jjfb0lrLZwBYBq7F9IbY8wK7v5fQxbxcjLpSotZy1zBaQ4RejWeu&#10;/kDMLVjtfpI1iIBurXRYXEE9TkYjCAca3aDIx0l/NSEVsYMSuB6GBWoJW2ieDgaDi0b4LyGnpZDY&#10;EKAUtGwFPo8LQC6/cmDbuSCKpFiMF+MsytJ8AYKYz6PpcpZF+ZKMhvPBfDabk4MgGl7XTLi+4y/4&#10;/6AHR3XZ8hq3c5N/7BTmZBajLk9hHDSE/gis13hB0iy5T4tomY9HUbbMhlExSsZRQor7Ik+yIpsv&#10;L1N65IL9DxLfTcJimA4dGc6CPjarvgck+OuLfWHWcQvfTi3vJiHwpTeiJXJxIWpXWkt568dnUGD4&#10;Jyig3IdCw21qSi9EHNn9au8+DYjjGi6tZP0KXN7BB9MkNH9sKdyUnjxToPWaO22fDOEUnICO3ch9&#10;xbiT+y8u/Ew6nzur03fh3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pRpOm98A&#10;AAAJAQAADwAAAGRycy9kb3ducmV2LnhtbEyPQWvCQBSE74X+h+UVetPdRC01zUZE2p6koBaKt2fy&#10;TILZtyG7JvHfdz21x2GGmW/S1Wga0VPnassaoqkCQZzbouZSw/fhY/IKwnnkAhvLpOFGDlbZ40OK&#10;SWEH3lG/96UIJewS1FB53yZSurwig25qW+LgnW1n0AfZlbLocAjlppGxUi/SYM1hocKWNhXll/3V&#10;aPgccFjPovd+ezlvbsfD4utnG5HWz0/j+g2Ep9H/heGOH9AhC0wne+XCiSboWbjiNUzmcQTiHlDL&#10;OYiThoWKQWap/P8g+wUAAP//AwBQSwMECgAAAAAAAAAhAAOpscKOnwAAjp8AABUAAABkcnMvbWVk&#10;aWEvaW1hZ2UxLmpwZWf/2P/gABBKRklGAAEBAQDcANwAAP/bAEMAAgEBAQEBAgEBAQICAgICBAMC&#10;AgICBQQEAwQGBQYGBgUGBgYHCQgGBwkHBgYICwgJCgoKCgoGCAsMCwoMCQoKCv/bAEMBAgICAgIC&#10;BQMDBQoHBgcKCgoKCgoKCgoKCgoKCgoKCgoKCgoKCgoKCgoKCgoKCgoKCgoKCgoKCgoKCgoKCgoK&#10;Cv/AABEIATwB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Ccda4P46ftGfCb9njwXeePPit450rQ9LsVU3V/q2oR20EO5gi7pJC&#10;FG52VRzyzADkilfWy1YbK7O6Z1QZZqz9R8X+HdKB+3atDHjrukFfAPxA/b+/aa/aG1T+w/gT4Zbw&#10;J4cuJlSPxF4isvtGr38ZJGbPTQdtrvR43jmvGaWORGjm09gQaq6V/wAE/PG/xnNxqPxyuta8Yf2l&#10;aqLxfijrklxYXLRuoRho6AWNtMNi7ZIrOIkBmLFpGL+hHLK8YqVeSgvPf7jwa3EGF9o6eGhKrJfy&#10;rRer2Ps74h/thfs0/CSOOb4pfG7wz4cjmOIZNd1y3s1k+hmdc/hWx4I/aE+DnxI0mPX/AAH8RdJ1&#10;iwm/1N9pl9HcQv8AR4yVP518s+D/APgmh4G8DeH/AOx/B0vh/wANQtlpbHw34XihtwT6bDHn8VH+&#10;Hnvxv/4I5eEPifJHezL4P8QXy7lVvE/hlV8tT/dciYnPpgDjrW9LL8tqaPE8r84uxn/a2bLV4N2/&#10;xxv9x+iVlrGm6inmWd5HIp7o4NWgwIyDX4/eNPg7/wAFJf2Ir668W/Crx54wj0i3mE0kLX7+INFa&#10;3tAzCM21w0jadZ7WIZbc2bFBgOpjUp7n+y//AMFsdPjTT/DH7afhGHwcs6CKH4jWd0H8NXUwRfll&#10;lkYSaZNIwncQzh4kSJQbp3dVOmK4fx+Hoe3ouNWHeDvb1W52YXOsLiKns5p059pKx+h1FU9G1vTt&#10;ds1vtNulljdcqymrleHGSlsesFFFFUAUUUjuEXcxobtqwFzUc91b2yeZPMqqO7NivJP2jv2wfhj+&#10;z3oiXviLUZ7i5uLgW9jp+mafPe3V3MVZ/Lht7dHmmYIjyMERtsccjnCIzD5q1r4lftf/ALS119n/&#10;AOElm+HGm3St9n0zQLe31PX+ArhmmkWayt2GHV4Uiu1K/Mk6k/L8rxBxhknDdNPGVbSl8MUnKcvS&#10;K130vt5lQhKpK0Vf8vvPtTWPif4L0UH7dr0C7evzivP/ABd+3d+yl4B1pPDvjb48eFdHvpNpjs9U&#10;8QWtvKwPQhJHBOfpXgtl/wAE2vhv4ttJovij8NNO8TeZeNPGfiXqc/iKS3dwAxtzfNc/ZkbjMcRj&#10;UkLleAR6DbfsQ+HdG0a38OeGNcsdKsbWER21jp2hrFDAoGAqIjqqgDgAAcV8j/r7xFjPewWT1XHv&#10;UnCk7f4Xd/L5nRLDOK1kvldntWh/HD4b+IoI7rSfFFtNFMoaKSOVWV1I4IIPIPrXS2Os6ZqS77K9&#10;jk/3WFfCPxM/4JR+C9d8Wp410jwz4LvNZjYOmvXuhpbX0UqtlHjmRHcMp5Dh1ZTyMda8ov8Aw/8A&#10;tu/sbXsd14W+JviK006RlEdj46upfEOmmV2yWN08puhJsjYLGt0I0A3eUckt62G42rU9MxwlSh56&#10;TivWUf8ALU8+rVlRfvx07o/U8EHoaK+Qf2Yv+CnOkeNfEOm/Cj4++F38HeLtSjZtPgkuGudP1QBA&#10;5NnfeWkc7Bd2YXWOb9zMwjMaeYfrbTdTs9VtFvLK4WSNhlWU19tg8dhsbSVSjJSi9mndGkJwqR5o&#10;u5YooorsKCiiigAozjrTZpo4EMkrhVHJLdq8U+OP7Zvg74b62vw/8I6fc+KPFs0Hn2/hfQ5IGvGg&#10;yQZ2E0sccMIKsPNldELAIrNIyI3JjMdhcDRlVrzUYrVtuyXq2dGHw1bFVFClG7Z7TLcwQJvllVR/&#10;tGsu88deFrE4udZgU9P9YK+YbPQ/2kvjreySfEz4jzaPaS/J/wAIv4BmYII3Uo6XGpTRLO+7h0kt&#10;0sXhLMN0hVZBvWH7BnwcvXs9S8T/AAm8PapqFqCsWreKIf7Y1NQHZhuu7vzZpNpY7d0p2rtAwAAP&#10;gKniF9cqOOU4SpiEnbmS5Yf+BS/yPY/sWjh9MVWUX2Wr/NfhdeZ6j/w1x+zSPEP/AAibfHTwmuqe&#10;Zs/s069b/aN393y9+7Ptiu0sfGHh3Ugps9Whfd0xIOa8svP2ddKurJbBNcjjh27BCunDYF9Nu/GP&#10;bFeO+Kv+CdPhvR7y98R/Dfwfoem6jNnGqeGs6RqkgZgWxc2/lyJnHzYlG5cg5BIOa4w4rw/vYnKp&#10;cv8AcqQm/wDwFa3OinlWS4jSOK5X5xdvv0t+J9jJLG4yrU6vhLTfiH+2L+zNrUOlweIZvEWmxr5E&#10;Ph3x3KVLrGuxFt9TjjaTOTukkuFvGk2qA0ZLOfov9nv9sn4b/HO/k8HT2954b8W2sBnvPB/iLyot&#10;QigyoE4WOSRJYjvj/eRO6AyBGYOGQfRZHxjlGeSdKm3Cot4TXLJP0e/ybOXMeHcfl9P2uk6b+1F3&#10;Xz6r5q19mexUUKwYZU0V9YeCFFFFABQTjrRWX4u8RWvhjQrjWLuVVWGMn5vWpk+VAee/tU/tQeAf&#10;2Z/hxqHjnxtrkdpBaxj5trSOzswSOOONAXkld2VEjQF3d1RVZmAP54/DrTPj7/wUJ+M6eO/H1uLW&#10;HTZGudI0id1ks/CsMisgmlZMrPqMilk3KWVFaSKAiP7TPPxP7S/xg8aft4/trWfgPwUWvtK8M61J&#10;pvhu3iYlLjViJIb29k2bv3dvGZIA2FMeL1mDKY2H158WfiJ4O/YD/Z40v4OfDnWrO48X38JdJJrd&#10;fNdnJEuoyIAQBlfLiDk/cVf3gievr8vy2WX4enPl5sRW+FP7Mf5n+n/Dnx+aYz69UnBy5aFP42t5&#10;P+Vfr9x1EV/8B/2NPDdvZzouqeLJrRgzBQbi5bk7zkkWsRZtvGSQOkpRjXn/AIm/a++KPjSeWLTr&#10;+LRbSTciQ6ev7wR5yoaU/NvAwCybAfQV8v23i/UtavpNU1nVLi7up5C811czM8krnkszMcsT6mus&#10;0TXVfbGX/wDr16n9iwo+/V9+b3b/AEXQ+PxWdYqpH2WH/d01so6fe92+56lqHjnxf4jiEOu+LNSv&#10;o+qreX8koB/4ETRH46+IOlRLHpHjvWLeONsrDDqUqpx22hgMVy+l6mrgKzcVrRTo6bR06isJUY03&#10;sjyY4iupcyk797s978N/HX4naXp8GvyxR+LdInXfNE0cdrqduC0YbYY1EM20CU7CsZJwPMNcT8QP&#10;2U/gb+07Bc/Fr4EPp2j+Ip1k/wCEm0DUbVfsepSMSfsuqWnzeRN5qN/pCqTku5FwCoNf4Oa80KXX&#10;h6d/lX99B/s9Aw69OhAx1LVd8U6BqemeIY/ij8MrmPTfFFmuFm2/udSiyC1tcqCPMjYKozkMpVSC&#10;CqkcdF+wrt0XyS6NbPyktrea23s+n2GFzGVbDxdb349U90+6e/ye/keA/AD9o74tf8E1fiDZ+EPG&#10;V3fXXwJe+XSdQstbm33vwvuiwEUMsuT5mknegjlZmSGJ4isnkiMyfqd4b8Q6f4k0qLVNOm3RyKD9&#10;Pavj/wCMXhXRv2lvg3F8ePAnheN9c0/T57bxN4Z8k3Euo2qxv9q0aVAuZJFLl4Q6fMW2jy0uZGrz&#10;n/gk5+0J/wAKf8fXX7BPiHxJLqWk6fov9vfCzWLqYyS3vh95wj2z4LKpsppY7dM+UGgeERxAROx4&#10;c1wkcTQeNpR5ZxdqkfPv/W++rTZ9Vl2L9nUVCUrxkrwfdf1/Wx+i1FIjB13A0tfPp3Vz3BGYKMk1&#10;83ftufto6b8DNOs/BPhK3XVPFfiCdrTQdJFx5YnmCF2eWQK3kwRqC8ku1iFGESSRo439c+PHxS0j&#10;4U+AL/xNquoxW0dvbu7TTSBVjUDJYk8AAd+1fnL+zh4W8Y/tf/H26+KvioTiXWWaaxhvMxTaD4eU&#10;xDyVV1yk07hZpB5YcSTRRSb0tY2HyfFOeVMrwajh481ao+WnHvJ9X5Ld/mrmdSfK1Fbs9E/Zg/Zc&#10;1n4nfEK8+LfjbXLjWNaukMOv+M7xSNsZZXOn2ELMy2kGVQiJCcBEkneeX55Poi/+Kfwr+Bls/hHw&#10;dp8d9qEf7q8WFhkOp6zy4+Zss3yjOCGHycVyPxx+OumfCHTV+BnwptFsZrW1VLm6iyPscbru2Jnk&#10;yuDvaQkkbsgl2LJ4npuo4C4Pf0r+e8+zp8N4iccLJVcdL+LXkuZxf8lNPRJbbWW1uke6lKMfdPa9&#10;U+OPj3xO7O2utZxMwZYdP/dhMDHDD5yDyTljz9Bik/iDVNSfzNQ1a4mk6eZNcMzDj1JrgdJ1UphT&#10;nGRXRWN8JFGDX5BmGaZvjarliq85t/zSb/Wy8ktEevRlC2iOitPGfjPR9Vhul8X6oIV+XAuzIIwR&#10;jcEfcjEDsykemDgjtLj4l6xpFk1h8RdDt9a0O4h8q71C0tQzLE3ysZrfkSoQcsY8cbsRkcV53FKJ&#10;F8uQe1dp4TvftehLaStue2Ozrzt/h/Tj8K+v4N4qzTA4iVD28rPVJtyj5pxd1qvRq2jRnicLGcbx&#10;PM/2g/2NPhn8Wvh1Lrnwu8L2fiTwvrE32rU/B7YEMgDbvOsdwBgnjcE+SSFPzIAhG1uf/Zb/AGrP&#10;FX7MXi/R/gn8Z/GNzrng3XrpbP4f+NtUdjcxzZ2ro+qO3zfa1PyRXD4NxgRyYuADcetQarq3wo16&#10;bxd4YtpLjTbqTzNe0SIgeb0zcwg8CYAZK8CQDBIYBq5H9r/4A/DP4kfDq68bxWZm8NeKHhn1zyXa&#10;BrO4cL9m1W3YFJIJlk8oMUw25lk+QrKX/dciz2jySxeFXK461aa2a/ngunmunXvL5mvh54efPBW7&#10;ro/6/D77/Z2l6la6rZx3tnKHjkXKsDVivkP/AIJn/tMeKvF2jar8BPjFqXneNPA94unatdSKqDVY&#10;tga31OJAqfubhP4hGiedHOiZWLcfrxTkZr9hweKp4qhGpB3TSafkzeMo1IqSCmTzRwRtJI20KM0+&#10;vFf20P2g7T4H/C+81OJWmvZFWGztInCvcXEjCOGFSxADPIyoMkDLDJA5qsViKeGoupN2SV2+yOjD&#10;0amIrRpwV22kvmcD+1p+1X4ofXF+CXwNlt5PEF3EHvNQuUL2+j2pJX7XMoKl8lWWKEMrTOrAFUjl&#10;kitfs6fs4WWk6KNf1aeby764N5qN9fEG91qYqN1xO4CgAgKqhQqpGipGscaRgeffsUfBDUPENzce&#10;KfG1yt5O99/aPii88stHqOoyIuY03f8ALKNVjRVO5lhjiVtxO+vQfjP8aR4n1eTwt4Z1JX0m3YCa&#10;aBuLuQdef4kB4GOGI3c/KR+C51nGHzSm82zNN4aMmqFG9vayW85/3V5q3Tyl+g08DLBy/s/B/HZO&#10;pP8Alv0X6ff3t32sfFzw34bRtA8CafFIsJ2+d0hBBHTHL55+bI5wctmsaT4h+JtWlWSbWpkx91YX&#10;8sY9Plxn8cmvNNN1LOCG+bsfWt3T78Nt5r80zbizPc0lyyquFNaKEPdiktlZb287+R1RyfC4eOkb&#10;vq3q3/XkdWby6nk+0C8m87/noJDu/OrGi+IfFC6p9mHim7j85dsbSt5yq/bKvng+2CeORWNY3vmc&#10;E81cH75Q6kqw5DKSMV5WBzTG4HERq06klZ3dpNX76prdHPUow5XGSX3JnSat4o0+/s38OfFbw3ay&#10;WN02xr6OPdanLHb5qtloSPkw2WGTncuOPJfjf+y9pkWjR694Z128trWxmF7oPiDTpFN/4bkCnbNF&#10;Kc+db4d1dXBUxOyyb42cr7GPJ1vR0muIFYSx4ljZMqezDB7Zz+FYfh7VZ/hrrEemzXP/ABT13MVb&#10;zm406RjwQx6RsTgg8AnORzu/YKeYYfH+z+uSve3JWWk4X1XM1bmh3ejju3f348GFqVsK28Pp3h9m&#10;Xe29pfg9rW914n7Hv7TnjfxFql18Bv2hre0tPG2iwCW3vrX5LXxDY5Ci/tlYkgBmCSpkmJyucCSP&#10;P0WCGGRXyF+098ENVhm0+98EX407UNN1X+2PAuoRwkJp+oRDLWMhDL/o86l0ZFdC0Lyx5RUBPuv7&#10;LHx20z9oT4OaT8QrO2a1uJkeDUrCSTe1neQyNDcwFsAOY545I96/K+zcpKkE/qHDOdV8RKeAxn8a&#10;lv8A3l0kvwv6p2V7Lx86wNH2ccbhv4c91/K+3o7O3azWqSb9Iooor7I+dCvkv/grd+0tcfs8fsw+&#10;IvEukXdtHqUentFo8d4jtFLqExENrE4QhtrzvEhOVAD5LKMsPrNzha/Jb/g4s+JmpWPhjwx4LhaN&#10;rPWPGEEN9HID92GC4u4yvoRNbQtn2I7125XhVjs1o4d/akl97SOXHVvq+DnUXRMb/wAEN/gzo1vo&#10;fiT9obxbP5lr4dtxpGk6zqt1C+2byxNfXMrMN6TCMw5myoZbicHdltvjvxv/AGjNW/aA+M2s/Eq/&#10;u7j7LdXjR6Na3Dc2lihIhi2gkKdvzMFODI7t/ETXtPwQ8Xp8Hv8AghHqHjvwz4ftVvNe0/UbbVGk&#10;jK/aTeau+mNO23G6RbdkCEn/AJZIDkDFfDnhfxQG2gy/rX7DleFji8yxeLa+GXso+Sgle3roz85z&#10;Nyo4KhQXVc8vNy2+7U940HXs7cyfr0rtNE13hQ0teJ+HfEYO0b/1ruNB17IXD10YrC3Pm5w6o9m0&#10;LXQwCOwz0+tdVpWqeYApbr+leRaJrYOBu+hrs9D10PiMt/8AXr5vE4blMZI9M8K6uNN1m2vSy7RI&#10;AzN2DcE/ka9GfUmZeteL6bqQZcFv/rV3ltrGqXFrHPFcW+XUMFaNhjI9dxr5/FUXGaaO7B13CLid&#10;v8GPEf8Awg3xrhaa9CaX4uX7FqEc06LGl4iZtpfmGdxVXhCggMXTOSBXyl+3no0H7Gf7Tei/FvR4&#10;rWPSfCPiBPGWmswkYWOk3Qlg1eBIoVVSwhN20KYIUpDyeQfctR1nxFYwxalaw2pubO7hureZcsEe&#10;KRZFbaw5GVHetH/gqR8ObDxp4a8Ni80SG4s3hv7O8aSBWV0kWHbE+R8ykCT5Tx971NaYKcfr0adT&#10;4asZRfyWj9baeh9BhsVL+zZzV70ZRkvSTs16Xuz7Z+HHiFfE3hKz1VX3eZCNx/Ct1jha+bP+CUfx&#10;E8R/Ez9h/wCG3i3xjq8l/q2o+B9Ju9SvJVVWnuJLOJpJCFAALMSSAABngCvo69l8m1eXP3VJ/Svh&#10;5J03KPZs/S4S54qXc+Av+Cx3xWuNQ0PR/gbZSyLb+LNaTTdUkS3WZFsliluLmKRSRhJobeS23A5U&#10;3CsMkAHsf2UptI+AH7JuqfG7Xc/a9Vje6CXEUi7gjtBaQEDPDyNuEgUcXAz8qhq+VP8Agoz4jm1/&#10;9tLT7lL6PZofhe+iuYWY783dzamJgOmP9BmB567fevpf9uh7T4T/ALMXg34RR+J2e6S6s7Tau6P7&#10;dbWlqyO7AcbRIbdtpP3ipGdua/Mc8rS/tKtif+fFO0fKU+v3aeh5/tv39Sf8q/M8Jl8Vajr+q3Ov&#10;aveNNdX1zJPdTNjLyOxZmP1Yk1uaTqw4Bf8AWvMdE1ooQjN+NdVpmqEhW3f/AFq/n/MMFKUm5alY&#10;fEHo2nakD0b8q6DSdWZHCmTivPdH1fB2k/ma6PTdQ5DFq+NxmC5b3Pbw9c9Csr9Jlzv99wrp/BOq&#10;fZ777K7nbNHjHuOQf515rpWrNG3zdPrXU6HqrLcwyxS7cMNr+lePTlPC4iM10Z69KqpI7/UIxKuA&#10;c0/4OW1hLHrnwc1iz87SL6zkuLW32sIxBJ+7uIMg4C5ZWAAGPNb2rLF7qkke1J7dv96Mj+pqfwfO&#10;9h8SdDv7yBlX7U1v5lvJncZUZACvHG4qe+MV+icK8Rywee4dy2lJQlfZxm1F38le/qkY4rDRnC6P&#10;la3ufEX7NH7c3hjWLlJvLvbqfwl4iujbrbrPFta40++nbBLkNG1vErHGdSG1s4V/098P6jHquk29&#10;/G24Sxhq/PP/AIKpeCdH0SXUviNeahNbwaLb6Z4uvpAgct/ZV3HdmJBxjeliFyc4Lk+1fcXwA1h9&#10;Z+Gmm3chyfJUH8q/pTgTFWo4jAt39hVlBf4XZxv9/wCB89TpyoylB+qOyuZlggaVzgKua/Ov9sv4&#10;lXXxH/af0/wrb3/+g+F7OTUryONiG+0Tbre2VuzRsn2xiByHhjORgBv0A8d3507wteXQONsDV+Yf&#10;w21q08cftj65NrlhDcCT4gabpMm6P/W2ix20gib+8N91P26PjtV+IOJqwyWVCm7Oo4wv/iev4XPu&#10;OCcNGpmUq0ldU4yn92n6n1/4wuh+zh+znY+GbI/ZtZ1NVimZZE8wXEi7p5Ny43BB+7Vxkr+6GT1r&#10;wzS9UxgBx/jXcft2+LLqXx7ofhd1jWG10lrtG/iLzSsjA+wEC4+pryTStVI2gt+tfhnG9ZSzj6pT&#10;/h0IxhFeiV36t6X62R93w/g5PK1iZ/HVbk36t2+VvuuejaZqeed9dDp2o7sfOM/zrzvStVGRhq6P&#10;TNTBUc/rXw0om9egd9YahvGd9bNleh1C7ua4nTdS3Fefm7e9b1hqBbBDVhJWPHr0T0LwlfK8E1oz&#10;D729Qepzwf5D86frdhDeQSW067o5FKsp7giuc8OarLHd4jZQzLj5uff+lbzXeoTrhDbt/vAr/U19&#10;Rl2ZOOCVOSbtdf1954NajKnX5kA0FviR8LL7wVezK+paa2LKaSRd4kX57eQ8HaDwhOCSA/OSa8d/&#10;Yz8dN4M/aU8SfD258qG38aaeviCzhHmvIbyAQ2l8zs3yIu06cUQYJZ5j0HHufw6kvYfFd3A8axxz&#10;WIZ8fNuZHGDnjs5r58+J8dx8Pv2tfh/q2lQR2rX/AI9v9MuGWFdzWUmmX9z5IOMqjS2lq5Axkwrn&#10;gV+lZPmVT61lOPTd5Snh5+aV+S/mlq77v0JpxjUw2Lwr2cfaLyaV399renqfbAO4ZFFR2knmW6v6&#10;rUlfv0XzRTPgRsn+ravxf/4ONzLFqPgiZmbaPGTBRnqTp97X7QvkqRivyv8A+DiD4W3urfBC+8XW&#10;UEYfRbqHUvNkXPlRRSBp2Xg/MYPNXjruI716uR1o4fOqFSWykn+Jx5jD2mDlE42XWX1H/g3Tt9Ul&#10;XDR2sMa47eX4qWLPX0X9e3Svz80XVL3T9jXKld3HXrX6Cf8ABHnxNF+0/wD8E6/iT+xzrnimGO80&#10;9dQ02xa40rzY9MsdTtna3nx8omZbv7bKBuDjavKjYa+CvFeha1bfDz+0tT0W4stU0XVDZa/ZXkfl&#10;T2NxGWiljlQ4KOJNoKEZGeQK/Z+HakaOKxmEnv7Vy+U0rfkfC5zh5VKdGrHbkS+7/hzr/DHicMFB&#10;l/GvQPDniIEqDLXz14Z8SsrLl/1r0Xwt4o3bQZf1r3sThrnzconvPh/Xvuky/wD1q7PQ9cGFzJ9D&#10;XifhzxECFDP9K7nQNe3BctXzmKwpzTh1R7LoOuhgsbyDdXoega+k9jErPgqu38uK8K0TXFO0F8e9&#10;dr4f8SyjbEJMY6Zr5rF4Qy1jqj1OfUVa1kVn4Zcc+/Fe0ftzzW83g3R/DpQn7VqD3G4jp5Ue3/2t&#10;+leNfAPSrvx/8SdL0T7Gs1vHcLcXweEvGIYyGYPjOA2Agzxl1Herv/BTP4yat4R8HatD4Tv7NdY0&#10;rQ2t/Dq3Fuzq2uXxSCygkzwyvO1ouSQq+Yd7AAkfN1o+zzCml9lNv8j6DA+0/sWvJ/8ALyUIR83e&#10;7/BnpH/BFfzD+wR8Lyy4H/CvtFH/AJJQ19Zazn+zZsf88W/lXj/7Cfwz0n4U/s/+H/BOgaatpp+l&#10;6Xb2en2qEkRQRRqiICSSQFAHJJ45r2a6j82Foz/EpH6V8lWlz1JyXVn6rRjy04ryPxX/AOCgMY0X&#10;9tXVb+6u1WTVvDdulnCzcstrc3Blb6A3cIz719Wf8FS9JvtR8H+CfG9pdRva2mo3Vm+1x873EUci&#10;MOeRi2k/MevPzv8A8Fh/Ac/hH9ofwp8RWtpGjuJbvRZGGFjiFyElSRmI7y2scQBIBacDk4B9wv59&#10;I/aN/wCCWmjeJPD9tA+oeBdNt5mtY9SDG2m0xfJm80DG0vaeZMI2GcSx4zwT+cZvhXUrYqkt5xUl&#10;/wBunj1F++rQ7pP7j5i07UZIWCSnb/Sun0XWtpVWk4rjvEoFn/Z+swSZt7+33QtgjgYbPtkN09qs&#10;aTq2cZavyPEYaNanzW3OSnUcZHqemap0Ieuk0jV+QrPXmOi61sIVzx65rqtM1PoQ/wD9avksdgd9&#10;D18PiD0jTtRDKMPx61vaXqpiKhpK890jVuxP5muk03UeFO+vjsZg+Xc9vD4g9ZsNbV1z5g/Oui8H&#10;rLq3i7R7e3TzGXUoZWH+yh3sfwUE/hXk2ma/OrYbH5167+zlZPrvi1tZmdxBpsGVkVlwJZAUVSDy&#10;crv6dx16A1wzgMRmHEmFwyV71I3t/KneT+UU2ep7b90/Q83/AOCr3hs+Kfgd4607TxGbm/8AhnqF&#10;jYqzBd9xNDcRxRj/AGmd1UDqSwA619N/srq6fCXTQ/8AzxX+VfIP/BRDUrfx4+k/DW0srqT/AIST&#10;4kaNaW91DH5sdr/Z041RpH54jf8As1ogwPD3CHB5B+2vgnop0P4e6fZMmCIQT+WK/qjw3/2rEZlj&#10;o/DUxElHs4wSjzL1d/uPHxSjGskv5Vf1ZZ+LKs3gXUAv/Pua/LL9nHUW039srUo5Rkv8VrNCob+/&#10;b2K/16V+r3jOx/tHw5dWgXO6Fq/In4qXWu/Bj9sfVrjTZlt5na31nSVMO7dcW8uJZDwQcD7LwTyF&#10;6cGvU4/jOOXwrr/l3OEn6J/8E+48P+WtmFXDPepTnFerV/0Ppb9vS4nT436bAq/8yvCev/TzcV5P&#10;p+oFSqM2COK+gv207Ww8ZeAfB/xx8OStNpasEnmWzYE2t4iNFNIxwY0VlUYYfemAyDw3zbrby6Vr&#10;jwSptV1V4/cEdfzB/KvxjjTByp59Wnup2kn3TS1++6+R+jcMyjWyWlC1nFOLXZxdmvW1n8zsNM1X&#10;jBk/Wul0vVcbQGrzrTdS4HzCug0rVRxlv1r4qpTOzEYc9I03U8/MHNdBpup7sEOOn5155pWqk4IP&#10;/wBeuj0zU+B8361yTieHiKB6Fo2p7Z0fd/Fg8/hXTWephhw3615vpmo5CnPzdveug07V5MLhvwpU&#10;6s6OiPFxGG5tT1H4eTfatfcJ8zCzfPzf7aV4h+1FMk/x4+GN1DF803xOkiyp/u6JqvPv9z9a9u+E&#10;SLa6PfeJr8eWjDEcjIeEQEsQe4zxx3WvFvEt/P8AEv8Aa38G+DEFtPFodjeeI9Xi8siS0u52+yWE&#10;qk9niOroQM42jdjKbv17I8PWlhcmwz+KdWVa3aMVo36rVdz5qMvZ4jEzWyg4/Np/rofWmkAiwjB6&#10;+Wv8qs1HbR+VAqDstSV/RdP4EfFS+IDzxXz7/wAFA/gra/Fn4O6lp81kswktXjkRowwYEHg+xr6C&#10;qj4h0a117SptMvIwyTRlTntT5pQkproZyjzxcX1P5yf2EPjXqP8AwTm/bLmi8dTSJoumTN4f8YPN&#10;veVtFnlRrbUQqqXlaJlj8wohyYnjQfNmvqL/AIKj/suaR8KviLdftH+HNIubv4cfEtVi8dNplvAb&#10;bQNSfykh1RdoPyXBbc8hQjzxvaRnlijLv+Cxn7Bfi3w14jf48/CfQfP1SxjdLyx2/u9Ts2IMts46&#10;HcBlScFWAIK5Ncn/AMEzP+CnXhfwXoVl+yX+1VrsOs/DfWo30vwz4i8RQq/9ioymJtG1RJMj7MOY&#10;gzjEI+Vv9HINt+oYLMKmMpwzDDe9UhHlqR6yitmvNfp8n83UoxjzYarom7p9n/kz4b1bTtX8EeJb&#10;zwvrO1bqxuDFIybtj+jruAJRhhlbAypB710nhrxIUZQZP1r6u/4KC/8ABHX4x/DTXLr4m/sy2Goe&#10;LvBsHlR2fheGSa71jSImZv3ESYZ7q2jYgKwZplWQB0YRvM3w7pOreWylWr9Jy3M8HmuGU6Uk+/dP&#10;s10f9K6Pkcwy+rhalpKx7x4X8TqyrmT8c16B4d8RZ2gyV89+GvEpRl+avRfC/ijcFBejE4Y8mUT3&#10;fQNdBwPM/Wu00TXMBRvryH4dx+JPGWsW/hvwjoN9qupXG77NYabZyXE8u1SzbY0BZsKCxwOACegr&#10;9Af2Wv2RNB/Z70C4+P37UOo6bb3GkRia20+acSwaacLiWQrkS3G8hUjTcA2Cpd2QJ8bnWIw2Xw/e&#10;aye0Vu35L9f1NcJluIx1T3FaK3k9kvP/ACO7/Zr8IWX7OPwd1L4ufFawltNSvIFZreSFWmt7fcBH&#10;CONySSOyllJAH7sMFKNj5Zmv9W/a9/bA0vwKJGubDw7qa+IfF/kSs0BvmBNhp7K24OIlb7WY2IeI&#10;pp0i8MDUX7Zf7cPiH4ueJLXwz8ONOuLlruRovBPheQbWubkLhry62E7Io9675MkRowRA0sypL9Tf&#10;8EzP2PJPgx4HXxL4vupdS1/VJBea9rF1GBNqF4yqGmYDheFVVRcJGiJGgVEVR8BmEp4GjKpW/i1O&#10;n8q6L+v0PrsrwtPG4mnGiv3FHZ/zS6y9O39JfVfgXQo/Dvhm10qNAvlwgMB61sHkYpFXaMUtfLxX&#10;u6n258S/8Ff/ANmOX40/BjUhpI8m8WNbixuhDv8As91Ewkhl25G7ZIqttPDYweCa+Z/+CQ/7VB8N&#10;+Jl+GPjWGSwsPGt40McVzcKItK8RW6slxaszbVYzFAqlc73SJUUhiR+qnxE8GWHjfwzc6JfQKyyx&#10;kLn6V+MP7fn7Mer/ALLXxV1j4nWfhm6vvCevbB4msbGI+dayIT5eowAfelQHa6nl4wADlQrfM5xh&#10;KvNHEUleUOndPdfqvP1PNx1KcZKvDdf0z0/9qD9nGf4HeL7z4UiWGPQdeml1H4cXDTsTHKp/eac5&#10;d/vL5m1WckMJFYsznYvhejaw6sIZcqw4ZW6g+/vX1z+zT+1Z8D/27Pg5b/s4ftR6hp769NDbvous&#10;LciOPXc5WC/s5jwl3ztaLHzlmAVlaWGPx/8Aap/Ye+NXwF1y88XWNnd+J/Cu1JP+EitLdTLB8jFh&#10;dRISyFfLJacjy23KzOHcoPz/ADHKYyUq+HV4S1a6xfXQ8mtTvH2tLWP5eTOR0jVuAPMrqdF1rYVD&#10;PXlWh630Dnmus0nVc7Rur4jG4K+6CjW6o9T0zU9wDCT9eldHpOrEFQz/AO9Xmei61s2q7cfWvQfh&#10;r4Q8bfEnVV0TwL4duNSuAu5lhACxjnl3YhUBxwWIyeBzXyGKy2pWqezhFtvZJXb+R7WHxF9jtNAl&#10;utVu4bDToWmnuJFjhij+87scBR7kkCvpWe9tf2cvhEuivfQvrV9vCNE/37hgMyKGzlY12joA2FyA&#10;XrB+H3w18A/ssaHN8QPiR4ghvtW8nbb+WvMZK4aK2RiC7sSQXODt7Iu8n5N/aj/ak8e/H/4ot8B/&#10;hNJInibVLPytQ1CwbcnhPT3HyuWH3r2QOWiB4XmZxsSOGb6XKeHsXkKdGir5hiFywS19jB/FUk1o&#10;nbb7lfVHre2VON5nSfs56bc/tT/tj3nxBgtzN4d8B/aPDnh6Zl4luvOU6pMOA2DPBDbbXBwdPaRG&#10;2znP6TaXZpYWMdpGPljQKPwrw/8AYc/Zk8P/ALPvwt03QdK0qO1W2s0ht4Y1wERVwAPoK94AwMAV&#10;/Q/DOSYfh/KKOBofDTja/d7tvzbbb82c/NKcnOW7GzRiWJkYdRX5r/8ABV/4P6v4K8Saf8bvDmlN&#10;O2j3nm3VvHGT9ptW+WaLAI3ZQkhScFlXPFfpVXnH7SHwc0v4teArzRru0WR2hYLuXPauzOMDTx+D&#10;lSmtJKzPUyfMKmW46FeG8WmfKH7D/wARPBnxm+EWpfsw+Nb6O9tZtNa68P3Cssv2rTZG3BkcqyCa&#10;CUgg9jt2qRExry/4peCPEPg+9vPA/ie1mGseG2Zo7qRABqmnFiEuUxuyMBSQWOz59x3BgPI7nTvi&#10;B+yD8YofAtz4luNFsodQa48D6+wG3Tbpi2+0kYgjyJdxAVgVydpBVtp+1PAvjr4eft2fDw+FfFUa&#10;+H/Hvh9TIfJXMtlIQF+0wZP722k+UPEWPVQTnypT+M4zK5ZhRWW13bEUk1Tb0VSHSN/5l09P8TX7&#10;JTxkMLU/tbDLmw1Vp1EtXTns5NL7Mr+95u/8t/l/StW4wXrotN1IHb8/61n/ABW+B3xN+A+rCy8Z&#10;6Pus3ZVttYs98lnMzAkIshUYcbWyjAN8pOCuGOZpGrcKK/L8ZgcRhazpVoOMl0at/X6n2H+z4yiq&#10;1CSlF9Vqv68j0TTNUOAC/wD9auk0vVcFTv8AwrzrTtRGOtdFpeqHgFv1ry6lM8jEYc9G03UQRlX/&#10;AF6V2HgXS9U8X6zBoukxl5H5kf8Ahjj7u3sP1PA5IFcf8K/AXjP4k3Yi8OaafIVmWbUJwy28bDB2&#10;l8H5vmX5RlsHOMZNe73mp+Cf2dPCyaNZSfbNZu4d/wAw/eTMMjzHwfkjByAucnkDJDNX0GR8Myx0&#10;Xjcc/ZYSGspvTm/uw7t7XW3m7J/G5tjYYeXsKHvVXsl0832t/WmpZ+Lvi3w38MvBn9gf2pHZW1vZ&#10;Ge+u7qRYo7e1jBZ5ZH+VVztYsx4wHJxkV5z+wT4Z1rx3qutftFeLNOure58UXQl0+zvldZLHTUXZ&#10;aW2x/mhPljzpIslVuLi5I4avJdc1LxX+1x8UV+F+gahJdeH7W9f/AITrU1H7vUpV+UaYjD70atzO&#10;FwmUW3JYG4iX7m+Hvg6x8FeGrbRbKFVWOMBtvriv2rg3L62Z5hLOq9Pki4qFGH8tJbO3Ry3/AC0a&#10;PjM2qQy/C/U4u83rN+fb+uy63N4cDFFFFfqx8mFFFFAHHfGD4SeH/ir4am0XV7KORnjIUsvX2r8Y&#10;P+Ckf/BIHxd4R8Waj8U/gpZCO5my19prAi2vwOzgfdbHAkX5hgfe2gD90OvBrG8XeB9A8ZWD2GtW&#10;CSqy4yyjIrpwOOxWW11Vou1jnxGFp4mNpH86X7I3/BVn9rH9hfWYfhP47t7rXvD9qxRfBfiud0e2&#10;UKo/0G7wzRqFQYQeZCgdj5SuxI+zLb9tn/gjP+3Sljd/tM/Da08O+J73UrVLibXtMuLO4mn8oRKX&#10;1TTiN1qu7Zm5kjQBFdo0CKw+mv2tf+CQ/wAHfjpY3CXXhOzuFlydrwA89c4x61+fnxh/4IFeOvDd&#10;/JN8NPF2q2cIkLfZpGFwjf8Af1WYD2VgK+xw+eZPjZqrWUqVX+em+Vv1W3q+p5FTDYyjHkSUo9mr&#10;nsbf8E6/+CNeq6xPeaD+3RDarcTNLb6dY/FbQ5I4FJJ8tfMheTavQb2ZsDlicmt7wZ+x/wD8Ec/h&#10;lPdeKtf/AGstN8V2dnZytJpN98SrCQNhQ25I9PWK4kkAHyohO4nGxjivh/Uf+CRH7Zml3TRW2qaP&#10;Iqt8rNo83/x6ug8E/wDBIT9sXV7lYdV8Tabawuu1ns9FcSr7q0krLn6oR7V7Us0wMqdp5lVt5JX+&#10;/c8uWEnzXhhYX87/AJH3Yf8Agpr+wZ+zd4e/4RD9kf4ULrDTWduJLvT9ObTYJvL3qq3FxcJ9pnlQ&#10;Zbc8b58z/WZLY+VPHH7av7Rn7dPi3+x/AIk8QM0ii2XTo5E8OaU4UqJfv/6U43y/6tpHyGjeSEFS&#10;PVfgT/wQYfWJIZPjHreqeJI2ULPa6lNi1kUNuAe3jCwtg4wWQngc8V+iH7Pf7C3ww+C+nwx2mg26&#10;vGo4SMV87ic+yjAybwFNyqP7c3zS/wAk/M6qeU43GWWJklBfZjpH/Nnzn/wTv/4JpS+AZl+JnxW1&#10;CbWvEV9HH/aGsX8aByqZKRIqgLFEu5isagDLsx3O7u33/pWl2mk2UdlZQrHHGuFVafZWNrYQLbWk&#10;KxoowqqOlTV8fWrVsVWdWq7tn0lGjTw9NQpqyQUUUVJqBGRg15n+0R+z14Y+NXha40vU9PjkkkjK&#10;/Mo+bivTKCM9RWdSmqkQ0ejPwo/a/wD+Ce3xi/Zq1y71f4UaI2oeG5Lx7u68O4w0MjffktWJ2xsw&#10;5aM4R2VTlDuY9/8Ashf8FjfiR4Fli8CfGu1l8VWVqyreLfSeRrmnKWjUli3FwqhZSBIA0jvnz9gF&#10;frr46+GPhXx9p8llrmmxyb1xuZM18XftS/8ABHT4UfFqVtVs/DsK3Ub+Za3dvlJoX7OjrhkYdiCC&#10;Oxr53FZS/aOpRfJLy2fqup5tbAzjP2lF2f5+qMO3+IH/AASw/aiuV1XWItL8O65eQ3Eky6gJdGli&#10;dnYtLLLGy2ssxJ3gs8hOef4lDdI/ZJ/4J9OC1t+1V5gXlivjjSWAHX/njXzD4z/4JGftJfD29Z/h&#10;98Sb64toVYQWOs2q3cYJzyz4Ez888y+3TiuRb9iX9v2wuPKg/wCESbacbm8P3Y/9u68HE5Tiqkvf&#10;oU5+e33nNy11L36UW+60Pu/TvhB/wTn+GWjTaxrXxZsfES+ZGU83xQt3LHk4wsNjtLAkgncrAAdQ&#10;M5Xxz/wUY+EHwr8Lz6V8GvB+n2Om2PmSzapqcSWGnW6K6sZhEpUsrLvyXMRXgkNyB8d+Fv2Cf27v&#10;FkA0/VvGmlaNmRSt1oPh0rMAM5U/apJ0wfZAeBgjnPu3wX/4IuWusa3aeKvjPquo+KL63k82GbXL&#10;ppY4JD95oYjiKAnHIiVBwOOBjmpZHm0vdoqnQT3cY80/ven43R00vrO0IqPpueT6/wDtAftDftg+&#10;NTpnwXFzqElwv2a++IGpWyrBbop2gWFvs2XBxvIkIWAFldRcBmFfbH7A/wDwT18J/s/eHY9RvrFp&#10;r65ma5vr27kMtxd3D8vNLIxLSSMeS7EsT1Jr2r4NfstfDv4S6dDb6Xo0PmRr/DHwK9QjiSJQiLjF&#10;fS5Hw3gcnjJ0k3OWspyd5Sfm/wBNvmdtOly6zd2JBBHbxiOJdqqMKo6Cn0UV9OkoqyNQpHUOu1qW&#10;invuB89/ti/sY+Dv2gPCd5a3WjwySSRMGUxjJr8yfHvw0+Pv7Hvixftp1i80yzui+m6/p8sgv9MU&#10;gqQWQhnTBzkZcfNjduIr9uiAwwRXD/E/4E+CPibp8lprekQs0i8syA18xnfDuFzWnaa1WzWjT7pn&#10;0+QcTY7I616TvF7xesZLs0fB/wAA/wDgqhbeJPDv9kfGTw/b+JtPmjaG51LS441ldSuTFPbPtjLH&#10;IDLmPCnlSc59UXR/+Cd/xnivLzRPFGm+H7x/KaaaG8fSzHxjbHFcAQHhcNsQ4JyTlgTxnx4/4I8+&#10;FdZ1O48SeA/tGlX0ylTeaTcPDIVznBKEEjPODxXh2r/sC/td+BLqb+xPF1vqkfSOPWNJDeWB6GAx&#10;kn/eJ/OviMZk/ENKHs6kaeKgtvaL3l6S7+b1PtaOb8LYuXtaUqmEqPf2bvB/9u9vJKx9UWn7OX7H&#10;EKeZH+0QrJnG7/hLNOIz6f6vrXR6Ro/7DfwuitLm98SWGt3H7wxzzXjagW4xiSOAGIcNxuQc89Rx&#10;8T2f7N37cyTCJdL8LqvTcdJujj/yYrufCn7FP7YnjGe3XWPHdvoqJkSLoWiovmgkfe+0+cQRyPlK&#10;9fXmvLp5Lmkal6GWUIy7ybkl52/IMVjMpnH95mdWa7Jcrfzse/fFj/goP4R8D+G/+KYtLfw9p0ap&#10;Ba3mqbPMz5bYggt49waT5cIilywXAQmvG/CUPx9/a919bXws+t6B4dnkZdQ1y8JXU9VjxsHlsSXt&#10;IymCGOLjkYEBQ7vXvgV/wSt8GeGNVt/FfjhrjVtTjhES6hrV5Jd3Cx7t3liSUswTdk7QQAecV9ae&#10;Cfhv4Z8CWCWOh6bHEFXG5Vr6PA8G4rH4iOIzir7Vx1jBK1OPpHZ+r+Z8zis/wOCpunllPkvvJ6yf&#10;+X4+Vjk/2df2d/CPwN8IWmg6DpNvbrb26xxxwxhVjUDAUAcAAdPSvTAAowKOnAor9Jo0Y0Y8sT42&#10;pUlUk5SCiiitjMKKKKACiiigAKhuoqvc6XYXYxc2scn++gNWKKlxi9wMmTwP4Xlbc+i25/7ZipLb&#10;wl4etDmDSLdf+2YrS3D1oyPWlyxAjitoIF2RRqo9FGKkAxwKKKpRUdgCiiimAUUUUAFFFFABQVB6&#10;iiigCvcaXYXQxcWkb/7yA1VPhHw4x3No9uf+2YrSJx1o3D1rN06fYCnb+H9HtTmDTYV/3YxVpIkQ&#10;YVacCD0NFUqcFsgCiiiqAKKKKACiiigAooooARkVvvCoJdMsZ/8AW2yN/vKDVijIHU1LjF7od2UV&#10;8O6OpyNOg/79CrEVjaQf6m3Vf91RU24etGc9KlU6fRD5pdwAA6CiiitCQooooAKKKKACiiigApry&#10;LGMsah1HUbTS7V7y8nWONFyzN2r5X+PH7XXxE8c+Kr74PfsxWmnzXtgyJ4i8Taszmw0TeoZUKx/N&#10;d3RRllFqrRgRbWlmgE1v52cqltEVGNz3L4v/ALSvwa+B2jf278TPiBpOj2zTpBHNqOoRwI8zHCRB&#10;nYAux4CjknoDXks/7bvxP8dtCPgj+zN4murW8tZns/EHjJV8P2EUyeYPJuYbr/iZw5KAB0sJFPmI&#10;QSu5lzvgT+ydZaRqq/ETxBe3mteI7i3Mc/jrxUsU+pzROq5ji8uOKO3gPlxEwwJDEzfvCjSM7t7G&#10;2nfDXwtiG8vEmuo92fOYyk8dCq/KOvGQP0zWDl31NLWPH9J+Pv7cDzv/AMJl8Jvh1YRbv3baV8RL&#10;28J4PUSaPD/Fjv0Ptzg337Yv7bWg6wkN18Afh3caf5iCW4/4WderMq8biI/7F2kjnA3jOOozx9AW&#10;XxC8I2iMllok0KN2jt41I/I+tU9W8X/DPWp0TX/ComYsF+0XWnRSgD36kj6A/TtS+QHlvg//AIKh&#10;fC5Zo7X42/D3xV8O/MeTZeeJrGCWyWKNQzzTXdhNc21nGAetzLCWPCg19EeCviD4M+Ivh6z8V+CP&#10;Etjq2m6hbJcWN9p90k0NxC6hkkR0JVlYEEMCQQeK8V8Yfs2/B34jwSQ+EdTbS75QTJHHuk25YZLw&#10;SEMvcLgoPmB5GK+f9U/Z8+M/7K3iQ+JvgVr9p4S1bUNQaRrdo2m8MeJbh9zyC5t0KNb3b7zi4Qxy&#10;M8CBjNGhjLjUcQ5VI/QSivFf2WP2uNL+OFteeDfGehN4Z8daAY4vFHhS6uBI1pI27ZNFJhRcWsux&#10;mhuFAWRQylY5Y5Yo/agwYZBrojNS0M5R5QoooqyQoorN8TeJ9K8LaZJqmq3SxxxqSSx61MpcoF+a&#10;eKBDJK4VR1Ldq8u+M/7YHwQ+B7W9l4x8XR/2jfLKdM0Wxikur/UPKAMv2e1gV57jYGVn8tG2KdzY&#10;XmvnD4o/tj/EL9pS/uPDX7O+tTaL4Yin8qfxstisr6ic48vTEf5ZMdTdyK8OQqxx3G92h2/gp+xb&#10;pvh5ZtavbKbTZNS8t9Qu7q6lvNW1HaG8s3N1cNJNIUDbV853ZF+QBQAB3wwPLHnxL5f7q3+fb7n5&#10;2PDxGcc1V0cHDnkt39lfM1PEP/BQX4q69HcD4Ufs6XS+XIptbzxrrcOl295Cc/vIxAt3cxtja3lz&#10;28LAHDbWBWs7R/22f2op7WZ/EHwj8HW1wufs8dn43uZkf03M2mIV/AGu3Gofs3+A7ZraO2tdUn8m&#10;MOBH9saT/aDN+7U9SQpX6dBU1p+0P8NtMgS103w1qEEK52xQ2kKqv0AkxWsaeGjtQv6t/wCdjzZ4&#10;/Hc37zFRi+0UnY8/0f8Ab+/aU0u/a58bfs7+G5tOhjd5V8OePJLq+lwDtWKG5sLWEsTgfPOgHr2P&#10;o3wz/wCCjHwL8Xanp/hjx6NT8C65qU0cFrpXi+1FustxJIUito7uNpLO4uJOGWCCeSQqTlQUcLRh&#10;+JPwE8Y3U1lrHgrypLiNhJc3GjoXfjs0JaQNjOCMEYzkVl+L/wBl74X/ABJ8P3V58PdYt2huI2ik&#10;sp5BdWcgMXzQuDllLAjcGLYDH5cEAbewy2ek4On5ptr53uFPMM4j71KpCsu3wy+R9O2Wo2eoQrcW&#10;k6yI3KsrZFT18G+E7X48fsf6uyfDD+0L7SrVsz/DPUr0yWt1AqgM2j3EufszInk7LXcLYCMxhIHl&#10;My/V37OP7Snw+/aV8Cx+MfBMtxbyRym31TR9Sh8m80y6VVZ7a4jPKSKHRu6sro6F0dHbhxWCrYP3&#10;r80HtJfr2/J9Gz3MvzTD5gnFJxmt4vdf1/w56JRRRXKekFFFGcdaACqera7pmi27XWoXccaqMks2&#10;K4z47ftA+A/gV4QvvFnjPxBaWNrY2slxdXF5cLHHDGilmd2YgKoUEknAABJr8kP2k/8Agov+1B+3&#10;F45b4V/s9Qa1oPh7ULqSHT10Xeus63F5ZBLZQNp8W3fJ8hE4VUdpLcpJFXmY7M8PgYpze+yWrb8k&#10;fVcNcI5txNiHDDRtGOspSdoxXeT6L8XbRH6G/tF/8FYP2Sv2dtYbwp4p+JVtca2siK2h6RDLf3sW&#10;9SyNLBbK7wxtjiWQLHkjLDIz8mePP+DgvxzetDP8Jf2WLpom3C6j8aeKoNOmjYYxsFlFfI6kE8l0&#10;II+6Rgnlvgd/wSH8OeEPC8njz9qL4gWOg6fDG11daNotxFBHbbvLkZ7q8kGwHcZlkVFIJw6znoem&#10;1L46f8Eo/gBb/wDCO+EPhZpniySHUpEuPsPh0anJC6kKXF1qDASRZX5TFK6n7yjDbj4dbHZlKPPO&#10;UKEXtzO8n8v03P0zLeD+D6cvZUadbH1F8TpLlpJ/4nr6O9mZSf8ABff4+La+a/7MegtP/wA8V+IU&#10;oXp/e/szPX/Z6flWz4B/4OJfEenT3D/Gf9lC9htljX7KPBfiqDU55H770vIrBETA+8JHYkgbcZYa&#10;qf8ABWn9k0acugj4R+LFsFj8tbZdGsBGE/u+X9p249qx9D+NP/BKv9om1n8PeLPglZeG/wDS4d01&#10;54XGns5Y48xrvTWbyYwxwzSyRrzk5AyOaOOxUpJUsZTk+0o2X3nqVuFMijRcsVkWIpx/mp1OeS8+&#10;Vq1/LY+xP2Zf+CqP7HP7UeqReF/AHxbs4dfkkeNPDmsRyWF/KyRiSQxQXCo1wiKeZYRJHwcOQM19&#10;GWl7bXsKz28qsrdGU5zX45ftAf8ABGnwd4+8Ov8AEj9kfx7YeIdNmX7Vb+G9ZvI5obvY0km22vY/&#10;lzuEUcayDggs84q1+yV/wUe/ar/Yu8XT/Cn9pRdY8YeEPDlwsHir+2mafxR4Sj2r/pDbQTq1kBtm&#10;8wbrjy5JJFeZUjiPs4XM8RGShiocrezTvF+j6f0z4PNuBcDWoyxORYj20Y/FTkuWrDprHrrpdddF&#10;dn7E0Vzvwz+J3g34s+ENP8ceBfEdlqml6nZx3Vjf6fdJNDcQyKGSSN0JV0ZSGDAkEEEV0Ve7GSkr&#10;o/M5RlCTjJahRRRVEhTZZViTexwBTq85/ab+LGk/CL4W6n4p1bUYrWG3tZJJbieQIkaKpLMzHgAD&#10;qTwBUVJcsSox5mfPv7bn7TvifxD43sf2bfg1qzwalqGJvEOsWqo7aDpfzhrrDgx+dI6eTArhgXLy&#10;+XLHbTpXZfsvfAzwN8OPh7b6nqmjCw0ezjeWxtbtmk8wOTJJdTPIWeeSV3eRpJGZ5XZpGLs+4+B/&#10;sDfDjU/jP4suvix8QtLuo9Q8UyLrWuR30UkVxZ2XSx01gwLQtHGwMkO4KJpLx0ILnPu37SXxbfVP&#10;E0ngHQ7/ADY2JA1DaVxNcdduQTlU4G3jDhsglVI5G9bI2N7x18aLrxJetp/haaa0sF+UsG2yTnP3&#10;sj7o9ADkjOeuBg6dfhdoJ/GuH0nViMIxyvaugs73dyD/APXqiTsLa4WQZJ9qmeNJ02sP/rVhWGoE&#10;fI7ceta9vdEjduqgOkttKsfGOgqNR3reWjbFu45Cs0R/hkR87gcAc9yDwaifxdHpGPBXxXso9S0m&#10;+k8qLU7m3Ron3EbYrhMbVIP8eMEYJxtYhPB98bfUvs2/93NHtI6YYcg/zH41peI9KtNVsprG+tll&#10;hmXa8bdx/j79RWbXQaZ4f+0t+zpqGneJ9H8a/DjWpNG8U6Qkz+A/FTQ+d5bfel0e9BZftVpMqD5W&#10;ZXwnmKyTQLO3sX7Gn7Tlt+0n8LI9c1XRW0XxJptw+n+KvDdxNvm0nUYsCa3fKqxAyro5VfNikilC&#10;hZFp3hyJfFug6n8JvGd5NPttx9juwqiVrfjZIG5HnRSY+cqOQhwSST83WfiTVv2bP2utF8cXsq2V&#10;j4uvl8MeOrfcYrYamqMdN1HMrADzsCzUKgadrq1BZika1UZNeo3aR940VDYXSXlrHcxtuV1DKfrU&#10;1dUZc0bnOV9T1C30yzkvbqQLHGuWY18F/tbfFzVP2q/iBffAjw5d3UfhXR7yGHxdNaylW1ORkEia&#10;SgXnayPFJO2QDFIkQD+fI0Pun/BQj9oKb4MfCG7fRY0uNVvGjtNJs2kKC5vZ5FhtoS2DsDzSRqXI&#10;2qG3MQATXmH7DPwO0/QNKXXdTk+2R6XNI7XU0aqb7UpXM9zdsoOEYySNJtA2hpvl27AK9bK8PGNO&#10;eNqbR0iu7/4H636HzueYytKpDAYd2lU3faK3Z6D8PPh74b+APhX/AITnx2YY9QWEJb28QVhbZXAg&#10;iAOGkIBBYHAAIBChmbhPH3xk8VfEST7Pdy/Y7Ffu6fbyNsYbtwLn/loRgckADGQASazvjH8TZfiT&#10;4wkvLeX/AIl9mWg01VLYaPdzLhsYZ8AkYBACg525rmoJmXAz/wDWr1YYOa/e1fif4eR8bisyp/7t&#10;hdKa085d2/X+ulr/AF5Ap8cn8LVBFJuGQfwqTrznmlKBxpkyNJBOtzA2142DK3oR3rutKuHnWLxL&#10;oF/Lp988fF1bttOQRlHHAkTcgyrAggVwUUn8LVveEtRMSSWZf/bj/kf6Vy1FKJ1YWpyzt/Vz1TR9&#10;f0f4u6a/gD4jWccGpczWc1mxQSlMkTQE5KSp3U5yOcFCwHjnxH8FfE34DfFWz+O3w5Pma7p0OzxN&#10;plqEhj8YaOhJIXewjF3AXaSPeRtdmj8xI7h2fpL2U3UO1Ll45Y2D288eVeGQcq6kcgg9xXfbpPjJ&#10;8MzewQRr4k0gkRngEzqASAfkASZfX5V3A8mMGlTqRpaNe5LRp7a/p+Ts1rY9ynUqYnVP97BXi+sk&#10;uj7tdO+z639c+DnxW8J/Gn4caP8AEzwTqX2rS9b02G9sZ/LaMvDKgdG2uAy5VgdrAEdCAQRXUV8Z&#10;/sT/ABIsfht8d9W+CUd4sei+KrWbxL4bs/8An2m85U1KFQqKscQmntplBJZnvJznC4X7LU5XNeRi&#10;sP8AVMQ6XTdej2/yfmfXZfjI4/BxrR67+q3Frmfil8QtK+Hfha413UrhYxHGSu4+1dJI4jQue1fm&#10;P/wXS/bC1PwV4Fj+DfgnWprbVvFFwbGOa1nZJLW225uLgFGV4yseVSRc7JpYc9a87GYiOHouUtkr&#10;s+iyTK6+cZlTwtJXcmkvm7Hyr+1Z+1J8U/8AgpJ+0bD8Lvhc0mp+Fl1mOHwzZ6e7NDrdwuHN/KwG&#10;GtomBaM/6oCFrklx5LxfWiwfsyf8Ep/hLa3t5Yf25451iyZPMVVW81SQbTIocg/ZbUPs456KcSuv&#10;PB/8Ey/g74G/ZL/ZS1n9tP4n2psZLzRZm062VxC0GjxMvlQRxyiJfOuZo18sbirr9m2Mpdgfin40&#10;/Hnx/wDtD/Eq++KPxI1Y3F9eNtggTIhsrcE+Xbwr/BGmTjuSWZizMzH4DFY6eDp/XKivXqfCnqoQ&#10;6O3d/wBdU/6fyfh7D51WeSYRuGAwrSrNaOvW6ptfZjbXskrbxceq+On7TXxl/aQ1xdY+KXjCW6hh&#10;djp+k26iKzs1LMwEcS8EgMV8x90hUKGdsCuDIzzVS2ueBzVpWDDIr5eVepiJudRtt9WfsOHweHy+&#10;hGhh4KEI6JJWS+SFDY4rW8DeKrjwV4otfEMBk2QttuI48/vIjwy4yMnHIBONwU9qySMjigE96ITl&#10;TmpR3WpVWnGrTcJK6as16n1h4F8X+OfhTrDePPgR41XR7u6Cy3dmVE2m6uNyuBcQ9DuAK+dHtlVZ&#10;G2tzX0NoHiX4Ef8ABRfQ7yyl0eTwb8UPC9uu2SZFlvNNUtlWRxsF9ZMxKsmVHzBh5TtDLXw/8MvH&#10;VzJ4VhsZ5mL2ZMPLDlRyv0ABC/8AAa6bw/8AFHxf8OfGdh8WfhteJb+I9HDfZvNXdDewkfPaTrkb&#10;4nHHUMhw6MrAGvtsPi4xpqcVeMtXH9V2kvLfrrqvyXOOGamLqSlTfLiIX5Kmz8oz/mg1o735Vtpe&#10;L9Q/ZW/ah8Wf8E4vjf8A8IT4xsm0v4b6h4mew8eaDcTbbXwLqkxymqWrsB5emXTujyIwSJPPW5Vo&#10;w8kcv6+aJq9rrWnRX9pJuSRcqa/MH9vLwv4M/aU/Zi0v9sT4caLJqlvDo5t/EmmmItJeaJKzLcQy&#10;pErnzbWYsxbeEiT7U24naR7F/wAERf2r7/4xfAm7+DXjXxS2peIvh7fDSpLu7uFa5v8ATigewvXU&#10;u8mHhPlGRyTJLaznJIbHvYHFKnX9g3fS8X3i/wCv6Vj8Q4wyX61l6zmlT5ZKTp1o/wAtRb39fPyu&#10;3K7PuiijNFe8fmAMcDNfCv8AwWA8XXGueFNL+DFm0Mw8Ua5Z6ZfWUkwj+02DSh7+MHcpz9iS6Pyk&#10;NhSV5Ar7okOEJr8xf+CrGuTf8NQ/C20aThfFl4wyf+oPqI/qaxqfEkbUj6W/ZXiX4dfs5658Wru1&#10;g8y68+5t3kudomjgVkjjbnCkzeaBgZO4deBXidpr1zfXT319eSTTTSGSaaaQs0jk5LMT1JJySeSa&#10;9Stblbf/AIJxRtu35ijfORxnVgcfgTXgulaqRtweP5VzrqzVnommakDj/Oa6LSNW2lVkbI7GvPdL&#10;1M4Hzd+tdBpuo1RB6FY3okHIHpWxp1/tK5PbrXD6Vq5GEzkZ4NdDY3uf4v8Avk0EnY6bqBhmS5U/&#10;NG4Zdx7g5rsn1bT7pOL2HP8A10FeaWN/j5N34+tdbptzay20e+CNvlH8IPagC7K66Zr2n+II5o1F&#10;vdBZZJCdvkyfI/Q+hDfVRXi3/BR34PeIPE/hbVLvwKljHrmoaO0ugzXSjZBrNmRLZXLblZR5cwtm&#10;B2nHlcgjg+xalZ2F5aOwt0VlUlWUYxV79ofQIdW8P2N3Id0kNw0an1V1yen+4KOoI1v2WfijoXxk&#10;+Bvhv4keGb/7Vp+taPb3thcGNkMsE0SyRttYBlyrA4IBHQjNehSttQmvmD/gkLdPL+wb8MLfdlY/&#10;AOjhT7fYohX0xqzlNPmdT92Jj+lbR0ptES+I/PL9vr4iv4o/am8K+B1v5o49Mhv9bcJL8s3lIlqI&#10;XXuM3wkB7NAvHII9u1u7tvhv+yLptvYXLLPrllAgmEK/M10DNKrZ7eVvjB68LjB5HyL+0p4mF5+2&#10;J4jhu4FZ9N0OzFrMR8yLPPceaoPoTbwk/wC6K+pv28PFN3pOmeF/Dyn9xeXdzcyfL1aFI1X9Jmr7&#10;bD4dfVMFRt8TlJ+dtfyPz3MKkvrWOxCesYxgv+3t/wATyGGbB3KOvWrUUoYDPPpWFpeqJOinP/1q&#10;04ZcEFT9R617VaifBxk4s1IJiDgD3q2km/vWVBNjnNWoZscA/p0ryqtFxPQpVS8QOoqzpl2be6Vm&#10;favRvfiqUMue9SKQCr/3Tn61xVIXOuMuqN8alGekyH0+aux+BHiGSx+IS6Y0jeTqlq0bIuNvmRgy&#10;Kx7/AHfMHH94fUeehl/uL/3zWr4AnmsvH2i3Vi/lyf2pDGzLxlXcKw/FWI/GuKUfca8j0MJiJU8V&#10;CS6Nf8H8DmP2oVHws+PXh/4h2cN3IdJ+ImmXFtD5/lpL/akg06Yt8vzJGNRldQOrQqCQNxr7v8Pa&#10;gup6Pb3ytnzIlb9K+Jv+ClmrahoPw78WeI9Jk8u8034b311ZynrHNHHcujj3DKCPcV9gfCS7e88C&#10;6dM55+zjNcmYS9pRoVHvZr7rf5s+vyNexr4mitlK6+f/AAxoeNdVGj+Grq/L7fLhY5r8Av8AgoL4&#10;l8T/ALSv/BQqL4aeG7q1uriN7PQtFjkuAohv724/eI7fwhl+xH5hwOR1Of3d+Pl29n8NtSmRv+WD&#10;fyr+fj4flvEX/BXO1Mtz5bN8ZtFlZiM7vLSwbHXvsx7Zr5DOv3lH2f8AM0vxR+4eGap4fMZ4t704&#10;TkvVRdj7F/4LI/EDTvhH8E/h7+yz8PnWx0uf95NYw6nIZIrCxjjhtYJFLFpImZywaQnL2inllJH5&#10;72t2CBg//Wr6o/4LnXIi/a88OoOP+Lc2f4/6fqFfINlekYO6viM+g62Pm+1kvRI/orw65MLwzQt8&#10;U7zk+rcm3d+drL5HTW10wrQtbnIrn7W6yAQa0LW6Y4Aevm5RcWfpMZRrRNwNkZFHNVLa5GOv/wBa&#10;rSsGGRWkZcxnKPKa/hTWBpdxMryqiyKMljjkHj+ZroIvFEMhAS8Rj2CsK4y3ZVmVnUEe49qtrJan&#10;k28f/fIr0KGLlShynDWwtOpLmaPu3/glp4y0vx34Q+IH7OPjD7HeaXcR/brfTZ5H82e2uo2gvI8F&#10;seUGWI4ULhrljk7hjyT/AIJU+I9X/Zi/4KT33wc8R+IbaCPXLXUfD15Bbwll1DVdPnM0BVym4IkC&#10;aowJKghxkE7QNb/gkFHDH+05rbwKF3eBLrI/7fbKsW58N2Xg3/gtL4attJuVZT8SNSvGaOTd89zo&#10;OozyLnth5mBHYjHavpMLVlKng6/acofJ9Pl0PxfiTB0Y4rPMF9mpQp1rdpwaV12vu+9z9tbdxJCr&#10;juKfVPQpDLpNvIf4oVP6Vcr9AhrFH8syVpNDZBlCK/L/AP4K86WuhfHHwD431C5WG1sPFRSaRlY5&#10;a5tbmziUYB5M1xEOwwSTwK/UIjIxivhf/gsz8FdW8dfBu81nw3Gq6lZBLzTZ3jDCG6hcSwyYIIO2&#10;REbBBHHQ9KzqfEi6bNT4arb/ABC/4JvX2k6Jq8P2jSbW8e/8zcfKa3vDemI8dWh2Y7DeucYNeDPC&#10;mn2EOoQMfKmK7WyeQRkV3/8AwSX+PmkeKdFuPA1xclLHxVpyaxotreLChScL5d5asASTMAF3RAts&#10;Fu5IHNY/xO+GV94B1zxF8JLhbiSbRZft2gzTby13p7HMbBto811BaJtqhBIu0dCa51pJo3MrStVU&#10;4YNx35rpdK1TJUmSvM9H1ll6Guo0rVMBSDT8xHomm6gDgAj3rotJ1XDKrPn+7XnumaoQBz7iui07&#10;UexPT3pkM9A0+9D4IIzXSaRqyx26I0g6d6880vVWXahfg966Gyvg3f3+U0Ene6fdPqc0dhA677iR&#10;Ykz6sQP61s/tCeJvDng/wtJ4k8Wa5b6fpWj2Fzf6te3coWO1t4k3vNIT91VVXYk9AD6VnfBnRp9V&#10;1dtbkiP2eyX5WK8NIRwOR2BJ9jtrx/8A4KI+OpPFvgJvhHocS3E3xE1aDwpGjwlozp0geTUi7Rnc&#10;gaxivI45B0lmgBK7tyn2gsd3/wAEq/BWueAP2Lfh/wCFPElh9l1DTfB+mWl9b7lbypo7WNXXKkg4&#10;YEZBI9M19FarGZdPmjA+9Gw/SuZ+CPhpfC3w90/TRFt2wLn8q6yRdyYraOtNsiXxH5C/ts/b/C/7&#10;Y8lutuFt9W0G4kuJNpyWgnhEYz9LiU//AKq+tv2udQ/4WP8As1eDfivF4eMbXVxYXk+2Tf8AYoLu&#10;2YkF8DK+Y0K7jjJ28c14R/wWK+Hk/g/xBpHxjSyka30XVFnvvLcpm2dWilYkAnCxyM+ACSUAGele&#10;ofsVX2kftDfsleIP2ctf1BPtOiu1vFOqSsVgnJubO6PzKHxKHIjDAbYVVgA3P3WFrRnk+GxK/wCX&#10;MmpeUZdfxSPiMZh5PH4jD/8AP2N16rb9Tx4XTaPepbFusYb9SP6V0WmanHOmd/8A9auW8TwamNEa&#10;TVYkh1bw7qEmneIrRZEYwzK/lkllO0jevGzK/PweDUOga9jaQ3tX0/J7SFz8+r0JU5WPQYpu4FWo&#10;pcjPtWFpeppcRjDf/WrThlxgj8R6151aiYxk4s1IZznrx1+lWo5dxrLim2/xVaglwvymvJq0nE9C&#10;nVNVZlPR66n4M6XHrfxL0uGeNmjhma4crn5SillJPYbwo/HHeuMjl7D8q9l/Z38NWmg+H9Q+Jmt/&#10;ukaF1t5dxbbAmTK20ZzllA6ZHlnHDc+Xil7Ok38j2cro/WMZBdE7v0Wv/APKP+Ch+taZf2GoeG77&#10;SGubfUhpfhi+jaTbmPU7yK0aRT6ql7uA7lMd6+yPhNZGx8C6dCVxi3HFfDOu6hqvxt/as8L+EbQz&#10;ItnfTeJtcEd9u8uMrLa2lpJGQC6O0k8itnCNpwG35lK/f+hWQ07SoLJR/q41X9K8vHe5GlS7Xf32&#10;/wAr/M+0yFOpGriP55aei2OX+O9i+ofDjUrdFz/o7fyr+dvxLeaX8Gv+Cqtn4j8b61Dp+m2vxO0P&#10;Wry8kzttbNJrZXkfjoPs8rHGTgfgP6RvFumjVtAubErnzImFfz3/APBaX4GXnw9/aVsvHdtp/l2+&#10;r79Pu5lj/wCWm4vAWPRV3GRc+sqjnIx8zm1N+z5l0dz9k8PMTThmEqNR2U04/erfqeuf8F5vAOoW&#10;Px68BfEia9iNrrfhOfS7e3XPmLJZXLTO7dsMt9GBg5yjZ7V8NxXH2ecwPwV4xX6f/E2LUP8Agp5/&#10;wSi0X4leGtQk1T4geFLePUruzgjj8+61qwjeK+tpLe1jdla4ieWWG3RYyzTWhOxDivzI8WafAkFj&#10;4r0lmax1KHcjf3XHVTj5QccYyeVb0r5bNsPzYj2sdpJNH7lwLmVsnWCq6VKEnCX3tp+ltPOzLlle&#10;kchq1rS5UjIrkrG+PQmtexvehDV81iMOfqGExZ01pc7TtNaNtccZHT+Vc9bXQYZzV+2ufujd/wDX&#10;rzZRcWe1GUa0TcBDDIpysyfdNVLa4HHNWA4K7s1pGXMZtcuh9jf8EcPC2r33xl8WeO4Gh+w6b4YW&#10;wuFZv3hlubmOSMqMdNtpJk54JXrnjh/hHbXvxa/4K7aT4g8Parbapb2PxC1/V3uIrpWD6atre2kc&#10;0ZB/eIHu7ROM8SKelfRnwd0qH/gn5/wT71b4i+Kof7P8ZeILd7qGGaGJblL+4j8uytikoRnEK4mk&#10;ibcyf6TgEAivMf8AgiB8F7vxx+0D4k+Nuo6b/omi2seg6NcOrqxkcpc3zL/A8bYsVDcsslvMvy87&#10;vuMHh5QeEwr3V6kvK+x/PvEma0q2HzrNotck+TDU3/M1rNp9VpdNaP5H7AaJGYtLgjI+7Eo/SrVN&#10;hTy4lTHQU6vvI6RR/MsneVwrh/j38ObT4keAL3Qp4N7PC20Y9q7imuiyLtYUqkeaIRfKz8SdFh8W&#10;fsbftP3Xwsh1SbR49Y1ptT+Huqx24K22qkEz2TEnasVwq7gpUqztIGzuVT+gN23gn9uD4XWfxK+H&#10;ytpPjXw3I6JaXjYe0usfvLK44HmQvj5ZAARnPynzYzQ/4KTfsI6J+0D4JuL/AE6xaO8ixNbXNuxS&#10;WCZSGR0ZeVZWAYMCCCARzXwR8H/2uPjZ+y/8VoPDXxJ1kaZ4xhkSyTU7+ILp/iy2BwizjKqt0OFY&#10;AqX3B4ypDAc0lzarc6E7nq/xA0u68IeNbzSL7RptLuY5v9L0i4wJLKU4JTgBWjOQyOvytGy4JOak&#10;0fVwNoL19NaD4y/ZP/b+0u2ttbSTR/F0ECQwwtdJDfx8ea6wNyt3ENkvVSVUsxSIuDXnfjf9gP43&#10;eD9Rz4JlsvE1kWOyS3uEtZ0AUHLxyttGTkDY7k45xkCp5u5RyOk6qpwd3HpXSaXqfIO+uc0n4TfG&#10;yIKz/CLxQuT/ABeH7kY/8crq/DHwe+M2p6hHplv8LtdjkkOFa70uSCMcd3lCov4kUeYrGzpepKSM&#10;H6+9dv8ADjQNe8basmk6Pbs/QzTsvyQr6sfz9zjitL4b/sj+Krryr34hapHp0LHJsbOQSXHUjBbl&#10;F7EEF8g4IFdN41/aA+EfwU8J3GkfDebT1js1e5vL5582dqmze80krN+8IUDncVUDkjZso5uxDR1n&#10;jfxHo3wp8Mw+D/DZ8u6uISWm8z541PDTMeu84IBHTHGAoB+V/wBkmwvP2xP2gX/aTkt9/hHS7dtP&#10;+HLSW4RpLB/Ke4viOWBupo1ZQT/x7wWpKRyGVa4HU/FXxB/4KE+N5vAXge8uJPh3Jc48R+IP+hr7&#10;G2hI6aeOAzDAugNq/wCjA/av0K+CHwk0f4T+DrXQdNtEjaONQ21enHSrUegfDqdlaW6WtukEa4VV&#10;AAqSiiuqK5Y2Oc8P/bd+Bdj8YvhXfadNZrKzW7IysvUYr8xf2Wfi141/ZP8AjA3h2/iWTVvBqNby&#10;Wd1MQde8OM5LRxjjM1vhcfMeURmDDKn9pL20hvrZ7a4TcjrhlPcV+e//AAU1/YAv/GHl/FD4ZvJY&#10;a9pc32rTNRtRh4pF+nUHoR3Br2cjzGGBrSo1tac9H/n8v+G1PIzbAyxEFVp6Tjqju/2iPhfbfGXQ&#10;LT9p39nKe18Q2uoaTs1zSLJSv9u2IyPMTAD/AGuIbk2sPMAUIMNH5T/Imla7aR3JSwv/ALRDx5c3&#10;l7Ny4zyuTgjoQCRkHBIwTl/sdft5/ED9mrxTqHhjX/DPkkMT4k8D3F0YYJnwFXULB9pEZJCrIgUj&#10;G0FceWYfsjU/h3+yp+3pp7eO/hD4xj0fxIsStf8Ak2apcKSUdvtdrlfNYbmTzkbBbjzJFQLX2VGr&#10;PKYpVbzoP4ZrWy6KVu3R/wDDL5DGYOGaNypWjV+1F6Xfdevb/h38/aDr+QuG/wDr11+mamk6D5s/&#10;0qLxN+xr+0X8O2knXwxDrlrDCsj3Wg3HndWxsETBZmYcE7UIAOcnBwzRPhh8Z4yvmfCbxMp6ENoN&#10;wP8A2SuyVfB1o80KkX80fL4jL8XRlaVNr5M245c8jpVmGUjBFaHhb4PfF7XpWtbf4eanCyx7j9ut&#10;zarjOMBptoJ9gc9+leqeEP2VrLRom1z4o+J7dbeD52tbSUpFtG05klcLgfeBAA7EOOlePjMTg6O8&#10;k32Wr/A2weV5jiZe7Bpd3ovvf6HK/B/4V6n8TtSaVmaDS7V/9MugOS2M+WmerEYz2UEE5yobof2q&#10;Pjl4O8A+D5vDSanDa6TpcKLqzRxF8FWVYbWMDLSSF9qiNAWZzGi5YlarfHX9rXwB8L/Al9beELuH&#10;SdJsI8XGsQwmNY1YgeXbxou5pHdwi7RvZ2wiszK1eI/s6/BTxz+2B8R9L+JPjbwvd6T4T0W4M/hn&#10;Qb1QJpZmTab25AyqybS6xxgny1dmYl32xeHV93/aMQuWK+GPV/8AB/L8/p8HQjNPBYN8zfxz6W7L&#10;+tfy9s/4Jx/BrxVNaXnxv+JunfZ9d8RzC7urNpPMFhHjENmjcgrEmFLLtV38yTapkIr6/UbVxWZ4&#10;T8M2HhXRodI06FVjiQD5V61qV89OpPEVXVl1/I+7w9CnhaMaUNkNkUOhUivz/wD+Cyn7F1p8dvhP&#10;qUtrZHzjCXimjUbonHKuvBwykAg44IFfoFWL478G6b410CfR9Rt1kWSMj5lrmxFNVInq5bjJ4HFR&#10;qx6H8+X/AATE/bi1j9if4yah4Z+Mk2qJ4T1W6j03x1p9rGGg0TVCyCDV1jwxaJ4wVkCFGIYsRI0U&#10;cR9r/wCClP8AwTu07wBYax+0D+zzof23wB4g3ar4k0/SQJl8PXRG8anaquS1jICfNRATCpZkIiIS&#10;OT/gqv8A8EzvFnhHxZd/GX4P6Wq33kvHe2rIfJ1C3PJglA6qeoPVTyuDnPjP/BPH/gr34z/ZO10f&#10;BH45W2sa14Bs18iGyuMPq/htwPkSPcyie3BBTYWA27ZIyuDFJ87Upxpx9jV+Ho+3/A/r0/a8Djq2&#10;KqRzTLmnVtapC/8AES6r++v66p/LVtclZDExXcjbW2uGBx6EcH6jg1q2N8eATX6UfFr/AIJW/se/&#10;tr+E5Pj3+wZ8VNH0Oe6Vmez0uQ3GjzXTRmcQywg+bpkx86ANGBiGMKBbBiSfkL4qf8Exf25fg3JJ&#10;Nq3wJ1PXLNdQNrb3/hErqi3PDESrDBuuI4yFOGliTGVBwSBXhYrLMRT1Suu61P0bJeMcpxtoSqez&#10;mtHGfuyT7a7/ACPLLK85BrWtbkMBzWxZfsl/tcD5W/ZY+JGffwLqHP8A5Br0f4Qf8E4/20/ipcJ9&#10;g+CGqaLa/bEt7m+8WKNNWDdjMhjn2zSIAcloo36YAJ4rxKmX4ipK0INv0Z9tT4iynDU/aVcRCKXV&#10;yiv1PMLW6IPNfaX/AATe/YPufiTrEPxu+OvhCRfCtnGs+h6XqUZRdXmIDJK6MPntlHzc4SU4HzJv&#10;U958KP8Agm1+zB+yZ4YT4w/to/ErStXktQGS0u5Gh0uK4RfO8pIz+91CTEMm2MriVCymBjjHj/7b&#10;f/BULxV8etUuPgl8ArS8tfDusf6FDbQQqNV8SE43xhSf3MB7rkfuwzzOqF0TuwuWU8tnGti9Z/Zp&#10;rVt9L9l/Xk/l824qxXFNGeDyR8lFX9riZXjCEeqhezcnt0fbfmVT/gob+1n4k/az+K+m/Bn4Fo1z&#10;p8Wpvp/hS1kuD5GraiVfdfyhekCRpIwPzOIVkZRvl8qv0/8A+Ccf7L2jfs1fAnSfCOnRuzQ25M1x&#10;MiiS4mdjJLO+0Bd8kjO7YAG5mwAOK+Vv+CVP/BNa98G3sfxp+LtlDdeJLuHaHVS0OnQEhvs0G4A7&#10;chS8hAaVkUsFVI44v0w02xg02zjtLZNqouFFfaZTgq0ZSr4jWpPV+S6Jeh/PnHfEWBxUaWVZZdYa&#10;gmo33k38U5ecn9y6LYnooor6A/NAooooAju7SC8ga3uIlZWXDKw618p/tsf8E3fhr+0Z4cu47jQI&#10;JHlVsq0YJFfWFDKGGCKzlT5tUVGTifhT8TP2Vv2v/wBlTUJ4tIsJPHGgxszQ2urXTrew8k/LclXL&#10;jk8SKx6AMAAK9A+Ev/BXr4kfDjUbfRvGvjjWrFvtMrS6Z8RNLeSNvkI3SXgLBE43KPtC4YDj5iG/&#10;XjxR8OPCfi6BodZ0iGXd1YoM14t8Rf8AgnZ8E/HZka68O2p39d8IrGUf5kbKpFnzB4P/AOC2Hg2/&#10;maDW/EXw41B2GI49N8URwsO/O6WXPA9ulWJf+C03gK61Dy9J+I3wvt42IEdtP4kjnlz6ZW4TccHs&#10;ua77Vv8AgjD8Ab66af8A4RXT+Wz/AKkf4Vs+Df8AgkL8BPDlws6+F7EFT94QjP8AKp5aZXNE+WPF&#10;3/BTHx98brePSvhxoHi7x1JdRlVt/wCzZNF01GV1YC4M0UbnrlXSCblcHHUdL8LP2I/2iP2rdXt9&#10;X/aP1RYNCWVZIPBukh47AYk3o1xuO67kUhMNJiMNErpFG2TX3j8PP2QvhL4AWP8As7w7Bujx/wAs&#10;wK9O03RtO0mEW9haJGq9kWqjBvZEyqROJ+CfwE8H/B7QYdL0TTY42jQDcq9OK9AAAGBRRW8YKJjK&#10;TkFFFFWSFU9a0TT9csZLDULZZI5FwysKuUUpR5gPhr9uD/glr4K+M1pJruh6f5F9G3mW93a/JLDI&#10;OQysOVIPevgvxN8Hf2sP2W/Eq313ot9q9vYzeZZ6xor/AGa/gYFiGwu1WOdoBUxkAZ+Y1+68kayL&#10;tYda5jxf8IPA/jOFotY0SF93G7YK9XLs8zDK/dg7x6p6r7v8jzMZlOFxmrVn3W5+Unwl/wCCvXxU&#10;8HxLoPi/xrazNDZRx/Z/HWlvA0O3HW4zF50nOCTJJnk88tXsfhP/AILLeF7zT8a4fBdzPHk3E1j4&#10;nSGMD3VmkK/i1fSPj3/gnB8FPGcjyT+HbU7s/ehH+FefTf8ABH34ES3PnHwrp/3v+eK16Ms8yfEa&#10;1cKk/JtfgjzP7HzSnpSxDt5pP8zybVv+CvOg3umXktn4/wDA8a+X8i6PcG+vEBIGUijkkMjDPaMj&#10;HJHGa4vXf2uvjV8erhtN+GPgXxB4knmkUQap4gjaw0yLMZBlSDAlZlbaDH5UIk+YiQcM3114J/4J&#10;ffA7wpIksPhuyXac/JCP8K9o8Efs8/DfwPCqaVoMIK/dPlgVhLPcLT/3Wgovu9X+hn/q7WxD/wBr&#10;rymu17L7kfGP7PH/AATw8d/ETxRafEz9o3xDJrl9byM9jatCIbLTdxY7beAcLjcV8xy8xXCtIwAx&#10;92+BvAWg+BNIj0nRLNI1RQMquM1s29rDaxrFBGqqowqqvSvOv2o2Zfh/ZlT/AMxiP/0VLXi4iviM&#10;XU56zv8A1/Wh9FhcLh8HTVOjGyPSaK+W7T4beP7+zN/ZaBPNCtv55eORW+Ty45PXqUlQhepycAlW&#10;AW8+HPiq1kuI4jBcfZbq4guDDdDEfkvEryEtgBMzJycEDJYKATWZ0H1HRXyRPo+q2t6+n3LRRzR3&#10;HkSRveRja+5l5+bgAqct0HBJAIy//hG/En9r/wBgf2bP9u8vf9l/5aY8vzMY9dvO3rnjGeKAPo/4&#10;j/DLw58RtEl0jXLGORZFI+ZQa/MD/goT/wAETPD3xHuJ/Fngmwey1BdzQXVmNrAntwMMOh2kEEgZ&#10;BxX1hrGg6z4fby9XCwyFsLH5wYtjIYjaSMBgVPP3gy9VYLXtfD9zr93/AGZCUZjC0jeY2PlCbm46&#10;sQM8AEnHANctbCwqKx6mW5vjMtqKVKR+Hur/ALPn7cv7FPjKXxD4DufEOn3HlG3k1rwjqEtncPCZ&#10;FYxyhXXdFlEYruIJVfk4GPXPA3/Bej9tz4d6XJpXxHl8K63PLdNIt94y8LyWM6rtX90i2z2sZRcE&#10;glC2XbLEAAfqR4z/AGYLHWRs1vS9PiZrqW3bztSt12yR7twbL5XG08nAOVxncufJ/F/7CfgWZjNN&#10;ZWTb5XTENxHKcqcE/ITgeh6N2JrzXlsqf8Obj6H3VPjrC4qCWOw0ajXWS1+T3/Fny3af8HFvik+G&#10;9k3wf8HjUvLw19/wkjrbeZ6+VjdjH8PmZ965HxD/AMF0v2vviXpK6Z4Dk8M6bcR3StNdeB/C82o3&#10;G3awCPHK90oQ9c7AcqAGGSD9ZR/sDeAll8w2URH+7XUeF/2O/h9oLrINOi4/urWcsvxlTSVaXysv&#10;yNqfGHDeF96ll9Ny/vOUl9zdreR8A+D/ANnj9u39s3xomu+NI9YDH/RxrnjC+e8uFh8wybIYVchY&#10;sySFVLoFZmPl44P6TfsDf8EifAnwNC+LfElpJqGsXCqbzVNSfzZ5cfwgnhEzkiNAqAsxCgsc9B4d&#10;+HXhvw1GqafYIu3/AGa3k3RrtVjxXRg8ow2Fk5xXvPdvVnjZ9x9nGeU1RlLlpraMdIr5Ky+e59ba&#10;D4f03w9p8enabbLHHGuFVVq9Xx75kn99vzo8yT++35160YqKsj4WUnJ3Z9hUV8e+ZJ/fb86PMk/v&#10;t+dUI+wqKKKACiijOOtABRVe91Ww09PMu7lUA/vNXmPxI/bR/Zy+FmuR+FfGXxZ0Oz1i4h8600WT&#10;Uo/tt0mWAMVuCZZclWACKSxBAyeKIqVSXLBNvyVzWnQrVnaEWz1bA9KMe1fL83/BV79maOXYsXjT&#10;HXc3wx15f52VS6H/AMFX/wBkzV9Th0q48ReILCSaTaJtU8D6vaQR8ctJNPapHEo7s7Ko9a6PqeO/&#10;59S+5nb/AGPmlrqjL7n/AJH03RXC/Cr9pP4I/G3SpNc+FPxQ0HxFZw3Jt5rrRNWhu445gqsY2aJm&#10;CuFdG2k5w6noRXbxTxTKHjkDZ9DXPK8ZcslZ9nocNSnUpytJWH0UUUGYUUUUAFFFFABRQWCjJNY/&#10;iDx14Z8NxNLq2rww7eoZxmplOMdxqLZsUYHpXzd8RP8Agqf+x18PtZ1bwq/xbsdY17Q0D6r4Z8L7&#10;9X1e2QlBuawsVmuQv7xMt5eAHUkgEVwMv/Bbn9lCJ28zR/iSqpyWf4M+J1z9M6dz+FR7TsivZs+z&#10;6K+S/Bn/AAWh/YX8T3MsOtfErUvC8MEAluNS8ceEdU8P2MalgoVrrU7aCAOWZQE37mJ4Br6L+HPx&#10;o+GHxZ8N2Pi/4c+OdL1rS9St1n0/UtLvo54LmJhlXjkQlXUjoQSDT9pHqLlkdTXmv7Un/JP7P/sM&#10;R/8AoqWvSVdWGVNcl8Z/AWsfEXwvb6JolzbRSxags7NdOyrtCOuPlVucsO1aXvsSeL6vofjbVPDl&#10;jq0mmafDC9utuGhuEWa6VYovLDhnO9iiJtjXnKsdoJyadoPGclx5CT29xcXqlYd+oRM5e6CxuwG/&#10;mR1G1twJAbccEqw7SX9nz4wT28FpP40s3htWVraJtSuCsRUYUqPL+UgcDHSo7X9nT4sWUUkFl4t0&#10;+GOXb5iRX86h9v3cgR847elAHCLoniq6n/t+FvMnZhcGaO8TzQzZYMQG3KxPTIBLMoHLKC/WbLxN&#10;4dj8zWrCFZJ5Ht1ndo5WHklVaMYJCgYUdASMqCVJB7Qfsz/Exd23xFpY3Ltb/TJuVxtx/q+mOPpx&#10;Uuo/s6/FnVxGureLrC6EORELjUJ32ZxnGYzjoPyoA8yutQvr0Bbu7kkxIz/OxOWbG5j6scDJ6nA9&#10;BT7LVbvTb+PUrFlSaEoY2aNXwVxg4YEdvTpx0r0H/hlv4gf9BjR//AiX/wCNU1/2X/HsYy+taMP+&#10;3iX/AONUbAcTqPi3XtVsTpl5dp9nLIfJit0jUbWkZQAqgAAzSHAwPm9hjNrq/EHwj1Lw0hOqeMNB&#10;jI/h+1SZ/wDRdfOfjD9vH9kbwvaC/wBL/aH8O+JofP8AJkbwLHe+ITA+3OJRplvOYcjoXCg9s4NX&#10;TpVq7tTg5eiLVOUuh7DgdcUV86n/AIKefsnx/NP4216Nc4O/4Y+Jh/7jM11HgH9vv9jDxzby3Vz+&#10;0/4V8NRxSrHu8dfbPD3mMRnEf9p28Hm4A5KbgO+K3lgMfTjzSoyS9GN0ai3R7FRXb6P8B/EeuRh9&#10;O8UaHJ9LqXP/AKLrSH7Lnj9hkazo/wD4ES//ABquTmWxFmtzzaivSv8Ahlv4gf8AQY0f/wACJf8A&#10;41R/wy38QP8AoMaP/wCBEv8A8apiPNaK9K/4Zb+IH/QY0f8A8CJf/jVH/DLfxA/6DGj/APgRL/8A&#10;GqAPeqKKCwUZJoAR3WNSzHAFeKftPftpfDT9nbT47PU72S+1q/Ei6PoenKJLy+kXGRGmRhQWUNK5&#10;WKPepkdFOax/25v2wdL/AGcvAe7S7b+0Na1G4Wy0XTUm2G5uXBIBbB2Iqq8jsAxWONyFYgKfkn9m&#10;X4A+PP2nPHOofE3x94gkkWe4Rde8QG32yT4yy2Vqp3CONAx2plhH5hdvNkkdpOzC4SNSHtq2kFsu&#10;r/4H/DLrb6fJ8jhiKLxmLfLSj17vsvM2tQ8afta/tgaxNpl7qt9punt97w74J1CW3WJeGU3Gp4il&#10;zujLL5Rtl+domEw5b1H4S/8ABPrRvCFl9j1C+0rRbV7xprjTPDOmqiy7lH7zeVULISMH923Cjk54&#10;v/Er9pv4c/ASN/hX8E/C9jJe2LKl1Iv/AB628g2qyuVO+ebaoViWBDY3MzKyDwvxT8U/HXxEvPt3&#10;jLxTdXxLhlhkfbDGwULlY1ARDgc7VGTknkmvQj7epDlppQj2X9fi9fNn1WHwuOxFP/ZoqhT6XV5t&#10;d3/V/Nnv6fs/fsnqzNefFSG4yMbZvElqoHv8ir+tZF3+x5+yd451X+zdE+Klw15Nu+z2eneILOVj&#10;gEnC+WzNgAk89B2rxCzvAw+Y066tVkZbiFV3K24BkDA49QeCPY0KjVj9tnRTwOPoy93FTT+VvuLH&#10;xY/4JcfEzw/qEPjb4UeL4NS1azt8WuoafPJo2qwMzFXW3nSTKKUYlv3yblLrhs4bR+BX7e/7S/wJ&#10;1NvD/wAedIvvFGi2BVtcmuNP+y69ocTZfzZLVYwt7EEeI/Iscqxo7YmYqp9O8AeIfGUfhSDxH8Lv&#10;FC2LlSLnQb8Ncaf5qh8xiPeXtlLMGHlMvy7SVbgVr6vZfDf9quym8M+LtIbwj480vE1jPFJG95bo&#10;CSktvLtAubdssrxkYB3BlVgj1MqzqR5K6Ul+K/y+XzvsTXx31uk6Wa041YrT2kVy1IdLyS3j6XS3&#10;d/hf0X8GPjh8Ovjv4GsPiD8N/E1vqem6hDvt7iEkdCVZWUgMjqwZWRgGRlZWAYEDsK/Nx734o/sT&#10;/FTUvHfhWwWYqi33jfwnYnZa+IrNRs/tbTwxCxXkagLJGxCyBPLkbIgnr73+C/xd8IfGz4eaT8R/&#10;BGqreaZrGnw3ljcqrL5kUiBlbawDLkEcEAg8EAg15uJw/wBXtKLvB7Pt5P8AR9fvS+GzrJZZbJVK&#10;T5qUtYy/R+Z1lFFFc54IVW1TVbLSLRry+uFjjRcszHpT728hsrZ7meQKqKSzHtX51/8ABUT/AIKA&#10;eLLOdv2eP2eNft4fFmpRr9qv3XzE0GwdnVr+VeQXOx0gib/XSqeDHFO8eU5P4UXGN9T0r9sj/gp/&#10;pnww1z/hVPwW8NyeLPF01v5jabZ3sUMOnwsWRLq+nc/6PAXBUbVlncJKYoZvJlCfN/g79n/9pb9t&#10;zWZdT+MXjLUvGVpI7w3elR7tL8LWiOAkkbWiyN9uUo0bPHdyXhDbniSFWKV1/wDwT+/4J6+EdO8B&#10;zfFv4zRz2vh24STUpG1fUHW71qQoN+p39y7CQqUQEOzBnVFOViVA/ofxp/4KG2VrHH4J/Zqs47HT&#10;7WCOGPW5rFUCKhwEt7dl2ogQKoLrnBICLgNWPlE1tY6TwB/wTy+Hvwz8HQ2njbxtbaXo+m6bHGtj&#10;oNrFY2enKoACq8gK+UoyAPLTjHTGKvH9mX9hz7NJDe/Fmxut2f3tx4wtVZee2zaO3cdD9MfKuqeO&#10;/E/jS/XWPFviS+1S6WMRifULp5nVASQgLEkLliQBwMmrNnepKgRjnNPll3Ge66x/wTj/AGWvida3&#10;1j8L/jheT6lGobdb6pZ6hHbAt1eKNEcjGQPnXnnJxivmX4v/APBLL9pf9mjxXdfFn9mrxJqn2qS4&#10;jnuNf+HNw9nqk7QhRC13ZjK36K7nFvJ9pjIQ+YgU11FtHZaXq9vrE+kw38McmZ7OdFKzR/xLyCBk&#10;EjODtPI5Ar6S0zxl8YfA0MHiv4Z+KJfFGjXUP2iTw34ov5HMqNGhVre7kDTROQuAspeMeYeExkF5&#10;R63EeMfsk/8ABXn4j/DO2sfDH7aQh13wzJcpaw/GLw/YiC10teIx/b8Bf/QZWcws1zCv2Ym5Yslr&#10;FCzn9ItC1/S/EWnx6npF7HPDMu6OSNgwI/CvjzxP8MPgh+2XputfE/4S28Wl+OIoEsNdsdctWh+1&#10;oEYLZapa4YMjoWRbhVdl2ABpEjkgb51/ZP8Ai54t/wCCYHxVk8F+J9U1C1/Z9vrz7DqWleIJmkl+&#10;FerttKJI5dvL0mbegEgLQwmSKXcsMjzyEZdY/cTKNz9WqKr6bqFvqdnHeWsoZJF3KwqxXTGXMrox&#10;2CiiqPiHXbLw9pc2p30oWOJcsSaG7AtSPxJ4n0nwxp0mpardrHGgz8zda/Pf9s3/AILIQ6XreofC&#10;r9lu3sPEGtWVxNaatq91NIumaPKvyFXdF/0udX+9bRMmPKkWWa3Yx7/I/wDgqD/wUf8AFHxH8eal&#10;+zT8GteurG3sVRPFevafMVmi8xQ62FsyndHM0bK7zAho45Y/L/eSCW37v9jH9gb4Ufs4fC5/2iv2&#10;vrbS7G103S1ex8N6par9i0eAqFTzoSv7y5ORHHbhTtYgBXlKeX9HgcpoYfDxxeOTfN8EFvL/AIH9&#10;dr+lh8LFR56nyXVnknhb9in9sD9vcx+P/jhfzazpsimaxm8cSG30YciSM2mmojKxCzt5d00Ukhj3&#10;I1y+MH6Jb/gmL+z38N/Drar8d/2hbyFJL0Q29+s1ppMALKSIj9o87c52sRhxkA/LwTXkn7Q3/BV7&#10;4mfEe5uvD3wLtZPCehzRmNtQlVG1S4UiRWO8FktgQ648vMiNHuEvOB843/inW/E+qza94k1q61C/&#10;un33N5fXDTSztjqzsSWPuTX0lPB5pWiryVGPSMUm/m+/p9x6caNS2lorsj7huv2Mv+CYs2mfZLn9&#10;oPTy23H2tviFYCQc9egTP/Ace1c1rX/BH39mb4teGl1X4BftJX8ojvNl1qTS2es22AmTGBbeRsk+&#10;ZGyXOAfu8gj5KjljnXaT+FdP8Ddc0Lwr8S7FvEcax2N5cRxSahFMbe4sJN2Y7iK5R45Lfa4XcyuP&#10;3e8EHjGn1LMMPFzp4mV1rqk/wY/ZVFtJk17+x3+35/wTP1P/AIT74OeLL7TfDSsbnVrrwIz6ho0T&#10;EmSWS90uRFA/d26iS7ESssZRVuFOFr7M/Yz/AOCwun+KtZ0H4QftgaJp/g/xN4gkit/CfiHTbx7j&#10;Q/FDlQhaCcr/AKFM8wwtnOxfE9uqSzvIVWronx5/aA+BSwrqUF18SvC8I2TQyFI9e0+FViG5JeE1&#10;ABVmOx1WZ3dMytzWH8Z/2M/gf8e/At78af2ZNN0XxF4W8TaaB4m+HdvCi6drYx801uhKf2fqKoSG&#10;XCb3VQ4ikzLXk4v6vmEUsZBJvRVIaa/3l0fro+ll7xx1qMZ/ErPutvmfotZ31tfwLcW0qurDKsp6&#10;1NX51/8ABPX9ujxD8MfiH4c/ZM+N3jm88U6L4ps5pfhP8QL/AHNeX8UEZeXStTyAwvreNWIuCALh&#10;E/e7LhT5/wCiNvPHcRLLG25WGQR3r5PFYWtga/sqnyfRrv8A1qno9TyalOVOVmPooornMwrB+Ivi&#10;208G+GLnWbuUKscZPJ9q3icDNfIv/BWf4yX/AMPPgBqWmaLqctne6n5WnWl1Cw320tzKlukwyRnY&#10;0ofGeduKqnTlXrRpL7TSO3L8LLGYyFGK1bS+8+RLbUfF/wC3l+1nNqWl3bf2fLPJZ6HeeWZIrPS4&#10;2BnvPlYqfOkXcrBlWWMWg+ViSfo/9rH4/aP+z/4U0/8AZ2+By2unXK2Gy9ls5Dv023bkIOpE8uWc&#10;ux3gNv5aRXXjv+CY/hbwn8OvhJ4u+POsxRwWtjG1nGsdiQbSytYVnmMe37ytuQbVXg24xnoPmjxj&#10;8Rtf+JPjbUvHnie68y/1a8e4nw7sqZPEab2YhEXCKpJ2qqjoK+k9nGtiORfBCyS8/wCt/P1P2ejl&#10;VPGZp9VSvRwqSt0lUerb721+fkzodM1MxkEH6j1rpdM1NXUDfXnun6gOMNz/ADre0zU2jZSHreUT&#10;2sRhzvbS7I5B5rVtLsNxmuR0zU1kAw1bFpdjIw1ZSieTWonq3wS1/wCxancaBJMRHdJ5sKFzgSL1&#10;wPUr1Pog610vjzw1B4kit7y2vZLHVNNuBcaTqtvjzbSYdGGfvKcDcp4YehAI8m8J+IP7J1q11HzG&#10;UQzKZCnXbn5h+IyK9eudQS4jyrVw1IuNTmR8/ioSo4lVI9f6/I3PLX9qL4aXMZtLHS/Hfhe6MUcn&#10;mHy4bjarb1xl/slygwQynG0kBngVx5X+wb8XYPgd8drr4L3gnsdB8bT3Gp6Dpd6oh/snVkP+n6Ys&#10;ZYBM7TcLEqLtYXRYsTXa/DrxLJ4N+L2k6sola11iRdJ1OGNSwIkb9xJjeFBSYgbiCQssmOvPiP8A&#10;wUW8M6r8DfjVH8W/CVjc7Y7i28VWMOnQ/Zy93bN/pNskiA5NwiMspAJYXjbgwYhnSpxrSeHe0lp5&#10;P/gPX0uuplh8LTxcauWv4Zxc6flJbxXzu12TfWTZ+n0EqzxLKvQ0+ub+FXiKPxN4Ms9TSTd5kKnd&#10;n2roLiUQxNIx6DNeFfljr0Py+cHCo4nz/wD8FBv2nNA/Zx+COueMdb1FoINP02a7unjRmZY40LHC&#10;qCWOAcAAknoM1+dP/BMv9nbXv2tPjPq/xY+LyM228i1zxlH50Tl5JWb7HpWf4ooo4/KLogDrbyO2&#10;yWfedT/guj8bT4n+IXhP4Jw3UMkd5rX9qajauzhja2JEqSKVwNy3jWOVJ+ZWbggNj2z4L67efsP/&#10;APBLT/hZdtJHb+JPFFqNTsd99HzdagUitJYg6MrNHaCKcw4OTDIDgZIxXw36s1sYf/BQn9r698ce&#10;O7r4F+CNdul0PRLloPEW6ExfbtRjkIeMnO54omUAAhQ0gZsMFicfP+mapjB8yvMdI1cHBDe1dRpG&#10;r7doL8fWq5OXQFLuej6ZqeMHfjHTmt+w1DcRtbp2rz/S9VHB3V0Wm6l907/zpAdxaXayLtZhjFe2&#10;fATxK154Ol8OS9dOmPl4X/lnISwHXk7t/wCGK+e9O1BH+b869A+C3iM6d4xjiLDbdQSQtubpxvB+&#10;vy4/GkwPSPGdj4j8OeIIPit8LWitvFGmrhdzbY9TtsgvZzjIDo4HGcFWCsGQjcNP9qzwR8Pv2jvg&#10;c37Reg6DJe6f/wAI/cWfirRdVi8n7doqSSi6hlUsCs1q/nupRjn9+qb2kjYMvrxJo9wNbH7KfiMe&#10;FPinrPw6kMK6d4ltm1WzjaZEKX0WyOcIgTLmSNo5D8xx5DnGGYjPzBGR/wAEfPj7rtz4P179kH4g&#10;eJbjWNZ+F8tvFpGtXTlm1Tw/dCV9LmZtgXzEjims3BeSRmsDNI5M4J+2wcivyD8Nib9iv/gp74Te&#10;6ntbXS7XXrjwdcajdSy3Ei6Nq3lyadboE48x79NJQuVO0SSbiFyw/XeynW5tkmQ8MoNbU9JeupnN&#10;ErHaMmviH/gr9+2hJ+zt8GLyz8L3kLa9qTLp/h+1l+YTXsvyoWQOrPGnzSybDuWGKVgPlr7R8Qai&#10;ul6RcXzH/Vxlv0r8JP8AgrT8YNT+Ln7Y9n8PrOS4nj8O6b9phs418xbm6vJXhjZVHIljS3mQYBJF&#10;0wGOQfcyHArMc0hTl8K1fotWb4Sl7Sokex/8EeP2S9Dhs739rv40zwtofh77Q+j3/iVf+Pm+VvNu&#10;dZlmcrG3lt5hMhDAzPI+UeAGvMv24f24fFH7V3xIkttOuJLXwXo93Ivh7TVYg3HJX7bNkDdK69FP&#10;EStsXJMjyfSH/BRHxFa/sX/sG+D/ANlDwJr0cd9rlvHpV1dW1rLbPd2luiyX9wvluVjaad4g8bM4&#10;ZLqZcNyy/nHZXfQE1+gZXRWPryzCa0u4012itLrzf4anv0IqpJ1Omy9DrbC/Awd1bVjfghctXGWd&#10;75Zzk+4rZsL8Lht2c17E6Z0M7GyvW4Oef51pRuk8eCa5exvx03VrWV7yPm5/nXNKJLPs74L/ABEf&#10;xn8MtM1S5u2ku4Ifs18zTF3Msfy7mJA+Zhtc/wC/1PWo9D8cX/7LXj6++N3gywNz4f1La/j7wzC2&#10;PtEYPOoWwyFW5jBLMpwkq78lXw9eP/sv+NDaNqXhma4bbIq3UMe0bVI+Rznrk5j/AO+fz9YudZVh&#10;lXr5qth4060oNXi913T6f5dnqYSitmTf8FG/2cvC+ueEf+FheBdbjsfCvjS5tpzrnh07m8P68WM9&#10;j4gtZ0BWFZX2K0sbJmV4mQl7qV6+qv8Agml+1hdftR/s+WmreLUtLXxZoN3NovjLTbNxttNUtjsm&#10;UKJJCkb/ACTxqzs3kzxEkk14j+zBoulfHn9mzx5+yB4tZng0eFrTSb66smmFvYXiPJZODLI3mSW0&#10;6SqhGwKLaHGGBI+eP+CMPxa8afDv9trxZ8IPFVpqUS+J/DovdQgvJGhjsNS02aK0kzAVAFxPFdRr&#10;Ix2v/wAS5QdwAEflYzC/WMrqwbvOg00+ri9vw37WXdnmYilzU3feP5PY/YOimxtvQMKdXyid1c8k&#10;RzhTX5of8FoPFN+PFHgzQobplhm8SN9ojU8SKtldMAfYMFb6qD2r9LpPuGvy+/4LRWF2vjvwbfrA&#10;zRx+IJDIyrkKDZXS5PoMkD6kV3ZX/wAjCN+z/Jn13BEYy4kw6f8APH80dXo2s614Z/4JMfbtMuZL&#10;aaa1khZ14Jhn1ho5F+jRSMp9Qxr49tbonDBq+utNg1fxJ/wSM8vS7Oa7nis3kZIIyzLDBrRd3OOy&#10;RRsxPYKSelfHIEtuFeTvXvYT/l5f+Zn7Xw1RjJ46/wAX1ion+H/BsdBYX5B61uWGoZIO6uPtbnJG&#10;DWpYX5DD566JRPTxGH6nc6XqbI2VNdLpuqK4BDV57p+oZAw3/wBet7TNUKEMHrCUTwcRhzvbO8Yj&#10;INd9orTSWkNy+vahueNWYG6yMkehHSvKNM1QSj71ddofiF4raOMv90Y69q56kbnh4uhJ9DqvEkes&#10;TWL3Nl4hl/c7ZVVo1DBkIYMHUAggjI9xXoH/AAUc8HXWveFvDfiABfJsbu5tpAwOS0yIy/pC2fwr&#10;zCPWnvIGt4UaRpfkVE5LE8YHqea9v/bvvLhvDeg6CqKYbm8nuZOB96JFVcfhM1ckrxxFP5/keDOc&#10;8PnGEa3Tn93KrnRf8EtNWuNR/Yr+HIunZpI/Belg7myf+PWOvfvFE5ttCupwfuwMf0r51/4JR28s&#10;f7F/w9klP3vBumHdjGf9Fjr6H8YRtL4bvI1727fyryMb/vFX/E/zPzvMLLMJ27s/AL/gqT43t/EX&#10;7c9xYzhvtGg+GwYW8zgpe3Lbhj2NgmD7mvtL/gs34i8M/DD4C/DH4C+FNA+y6c2qPNpZWZmW1ttP&#10;tVt0g+bJbK3iYJOf3XOScj4J/wCCqemDwv8AtyX2pTzN52seHo0hj2cBbW4kLEn63a/r6V9tf8Fo&#10;9L0X4nfBD4U/Hfwl4shudLk1KS20xo9xW8h1G0S5inUnGF22Y6gE+aPeub+U5z4n0HXdu35/1rrt&#10;I1fIUhuK8qSW60W7Szu3+YoGHbIz/wDWrp9C10/KC/FbA0eraRrG0gF+P5V02l6n0O+vMdH1gEAi&#10;Tj611Gk6uAVBfj61m4hGXc9I0/UipB3fTNdJ4e1JPttuzXEkI81d8kbYZBnqD6ivOtK1UEff9vpX&#10;QabqG0DEhHvmpA950sSQncninU2zxiS4VwPwZTW/8KNW1Hw18cvCPiG6vv7QRtcWyjjaBFaIXMcl&#10;uW3KOceYGIxzt7V5bpfi5WCgzfhmvQvgTHH41+M3hTSTdCMxawl4GPP+oRpscdzsx+NYvYOpwX/B&#10;YHSfCnw4+J8Pxru9GZm8M6NpvjHUEikIN1daTetdxZ64BFjChxxhfXNfpn4Fujd+FrGdmzut159e&#10;K/Oj/grxa+GPiPqN58OdU1xYR4h0Gx8ITXNvEZPs93q141nBuABwN19CxPQK2T0Nfol8Oo5IvB2n&#10;pIORbrn2q6f2Samxm/GzUX0z4e6jcqelu38q/Avwb4h1fxX/AMFcLeR55JzH8aNBW3R24ihQae7A&#10;ZP3QTI+PVmx15/ev9oGF7j4Z6lHGOfJb+Vfz8fDyXUfD3/BW/T4gjRvN8bNBALKfnRzYRtj2I3D6&#10;j16fa8Hx5q1e2/JO33HZgfi+T/I+kv8Agub4s1ib9prwn4Tl1OU6bY+BY7q1sy37uKea9uklcD+8&#10;ywQgnuI19K+ObO83jBNfXX/Bc3wv4iP7V/hbW/7MnTT7z4fww2l80R8uaaG+umljDdCyLPCSOwlT&#10;1r4xhne3ma3lPzK2DX3+Rxj/AGPRt2/VnuYf+DE6izvDkAmtSxvTGRnmuXsrwN3/AFrUs7wcAmu+&#10;cDY66w1AcAPx25rZsb7cF5rjLO9MZzu4/iWtqw1AKRtbKmuOdMlnongC9mfxDDbxapdWfnKyyy2c&#10;5jcqFLYz9QK9U02W8tkKw+NtXLMvWaeOT/0NDXhPhvWHs9RguY5PuuPm9jwf5131j4xUj/W/rXm4&#10;ii5SujOR9Sf8E4n8TwftK6wuqeJ5ry3u/A8+9VjEas0d7bbCyKdpKiZ8MRkeYw714Tc+G9W+Hn/B&#10;Zvw20sjxvdfFjW7pwrFQ8N1o2q3CZz1GJEPoSM+le2/8Ewr271v9oHVrmO2kaG18GXCyTBTsRpLu&#10;0KqT0BIjYj12n0NeR+N9Xv8AxP8A8FcfB+rSxt5g+LWq2TfMW/d2+iarAp56cRL7DOOlfP1HKOKx&#10;UX/z61/Q4a32/Q/YjSJTNp0MxP3o1P6VZqnoClNIt0PaFR+lXK+Bh8J4MviA8ivgn/gtB8M77XPh&#10;JN4m0qzkmm02WG+SGFctKYJFl8sY7tt29+vQ9K+9q8y/aj+F9v8AE34aX+kSwCRmhbA/CtaNV4fE&#10;QqLo0ejlGLlgcwhWXRp/ifDX/BL7xf4Z+JfwZ8afs86/erNb3cb3Ufl6kC9xY3kHkSiFedqoVDF1&#10;JG65XgHlvmvx34A8Q+B59W8GeIYVj1TwzqLWuoLHGwDhThZU3AMY3Uh1Ygbl5xS/CPxl4t/Yq/aP&#10;l01LZy3h+eR4rBpzEup6NKx82AAbdxhPKqdypthYg4xX1X+1/wDCjwx8VvDFp+2D8HL+PWNPk0lU&#10;8RWWn24xqlgu4G4HCt58IyrrJ8wSPaSnlFW+nco0sRzL4Z2afn/wfz9D9+o46ng85WLj/BxfLJPp&#10;GrFWcW+nOr6vrbom18X2l2W5H5etaNtcnIIasrWrGLRdVa3srxbi1cCSzulziWI9DyByOVYY4ZWH&#10;Y1Ja3IYg56dRXcfcVqCqR5onSWF8wbrW5p+oZK81yFrdBuh6VqWN9tK81nKJ4OIw19UdzpepmPBB&#10;/Cuk0zVN6gBv1rz7TtQzjBrovD0t/qF/b6bpVpNdXNxKsVvbW8ZeSWRjhUVRyWJ4AHJJrnlE8LEU&#10;Uk2z3v8AZW8I3fjv4vaefMkW30lxqN1IjgEeUwKDkHIMhQEddu7BGMhv/BRP4hz+LtS1L4f+HNWu&#10;1uJLRPD2nS6fIJGgvrtvKe4QKwP7nzA8mCGVbVycbePXPDMfh79jT4DyalrNzHN4m1fB8how3mXn&#10;l/JB8hBMMXJZi3OXKkF1Wvnn9mrwdqn7R/7SFvrVxK17o3hO8mlmvJcS/bNYcMkj7yM5hR5Y2IYh&#10;pLiRWAeGvPjOPtJYh/DBaeb/AOC9PT0Pz+piIVsRVx//AC7guWHm+rX5eh97/s2+FU8KfDDTdNSI&#10;Jst1AULjHFd1qMH2mykgI++pX9Kj0TT00zTYrKMfLGgGPSrZGRivA1nFvufm9ap7Ss5eZ+Ef/BfH&#10;4QSeEvix4d+LBhSGKHUm06+vJN22KC6wo4XqTcJbc4OBu7Zr6G+CFtdft9/8EaLfwVpKQyeNvAdm&#10;dOsYY9GLvb6ppBV7S3jEzKPNmsvIhaVWwpu5ODho696/4K+fslWXx9+CusWJs2P2ixkUvFwynB5B&#10;7EdQexr8zf8AglF+2DffsgfH2+0n4owyRaNrl9a+FvicwWKGLStSST/iXa1JLMzHyHilkEn7yMDz&#10;pHbe6IhiL5qfmirX1PPviSIdX8K+Hvino0bfYdSh8iY7htikBJCdASdwlG4DB2dsjOVomtk4Bevs&#10;j/gpV+x7efBPxl4g+JOhaKv/AAqf4gagt1rF/bl5X8Ka9Kw/0mRTki1nl2EtnaruYh5Q8pJfg+Ce&#10;+0XUZtJ1JVSe2laKVVlV13A4OGUlWHoykgjBBI5rSPvIZ61oWu42gtXX6PqxO3D14/oet/dBk/Xr&#10;XY6DrpBUF6oTR6tpGrsP4hjsSa6fS9Uzj5q8y0jVwygiTium0nV9gUGTis2gUujPStO1R1GPOb8W&#10;r6w/4JxfD+bXPEGrfFPUEVrfTYPsOnrJbhs3EgBkdWJypSPCnjkXHUYIPyj8Evh543+NXjW28BeA&#10;dN+0Xkw3yySMVhtYQRumlfB2Rrkc4JJIVQzMqn6//aY8beF/2WvgFp37PPgy5zqWpaa0ElysqFor&#10;dmH2meRX3EeeTKqjgDc+1h5QWsZ/yorY8L+JmtW/7Tf7bfg3wFbC11Cz1Txk3iK9tzDcQs+kaL5b&#10;21yjgjbImonRCyMcuryDYyBwv6d6La/YdLgtQP8AVxqv6V8F/wDBIn4WXfxAbUv2utXtpI7Txfa2&#10;q+FYZMj/AIkkPmPazlSx2yXDTzXHRHEUtvHIgkhavv1RtXAq6a970Mqj0Mb4g6UNY8J3tlsyXgav&#10;51/+Co/w+1r4Q/trP4p065urOTV7LdY3VvIYvIubWRpBtcYIkZZGZcEMDDkZ5K/0gTxrNE0bDgiv&#10;yn/4Lp/sfa14t8Jt8RPBNiv9saLdLf6ZNsBxKhzjocBhlTweGNfScM46OX5tGUtno/R6M3wtT2c0&#10;xf8AgolZ2H7ZH7Cnw9/bh+HmlrdSeG7ePV9U02xvmvDa6ddxpHqUC+UmJZbaaOPezeWEW2nLY2la&#10;/N/4o6O/h7xRHfW8iSWWpWsdxZzw8xuu0DhujdN3BPDr619g/wDBGf8AbP8AAlpYy/se/Fuew/4R&#10;Hx008ngq016YzxwXsoEd94enjkzGod2ZkiKorvJID5j3CLXmv7cP7IWqfsw+IG+Bmsa1d6pp02/U&#10;fhT4ivYP3l1bqAJtHlZVx9pjG0IFAWXdCQItyxD9CymosvxTwM3om3DzhJ3084u9/n2Pcw9RRvSf&#10;qvNHzxYXxOCGrXs7zdjmuL07UeM7uD71u2N8CFw3/wBevpqlOx1JnV2l2QOWrVsr1kOQfwzXMWV4&#10;GIxWlZ3YI5Nck4FHXaff4AYNx9a27HUn4/eH67q4qzvCvO47e4r3b9iH9mfV/wBq34uReEWnvLPw&#10;9p8YufEmsWsO428PO2JGYbRNKQVTOcAO+1xGwPnYqdPDUZVKjsluZzkoxuz7G/4J66fafs5/soeL&#10;P2mfHLtEurRvcwW9xeJGk9tarItui7wCss08ksa5JD7odoyefEP+CbPhnxD8Yv25Lrx/qGo31xF4&#10;d8PyrqE1wjSRXt/qNzHLuMhbHnwpZksCC23UEOQH+bq/+Crv7V3gjwroFv8As0/C+cjT9BaI+ILH&#10;R7dlVpkCpZ6ZAqMFlbcy/uVRh5v2dVIdWQfQH/BIX9lrU/gx8H28U+M7SIeIfEd4+q660Z3KtxKq&#10;qkIbA3iGFIbcPtXesCsQCxr4PG4iVHL6uIqK0670XaK2/D9DycRPlptveX5I+zrWMRQKijouKkoH&#10;HFFfIxVo2PFCo7u2ju4GglXKsMGpKKbV9A2Pz5/4Kc/sP6h4pSP4pfDuH7PrWly/aLOdY9w3YOUY&#10;fxKwJUjuCehwR84/sV/t26t+z7qd54K8caBdNoP2vOr6DFg3OjXbDHnW+7HmQSbfukgZ6bWDCT9h&#10;PEXh3TfEemyabqNuskcikEMua/P39vL/AIJc2vjW4m8efDfzNO1aPcYrqzwGIJztYchlJAypBBIH&#10;HANelgsbTjD2GI+Ho+39fhuuqf6NwvxNhY4d5dmUeehLddU+ji+jXT7tjO+N37EHw5/aN8Nw/G/9&#10;lPxXp0C31q9z/ZUQK2OoSkrll6G0mwGVkK4LIqsIiHY/I/j34X/Ez4R6qmj/ABK8Eajos8jutu19&#10;blY5ymNxik5SUDcMshYfMOeaqeHviN+0z+xt4suBJc6p4buJP3c2pafCZrC6ADKplicOuV3uR5is&#10;qdQ4Jr6k+Fv/AAVw8P8AijQxpfxk+FlrqVjeW00V7feG7hJ4LlSSvl/ZpztKlcq2Zjnn5cHA9qH1&#10;qlG8LVId76/15b+h+qYHFZ5gaKWBlHG0FsuZRqxXZ33S26t9LI+V7S7LdOvpWha3R4YGvsrQv2i/&#10;+CYHjHTln134aaJoL7sC1vPAoSX67rOORce26pLz9rf/AIJ4/D7U7OXwR8JbXVJrVlltdQ0XwbBG&#10;9s6EFW33PlSbgeQRkg85FDxVTb2Ugr59mFSXLHLayl5qy/8AAtjwD4Mfs9fGf4zXMB8FeCrprGZu&#10;davIzDZIocIzeaww5UnlU3Pw2FODX1z4P+H3wB/YU8JWnjf4k6t/aHiq7SRLe4jg3yu+354rWInC&#10;KFIVpWIzvwWUOErw340f8FbPEUlm2k/D7RLDwv55mFvfahMt5ezqrKVMEOwKJNoIZNs2d4C8gE+Q&#10;+Bfhx+0x+134sbUrZNY061vplN74l1j5764UcARRyBhGhUIAZPmVcr5aEKwxqU61SPNXahD8X/n8&#10;vmfK5qswxcXLM5xoUutOLvOXlJrS3p80dp8Vvjt8W/2vPjOvg7wKhivGYRsYQJrfw7aNg45G2W6d&#10;dpG4f3XdQgiif9Av2Nf2atB+Afw3sdEsLIq6Qjc0khd2Y8szMxLOxYlixJJJJJJOawf2PP2IfBP7&#10;P/hq3SDTg119+aaYl5JZGOWd3bLO7EklmJJJJJJOT9ERRLCgRBwK8TGYuOItTpK0F+Pr/Wnzbf5v&#10;n2cwxVqGHXLTjokh1FFFch8uY/jfwpYeMNAuNF1CJWSaMj5h04r8Uf8Agrb/AME7vGHw48fTfH/4&#10;UeFhfyLDJb69oe5o49Z09jl4GZcYdT+8iY/ccAgrksP3Grkfi18I/DXxT8PzaPrdjHJ5iFVZlB/C&#10;sZRcZcyNIS6M/F3/AIJif8FV/AvgzS4/2Sv2nvEa658LtRhfS/DviDxNa75PD6upQ6Lq0TqR9nwH&#10;jV2BWLBQ/uQRa9R+1D/wRQ1fUIofi3+wT4qsvE/h3VoRe2vhu91yIuIZnRoTYXjkRXFv5chYedIr&#10;BIwRJOz4Df8Ago1/wRN1Zta1L4j/AAPP9j6rdJi8MMG6C+QEEJPGCPMAKqVbIZSq4I5B+S/gb+29&#10;+31/wTF1L/hFNVnuLPw/DI3maD4kjkv9AJ/ecxyZRrTMk5c7GtzLIF3CQAA1H3tYPXsanP614f8A&#10;G/w18RyeEPiN4P1bQNWgVGm0vWtPltLmNWUMpaOVVZQVIIyOQc1taFrgyoL/AP16+2vB3/BeX9mj&#10;40eCJPDH7V37KtzeW/l2skdrpcdnrVjfTKGLytDeGEQgMEZBmY4Y/MNoL+i6D+1h/wAEO/FFtY67&#10;qXgzwbpdwVWQ6fL8L545IW4O2QW1o0TkHr8zjryRVOUlvER8JaHrwTbl/wBa+o/2a/2Dv2hPjmtr&#10;rtx4ffwz4dmZC+ta5E0ZkjPlndBB/rJsxyb1fCxNtYeapFeo/wDDzr/gmz8HPEN/f/Av9nqO41SC&#10;zkXTNa8OeCrHS4rlmXIhMzGOeOMsArHyTwMhXwM+PfFz/gtL8ZPifrUvwu+D2kp4furxUWPSPDMc&#10;mpa2sboYyzyKoFtEzOD9o8uERNszMucmJSnLZBY+t/FPxK/Z/wD+Ccfw7uvh98Mp7fXPGl1IDPDc&#10;XCyXBl2B0mvTGB5UKJICkIClww2/ekmHyn8G/h58Rv8AgpR8ZPtmq6xNq3gdNUaTxxr02Gi8RTRn&#10;b/ZUOBte2Vl23BH7rbGLQBw1wsB+zR/wTn/aC/au1v8A4SL9pK0bR/DeoTNNfeF/tTXF7qm75j9v&#10;ulbbtYsfMt4t4cx/NcSxSSQn9VfgN8APAvwI8GWPg7wX4fs9PtbC1jt7W1s7dY44IkUKsaKoAVQA&#10;AAAAAKy2dlqw5rbnQ/DvwTp3gTw1b6Hp8KqsUYDbR1reoAwMAUV0RjyxsYN3CuD+PXwl0j4q+Crr&#10;Q760WRniYLuXr7V3lDAMMEU3zbrdDjLldz+df9v39kPxt+x58StW8WeHtDvJ/COsagl5qkOnwn7T&#10;pV4nEeo2pBBWRcDcoIEijGQcGvqb9kb/AIKQfs9/ty+CdL/Y/wD29vD+i3WvarbrFpviCfamk+Iz&#10;t/czRyqUaxvJAWAC7AZVZUMUjrbj9Iv2m/2WfBvx38MXWnappUMkksbA7owc8V+Jn7dP/BHX4nfB&#10;rxHf+MPglZeZZyTNJPok2fJYk5LRkZ8ts+g2nJyMnI+3yvN8HmNCOGxsnGUfhmt4v/L+t7W9CnWU&#10;opP/AIKOq/bB/wCCN/7Q3wa1S78b/A+XUPiR4dmnkmkjt7fdrNnulO1ZYVJN2drJmWEZZhIzRRKA&#10;T8l3EGreHNXuvD2v6ZcWN9Y3ElvfWN5C0c1vMjFXjdGAKsrAqVIBBBBr1P8AZd/4Kw/tj/sT6nY/&#10;DvxXf3OqaDY+XZx+EPHUbEQxL5SLHaXQO+PbFFsjjV5IYxIx8ktjH2Zb/wDBaf8AYK/aC0bSbf8A&#10;am/ZNvLi+t7qQQw32h6dr1np6yEAyJLOY5AWVVLhIQflA+bAr7KnjM7w9NKdNYiHScGk/nHv6fee&#10;lTrVOXbmXkfnrYX/AACG+lbmhx3+tX9vpOlWU11d3U6Q2trbxl5JpWO1UVQCWYsQABkknFfo1H+0&#10;r/wQr+1f8JJb+GvBf2niRbP/AIVhe7Q2MbfL+x+T/TNULP8A4K//ALDfwY0fVI/2a/2W7y21G6mj&#10;WSOx0LT9Es9QVGOHeWBpJPlV5CoaEnJx8gYkZTzbHVNKWDnf+97q+9m31io9FB/keYfsnf8ABKv4&#10;5/GPUbXXvjJY3ngbwz5iNIt/CE1K8XewaOKBxmBsIRvnUY3oypKCRXu37Sn7cv7Pf7CXgDU/2ef2&#10;SdN0221rTGlTVNQjjDWejTBf31xPNLn7VdIqhSGLKhXEjfuTC3yH8cf+Cof7UX7W97dfDn4erex6&#10;Vc3E1q/hPwDHuZky4MN7eMygHy32ssjwxy7DiItha9e/YY/4JJ/EL4k+JdN+I/7Qyp5drKs9l4Zs&#10;5C1lA6kMksjMivcSqcsCwWNTsIj3oJD4GYVFH99mk07aqlF6X/vPr/Xoc1atFa1HfyW3zZF/wTo/&#10;Y58eftT/ABQtfj/8ZdL1BdLtdSN/odjrCv8AaL26OSdRu9/zbyWYxxNyufNkBlKLB+xPhLw1ZeFt&#10;Eg0ixhVUhjA+Wsf4VfCfw38L/D8Oj6JYxx+XGFJRcV1g44FfD5hmFbMsS6s9uiPGxFaVaV2FFFFc&#10;Zzni/hv9onxjrc9wmo3Hh/T47eDzS89tKTIAwyqjzRubaSQvUkAdyQ1f2j/FS6u+nXEuirFGFDXS&#10;WMrKWyvmY/f8hQXII+/tAAG7j2qigDxWH9ojxv8AYL67u38OxyWMoQW6RyO0+cjKETYYbtuSCflJ&#10;bsA3o3w71yf4heAbPxBrtpbrNdCUSRwoQnyyugwCSeijv1rpKKVr7h6Hk/xa/ZK+GPxStZI9W0G3&#10;ZpB/FGP8K+S/ir/wRU+Ges6lLrvhezbT7tgQt1p8jQyjP+0hDfrX6GUFQeSK0p1sRQd6cmj1MJnG&#10;Pwf8ObR+Usn/AARm8d6RO39jfEDWgu7P7+6ab/0YWrS8O/8ABF7xDe36XHiDx74gkxjcserTQqfw&#10;jYD9K/UbyYuvligRRg5CV0/2lmP/AD8f3s9eXGWeyhyurK3qz4z+Bn/BJD4L/DKcX7+GrUzu26aR&#10;ogWkPXLHGSevJ5r6k8DfCPwd4Ds0tdE0iGPaB91BXVdOgorkqSq1pXqSbPBxOYYvFO9STYKoUYUU&#10;UUUjiCiiigAooooApaxoGl65bNbalZpMjD7rLXhnxo/YE+EHxVgkF34fti0mflkiH+FfQFFZypRe&#10;q0KU5I/Lj4rf8G9HwH8QXs994f8ACn9lyz3DTT3Gh3Uti8znJy7W7IX5JPzE8nNcRZf8G+Wj6Y4t&#10;7HXPECxbuVk1i4lY/wDApGZvyNfr7sX0pPLT+7U8tTuX7TyPy1+Hv/Bvb8IrPUUvPE6a5qUZBEtn&#10;qfia+ntpVIIKyQSTGJ1IP3WUj2r65/Z7/wCCbHwF+A2j2+jeE/BGl6fa25YxWen2SRRoWYsxCqAB&#10;liSeOSSepr6S2qO1LR7OT3YvadjP0Pw1o/h21Wz0qyjhRRj5VFaFFFaRjGOxDdwoooqhBRRRQAEA&#10;8EVg+MPhz4X8a2jWmt6ZHKGXBZlGa3qKXL1GpNbHx9+0F/wSf+CfxfgmF34Xs5vOyGWSEdD25FfH&#10;nxC/4N2/AYuGfwkmo6VHuOyHS9Qmt4/rtjYL+OK/YQjPBprRRt1Wu3D5lmGF/h1GvnY1jWkj8V7P&#10;/ggDrqSfZT4x1zyd33fthyP+Bfe/WvSfhf8A8G9vwwt51k8a2uoazC2N9trmpz3cJwcg+XM7JnPf&#10;GRX6u/Zoc58sU4RovCrXTUz7OK0bSqv72W8TOWjPnH4C/wDBOf4M/BmytrfSvDNnCtvGqRxQW6qF&#10;UdABjAAr6C0Pw5pPh+1W00yyjiVePlWr1FeVOVSrK9R3MZVJSCiiiggKKKKAP//ZUEsBAi0AFAAG&#10;AAgAAAAhAIoVP5gMAQAAFQIAABMAAAAAAAAAAAAAAAAAAAAAAFtDb250ZW50X1R5cGVzXS54bWxQ&#10;SwECLQAUAAYACAAAACEAOP0h/9YAAACUAQAACwAAAAAAAAAAAAAAAAA9AQAAX3JlbHMvLnJlbHNQ&#10;SwECLQAUAAYACAAAACEAwnZ+p14EAABfCgAADgAAAAAAAAAAAAAAAAA8AgAAZHJzL2Uyb0RvYy54&#10;bWxQSwECLQAUAAYACAAAACEAWGCzG7oAAAAiAQAAGQAAAAAAAAAAAAAAAADGBgAAZHJzL19yZWxz&#10;L2Uyb0RvYy54bWwucmVsc1BLAQItABQABgAIAAAAIQClGk6b3wAAAAkBAAAPAAAAAAAAAAAAAAAA&#10;ALcHAABkcnMvZG93bnJldi54bWxQSwECLQAKAAAAAAAAACEAA6mxwo6fAACOnwAAFQAAAAAAAAAA&#10;AAAAAADDCAAAZHJzL21lZGlhL2ltYWdlMS5qcGVnUEsFBgAAAAAGAAYAfQEAAISoAAAAAA==&#10;">
                      <v:shape id="Imagen 110" o:spid="_x0000_s1066"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JYDEAAAA3QAAAA8AAABkcnMvZG93bnJldi54bWxEj92KwjAUhO8XfIdwBG8WTa1FpRrFHxa8&#10;3FYf4NAc22JzUpqo9e03grCXw8x8w6y3vWnEgzpXW1YwnUQgiAuray4VXM4/4yUI55E1NpZJwYsc&#10;bDeDrzWm2j45o0fuSxEg7FJUUHnfplK6oiKDbmJb4uBdbWfQB9mVUnf4DHDTyDiK5tJgzWGhwpYO&#10;FRW3/G4UNBnns/i4z5bz63nxuyvpliTfSo2G/W4FwlPv/8Of9kkrSKbxAt5vwhO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rJYDEAAAA3QAAAA8AAAAAAAAAAAAAAAAA&#10;nwIAAGRycy9kb3ducmV2LnhtbFBLBQYAAAAABAAEAPcAAACQAwAAAAA=&#10;">
                        <v:imagedata r:id="rId55" o:title="" cropbottom="43348f" cropleft="21770f" cropright="21320f" chromakey="white"/>
                        <v:path arrowok="t"/>
                      </v:shape>
                      <v:shape id="CuadroTexto 2" o:spid="_x0000_s1067"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B364AB" w:rsidRPr="009C5CE4" w:rsidRDefault="00B364AB" w:rsidP="0020625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rsidR="00B92DA7" w:rsidRDefault="00B92DA7" w:rsidP="00C47F67">
      <w:pPr>
        <w:rPr>
          <w:rFonts w:eastAsiaTheme="majorEastAsia" w:cstheme="minorHAnsi"/>
          <w:b/>
          <w:color w:val="2E74B5" w:themeColor="accent1" w:themeShade="BF"/>
          <w:sz w:val="26"/>
          <w:szCs w:val="26"/>
        </w:rPr>
      </w:pPr>
    </w:p>
    <w:p w:rsidR="00B92DA7" w:rsidRDefault="00B92DA7" w:rsidP="00BE0578">
      <w:pPr>
        <w:jc w:val="center"/>
        <w:rPr>
          <w:rFonts w:eastAsiaTheme="majorEastAsia" w:cstheme="minorHAnsi"/>
          <w:b/>
          <w:color w:val="2E74B5" w:themeColor="accent1" w:themeShade="BF"/>
          <w:sz w:val="26"/>
          <w:szCs w:val="26"/>
        </w:rPr>
      </w:pPr>
    </w:p>
    <w:p w:rsidR="00860392" w:rsidRDefault="00860392" w:rsidP="00BE0578">
      <w:pPr>
        <w:jc w:val="center"/>
        <w:rPr>
          <w:rFonts w:eastAsiaTheme="majorEastAsia" w:cstheme="minorHAnsi"/>
          <w:b/>
          <w:color w:val="2E74B5" w:themeColor="accent1" w:themeShade="BF"/>
          <w:sz w:val="26"/>
          <w:szCs w:val="26"/>
        </w:rPr>
        <w:sectPr w:rsidR="00860392" w:rsidSect="00BE0578">
          <w:pgSz w:w="15840" w:h="12240" w:orient="landscape"/>
          <w:pgMar w:top="1701" w:right="1418" w:bottom="1701" w:left="1418" w:header="709" w:footer="709" w:gutter="0"/>
          <w:cols w:space="708"/>
          <w:docGrid w:linePitch="360"/>
        </w:sectPr>
      </w:pPr>
    </w:p>
    <w:p w:rsidR="005D6D4E" w:rsidRPr="0054431B" w:rsidRDefault="007F0959" w:rsidP="00604285">
      <w:pPr>
        <w:pStyle w:val="Ttulo3"/>
        <w:spacing w:line="240" w:lineRule="auto"/>
      </w:pPr>
      <w:bookmarkStart w:id="98" w:name="_Toc41316127"/>
      <w:r w:rsidRPr="0054431B">
        <w:lastRenderedPageBreak/>
        <w:t xml:space="preserve">2.10. 5 </w:t>
      </w:r>
      <w:r w:rsidR="00BE0578" w:rsidRPr="0054431B">
        <w:t>G</w:t>
      </w:r>
      <w:r w:rsidR="005D6D4E" w:rsidRPr="0054431B">
        <w:t>rupo de Tesorería</w:t>
      </w:r>
      <w:bookmarkEnd w:id="98"/>
    </w:p>
    <w:p w:rsidR="00B92DA7" w:rsidRDefault="00B92DA7" w:rsidP="00604285">
      <w:pPr>
        <w:spacing w:after="0" w:line="240" w:lineRule="auto"/>
        <w:jc w:val="both"/>
        <w:rPr>
          <w:rFonts w:cstheme="minorHAnsi"/>
          <w:b/>
          <w:color w:val="ED7D31" w:themeColor="accent2"/>
          <w:sz w:val="24"/>
          <w:highlight w:val="yellow"/>
        </w:rPr>
      </w:pPr>
    </w:p>
    <w:p w:rsidR="00B92DA7" w:rsidRPr="00067FBD" w:rsidRDefault="00B92DA7" w:rsidP="00604285">
      <w:pPr>
        <w:spacing w:after="0" w:line="240" w:lineRule="auto"/>
        <w:jc w:val="both"/>
        <w:rPr>
          <w:rFonts w:cstheme="minorHAnsi"/>
        </w:rPr>
      </w:pPr>
      <w:r w:rsidRPr="00067FBD">
        <w:rPr>
          <w:rFonts w:cstheme="minorHAnsi"/>
        </w:rPr>
        <w:t xml:space="preserve">El Grupo de Tesorería a 31 de marzo de 2020, cumplió al 100 % con el pago de las obligaciones contraídas por el IDEAM y radicadas para pago, correspondientes a Nómina y asociados (Seguridad Social; FNA), Contratistas OPS Personas Naturales y adquisición de bienes y servicios Personas Jurídicas. </w:t>
      </w:r>
    </w:p>
    <w:p w:rsidR="00B92DA7" w:rsidRPr="00067FBD" w:rsidRDefault="00B92DA7" w:rsidP="00604285">
      <w:pPr>
        <w:spacing w:after="0" w:line="240" w:lineRule="auto"/>
        <w:jc w:val="both"/>
        <w:rPr>
          <w:rFonts w:cstheme="minorHAnsi"/>
        </w:rPr>
      </w:pPr>
    </w:p>
    <w:p w:rsidR="00B92DA7" w:rsidRPr="00067FBD" w:rsidRDefault="00B92DA7" w:rsidP="00604285">
      <w:pPr>
        <w:spacing w:after="0" w:line="240" w:lineRule="auto"/>
        <w:jc w:val="both"/>
        <w:rPr>
          <w:rFonts w:cstheme="minorHAnsi"/>
        </w:rPr>
      </w:pPr>
      <w:r w:rsidRPr="00067FBD">
        <w:rPr>
          <w:rFonts w:cstheme="minorHAnsi"/>
        </w:rPr>
        <w:t>Se registró los ingresos recibidos por el Instituto, en el aplicativo SIIF Nación II; se facturó dentro de los tiempos los servicios prestados por el IDEAM, atendiendo las solicitudes de las dependencias. Se realizó el traslado de recursos propios a la SCUN, atendiendo la normatividad y plazos establecidos para este fin.</w:t>
      </w:r>
    </w:p>
    <w:p w:rsidR="00B92DA7" w:rsidRPr="00067FBD" w:rsidRDefault="00B92DA7" w:rsidP="00604285">
      <w:pPr>
        <w:spacing w:after="0" w:line="240" w:lineRule="auto"/>
        <w:jc w:val="both"/>
        <w:rPr>
          <w:rFonts w:cstheme="minorHAnsi"/>
        </w:rPr>
      </w:pPr>
    </w:p>
    <w:p w:rsidR="00B92DA7" w:rsidRPr="00067FBD" w:rsidRDefault="00B92DA7" w:rsidP="00604285">
      <w:pPr>
        <w:spacing w:after="0" w:line="240" w:lineRule="auto"/>
        <w:jc w:val="both"/>
        <w:rPr>
          <w:rFonts w:cstheme="minorHAnsi"/>
        </w:rPr>
      </w:pPr>
      <w:r w:rsidRPr="00067FBD">
        <w:rPr>
          <w:rFonts w:cstheme="minorHAnsi"/>
        </w:rPr>
        <w:t>Se presentó y pagó oportunamente los impuestos de las Áreas Operativas y de la Sede central: mensuales o bimensuales, según corresponda, de Retención en la Fuente e IVA recaudado; IVA generado; Retención de ICA; Estampillas (Universidad de Nariño; Gobernación del Magdalena), y Contribuciones (FONSECON y Ministerio de Educación); Impuesto Predial Bogotá y Áreas Operativas, Impuesto de Vehículos (Carros y Motos) y sus respectivos Seguros obligatorios de Accidentes de Tránsito-SOAT.</w:t>
      </w:r>
    </w:p>
    <w:p w:rsidR="00B92DA7" w:rsidRPr="00067FBD" w:rsidRDefault="00B92DA7" w:rsidP="00604285">
      <w:pPr>
        <w:spacing w:after="0" w:line="240" w:lineRule="auto"/>
        <w:jc w:val="both"/>
        <w:rPr>
          <w:rFonts w:cstheme="minorHAnsi"/>
        </w:rPr>
      </w:pPr>
    </w:p>
    <w:p w:rsidR="00B92DA7" w:rsidRPr="00067FBD" w:rsidRDefault="00B92DA7" w:rsidP="00604285">
      <w:pPr>
        <w:spacing w:after="0" w:line="240" w:lineRule="auto"/>
        <w:jc w:val="both"/>
        <w:rPr>
          <w:rFonts w:cstheme="minorHAnsi"/>
        </w:rPr>
      </w:pPr>
      <w:r w:rsidRPr="00067FBD">
        <w:rPr>
          <w:rFonts w:cstheme="minorHAnsi"/>
        </w:rPr>
        <w:t>Con respecto a las actividades de la matriz, de adelanto el diseño de tres plantillas para la administración del PAC (Programación, Seguimiento y Cierre mensual), las cuales fueron entregadas y socializadas a cada una de las Unidades Ejecutoras (Dirección General; Secretaría General; Oficina Asesora de Planeación; Subdirección de Hidrología; Subdirección de Ecosistemas e Información Ambiental; Subdirección de Estudios Ambientales; Subdirección de Meteorología; Oficina de Informática y Oficina de pronósticos y Alertas). Estas plantillas se entregaron y socializaron con cada grupo (Directivo y apoyo administrativo) en sitio, absolviendo dudas y atendiendo preguntas.</w:t>
      </w:r>
    </w:p>
    <w:p w:rsidR="00B92DA7" w:rsidRPr="00067FBD" w:rsidRDefault="00B92DA7" w:rsidP="00604285">
      <w:pPr>
        <w:spacing w:after="0" w:line="240" w:lineRule="auto"/>
        <w:jc w:val="both"/>
        <w:rPr>
          <w:rFonts w:cstheme="minorHAnsi"/>
        </w:rPr>
      </w:pPr>
    </w:p>
    <w:p w:rsidR="00B92DA7" w:rsidRPr="00067FBD" w:rsidRDefault="00B92DA7" w:rsidP="00604285">
      <w:pPr>
        <w:spacing w:after="0" w:line="240" w:lineRule="auto"/>
        <w:jc w:val="both"/>
        <w:rPr>
          <w:rFonts w:cstheme="minorHAnsi"/>
        </w:rPr>
      </w:pPr>
      <w:r w:rsidRPr="00067FBD">
        <w:rPr>
          <w:rFonts w:cstheme="minorHAnsi"/>
        </w:rPr>
        <w:t xml:space="preserve">La plantilla de programación se envió, atendiendo el cronograma de la Circular 009 de 2020 de la Secretaría General, conjuntamente con los insumos necesarios que </w:t>
      </w:r>
      <w:r w:rsidRPr="00067FBD">
        <w:rPr>
          <w:rFonts w:cstheme="minorHAnsi"/>
        </w:rPr>
        <w:softHyphen/>
      </w:r>
      <w:r w:rsidRPr="00067FBD">
        <w:rPr>
          <w:rFonts w:cstheme="minorHAnsi"/>
        </w:rPr>
        <w:softHyphen/>
      </w:r>
      <w:r w:rsidRPr="00067FBD">
        <w:rPr>
          <w:rFonts w:cstheme="minorHAnsi"/>
        </w:rPr>
        <w:softHyphen/>
      </w:r>
      <w:r w:rsidRPr="00067FBD">
        <w:rPr>
          <w:rFonts w:cstheme="minorHAnsi"/>
        </w:rPr>
        <w:softHyphen/>
        <w:t>faciliten el proceso.</w:t>
      </w:r>
    </w:p>
    <w:p w:rsidR="00B92DA7" w:rsidRPr="00067FBD" w:rsidRDefault="00B92DA7" w:rsidP="00604285">
      <w:pPr>
        <w:spacing w:after="0" w:line="240" w:lineRule="auto"/>
        <w:jc w:val="both"/>
        <w:rPr>
          <w:rFonts w:cstheme="minorHAnsi"/>
        </w:rPr>
      </w:pPr>
    </w:p>
    <w:p w:rsidR="00B92DA7" w:rsidRPr="00067FBD" w:rsidRDefault="00B92DA7" w:rsidP="00604285">
      <w:pPr>
        <w:spacing w:after="0" w:line="240" w:lineRule="auto"/>
        <w:jc w:val="both"/>
        <w:rPr>
          <w:rFonts w:cstheme="minorHAnsi"/>
        </w:rPr>
      </w:pPr>
      <w:r w:rsidRPr="00067FBD">
        <w:rPr>
          <w:rFonts w:cstheme="minorHAnsi"/>
        </w:rPr>
        <w:t>Los Informes de seguimiento incluyen análisis cualitativo y cuantitativo a la ejecución de PAC para cada Unidad Ejecutora, reporte que se envía a través de ORFEO, para revisión y acción oportuna de cada ejecutor con miras a minimizar el riesgo de incurrir en INPANUT.</w:t>
      </w:r>
    </w:p>
    <w:p w:rsidR="00B92DA7" w:rsidRPr="00067FBD" w:rsidRDefault="00B92DA7" w:rsidP="00604285">
      <w:pPr>
        <w:spacing w:after="0" w:line="240" w:lineRule="auto"/>
        <w:jc w:val="both"/>
        <w:rPr>
          <w:rFonts w:cstheme="minorHAnsi"/>
        </w:rPr>
      </w:pPr>
    </w:p>
    <w:p w:rsidR="00B92DA7" w:rsidRPr="00067FBD" w:rsidRDefault="00B92DA7" w:rsidP="00604285">
      <w:pPr>
        <w:spacing w:after="0" w:line="240" w:lineRule="auto"/>
        <w:jc w:val="both"/>
        <w:rPr>
          <w:rFonts w:cstheme="minorHAnsi"/>
        </w:rPr>
      </w:pPr>
      <w:r w:rsidRPr="00067FBD">
        <w:rPr>
          <w:rFonts w:cstheme="minorHAnsi"/>
        </w:rPr>
        <w:t>Así mismo al cierre de febrero y marzo, se envió el informe final con la ejecución definitiva y se emitió memorando a los ejecutores que presentaron ejecución deficiente.</w:t>
      </w:r>
    </w:p>
    <w:p w:rsidR="00B92DA7" w:rsidRPr="00067FBD" w:rsidRDefault="00B92DA7" w:rsidP="00604285">
      <w:pPr>
        <w:spacing w:after="0" w:line="240" w:lineRule="auto"/>
        <w:jc w:val="both"/>
        <w:rPr>
          <w:rFonts w:cstheme="minorHAnsi"/>
        </w:rPr>
      </w:pPr>
    </w:p>
    <w:p w:rsidR="00B92DA7" w:rsidRPr="00B92DA7" w:rsidRDefault="00B92DA7" w:rsidP="00604285">
      <w:pPr>
        <w:spacing w:after="0" w:line="240" w:lineRule="auto"/>
        <w:jc w:val="both"/>
        <w:rPr>
          <w:rFonts w:cstheme="minorHAnsi"/>
        </w:rPr>
      </w:pPr>
      <w:r w:rsidRPr="00067FBD">
        <w:rPr>
          <w:rFonts w:cstheme="minorHAnsi"/>
        </w:rPr>
        <w:t>Finalmente, se generó el Informe consolidado Entidad para el Secretario General, con análisis cuantitativo y cualitativo, así como las respectivas gráficas; incluye también análisis de indicadores INPANUT y Déficit, para toma de decisiones.</w:t>
      </w:r>
    </w:p>
    <w:p w:rsidR="00B92DA7" w:rsidRDefault="00B92DA7" w:rsidP="00604285">
      <w:pPr>
        <w:spacing w:line="240" w:lineRule="auto"/>
        <w:jc w:val="center"/>
        <w:rPr>
          <w:rFonts w:eastAsiaTheme="majorEastAsia" w:cstheme="minorHAnsi"/>
          <w:b/>
          <w:color w:val="2E74B5" w:themeColor="accent1" w:themeShade="BF"/>
          <w:sz w:val="26"/>
          <w:szCs w:val="26"/>
        </w:rPr>
        <w:sectPr w:rsidR="00B92DA7" w:rsidSect="00B92DA7">
          <w:pgSz w:w="12240" w:h="15840"/>
          <w:pgMar w:top="1418" w:right="1701" w:bottom="1418" w:left="1701" w:header="709" w:footer="709" w:gutter="0"/>
          <w:cols w:space="708"/>
          <w:docGrid w:linePitch="360"/>
        </w:sectPr>
      </w:pPr>
    </w:p>
    <w:p w:rsidR="00BE0578" w:rsidRDefault="00BE0578" w:rsidP="00BE0578">
      <w:pPr>
        <w:jc w:val="center"/>
        <w:rPr>
          <w:rFonts w:eastAsiaTheme="majorEastAsia" w:cstheme="minorHAnsi"/>
          <w:b/>
          <w:color w:val="2E74B5" w:themeColor="accent1" w:themeShade="BF"/>
          <w:sz w:val="26"/>
          <w:szCs w:val="26"/>
        </w:rPr>
      </w:pPr>
    </w:p>
    <w:tbl>
      <w:tblPr>
        <w:tblW w:w="12773" w:type="dxa"/>
        <w:tblCellMar>
          <w:left w:w="0" w:type="dxa"/>
          <w:right w:w="0" w:type="dxa"/>
        </w:tblCellMar>
        <w:tblLook w:val="0600" w:firstRow="0" w:lastRow="0" w:firstColumn="0" w:lastColumn="0" w:noHBand="1" w:noVBand="1"/>
      </w:tblPr>
      <w:tblGrid>
        <w:gridCol w:w="2283"/>
        <w:gridCol w:w="2268"/>
        <w:gridCol w:w="1701"/>
        <w:gridCol w:w="1134"/>
        <w:gridCol w:w="1134"/>
        <w:gridCol w:w="993"/>
        <w:gridCol w:w="1984"/>
        <w:gridCol w:w="1276"/>
      </w:tblGrid>
      <w:tr w:rsidR="008D301F" w:rsidRPr="008D301F" w:rsidTr="00891C4C">
        <w:trPr>
          <w:trHeight w:val="1039"/>
        </w:trPr>
        <w:tc>
          <w:tcPr>
            <w:tcW w:w="2283"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8D301F" w:rsidRPr="008D301F" w:rsidRDefault="008D301F" w:rsidP="008D301F">
            <w:pPr>
              <w:jc w:val="center"/>
              <w:rPr>
                <w:rFonts w:eastAsiaTheme="majorEastAsia" w:cstheme="minorHAnsi"/>
                <w:b/>
                <w:color w:val="FFFFFF" w:themeColor="background1"/>
                <w:sz w:val="16"/>
                <w:szCs w:val="16"/>
              </w:rPr>
            </w:pPr>
            <w:r w:rsidRPr="008D301F">
              <w:rPr>
                <w:rFonts w:eastAsiaTheme="majorEastAsia" w:cstheme="minorHAnsi"/>
                <w:b/>
                <w:bCs/>
                <w:color w:val="FFFFFF" w:themeColor="background1"/>
                <w:sz w:val="16"/>
                <w:szCs w:val="16"/>
              </w:rPr>
              <w:t>ACTIVIDAD DESAGREGADA</w:t>
            </w:r>
          </w:p>
        </w:tc>
        <w:tc>
          <w:tcPr>
            <w:tcW w:w="2268"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8D301F" w:rsidRPr="008D301F" w:rsidRDefault="008D301F" w:rsidP="00891C4C">
            <w:pPr>
              <w:jc w:val="center"/>
              <w:rPr>
                <w:rFonts w:eastAsiaTheme="majorEastAsia" w:cstheme="minorHAnsi"/>
                <w:b/>
                <w:color w:val="FFFFFF" w:themeColor="background1"/>
                <w:sz w:val="16"/>
                <w:szCs w:val="16"/>
              </w:rPr>
            </w:pPr>
            <w:r w:rsidRPr="008D301F">
              <w:rPr>
                <w:rFonts w:eastAsiaTheme="majorEastAsia" w:cstheme="minorHAnsi"/>
                <w:b/>
                <w:bCs/>
                <w:color w:val="FFFFFF" w:themeColor="background1"/>
                <w:sz w:val="16"/>
                <w:szCs w:val="16"/>
              </w:rPr>
              <w:t>NOMBRE DEL INDICADOR</w:t>
            </w:r>
          </w:p>
        </w:tc>
        <w:tc>
          <w:tcPr>
            <w:tcW w:w="1701"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8D301F" w:rsidRPr="008D301F" w:rsidRDefault="008D301F" w:rsidP="00891C4C">
            <w:pPr>
              <w:jc w:val="center"/>
              <w:rPr>
                <w:rFonts w:eastAsiaTheme="majorEastAsia" w:cstheme="minorHAnsi"/>
                <w:b/>
                <w:color w:val="FFFFFF" w:themeColor="background1"/>
                <w:sz w:val="16"/>
                <w:szCs w:val="16"/>
              </w:rPr>
            </w:pPr>
            <w:r w:rsidRPr="008D301F">
              <w:rPr>
                <w:rFonts w:eastAsiaTheme="majorEastAsia" w:cstheme="minorHAnsi"/>
                <w:b/>
                <w:bCs/>
                <w:color w:val="FFFFFF" w:themeColor="background1"/>
                <w:sz w:val="16"/>
                <w:szCs w:val="16"/>
              </w:rPr>
              <w:t>PRODUCTO</w:t>
            </w:r>
          </w:p>
        </w:tc>
        <w:tc>
          <w:tcPr>
            <w:tcW w:w="1134"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8D301F" w:rsidRPr="008D301F" w:rsidRDefault="008D301F" w:rsidP="00891C4C">
            <w:pPr>
              <w:jc w:val="center"/>
              <w:rPr>
                <w:rFonts w:eastAsiaTheme="majorEastAsia" w:cstheme="minorHAnsi"/>
                <w:b/>
                <w:color w:val="FFFFFF" w:themeColor="background1"/>
                <w:sz w:val="16"/>
                <w:szCs w:val="16"/>
              </w:rPr>
            </w:pPr>
            <w:r w:rsidRPr="008D301F">
              <w:rPr>
                <w:rFonts w:eastAsiaTheme="majorEastAsia" w:cstheme="minorHAnsi"/>
                <w:b/>
                <w:bCs/>
                <w:color w:val="FFFFFF" w:themeColor="background1"/>
                <w:sz w:val="16"/>
                <w:szCs w:val="16"/>
              </w:rPr>
              <w:t>META ANUA</w:t>
            </w:r>
            <w:r w:rsidR="00891C4C">
              <w:rPr>
                <w:rFonts w:eastAsiaTheme="majorEastAsia" w:cstheme="minorHAnsi"/>
                <w:b/>
                <w:bCs/>
                <w:color w:val="FFFFFF" w:themeColor="background1"/>
                <w:sz w:val="16"/>
                <w:szCs w:val="16"/>
              </w:rPr>
              <w:t>L</w:t>
            </w:r>
          </w:p>
        </w:tc>
        <w:tc>
          <w:tcPr>
            <w:tcW w:w="1134" w:type="dxa"/>
            <w:tcBorders>
              <w:top w:val="single" w:sz="8" w:space="0" w:color="000000"/>
              <w:left w:val="single" w:sz="8" w:space="0" w:color="000000"/>
              <w:right w:val="single" w:sz="8" w:space="0" w:color="000000"/>
            </w:tcBorders>
            <w:shd w:val="clear" w:color="auto" w:fill="4472C4" w:themeFill="accent5"/>
            <w:tcMar>
              <w:top w:w="15" w:type="dxa"/>
              <w:left w:w="15" w:type="dxa"/>
              <w:bottom w:w="0" w:type="dxa"/>
              <w:right w:w="15" w:type="dxa"/>
            </w:tcMar>
            <w:vAlign w:val="center"/>
          </w:tcPr>
          <w:p w:rsidR="008D301F" w:rsidRPr="008D301F" w:rsidRDefault="008D301F" w:rsidP="00891C4C">
            <w:pPr>
              <w:spacing w:after="0" w:line="240" w:lineRule="auto"/>
              <w:jc w:val="center"/>
              <w:rPr>
                <w:rFonts w:eastAsiaTheme="majorEastAsia" w:cstheme="minorHAnsi"/>
                <w:b/>
                <w:color w:val="FFFFFF" w:themeColor="background1"/>
                <w:sz w:val="16"/>
                <w:szCs w:val="16"/>
              </w:rPr>
            </w:pPr>
            <w:r w:rsidRPr="008D301F">
              <w:rPr>
                <w:rFonts w:eastAsiaTheme="majorEastAsia" w:cstheme="minorHAnsi"/>
                <w:b/>
                <w:color w:val="FFFFFF" w:themeColor="background1"/>
                <w:sz w:val="16"/>
                <w:szCs w:val="16"/>
              </w:rPr>
              <w:t>%</w:t>
            </w:r>
          </w:p>
          <w:p w:rsidR="008D301F" w:rsidRPr="008D301F" w:rsidRDefault="008D301F" w:rsidP="008D301F">
            <w:pPr>
              <w:spacing w:after="0" w:line="240" w:lineRule="auto"/>
              <w:jc w:val="center"/>
              <w:rPr>
                <w:rFonts w:eastAsiaTheme="majorEastAsia" w:cstheme="minorHAnsi"/>
                <w:b/>
                <w:color w:val="FFFFFF" w:themeColor="background1"/>
                <w:sz w:val="16"/>
                <w:szCs w:val="16"/>
              </w:rPr>
            </w:pPr>
            <w:r w:rsidRPr="008D301F">
              <w:rPr>
                <w:rFonts w:eastAsiaTheme="majorEastAsia" w:cstheme="minorHAnsi"/>
                <w:b/>
                <w:color w:val="FFFFFF" w:themeColor="background1"/>
                <w:sz w:val="16"/>
                <w:szCs w:val="16"/>
              </w:rPr>
              <w:t>PROGRAMADO</w:t>
            </w:r>
          </w:p>
          <w:p w:rsidR="008D301F" w:rsidRPr="008D301F" w:rsidRDefault="008D301F" w:rsidP="008D301F">
            <w:pPr>
              <w:spacing w:after="0" w:line="240" w:lineRule="auto"/>
              <w:jc w:val="center"/>
              <w:rPr>
                <w:rFonts w:eastAsiaTheme="majorEastAsia" w:cstheme="minorHAnsi"/>
                <w:b/>
                <w:color w:val="FFFFFF" w:themeColor="background1"/>
                <w:sz w:val="16"/>
                <w:szCs w:val="16"/>
              </w:rPr>
            </w:pPr>
            <w:r w:rsidRPr="008D301F">
              <w:rPr>
                <w:rFonts w:eastAsiaTheme="majorEastAsia" w:cstheme="minorHAnsi"/>
                <w:b/>
                <w:color w:val="FFFFFF" w:themeColor="background1"/>
                <w:sz w:val="16"/>
                <w:szCs w:val="16"/>
              </w:rPr>
              <w:t>ENE-MAR</w:t>
            </w:r>
          </w:p>
        </w:tc>
        <w:tc>
          <w:tcPr>
            <w:tcW w:w="993" w:type="dxa"/>
            <w:tcBorders>
              <w:top w:val="single" w:sz="8" w:space="0" w:color="000000"/>
              <w:left w:val="single" w:sz="8" w:space="0" w:color="000000"/>
              <w:right w:val="single" w:sz="8" w:space="0" w:color="000000"/>
            </w:tcBorders>
            <w:shd w:val="clear" w:color="auto" w:fill="4472C4" w:themeFill="accent5"/>
            <w:tcMar>
              <w:top w:w="15" w:type="dxa"/>
              <w:left w:w="15" w:type="dxa"/>
              <w:bottom w:w="0" w:type="dxa"/>
              <w:right w:w="15" w:type="dxa"/>
            </w:tcMar>
            <w:vAlign w:val="center"/>
          </w:tcPr>
          <w:p w:rsidR="008D301F" w:rsidRPr="008D301F" w:rsidRDefault="008D301F" w:rsidP="00891C4C">
            <w:pPr>
              <w:spacing w:after="0" w:line="240" w:lineRule="auto"/>
              <w:jc w:val="center"/>
              <w:rPr>
                <w:rFonts w:eastAsiaTheme="majorEastAsia" w:cstheme="minorHAnsi"/>
                <w:b/>
                <w:color w:val="FFFFFF" w:themeColor="background1"/>
                <w:sz w:val="16"/>
                <w:szCs w:val="16"/>
              </w:rPr>
            </w:pPr>
            <w:r w:rsidRPr="008D301F">
              <w:rPr>
                <w:rFonts w:eastAsiaTheme="majorEastAsia" w:cstheme="minorHAnsi"/>
                <w:b/>
                <w:color w:val="FFFFFF" w:themeColor="background1"/>
                <w:sz w:val="16"/>
                <w:szCs w:val="16"/>
              </w:rPr>
              <w:t>%</w:t>
            </w:r>
          </w:p>
          <w:p w:rsidR="008D301F" w:rsidRPr="008D301F" w:rsidRDefault="008D301F" w:rsidP="00891C4C">
            <w:pPr>
              <w:spacing w:after="0" w:line="240" w:lineRule="auto"/>
              <w:jc w:val="center"/>
              <w:rPr>
                <w:rFonts w:eastAsiaTheme="majorEastAsia" w:cstheme="minorHAnsi"/>
                <w:b/>
                <w:color w:val="FFFFFF" w:themeColor="background1"/>
                <w:sz w:val="16"/>
                <w:szCs w:val="16"/>
              </w:rPr>
            </w:pPr>
            <w:r w:rsidRPr="008D301F">
              <w:rPr>
                <w:rFonts w:eastAsiaTheme="majorEastAsia" w:cstheme="minorHAnsi"/>
                <w:b/>
                <w:color w:val="FFFFFF" w:themeColor="background1"/>
                <w:sz w:val="16"/>
                <w:szCs w:val="16"/>
              </w:rPr>
              <w:t>EJECUTADO</w:t>
            </w:r>
          </w:p>
          <w:p w:rsidR="008D301F" w:rsidRPr="008D301F" w:rsidRDefault="008D301F" w:rsidP="00891C4C">
            <w:pPr>
              <w:spacing w:line="240" w:lineRule="auto"/>
              <w:jc w:val="center"/>
              <w:rPr>
                <w:rFonts w:eastAsiaTheme="majorEastAsia" w:cstheme="minorHAnsi"/>
                <w:b/>
                <w:color w:val="FFFFFF" w:themeColor="background1"/>
                <w:sz w:val="16"/>
                <w:szCs w:val="16"/>
              </w:rPr>
            </w:pPr>
            <w:r w:rsidRPr="008D301F">
              <w:rPr>
                <w:rFonts w:eastAsiaTheme="majorEastAsia" w:cstheme="minorHAnsi"/>
                <w:b/>
                <w:color w:val="FFFFFF" w:themeColor="background1"/>
                <w:sz w:val="16"/>
                <w:szCs w:val="16"/>
              </w:rPr>
              <w:t>ENE-MAR</w:t>
            </w:r>
          </w:p>
        </w:tc>
        <w:tc>
          <w:tcPr>
            <w:tcW w:w="1984"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8D301F" w:rsidRPr="008D301F" w:rsidRDefault="008D301F" w:rsidP="008D301F">
            <w:pPr>
              <w:jc w:val="center"/>
              <w:rPr>
                <w:rFonts w:eastAsiaTheme="majorEastAsia" w:cstheme="minorHAnsi"/>
                <w:b/>
                <w:color w:val="FFFFFF" w:themeColor="background1"/>
                <w:sz w:val="16"/>
                <w:szCs w:val="16"/>
              </w:rPr>
            </w:pPr>
            <w:r w:rsidRPr="008D301F">
              <w:rPr>
                <w:rFonts w:eastAsiaTheme="majorEastAsia" w:cstheme="minorHAnsi"/>
                <w:b/>
                <w:bCs/>
                <w:color w:val="FFFFFF" w:themeColor="background1"/>
                <w:sz w:val="16"/>
                <w:szCs w:val="16"/>
              </w:rPr>
              <w:t>DESCRIPCION DEL AVANCE</w:t>
            </w:r>
          </w:p>
        </w:tc>
        <w:tc>
          <w:tcPr>
            <w:tcW w:w="1276" w:type="dxa"/>
            <w:tcBorders>
              <w:top w:val="single" w:sz="8" w:space="0" w:color="000000"/>
              <w:left w:val="single" w:sz="8" w:space="0" w:color="000000"/>
              <w:bottom w:val="single" w:sz="8" w:space="0" w:color="000000"/>
              <w:right w:val="single" w:sz="8" w:space="0" w:color="000000"/>
            </w:tcBorders>
            <w:shd w:val="clear" w:color="auto" w:fill="4472C4" w:themeFill="accent5"/>
            <w:tcMar>
              <w:top w:w="15" w:type="dxa"/>
              <w:left w:w="15" w:type="dxa"/>
              <w:bottom w:w="0" w:type="dxa"/>
              <w:right w:w="15" w:type="dxa"/>
            </w:tcMar>
            <w:vAlign w:val="center"/>
            <w:hideMark/>
          </w:tcPr>
          <w:p w:rsidR="008D301F" w:rsidRPr="008D301F" w:rsidRDefault="008D301F" w:rsidP="008D301F">
            <w:pPr>
              <w:jc w:val="center"/>
              <w:rPr>
                <w:rFonts w:eastAsiaTheme="majorEastAsia" w:cstheme="minorHAnsi"/>
                <w:b/>
                <w:color w:val="FFFFFF" w:themeColor="background1"/>
                <w:sz w:val="16"/>
                <w:szCs w:val="16"/>
              </w:rPr>
            </w:pPr>
            <w:r w:rsidRPr="008D301F">
              <w:rPr>
                <w:rFonts w:eastAsiaTheme="majorEastAsia" w:cstheme="minorHAnsi"/>
                <w:b/>
                <w:bCs/>
                <w:color w:val="FFFFFF" w:themeColor="background1"/>
                <w:sz w:val="16"/>
                <w:szCs w:val="16"/>
              </w:rPr>
              <w:t>NIVEL DE CUMPLIMIENTO</w:t>
            </w:r>
          </w:p>
          <w:p w:rsidR="008D301F" w:rsidRPr="008D301F" w:rsidRDefault="008D301F" w:rsidP="008D301F">
            <w:pPr>
              <w:jc w:val="center"/>
              <w:rPr>
                <w:rFonts w:eastAsiaTheme="majorEastAsia" w:cstheme="minorHAnsi"/>
                <w:b/>
                <w:color w:val="FFFFFF" w:themeColor="background1"/>
                <w:sz w:val="16"/>
                <w:szCs w:val="16"/>
              </w:rPr>
            </w:pPr>
          </w:p>
        </w:tc>
      </w:tr>
      <w:tr w:rsidR="008D301F" w:rsidRPr="00807CEE" w:rsidTr="00807CEE">
        <w:trPr>
          <w:trHeight w:val="1147"/>
        </w:trPr>
        <w:tc>
          <w:tcPr>
            <w:tcW w:w="228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sz w:val="16"/>
                <w:szCs w:val="16"/>
              </w:rPr>
              <w:t>D</w:t>
            </w:r>
            <w:r w:rsidR="008D301F" w:rsidRPr="00807CEE">
              <w:rPr>
                <w:rFonts w:eastAsiaTheme="majorEastAsia" w:cstheme="minorHAnsi"/>
                <w:sz w:val="16"/>
                <w:szCs w:val="16"/>
              </w:rPr>
              <w:t>iseñar (</w:t>
            </w:r>
            <w:r w:rsidRPr="00807CEE">
              <w:rPr>
                <w:rFonts w:eastAsiaTheme="majorEastAsia" w:cstheme="minorHAnsi"/>
                <w:sz w:val="16"/>
                <w:szCs w:val="16"/>
              </w:rPr>
              <w:t xml:space="preserve">o rediseñar) </w:t>
            </w:r>
            <w:r w:rsidR="008D301F" w:rsidRPr="00807CEE">
              <w:rPr>
                <w:rFonts w:eastAsiaTheme="majorEastAsia" w:cstheme="minorHAnsi"/>
                <w:sz w:val="16"/>
                <w:szCs w:val="16"/>
              </w:rPr>
              <w:t>e implementar herramientas que permitan la programación, seguimiento y cierre eficiente del PAC</w:t>
            </w:r>
          </w:p>
        </w:tc>
        <w:tc>
          <w:tcPr>
            <w:tcW w:w="2268"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sz w:val="16"/>
                <w:szCs w:val="16"/>
              </w:rPr>
              <w:t># Plantillas diseñadas o Rediseñadas / # Plantillas Programadas</w:t>
            </w:r>
          </w:p>
        </w:tc>
        <w:tc>
          <w:tcPr>
            <w:tcW w:w="1701"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D301F">
            <w:pPr>
              <w:jc w:val="center"/>
              <w:rPr>
                <w:rFonts w:eastAsiaTheme="majorEastAsia" w:cstheme="minorHAnsi"/>
                <w:sz w:val="16"/>
                <w:szCs w:val="16"/>
              </w:rPr>
            </w:pPr>
            <w:r w:rsidRPr="00807CEE">
              <w:rPr>
                <w:rFonts w:eastAsiaTheme="majorEastAsia" w:cstheme="minorHAnsi"/>
                <w:sz w:val="16"/>
                <w:szCs w:val="16"/>
              </w:rPr>
              <w:t>1 plantilla para programación  // 1 plantilla para el seguimiento // 1 plantilla para cierre mensual</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07CEE">
            <w:pPr>
              <w:jc w:val="center"/>
              <w:rPr>
                <w:rFonts w:eastAsiaTheme="majorEastAsia" w:cstheme="minorHAnsi"/>
                <w:sz w:val="16"/>
                <w:szCs w:val="16"/>
              </w:rPr>
            </w:pPr>
            <w:r w:rsidRPr="00807CEE">
              <w:rPr>
                <w:rFonts w:eastAsiaTheme="majorEastAsia" w:cstheme="minorHAnsi"/>
                <w:sz w:val="16"/>
                <w:szCs w:val="16"/>
              </w:rPr>
              <w:t xml:space="preserve">3 </w:t>
            </w:r>
            <w:r w:rsidR="00807CEE" w:rsidRPr="00807CEE">
              <w:rPr>
                <w:rFonts w:eastAsiaTheme="majorEastAsia" w:cstheme="minorHAnsi"/>
                <w:sz w:val="16"/>
                <w:szCs w:val="16"/>
              </w:rPr>
              <w:t>P</w:t>
            </w:r>
            <w:r w:rsidRPr="00807CEE">
              <w:rPr>
                <w:rFonts w:eastAsiaTheme="majorEastAsia" w:cstheme="minorHAnsi"/>
                <w:sz w:val="16"/>
                <w:szCs w:val="16"/>
              </w:rPr>
              <w:t>lantilla definidas y socializadas</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7960B2">
            <w:pPr>
              <w:jc w:val="center"/>
              <w:rPr>
                <w:rFonts w:eastAsiaTheme="majorEastAsia" w:cstheme="minorHAnsi"/>
                <w:sz w:val="16"/>
                <w:szCs w:val="16"/>
              </w:rPr>
            </w:pPr>
            <w:r w:rsidRPr="00807CEE">
              <w:rPr>
                <w:rFonts w:eastAsiaTheme="majorEastAsia" w:cstheme="minorHAnsi"/>
                <w:bCs/>
                <w:sz w:val="16"/>
                <w:szCs w:val="16"/>
              </w:rPr>
              <w:t>3</w:t>
            </w:r>
          </w:p>
        </w:tc>
        <w:tc>
          <w:tcPr>
            <w:tcW w:w="99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bCs/>
                <w:sz w:val="16"/>
                <w:szCs w:val="16"/>
              </w:rPr>
              <w:t>3</w:t>
            </w:r>
          </w:p>
        </w:tc>
        <w:tc>
          <w:tcPr>
            <w:tcW w:w="198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both"/>
              <w:rPr>
                <w:rFonts w:eastAsiaTheme="majorEastAsia" w:cstheme="minorHAnsi"/>
                <w:sz w:val="16"/>
                <w:szCs w:val="16"/>
              </w:rPr>
            </w:pPr>
            <w:r w:rsidRPr="00807CEE">
              <w:rPr>
                <w:rFonts w:eastAsiaTheme="majorEastAsia" w:cstheme="minorHAnsi"/>
                <w:sz w:val="16"/>
                <w:szCs w:val="16"/>
              </w:rPr>
              <w:t>Se definieron tres plantillas en Excel y se socializó el instrumento  con cada dependencia ejecutora (Líder y Administrativo) en sitio</w:t>
            </w:r>
          </w:p>
        </w:tc>
        <w:tc>
          <w:tcPr>
            <w:tcW w:w="1276"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91C4C" w:rsidP="005D6D4E">
            <w:pPr>
              <w:rPr>
                <w:rFonts w:eastAsiaTheme="majorEastAsia"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57984" behindDoc="0" locked="0" layoutInCell="1" allowOverlap="1" wp14:anchorId="2234B9CA" wp14:editId="5BC82F22">
                      <wp:simplePos x="0" y="0"/>
                      <wp:positionH relativeFrom="page">
                        <wp:posOffset>92710</wp:posOffset>
                      </wp:positionH>
                      <wp:positionV relativeFrom="paragraph">
                        <wp:posOffset>-119380</wp:posOffset>
                      </wp:positionV>
                      <wp:extent cx="612140" cy="586105"/>
                      <wp:effectExtent l="0" t="0" r="0" b="4445"/>
                      <wp:wrapNone/>
                      <wp:docPr id="117"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18"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19"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234B9CA" id="_x0000_s1068" style="position:absolute;margin-left:7.3pt;margin-top:-9.4pt;width:48.2pt;height:46.15pt;z-index:252457984;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N9BbBAAAXgoAAA4AAABkcnMvZTJvRG9jLnhtbKxW227jNhB9L9B/&#10;EPSuSJRl2RLiLBxfggXSNuim6DMt0RaxEsmSdOyg6L93hpSvSbHptgaikNQMOXPmnKFuP+27Nnhh&#10;2nApJiG5ScKAiUrWXGwm4W/Py2gcBsZSUdNWCjYJX5kJP939+MPtTpUslY1sa6YD2ESYcqcmYWOt&#10;KuPYVA3rqLmRigl4uZa6oxamehPXmu5g966N0yTJ453UtdKyYsbA6ty/DO/c/us1q+wv67VhNmgn&#10;IcRm3VO75wqf8d0tLTeaqoZXfRj0O6LoKBdw6HGrObU02Gr+ZquOV1oaubY3lexiuV7zirkcIBuS&#10;XGXzoOVWuVw25W6jjjABtFc4ffe21c8vTzrgNdSOjMJA0A6K9KC3SgaEIDo7tSnB6EGrL+pJ9wsb&#10;P8OE92vd4X9IJdg7XF+PuLK9DSpYzElKMkC/glfDcU6Soce9aqA4b7yqZtH7kWwwIEnuHUlG8jxP&#10;0TM+HBtjdMdgFK9K+OthgtEbmL5NJ/CyW83CfpPuQ3t0VH/dqggqqqjlK95y++rYCbXDoMTLE6+e&#10;tJ+cIw7i8Ih/7uiGCYDcMRJ90Mw7UUzqUVZfTSDkrKFiw6ZGAbOhZg6NS/MYpxcnrlqulrxtAy3t&#10;79w2XxqqoMrEERZf9smCLK5o9Q5enrJzWW07JqzXoGYt5C2FabgyYaBL1q0YUEp/rgkUD/Rv4Tyl&#10;ubDuzKrVPg8kDkyWWjoOGb1ZzVodvFBQ69L9+nKfGcHwWaLje9a4TlvVUL+HQxPY0ps65vT+sAqj&#10;UxjA1Udj0R9Z66T7ZzqeJkmR3kezYTKLsmS0iKZFNopGyWKUJdmYzMjsL8yIZOXWMKgRbeeK93DC&#10;6htA39Vp39F8B3Cd5DJ6CMhFfggRQseqeQyqX4EJ2N0Gg5QUAD6M0uEgDQPob3lOssxrzVjNbNWg&#10;epAgB054ThqQNm73ETF/U5TAV23sA5NdgAOgAUTo6k5fAGKv34NJH44PwEUG0WHXgevAHIgJs48h&#10;iZfBe43UMR5CwG3P9Qd4ef3NtrTW8hkQloFrMb0l9rzA7u8ldDGvF6OupKi13DWM1hCil+OZqz8R&#10;kwtWu59kDSqgWysdGFdYj5PRCMKBDjko8nHS30zIReygBG6HYYFiwhaap4PB4KIR/kvMaSkkdgSo&#10;BS1bgc/jArDLrxzodq6IIikW48U4i7I0X4Ai5vNoupxlUb4ko+F8MJ/N5uSgiIbXNROu8fj7/T8I&#10;wnFdtrzG7dzkH1uFOZnFKMxTGAcRoT8C60VekDRL7tMiWubjUZQts2FUjJJxlJDivsiTrMjmy8uU&#10;Hrlg/4PGd5OwGKZDR4azoI/dqm8CCf76Yl+YddzCp1PLu0kIfOmNaIlcXIjaldZS3vrxGRQY/gkK&#10;KPeh0HCbmtIrEUd2v9r7LwPXQnBpJetX4PIOvpcmofljS+Gm9OSZAq3X3In7ZAin4ASE7EbuI8ad&#10;3H9w4VfS+dxZnT4L7/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UV6we98AAAAJ&#10;AQAADwAAAGRycy9kb3ducmV2LnhtbEyPQWvCQBCF74X+h2UKvelma7WSZiMibU9SqBZKb2t2TILZ&#10;2ZBdk/jvO57q8TGPN9+XrUbXiB67UHvSoKYJCKTC25pKDd/798kSRIiGrGk8oYYLBljl93eZSa0f&#10;6Av7XSwFj1BIjYYqxjaVMhQVOhOmvkXi29F3zkSOXSltZwYed418SpKFdKYm/lCZFjcVFqfd2Wn4&#10;GMywnqm3fns6bi6/+/nnz1ah1o8P4/oVRMQx/pfhis/okDPTwZ/JBtFwfl5wU8NELVnhWlCK5Q4a&#10;XmZzkHkmbw3yPwAAAP//AwBQSwMECgAAAAAAAAAhAAOpscKOnwAAjp8AABUAAABkcnMvbWVkaWEv&#10;aW1hZ2UxLmpwZWf/2P/gABBKRklGAAEBAQDcANwAAP/bAEMAAgEBAQEBAgEBAQICAgICBAMCAgIC&#10;BQQEAwQGBQYGBgUGBgYHCQgGBwkHBgYICwgJCgoKCgoGCAsMCwoMCQoKCv/bAEMBAgICAgICBQMD&#10;BQoHBgcKCgoKCgoKCgoKCgoKCgoKCgoKCgoKCgoKCgoKCgoKCgoKCgoKCgoKCgoKCgoKCgoKCv/A&#10;ABEIAT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a4P46ftGfCb9njwXeePPit450rQ9LsVU3V/q2oR20EO5gi7pJCFG52&#10;VRzyzADkilfWy1YbK7O6Z1QZZqz9R8X+HdKB+3atDHjrukFfAPxA/b+/aa/aG1T+w/gT4ZbwJ4cu&#10;JlSPxF4isvtGr38ZJGbPTQdtrvR43jmvGaWORGjm09gQaq6V/wAE/PG/xnNxqPxyuta8Yf2laqLx&#10;fijrklxYXLRuoRho6AWNtMNi7ZIrOIkBmLFpGL+hHLK8YqVeSgvPf7jwa3EGF9o6eGhKrJfyrRer&#10;2Ps74h/thfs0/CSOOb4pfG7wz4cjmOIZNd1y3s1k+hmdc/hWx4I/aE+DnxI0mPX/AAH8RdJ1iwm/&#10;1N9pl9HcQv8AR4yVP518s+D/APgmh4G8DeH/AOx/B0vh/wANQtlpbHw34XihtwT6bDHn8VH+Hnvx&#10;v/4I5eEPifJHezL4P8QXy7lVvE/hlV8tT/dciYnPpgDjrW9LL8tqaPE8r84uxn/a2bLV4N2/xxv9&#10;x+iVlrGm6inmWd5HIp7o4NWgwIyDX4/eNPg7/wAFJf2Ir668W/Crx54wj0i3mE0kLX7+INFa3tAz&#10;CM21w0jadZ7WIZbc2bFBgOpjUp7n+y//AMFsdPjTT/DH7afhGHwcs6CKH4jWd0H8NXUwRflllkYS&#10;aZNIwncQzh4kSJQbp3dVOmK4fx+Hoe3ouNWHeDvb1W52YXOsLiKns5p059pKx+h1FU9G1vTtds1v&#10;tNulljdcqymrleHGSlsesFFFFUAUUUjuEXcxobtqwFzUc91b2yeZPMqqO7NivJP2jv2wfhj+z3oi&#10;XviLUZ7i5uLgW9jp+mafPe3V3MVZ/Lht7dHmmYIjyMERtsccjnCIzD5q1r4lftf/ALS119n/AOEl&#10;m+HGm3St9n0zQLe31PX+ArhmmkWayt2GHV4Uiu1K/Mk6k/L8rxBxhknDdNPGVbSl8MUnKcvSK130&#10;vt5lQhKpK0Vf8vvPtTWPif4L0UH7dr0C7evzivP/ABd+3d+yl4B1pPDvjb48eFdHvpNpjs9U8QWt&#10;vKwPQhJHBOfpXgtl/wAE2vhv4ttJovij8NNO8TeZeNPGfiXqc/iKS3dwAxtzfNc/ZkbjMcRjUkLl&#10;eAR6DbfsQ+HdG0a38OeGNcsdKsbWER21jp2hrFDAoGAqIjqqgDgAAcV8j/r7xFjPewWT1XHvUnCk&#10;7f4Xd/L5nRLDOK1kvldntWh/HD4b+IoI7rSfFFtNFMoaKSOVWV1I4IIPIPrXS2Os6ZqS77K9jk/3&#10;WFfCPxM/4JR+C9d8Wp410jwz4LvNZjYOmvXuhpbX0UqtlHjmRHcMp5Dh1ZTyMda8ov8Aw/8Atu/s&#10;bXsd14W+JviK006RlEdj46upfEOmmV2yWN08puhJsjYLGt0I0A3eUckt62G42rU9MxwlSh56TivW&#10;Uf8ALU8+rVlRfvx07o/U8EHoaK+Qf2Yv+CnOkeNfEOm/Cj4++F38HeLtSjZtPgkuGudP1QBA5Nnf&#10;eWkc7Bd2YXWOb9zMwjMaeYfrbTdTs9VtFvLK4WSNhlWU19tg8dhsbSVSjJSi9mndGkJwqR5ou5Yo&#10;oorsKCiiigAozjrTZpo4EMkrhVHJLdq8U+OP7Zvg74b62vw/8I6fc+KPFs0Hn2/hfQ5IGvGgyQZ2&#10;E0sccMIKsPNldELAIrNIyI3JjMdhcDRlVrzUYrVtuyXq2dGHw1bFVFClG7Z7TLcwQJvllVR/tGsu&#10;88deFrE4udZgU9P9YK+YbPQ/2kvjreySfEz4jzaPaS/J/wAIv4BmYII3Uo6XGpTRLO+7h0kt0sXh&#10;LMN0hVZBvWH7BnwcvXs9S8T/AAm8PapqFqCsWreKIf7Y1NQHZhuu7vzZpNpY7d0p2rtAwAAPgKni&#10;F9cqOOU4SpiEnbmS5Yf+BS/yPY/sWjh9MVWUX2Wr/NfhdeZ6j/w1x+zSPEP/AAibfHTwmuqeZs/s&#10;069b/aN393y9+7Ptiu0sfGHh3Ugps9Whfd0xIOa8svP2ddKurJbBNcjjh27BCunDYF9Nu/GPbFeO&#10;+Kv+CdPhvR7y98R/Dfwfoem6jNnGqeGs6RqkgZgWxc2/lyJnHzYlG5cg5BIOa4w4rw/vYnKpcv8A&#10;cqQm/wDwFa3OinlWS4jSOK5X5xdvv0t+J9jJLG4yrU6vhLTfiH+2L+zNrUOlweIZvEWmxr5EPh3x&#10;3KVLrGuxFt9TjjaTOTukkuFvGk2qA0ZLOfov9nv9sn4b/HO/k8HT2954b8W2sBnvPB/iLyotQigy&#10;oE4WOSRJYjvj/eRO6AyBGYOGQfRZHxjlGeSdKm3Cot4TXLJP0e/ybOXMeHcfl9P2uk6b+1F3Xz6r&#10;5q19mexUUKwYZU0V9YeCFFFFABQTjrRWX4u8RWvhjQrjWLuVVWGMn5vWpk+VAee/tU/tQeAf2Z/h&#10;xqHjnxtrkdpBaxj5trSOzswSOOONAXkld2VEjQF3d1RVZmAP54/DrTPj7/wUJ+M6eO/H1uLWHTZG&#10;udI0id1ks/CsMisgmlZMrPqMilk3KWVFaSKAiP7TPPxP7S/xg8aft4/trWfgPwUWvtK8M61Jpvhu&#10;3iYlLjViJIb29k2bv3dvGZIA2FMeL1mDKY2H158WfiJ4O/YD/Z40v4OfDnWrO48X38JdJJrdfNdn&#10;JEuoyIAQBlfLiDk/cVf3gievr8vy2WX4enPl5sRW+FP7Mf5n+n/Dnx+aYz69UnBy5aFP42t5P+Vf&#10;r9x1EV/8B/2NPDdvZzouqeLJrRgzBQbi5bk7zkkWsRZtvGSQOkpRjXn/AIm/a++KPjSeWLTr+LRb&#10;STciQ6ev7wR5yoaU/NvAwCybAfQV8v23i/UtavpNU1nVLi7up5C811czM8krnkszMcsT6mus0TXV&#10;fbGX/wDr16n9iwo+/V9+b3b/AEXQ+PxWdYqpH2WH/d01so6fe92+56lqHjnxf4jiEOu+LNSvo+qr&#10;eX8koB/4ETRH46+IOlRLHpHjvWLeONsrDDqUqpx22hgMVy+l6mrgKzcVrRTo6bR06isJUY03sjyY&#10;4iupcyk797s978N/HX4naXp8GvyxR+LdInXfNE0cdrqduC0YbYY1EM20CU7CsZJwPMNcT8QP2U/g&#10;b+07Bc/Fr4EPp2j+Ip1k/wCEm0DUbVfsepSMSfsuqWnzeRN5qN/pCqTku5FwCoNf4Oa80KXXh6d/&#10;lX99B/s9Aw69OhAx1LVd8U6BqemeIY/ij8MrmPTfFFmuFm2/udSiyC1tcqCPMjYKozkMpVSCCqkc&#10;dF+wrt0XyS6NbPyktrea23s+n2GFzGVbDxdb349U90+6e/ye/keA/AD9o74tf8E1fiDZ+EPGV3fX&#10;XwJe+XSdQstbm33vwvuiwEUMsuT5mknegjlZmSGJ4isnkiMyfqd4b8Q6f4k0qLVNOm3RyKD9Pavj&#10;/wCMXhXRv2lvg3F8ePAnheN9c0/T57bxN4Z8k3Euo2qxv9q0aVAuZJFLl4Q6fMW2jy0uZGrzn/gk&#10;5+0J/wAKf8fXX7BPiHxJLqWk6fov9vfCzWLqYyS3vh95wj2z4LKpsppY7dM+UGgeERxAROx4c1wk&#10;cTQeNpR5ZxdqkfPv/W++rTZ9Vl2L9nUVCUrxkrwfdf1/Wx+i1FIjB13A0tfPp3Vz3BGYKMk183ft&#10;ufto6b8DNOs/BPhK3XVPFfiCdrTQdJFx5YnmCF2eWQK3kwRqC8ku1iFGESSRo439c+PHxS0j4U+A&#10;L/xNquoxW0dvbu7TTSBVjUDJYk8AAd+1fnL+zh4W8Y/tf/H26+KvioTiXWWaaxhvMxTaD4eUxDyV&#10;V1yk07hZpB5YcSTRRSb0tY2HyfFOeVMrwajh481ao+WnHvJ9X5Ld/mrmdSfK1Fbs9E/Zg/Zc1n4n&#10;fEK8+LfjbXLjWNaukMOv+M7xSNsZZXOn2ELMy2kGVQiJCcBEkneeX55Poi/+Kfwr+Bls/hHwdp8d&#10;9qEf7q8WFhkOp6zy4+Zss3yjOCGHycVyPxx+OumfCHTV+BnwptFsZrW1VLm6iyPscbru2JnkyuDv&#10;aQkkbsgl2LJ4npuo4C4Pf0r+e8+zp8N4iccLJVcdL+LXkuZxf8lNPRJbbWW1uke6lKMfdPa9U+OP&#10;j3xO7O2utZxMwZYdP/dhMDHDD5yDyTljz9Bik/iDVNSfzNQ1a4mk6eZNcMzDj1JrgdJ1UphTnGRX&#10;RWN8JFGDX5BmGaZvjarliq85t/zSb/Wy8ktEevRlC2iOitPGfjPR9Vhul8X6oIV+XAuzIIwRjcEf&#10;cjEDsykemDgjtLj4l6xpFk1h8RdDt9a0O4h8q71C0tQzLE3ysZrfkSoQcsY8cbsRkcV53FKJF8uQ&#10;e1dp4TvftehLaStue2Ozrzt/h/Tj8K+v4N4qzTA4iVD28rPVJtyj5pxd1qvRq2jRnicLGcbxPM/2&#10;g/2NPhn8Wvh1Lrnwu8L2fiTwvrE32rU/B7YEMgDbvOsdwBgnjcE+SSFPzIAhG1uf/Zb/AGrPFX7M&#10;Xi/R/gn8Z/GNzrng3XrpbP4f+NtUdjcxzZ2ro+qO3zfa1PyRXD4NxgRyYuADcetQarq3wo16bxd4&#10;YtpLjTbqTzNe0SIgeb0zcwg8CYAZK8CQDBIYBq5H9r/4A/DP4kfDq68bxWZm8NeKHhn1zyXaBrO4&#10;cL9m1W3YFJIJlk8oMUw25lk+QrKX/dciz2jySxeFXK461aa2a/ngunmunXvL5mvh54efPBW7ro/6&#10;/D77/Z2l6la6rZx3tnKHjkXKsDVivkP/AIJn/tMeKvF2jar8BPjFqXneNPA94unatdSKqDVYtga3&#10;1OJAqfubhP4hGiedHOiZWLcfrxTkZr9hweKp4qhGpB3TSafkzeMo1IqSCmTzRwRtJI20KM0+vFf2&#10;0P2g7T4H/C+81OJWmvZFWGztInCvcXEjCOGFSxADPIyoMkDLDJA5qsViKeGoupN2SV2+yOjD0amI&#10;rRpwV22kvmcD+1p+1X4ofXF+CXwNlt5PEF3EHvNQuUL2+j2pJX7XMoKl8lWWKEMrTOrAFUjlkitf&#10;s6fs4WWk6KNf1aeby764N5qN9fEG91qYqN1xO4CgAgKqhQqpGipGscaRgeffsUfBDUPENzceKfG1&#10;yt5O99/aPii88stHqOoyIuY03f8ALKNVjRVO5lhjiVtxO+vQfjP8aR4n1eTwt4Z1JX0m3YCaaBuL&#10;uQdef4kB4GOGI3c/KR+C51nGHzSm82zNN4aMmqFG9vayW85/3V5q3Tyl+g08DLBy/s/B/HZOpP8A&#10;lv0X6ff3t32sfFzw34bRtA8CafFIsJ2+d0hBBHTHL55+bI5wctmsaT4h+JtWlWSbWpkx91YX8sY9&#10;Plxn8cmvNNN1LOCG+bsfWt3T78Nt5r80zbizPc0lyyquFNaKEPdiktlZb287+R1RyfC4eOkbvq3q&#10;3/XkdWby6nk+0C8m87/noJDu/OrGi+IfFC6p9mHim7j85dsbSt5yq/bKvng+2CeORWNY3vmcE81c&#10;H75Q6kqw5DKSMV5WBzTG4HERq06klZ3dpNX76prdHPUow5XGSX3JnSat4o0+/s38OfFbw3ayWN02&#10;xr6OPdanLHb5qtloSPkw2WGTncuOPJfjf+y9pkWjR694Z128trWxmF7oPiDTpFN/4bkCnbNFKc+d&#10;b4d1dXBUxOyyb42cr7GPJ1vR0muIFYSx4ljZMqezDB7Zz+FYfh7VZ/hrrEemzXP/ABT13MVbzm40&#10;6RjwQx6RsTgg8AnORzu/YKeYYfH+z+uSve3JWWk4X1XM1bmh3ejju3f348GFqVsK28Pp3h9mXe29&#10;pfg9rW914n7Hv7TnjfxFql18Bv2hre0tPG2iwCW3vrX5LXxDY5Ci/tlYkgBmCSpkmJyucCSPP0WC&#10;GGRXyF+098ENVhm0+98EX407UNN1X+2PAuoRwkJp+oRDLWMhDL/o86l0ZFdC0Lyx5RUBPuv7LHx2&#10;0z9oT4OaT8QrO2a1uJkeDUrCSTe1neQyNDcwFsAOY545I96/K+zcpKkE/qHDOdV8RKeAxn8alv8A&#10;3l0kvwv6p2V7Lx86wNH2ccbhv4c91/K+3o7O3azWqSb9Iooor7I+dCvkv/grd+0tcfs8fsw+IvEu&#10;kXdtHqUentFo8d4jtFLqExENrE4QhtrzvEhOVAD5LKMsPrNzha/Jb/g4s+JmpWPhjwx4LhaNrPWP&#10;GEEN9HID92GC4u4yvoRNbQtn2I7125XhVjs1o4d/akl97SOXHVvq+DnUXRMb/wAEN/gzo1vofiT9&#10;obxbP5lr4dtxpGk6zqt1C+2byxNfXMrMN6TCMw5myoZbicHdltvjvxv/AGjNW/aA+M2s/Eq/u7j7&#10;LdXjR6Na3Dc2lihIhi2gkKdvzMFODI7t/ETXtPwQ8Xp8Hv8AghHqHjvwz4ftVvNe0/UbbVGkjK/a&#10;Teau+mNO23G6RbdkCEn/AJZIDkDFfDnhfxQG2gy/rX7DleFji8yxeLa+GXso+Sgle3roz85zNyo4&#10;KhQXVc8vNy2+7U940HXs7cyfr0rtNE13hQ0teJ+HfEYO0b/1ruNB17IXD10YrC3Pm5w6o9m0LXQw&#10;COwz0+tdVpWqeYApbr+leRaJrYOBu+hrs9D10PiMt/8AXr5vE4blMZI9M8K6uNN1m2vSy7RIAzN2&#10;DcE/ka9GfUmZeteL6bqQZcFv/rV3ltrGqXFrHPFcW+XUMFaNhjI9dxr5/FUXGaaO7B13CLidv8GP&#10;Ef8Awg3xrhaa9CaX4uX7FqEc06LGl4iZtpfmGdxVXhCggMXTOSBXyl+3no0H7Gf7Tei/FvR4rWPS&#10;fCPiBPGWmswkYWOk3Qlg1eBIoVVSwhN20KYIUpDyeQfctR1nxFYwxalaw2pubO7hureZcsEeKRZF&#10;baw5GVHetH/gqR8ObDxp4a8Ni80SG4s3hv7O8aSBWV0kWHbE+R8ykCT5Tx971NaYKcfr0adT4asZ&#10;RfyWj9baeh9BhsVL+zZzV70ZRkvSTs16Xuz7Z+HHiFfE3hKz1VX3eZCNx/Ct1jha+bP+CUfxE8R/&#10;Ez9h/wCG3i3xjq8l/q2o+B9Ju9SvJVVWnuJLOJpJCFAALMSSAABngCvo69l8m1eXP3VJ/Svh5J03&#10;KPZs/S4S54qXc+Av+Cx3xWuNQ0PR/gbZSyLb+LNaTTdUkS3WZFsliluLmKRSRhJobeS23A5U3CsM&#10;kAHsf2UptI+AH7JuqfG7Xc/a9Vje6CXEUi7gjtBaQEDPDyNuEgUcXAz8qhq+VP8Agoz4jm1/9tLT&#10;7lL6PZofhe+iuYWY783dzamJgOmP9BmB567fevpf9uh7T4T/ALMXg34RR+J2e6S6s7Tau6P7dbWl&#10;qyO7AcbRIbdtpP3ipGdua/Mc8rS/tKtif+fFO0fKU+v3aeh5/tv39Sf8q/M8Jl8Vajr+q3OvaveN&#10;NdX1zJPdTNjLyOxZmP1Yk1uaTqw4Bf8AWvMdE1ooQjN+NdVpmqEhW3f/AFq/n/MMFKUm5alYfEHo&#10;2nakD0b8q6DSdWZHCmTivPdH1fB2k/ma6PTdQ5DFq+NxmC5b3Pbw9c9Csr9Jlzv99wrp/BOqfZ77&#10;7K7nbNHjHuOQf515rpWrNG3zdPrXU6HqrLcwyxS7cMNr+lePTlPC4iM10Z69KqpI7/UIxKuAc0/4&#10;OW1hLHrnwc1iz87SL6zkuLW32sIxBJ+7uIMg4C5ZWAAGPNb2rLF7qkke1J7dv96Mj+pqfwfO9h8S&#10;dDv7yBlX7U1v5lvJncZUZACvHG4qe+MV+icK8Rywee4dy2lJQlfZxm1F38le/qkY4rDRnC6Pla3u&#10;fEX7NH7c3hjWLlJvLvbqfwl4iujbrbrPFta40++nbBLkNG1vErHGdSG1s4V/098P6jHquk29/G24&#10;Sxhq/PP/AIKpeCdH0SXUviNeahNbwaLb6Z4uvpAgct/ZV3HdmJBxjeliFyc4Lk+1fcXwA1h9Z+Gm&#10;m3chyfJUH8q/pTgTFWo4jAt39hVlBf4XZxv9/wCB89TpyoylB+qOyuZlggaVzgKua/Ov9sv4lXXx&#10;H/af0/wrb3/+g+F7OTUryONiG+0Tbre2VuzRsn2xiByHhjORgBv0A8d3507wteXQONsDV+Yfw21q&#10;08cftj65NrlhDcCT4gabpMm6P/W2ix20gib+8N91P26PjtV+IOJqwyWVCm7Oo4wv/iev4XPuOCcN&#10;GpmUq0ldU4yn92n6n1/4wuh+zh+znY+GbI/ZtZ1NVimZZE8wXEi7p5Ny43BB+7Vxkr+6GT1rwzS9&#10;UxgBx/jXcft2+LLqXx7ofhd1jWG10lrtG/iLzSsjA+wEC4+pryTStVI2gt+tfhnG9ZSzj6pT/h0I&#10;xhFeiV36t6X62R93w/g5PK1iZ/HVbk36t2+VvuuejaZqeed9dDp2o7sfOM/zrzvStVGRhq6PTNTB&#10;Uc/rXw0om9egd9YahvGd9bNleh1C7ua4nTdS3Fefm7e9b1hqBbBDVhJWPHr0T0LwlfK8E1ozD729&#10;Qepzwf5D86frdhDeQSW067o5FKsp7giuc8OarLHd4jZQzLj5uff+lbzXeoTrhDbt/vAr/U19Rl2Z&#10;OOCVOSbtdf1954NajKnX5kA0FviR8LL7wVezK+paa2LKaSRd4kX57eQ8HaDwhOCSA/OSa8d/Yz8d&#10;N4M/aU8SfD258qG38aaeviCzhHmvIbyAQ2l8zs3yIu06cUQYJZ5j0HHufw6kvYfFd3A8axxzWIZ8&#10;fNuZHGDnjs5r58+J8dx8Pv2tfh/q2lQR2rX/AI9v9MuGWFdzWUmmX9z5IOMqjS2lq5AxkwrngV+l&#10;ZPmVT61lOPTd5Snh5+aV+S/mlq77v0JpxjUw2Lwr2cfaLyaV399renqfbAO4ZFFR2knmW6v6rUlf&#10;v0XzRTPgRsn+ravxf/4ONzLFqPgiZmbaPGTBRnqTp97X7QvkqRivyv8A+DiD4W3urfBC+8XWUEYf&#10;RbqHUvNkXPlRRSBp2Xg/MYPNXjruI716uR1o4fOqFSWykn+Jx5jD2mDlE42XWX1H/g3Tt9UlXDR2&#10;sMa47eX4qWLPX0X9e3Svz80XVL3T9jXKld3HXrX6Cf8ABHnxNF+0/wD8E6/iT+xzrnimGO809dQ0&#10;2xa40rzY9MsdTtna3nx8omZbv7bKBuDjavKjYa+CvFeha1bfDz+0tT0W4stU0XVDZa/ZXkflT2Nx&#10;GWiljlQ4KOJNoKEZGeQK/Z+HakaOKxmEnv7Vy+U0rfkfC5zh5VKdGrHbkS+7/hzr/DHicMFBl/Gv&#10;QPDniIEqDLXz14Z8SsrLl/1r0Xwt4o3bQZf1r3sThrnzconvPh/Xvuky/wD1q7PQ9cGFzJ9DXifh&#10;zxECFDP9K7nQNe3BctXzmKwpzTh1R7LoOuhgsbyDdXoega+k9jErPgqu38uK8K0TXFO0F8e9dr4f&#10;8SyjbEJMY6Zr5rF4Qy1jqj1OfUVa1kVn4Zcc+/Fe0ftzzW83g3R/DpQn7VqD3G4jp5Ue3/2t+leN&#10;fAPSrvx/8SdL0T7Gs1vHcLcXweEvGIYyGYPjOA2Agzxl1Herv/BTP4yat4R8HatD4Tv7NdY0rQ2t&#10;/Dq3Fuzq2uXxSCygkzwyvO1ouSQq+Yd7AAkfN1o+zzCml9lNv8j6DA+0/sWvJ/8ALyUIR83e7/Bn&#10;pH/BFfzD+wR8Lyy4H/CvtFH/AJJQ19Zazn+zZsf88W/lXj/7Cfwz0n4U/s/+H/BOgaatpp+l6Xb2&#10;en2qEkRQRRqiICSSQFAHJJ45r2a6j82Foz/EpH6V8lWlz1JyXVn6rRjy04ryPxX/AOCgMY0X9tXV&#10;b+6u1WTVvDdulnCzcstrc3Blb6A3cIz719Wf8FS9JvtR8H+CfG9pdRva2mo3Vm+1x873EUciMOeR&#10;i2k/MevPzv8A8Fh/Ac/hH9ofwp8RWtpGjuJbvRZGGFjiFyElSRmI7y2scQBIBacDk4B9wv59I/aN&#10;/wCCWmjeJPD9tA+oeBdNt5mtY9SDG2m0xfJm80DG0vaeZMI2GcSx4zwT+cZvhXUrYqkt5xUl/wBu&#10;nj1F++rQ7pP7j5i07UZIWCSnb/Sun0XWtpVWk4rjvEoFn/Z+swSZt7+33QtgjgYbPtkN09qsaTq2&#10;cZavyPEYaNanzW3OSnUcZHqemap0Ieuk0jV+QrPXmOi61sIVzx65rqtM1PoQ/wD9avksdgd9D18P&#10;iD0jTtRDKMPx61vaXqpiKhpK890jVuxP5muk03UeFO+vjsZg+Xc9vD4g9ZsNbV1z5g/Oui8HrLq3&#10;i7R7e3TzGXUoZWH+yh3sfwUE/hXk2ma/OrYbH5167+zlZPrvi1tZmdxBpsGVkVlwJZAUVSDycrv6&#10;dx16A1wzgMRmHEmFwyV71I3t/KneT+UU2ep7b90/Q83/AOCr3hs+Kfgd4607TxGbm/8AhnqFjYqz&#10;Bd9xNDcRxRj/AGmd1UDqSwA619N/srq6fCXTQ/8AzxX+VfIP/BRDUrfx4+k/DW0srqT/AIST4kaN&#10;aW91DH5sdr/Z041RpH54jf8As1ogwPD3CHB5B+2vgnop0P4e6fZMmCIQT+WK/qjw3/2rEZljo/DU&#10;xElHs4wSjzL1d/uPHxSjGskv5Vf1ZZ+LKs3gXUAv/Pua/LL9nHUW039srUo5Rkv8VrNCob+/b2K/&#10;16V+r3jOx/tHw5dWgXO6Fq/In4qXWu/Bj9sfVrjTZlt5na31nSVMO7dcW8uJZDwQcD7LwTyF6cGv&#10;U4/jOOXwrr/l3OEn6J/8E+48P+WtmFXDPepTnFerV/0Ppb9vS4nT436bAq/8yvCev/TzcV5Pp+oF&#10;SqM2COK+gv207Ww8ZeAfB/xx8OStNpasEnmWzYE2t4iNFNIxwY0VlUYYfemAyDw3zbrby6VrjwSp&#10;tV1V4/cEdfzB/KvxjjTByp59Wnup2kn3TS1++6+R+jcMyjWyWlC1nFOLXZxdmvW1n8zsNM1XjBk/&#10;Wul0vVcbQGrzrTdS4HzCug0rVRxlv1r4qpTOzEYc9I03U8/MHNdBpup7sEOOn5155pWqk4IP/wBe&#10;uj0zU+B8361yTieHiKB6Fo2p7Z0fd/Fg8/hXTWephhw3615vpmo5CnPzdveug07V5MLhvwpU6s6O&#10;iPFxGG5tT1H4eTfatfcJ8zCzfPzf7aV4h+1FMk/x4+GN1DF803xOkiyp/u6JqvPv9z9a9u+ESLa6&#10;PfeJr8eWjDEcjIeEQEsQe4zxx3WvFvEt/P8AEv8Aa38G+DEFtPFodjeeI9Xi8siS0u52+yWEqk9n&#10;iOroQM42jdjKbv17I8PWlhcmwz+KdWVa3aMVo36rVdz5qMvZ4jEzWyg4/Np/rofWmkAiwjB6+Wv8&#10;qs1HbR+VAqDstSV/RdP4EfFS+IDzxXz7/wAFA/gra/Fn4O6lp81kswktXjkRowwYEHg+xr6Cqj4h&#10;0a117SptMvIwyTRlTntT5pQkproZyjzxcX1P5yf2EPjXqP8AwTm/bLmi8dTSJoumTN4f8YPNveVt&#10;FnlRrbUQqqXlaJlj8wohyYnjQfNmvqL/AIKj/suaR8KviLdftH+HNIubv4cfEtVi8dNplvAbbQNS&#10;fykh1RdoPyXBbc8hQjzxvaRnlijLv+Cxn7Bfi3w14jf48/CfQfP1SxjdLyx2/u9Ts2IMts46HcBl&#10;ScFWAIK5Ncn/AMEzP+CnXhfwXoVl+yX+1VrsOs/DfWo30vwz4i8RQq/9ioymJtG1RJMj7MOYgzjE&#10;I+Vv9HINt+oYLMKmMpwzDDe9UhHlqR6yitmvNfp8n83UoxjzYarom7p9n/kz4b1bTtX8EeJbzwvr&#10;O1bqxuDFIybtj+jruAJRhhlbAypB710nhrxIUZQZP1r6u/4KC/8ABHX4x/DTXLr4m/sy2GoeLvBs&#10;HlR2fheGSa71jSImZv3ESYZ7q2jYgKwZplWQB0YRvM3w7pOreWylWr9Jy3M8HmuGU6Uk+/dPs10f&#10;9K6Pkcwy+rhalpKx7x4X8TqyrmT8c16B4d8RZ2gyV89+GvEpRl+avRfC/ijcFBejE4Y8mUT3fQNd&#10;BwPM/Wu00TXMBRvryH4dx+JPGWsW/hvwjoN9qupXG77NYabZyXE8u1SzbY0BZsKCxwOACegr9Af2&#10;Wv2RNB/Z70C4+P37UOo6bb3GkRia20+acSwaacLiWQrkS3G8hUjTcA2Cpd2QJ8bnWIw2Xw/eaye0&#10;Vu35L9f1NcJluIx1T3FaK3k9kvP/ACO7/Zr8IWX7OPwd1L4ufFawltNSvIFZreSFWmt7fcBHCONy&#10;SSOyllJAH7sMFKNj5Zmv9W/a9/bA0vwKJGubDw7qa+IfF/kSs0BvmBNhp7K24OIlb7WY2IeIpp0i&#10;8MDUX7Zf7cPiH4ueJLXwz8ONOuLlruRovBPheQbWubkLhry62E7Io9675MkRowRA0sypL9Tf8EzP&#10;2PJPgx4HXxL4vupdS1/VJBea9rF1GBNqF4yqGmYDheFVVRcJGiJGgVEVR8BmEp4GjKpW/i1On8q6&#10;L+v0PrsrwtPG4mnGiv3FHZ/zS6y9O39JfVfgXQo/Dvhm10qNAvlwgMB61sHkYpFXaMUtfLxXu6n2&#10;58S/8Ff/ANmOX40/BjUhpI8m8WNbixuhDv8As91Ewkhl25G7ZIqttPDYweCa+Z/+CQ/7VB8N+Jl+&#10;GPjWGSwsPGt40McVzcKItK8RW6slxaszbVYzFAqlc73SJUUhiR+qnxE8GWHjfwzc6JfQKyyxkLn6&#10;V+MP7fn7Mer/ALLXxV1j4nWfhm6vvCevbB4msbGI+dayIT5eowAfelQHa6nl4wADlQrfM5xhKvNH&#10;EUleUOndPdfqvP1PNx1KcZKvDdf0z0/9qD9nGf4HeL7z4UiWGPQdeml1H4cXDTsTHKp/eac5d/vL&#10;5m1WckMJFYsznYvhejaw6sIZcqw4ZW6g+/vX1z+zT+1Z8D/27Pg5b/s4ftR6hp769NDbvousLciO&#10;PXc5WC/s5jwl3ztaLHzlmAVlaWGPx/8Aap/Ye+NXwF1y88XWNnd+J/Cu1JP+EitLdTLB8jFhdRIS&#10;yFfLJacjy23KzOHcoPz/ADHKYyUq+HV4S1a6xfXQ8mtTvH2tLWP5eTOR0jVuAPMrqdF1rYVDPXlW&#10;h630Dnmus0nVc7Rur4jG4K+6CjW6o9T0zU9wDCT9eldHpOrEFQz/AO9Xmei61s2q7cfWvQfhr4Q8&#10;bfEnVV0TwL4duNSuAu5lhACxjnl3YhUBxwWIyeBzXyGKy2pWqezhFtvZJXb+R7WHxF9jtNAlutVu&#10;4bDToWmnuJFjhij+87scBR7kkCvpWe9tf2cvhEuivfQvrV9vCNE/37hgMyKGzlY12joA2FyAXrB+&#10;H3w18A/ssaHN8QPiR4ghvtW8nbb+WvMZK4aK2RiC7sSQXODt7Iu8n5N/aj/ak8e/H/4ot8B/hNJI&#10;nibVLPytQ1CwbcnhPT3HyuWH3r2QOWiB4XmZxsSOGb6XKeHsXkKdGir5hiFywS19jB/FUk1onbb7&#10;lfVHre2VON5nSfs56bc/tT/tj3nxBgtzN4d8B/aPDnh6Zl4luvOU6pMOA2DPBDbbXBwdPaRG2znP&#10;6TaXZpYWMdpGPljQKPwrw/8AYc/Zk8P/ALPvwt03QdK0qO1W2s0ht4Y1wERVwAPoK94AwMAV/Q/D&#10;OSYfh/KKOBofDTja/d7tvzbbb82c/NKcnOW7GzRiWJkYdRX5r/8ABV/4P6v4K8Saf8bvDmlNO2j3&#10;nm3VvHGT9ptW+WaLAI3ZQkhScFlXPFfpVXnH7SHwc0v4teArzRru0WR2hYLuXPauzOMDTx+DlSmt&#10;JKzPUyfMKmW46FeG8WmfKH7D/wARPBnxm+EWpfsw+Nb6O9tZtNa68P3Cssv2rTZG3BkcqyCaCUgg&#10;9jt2qRExry/4peCPEPg+9vPA/ie1mGseG2Zo7qRABqmnFiEuUxuyMBSQWOz59x3BgPI7nTviB+yD&#10;8YofAtz4luNFsodQa48D6+wG3Tbpi2+0kYgjyJdxAVgVydpBVtp+1PAvjr4eft2fDw+FfFUa+H/H&#10;vh9TIfJXMtlIQF+0wZP722k+UPEWPVQTnypT+M4zK5ZhRWW13bEUk1Tb0VSHSN/5l09P8TX7JTxk&#10;MLU/tbDLmw1Vp1EtXTns5NL7Mr+95u/8t/l/StW4wXrotN1IHb8/61n/ABW+B3xN+A+rCy8Z6Pus&#10;3ZVttYs98lnMzAkIshUYcbWyjAN8pOCuGOZpGrcKK/L8ZgcRhazpVoOMl0at/X6n2H+z4yiq1CSl&#10;F9Vqv68j0TTNUOAC/wD9auk0vVcFTv8AwrzrTtRGOtdFpeqHgFv1ry6lM8jEYc9G03UQRlX/AF6V&#10;2HgXS9U8X6zBoukxl5H5kf8Ahjj7u3sP1PA5IFcf8K/AXjP4k3Yi8OaafIVmWbUJwy28bDB2l8H5&#10;vmX5RlsHOMZNe73mp+Cf2dPCyaNZSfbNZu4d/wAw/eTMMjzHwfkjByAucnkDJDNX0GR8Myx0Xjcc&#10;/ZYSGspvTm/uw7t7XW3m7J/G5tjYYeXsKHvVXsl0832t/WmpZ+Lvi3w38MvBn9gf2pHZW1vZGe+u&#10;7qRYo7e1jBZ5ZH+VVztYsx4wHJxkV5z+wT4Z1rx3qutftFeLNOure58UXQl0+zvldZLHTUXZaW2x&#10;/mhPljzpIslVuLi5I4avJdc1LxX+1x8UV+F+gahJdeH7W9f/AITrU1H7vUpV+UaYjD70atzOFwmU&#10;W3JYG4iX7m+Hvg6x8FeGrbRbKFVWOMBtvriv2rg3L62Z5hLOq9Pki4qFGH8tJbO3Ry3/AC0aPjM2&#10;qQy/C/U4u83rN+fb+uy63N4cDFFFFfqx8mFFFFAHHfGD4SeH/ir4am0XV7KORnjIUsvX2r8YP+Ck&#10;f/BIHxd4R8Waj8U/gpZCO5my19prAi2vwOzgfdbHAkX5hgfe2gD90OvBrG8XeB9A8ZWD2GtWCSqy&#10;4yyjIrpwOOxWW11Vou1jnxGFp4mNpH86X7I3/BVn9rH9hfWYfhP47t7rXvD9qxRfBfiud0e2UKo/&#10;0G7wzRqFQYQeZCgdj5SuxI+zLb9tn/gjP+3Sljd/tM/Da08O+J73UrVLibXtMuLO4mn8oRKX1TTi&#10;N1qu7Zm5kjQBFdo0CKw+mv2tf+CQ/wAHfjpY3CXXhOzuFlydrwA89c4x61+fnxh/4IFeOvDd/JN8&#10;NPF2q2cIkLfZpGFwjf8Af1WYD2VgK+xw+eZPjZqrWUqVX+em+Vv1W3q+p5FTDYyjHkSUo9mrnsbf&#10;8E6/+CNeq6xPeaD+3RDarcTNLb6dY/FbQ5I4FJJ8tfMheTavQb2ZsDlicmt7wZ+x/wD8Ec/hlPde&#10;Ktf/AGstN8V2dnZytJpN98SrCQNhQ25I9PWK4kkAHyohO4nGxjivh/Uf+CRH7Zml3TRW2qaPIqt8&#10;rNo83/x6ug8E/wDBIT9sXV7lYdV8Tabawuu1ns9FcSr7q0krLn6oR7V7Us0wMqdp5lVt5JX+/c8u&#10;WEnzXhhYX87/AJH3Yf8Agpr+wZ+zd4e/4RD9kf4ULrDTWduJLvT9ObTYJvL3qq3FxcJ9pnlQZbc8&#10;b58z/WZLY+VPHH7av7Rn7dPi3+x/AIk8QM0ii2XTo5E8OaU4UqJfv/6U43y/6tpHyGjeSEFSPVfg&#10;T/wQYfWJIZPjHreqeJI2ULPa6lNi1kUNuAe3jCwtg4wWQngc8V+iH7Pf7C3ww+C+nwx2mg26vGo4&#10;SMV87ic+yjAybwFNyqP7c3zS/wAk/M6qeU43GWWJklBfZjpH/Nnzn/wTv/4JpS+AZl+JnxW1CbWv&#10;EV9HH/aGsX8aByqZKRIqgLFEu5isagDLsx3O7u33/pWl2mk2UdlZQrHHGuFVafZWNrYQLbWkKxoo&#10;wqqOlTV8fWrVsVWdWq7tn0lGjTw9NQpqyQUUUVJqBGRg15n+0R+z14Y+NXha40vU9PjkkkjK/Mo+&#10;bivTKCM9RWdSmqkQ0ejPwo/a/wD+Ce3xi/Zq1y71f4UaI2oeG5Lx7u68O4w0MjffktWJ2xsw5aM4&#10;R2VTlDuY9/8Ashf8FjfiR4Fli8CfGu1l8VWVqyreLfSeRrmnKWjUli3FwqhZSBIA0jvnz9gFfrr4&#10;6+GPhXx9p8llrmmxyb1xuZM18XftS/8ABHT4UfFqVtVs/DsK3Ub+Za3dvlJoX7OjrhkYdiCCOxr5&#10;3FZS/aOpRfJLy2fqup5tbAzjP2lF2f5+qMO3+IH/AASw/aiuV1XWItL8O65eQ3Eky6gJdGlidnYt&#10;LLLGy2ssxJ3gs8hOef4lDdI/ZJ/4J9OC1t+1V5gXlivjjSWAHX/njXzD4z/4JGftJfD29Z/h98Sb&#10;64toVYQWOs2q3cYJzyz4Ez888y+3TiuRb9iX9v2wuPKg/wCESbacbm8P3Y/9u68HE5TiqkvfoU5+&#10;e33nNy11L36UW+60Pu/TvhB/wTn+GWjTaxrXxZsfES+ZGU83xQt3LHk4wsNjtLAkgncrAAdQM5Xx&#10;z/wUY+EHwr8Lz6V8GvB+n2Om2PmSzapqcSWGnW6K6sZhEpUsrLvyXMRXgkNyB8d+Fv2Cf27vFkA0&#10;/VvGmlaNmRSt1oPh0rMAM5U/apJ0wfZAeBgjnPu3wX/4IuWusa3aeKvjPquo+KL63k82GbXLppY4&#10;JD95oYjiKAnHIiVBwOOBjmpZHm0vdoqnQT3cY80/ven43R00vrO0IqPpueT6/wDtAftDftg+NTpn&#10;wXFzqElwv2a++IGpWyrBbop2gWFvs2XBxvIkIWAFldRcBmFfbH7A/wDwT18J/s/eHY9RvrFpr65m&#10;a5vr27kMtxd3D8vNLIxLSSMeS7EsT1Jr2r4NfstfDv4S6dDb6Xo0PmRr/DHwK9QjiSJQiLjFfS5H&#10;w3gcnjJ0k3OWspyd5Sfm/wBNvmdtOly6zd2JBBHbxiOJdqqMKo6Cn0UV9OkoqyNQpHUOu1qWinvu&#10;B89/ti/sY+Dv2gPCd5a3WjwySSRMGUxjJr8yfHvw0+Pv7Hvixftp1i80yzui+m6/p8sgv9MUgqQW&#10;QhnTBzkZcfNjduIr9uiAwwRXD/E/4E+CPibp8lprekQs0i8syA18xnfDuFzWnaa1WzWjT7pn0+Qc&#10;TY7I616TvF7xesZLs0fB/wAA/wDgqhbeJPDv9kfGTw/b+JtPmjaG51LS441ldSuTFPbPtjLHIDLm&#10;PCnlSc59UXR/+Cd/xnivLzRPFGm+H7x/KaaaG8fSzHxjbHFcAQHhcNsQ4JyTlgTxnx4/4I8+FdZ1&#10;O48SeA/tGlX0ylTeaTcPDIVznBKEEjPODxXh2r/sC/td+BLqb+xPF1vqkfSOPWNJDeWB6GAxkn/e&#10;J/OviMZk/ENKHs6kaeKgtvaL3l6S7+b1PtaOb8LYuXtaUqmEqPf2bvB/9u9vJKx9UWn7OX7HEKeZ&#10;H+0QrJnG7/hLNOIz6f6vrXR6Ro/7DfwuitLm98SWGt3H7wxzzXjagW4xiSOAGIcNxuQc89Rx8T2f&#10;7N37cyTCJdL8LqvTcdJujj/yYrufCn7FP7YnjGe3XWPHdvoqJkSLoWiovmgkfe+0+cQRyPlK9fXm&#10;vLp5Lmkal6GWUIy7ybkl52/IMVjMpnH95mdWa7Jcrfzse/fFj/goP4R8D+G/+KYtLfw9p0apBa3m&#10;qbPMz5bYggt49waT5cIilywXAQmvG/CUPx9/a919bXws+t6B4dnkZdQ1y8JXU9VjxsHlsSXtIymC&#10;GOLjkYEBQ7vXvgV/wSt8GeGNVt/FfjhrjVtTjhES6hrV5Jd3Cx7t3liSUswTdk7QQAecV9aeCfhv&#10;4Z8CWCWOh6bHEFXG5Vr6PA8G4rH4iOIzir7Vx1jBK1OPpHZ+r+Z8zis/wOCpunllPkvvJ6yf+X4+&#10;Vjk/2df2d/CPwN8IWmg6DpNvbrb26xxxwxhVjUDAUAcAAdPSvTAAowKOnAor9Jo0Y0Y8sT42pUlU&#10;k5SCiiitjMKKKKACiiigAKhuoqvc6XYXYxc2scn++gNWKKlxi9wMmTwP4Xlbc+i25/7ZipLbwl4e&#10;tDmDSLdf+2YrS3D1oyPWlyxAjitoIF2RRqo9FGKkAxwKKKpRUdgCiiimAUUUUAFFFFABQVB6iiig&#10;CvcaXYXQxcWkb/7yA1VPhHw4x3No9uf+2YrSJx1o3D1rN06fYCnb+H9HtTmDTYV/3YxVpIkQYVac&#10;CD0NFUqcFsgCiiiqAKKKKACiiigAooooARkVvvCoJdMsZ/8AW2yN/vKDVijIHU1LjF7od2UV8O6O&#10;pyNOg/79CrEVjaQf6m3Vf91RU24etGc9KlU6fRD5pdwAA6CiiitCQooooAKKKKACiiigApryLGMs&#10;ah1HUbTS7V7y8nWONFyzN2r5X+PH7XXxE8c+Kr74PfsxWmnzXtgyJ4i8Taszmw0TeoZUKx/Nd3RR&#10;llFqrRgRbWlmgE1v52cqltEVGNz3L4v/ALSvwa+B2jf278TPiBpOj2zTpBHNqOoRwI8zHCRBnYAu&#10;x4CjknoDXks/7bvxP8dtCPgj+zN4murW8tZns/EHjJV8P2EUyeYPJuYbr/iZw5KAB0sJFPmIQSu5&#10;lzvgT+ydZaRqq/ETxBe3mteI7i3Mc/jrxUsU+pzROq5ji8uOKO3gPlxEwwJDEzfvCjSM7t7G2nfD&#10;XwtiG8vEmuo92fOYyk8dCq/KOvGQP0zWDl31NLWPH9J+Pv7cDzv/AMJl8Jvh1YRbv3baV8RL28J4&#10;PUSaPD/Fjv0Ptzg337Yv7bWg6wkN18Afh3caf5iCW4/4WderMq8biI/7F2kjnA3jOOozx9AWXxC8&#10;I2iMllok0KN2jt41I/I+tU9W8X/DPWp0TX/ComYsF+0XWnRSgD36kj6A/TtS+QHlvg//AIKhfC5Z&#10;o7X42/D3xV8O/MeTZeeJrGCWyWKNQzzTXdhNc21nGAetzLCWPCg19EeCviD4M+Ivh6z8V+CPEtjq&#10;2m6hbJcWN9p90k0NxC6hkkR0JVlYEEMCQQeK8V8Yfs2/B34jwSQ+EdTbS75QTJHHuk25YZLwSEMv&#10;cLgoPmB5GK+f9U/Z8+M/7K3iQ+JvgVr9p4S1bUNQaRrdo2m8MeJbh9zyC5t0KNb3b7zi4QxyM8CB&#10;jNGhjLjUcQ5VI/QSivFf2WP2uNL+OFteeDfGehN4Z8daAY4vFHhS6uBI1pI27ZNFJhRcWsuxmhuF&#10;AWRQylY5Y5Yo/agwYZBrojNS0M5R5QoooqyQoorN8TeJ9K8LaZJqmq3SxxxqSSx61MpcoF+aeKBD&#10;JK4VR1Ldq8u+M/7YHwQ+B7W9l4x8XR/2jfLKdM0Wxikur/UPKAMv2e1gV57jYGVn8tG2KdzYXmvn&#10;D4o/tj/EL9pS/uPDX7O+tTaL4Yin8qfxstisr6ic48vTEf5ZMdTdyK8OQqxx3G92h2/gp+xbpvh5&#10;ZtavbKbTZNS8t9Qu7q6lvNW1HaG8s3N1cNJNIUDbV853ZF+QBQAB3wwPLHnxL5f7q3+fb7n52PDx&#10;Gcc1V0cHDnkt39lfM1PEP/BQX4q69HcD4Ufs6XS+XIptbzxrrcOl295Cc/vIxAt3cxtja3lz28LA&#10;HDbWBWs7R/22f2op7WZ/EHwj8HW1wufs8dn43uZkf03M2mIV/AGu3Gofs3+A7ZraO2tdUn8mMOBH&#10;9saT/aDN+7U9SQpX6dBU1p+0P8NtMgS103w1qEEK52xQ2kKqv0AkxWsaeGjtQv6t/wCdjzZ4/Hc3&#10;7zFRi+0UnY8/0f8Ab+/aU0u/a58bfs7+G5tOhjd5V8OePJLq+lwDtWKG5sLWEsTgfPOgHr2Po3wz&#10;/wCCjHwL8Xanp/hjx6NT8C65qU0cFrpXi+1FustxJIUito7uNpLO4uJOGWCCeSQqTlQUcLRh+JPw&#10;E8Y3U1lrHgrypLiNhJc3GjoXfjs0JaQNjOCMEYzkVl+L/wBl74X/ABJ8P3V58PdYt2huI2iksp5B&#10;dWcgMXzQuDllLAjcGLYDH5cEAbewy2ek4On5ptr53uFPMM4j71KpCsu3wy+R9O2Wo2eoQrcWk6yI&#10;3KsrZFT18G+E7X48fsf6uyfDD+0L7SrVsz/DPUr0yWt1AqgM2j3EufszInk7LXcLYCMxhIHlMy/V&#10;37OP7Snw+/aV8Cx+MfBMtxbyRym31TR9Sh8m80y6VVZ7a4jPKSKHRu6sro6F0dHbhxWCrYP3r80H&#10;tJfr2/J9Gz3MvzTD5gnFJxmt4vdf1/w56JRRRXKekFFFGcdaACqera7pmi27XWoXccaqMks2K4z4&#10;7ftA+A/gV4QvvFnjPxBaWNrY2slxdXF5cLHHDGilmd2YgKoUEknAABJr8kP2k/8Agov+1B+3F45b&#10;4V/s9Qa1oPh7ULqSHT10Xeus63F5ZBLZQNp8W3fJ8hE4VUdpLcpJFXmY7M8PgYpze+yWrb8kfVcN&#10;cI5txNiHDDRtGOspSdoxXeT6L8XbRH6G/tF/8FYP2Sv2dtYbwp4p+JVtca2siK2h6RDLf3sW9SyN&#10;LBbK7wxtjiWQLHkjLDIz8mePP+DgvxzetDP8Jf2WLpom3C6j8aeKoNOmjYYxsFlFfI6kE8l0II+6&#10;Rgnlvgd/wSH8OeEPC8njz9qL4gWOg6fDG11daNotxFBHbbvLkZ7q8kGwHcZlkVFIJw6znoem1L46&#10;f8Eo/gBb/wDCO+EPhZpniySHUpEuPsPh0anJC6kKXF1qDASRZX5TFK6n7yjDbj4dbHZlKPPOUKEX&#10;tzO8n8v03P0zLeD+D6cvZUadbH1F8TpLlpJ/4nr6O9mZSf8ABff4+La+a/7MegtP/wA8V+IUoXp/&#10;e/szPX/Z6flWz4B/4OJfEenT3D/Gf9lC9htljX7KPBfiqDU55H770vIrBETA+8JHYkgbcZYaqf8A&#10;BWn9k0acugj4R+LFsFj8tbZdGsBGE/u+X9p249qx9D+NP/BKv9om1n8PeLPglZeG/wDS4d0154XG&#10;ns5Y48xrvTWbyYwxwzSyRrzk5AyOaOOxUpJUsZTk+0o2X3nqVuFMijRcsVkWIpx/mp1OeS8+Vq1/&#10;LY+xP2Zf+CqP7HP7UeqReF/AHxbs4dfkkeNPDmsRyWF/KyRiSQxQXCo1wiKeZYRJHwcOQM19GWl7&#10;bXsKz28qsrdGU5zX45ftAf8ABGnwd4+8Ov8AEj9kfx7YeIdNmX7Vb+G9ZvI5obvY0km22vY/lzuE&#10;UcayDggs84q1+yV/wUe/ar/Yu8XT/Cn9pRdY8YeEPDlwsHir+2mafxR4Sj2r/pDbQTq1kBtm8wbr&#10;jy5JJFeZUjiPs4XM8RGShiocrezTvF+j6f0z4PNuBcDWoyxORYj20Y/FTkuWrDprHrrpdddFdn7E&#10;0Vzvwz+J3g34s+ENP8ceBfEdlqml6nZx3Vjf6fdJNDcQyKGSSN0JV0ZSGDAkEEEV0Ve7GSkro/M5&#10;RlCTjJahRRRVEhTZZViTexwBTq85/ab+LGk/CL4W6n4p1bUYrWG3tZJJbieQIkaKpLMzHgADqTwB&#10;UVJcsSox5mfPv7bn7TvifxD43sf2bfg1qzwalqGJvEOsWqo7aDpfzhrrDgx+dI6eTArhgXLy+XLH&#10;bTpXZfsvfAzwN8OPh7b6nqmjCw0ezjeWxtbtmk8wOTJJdTPIWeeSV3eRpJGZ5XZpGLs+4+B/sDfD&#10;jU/jP4suvix8QtLuo9Q8UyLrWuR30UkVxZ2XSx01gwLQtHGwMkO4KJpLx0ILnPu37SXxbfVPE0ng&#10;HQ7/ADY2JA1DaVxNcdduQTlU4G3jDhsglVI5G9bI2N7x18aLrxJetp/haaa0sF+UsG2yTnP3sj7o&#10;9ADkjOeuBg6dfhdoJ/GuH0nViMIxyvaugs73dyD/APXqiTsLa4WQZJ9qmeNJ02sP/rVhWGoEfI7c&#10;eta9vdEjduqgOkttKsfGOgqNR3reWjbFu45Cs0R/hkR87gcAc9yDwaifxdHpGPBXxXso9S0m+k8q&#10;LU7m3Ron3EbYrhMbVIP8eMEYJxtYhPB98bfUvs2/93NHtI6YYcg/zH41peI9KtNVsprG+tllhmXa&#10;8bdx/j79RWbXQaZ4f+0t+zpqGneJ9H8a/DjWpNG8U6Qkz+A/FTQ+d5bfel0e9BZftVpMqD5WZXwn&#10;mKyTQLO3sX7Gn7Tlt+0n8LI9c1XRW0XxJptw+n+KvDdxNvm0nUYsCa3fKqxAyro5VfNikilChZFp&#10;3hyJfFug6n8JvGd5NPttx9juwqiVrfjZIG5HnRSY+cqOQhwSST83WfiTVv2bP2utF8cXsq2Vj4uv&#10;l8MeOrfcYrYamqMdN1HMrADzsCzUKgadrq1BZika1UZNeo3aR940VDYXSXlrHcxtuV1DKfrU1dUZ&#10;c0bnOV9T1C30yzkvbqQLHGuWY18F/tbfFzVP2q/iBffAjw5d3UfhXR7yGHxdNaylW1ORkEiaSgXn&#10;ayPFJO2QDFIkQD+fI0Pun/BQj9oKb4MfCG7fRY0uNVvGjtNJs2kKC5vZ5FhtoS2DsDzSRqXI2qG3&#10;MQATXmH7DPwO0/QNKXXdTk+2R6XNI7XU0aqb7UpXM9zdsoOEYySNJtA2hpvl27AK9bK8PGNOeNqb&#10;R0iu7/4H636HzueYytKpDAYd2lU3faK3Z6D8PPh74b+APhX/AITnx2YY9QWEJb28QVhbZXAgiAOG&#10;kIBBYHAAIBChmbhPH3xk8VfEST7Pdy/Y7Ffu6fbyNsYbtwLn/loRgckADGQASazvjH8TZfiT4wkv&#10;LeX/AIl9mWg01VLYaPdzLhsYZ8AkYBACg525rmoJmXAz/wDWr1YYOa/e1fif4eR8bisyp/7thdKa&#10;085d2/X+ulr/AF5Ap8cn8LVBFJuGQfwqTrznmlKBxpkyNJBOtzA2142DK3oR3rutKuHnWLxLoF/L&#10;p988fF1bttOQRlHHAkTcgyrAggVwUUn8LVveEtRMSSWZf/bj/kf6Vy1FKJ1YWpyzt/Vz1TR9f0f4&#10;u6a/gD4jWccGpczWc1mxQSlMkTQE5KSp3U5yOcFCwHjnxH8FfE34DfFWz+O3w5Pma7p0OzxNplqE&#10;hj8YaOhJIXewjF3AXaSPeRtdmj8xI7h2fpL2U3UO1Ll45Y2D288eVeGQcq6kcgg9xXfbpPjJ8Mze&#10;wQRr4k0gkRngEzqASAfkASZfX5V3A8mMGlTqRpaNe5LRp7a/p+Ts1rY9ynUqYnVP97BXi+skuj7t&#10;dO+z639c+DnxW8J/Gn4caP8AEzwTqX2rS9b02G9sZ/LaMvDKgdG2uAy5VgdrAEdCAQRXUV8Z/sT/&#10;ABIsfht8d9W+CUd4sei+KrWbxL4bs/8An2m85U1KFQqKscQmntplBJZnvJznC4X7LU5XNeRisP8A&#10;VMQ6XTdej2/yfmfXZfjI4/BxrR67+q3Frmfil8QtK+Hfha413UrhYxHGSu4+1dJI4jQue1fmP/wX&#10;S/bC1PwV4Fj+DfgnWprbVvFFwbGOa1nZJLW225uLgFGV4yseVSRc7JpYc9a87GYiOHouUtkrs+iy&#10;TK6+cZlTwtJXcmkvm7Hyr+1Z+1J8U/8AgpJ+0bD8Lvhc0mp+Fl1mOHwzZ6e7NDrdwuHN/KwGGtom&#10;BaM/6oCFrklx5LxfWiwfsyf8Ep/hLa3t5Yf25451iyZPMVVW81SQbTIocg/ZbUPs456KcSuvPB/8&#10;Ey/g74G/ZL/ZS1n9tP4n2psZLzRZm062VxC0GjxMvlQRxyiJfOuZo18sbirr9m2Mpdgfin40/Hnx&#10;/wDtD/Eq++KPxI1Y3F9eNtggTIhsrcE+Xbwr/BGmTjuSWZizMzH4DFY6eDp/XKivXqfCnqoQ6O3d&#10;/wBdU/6fyfh7D51WeSYRuGAwrSrNaOvW6ptfZjbXskrbxceq+On7TXxl/aQ1xdY+KXjCW6hhdjp+&#10;k26iKzs1LMwEcS8EgMV8x90hUKGdsCuDIzzVS2ueBzVpWDDIr5eVepiJudRtt9WfsOHweHy+hGhh&#10;4KEI6JJWS+SFDY4rW8DeKrjwV4otfEMBk2QttuI48/vIjwy4yMnHIBONwU9qySMjigE96ITlTmpR&#10;3WpVWnGrTcJK6as16n1h4F8X+OfhTrDePPgR41XR7u6Cy3dmVE2m6uNyuBcQ9DuAK+dHtlVZG2tz&#10;X0NoHiX4Ef8ABRfQ7yyl0eTwb8UPC9uu2SZFlvNNUtlWRxsF9ZMxKsmVHzBh5TtDLXw/8MvHVzJ4&#10;VhsZ5mL2ZMPLDlRyv0ABC/8AAa6bw/8AFHxf8OfGdh8WfhteJb+I9HDfZvNXdDewkfPaTrkb4nHH&#10;UMhw6MrAGvtsPi4xpqcVeMtXH9V2kvLfrrqvyXOOGamLqSlTfLiIX5Kmz8oz/mg1o735VtpeL9Q/&#10;ZW/ah8Wf8E4vjf8A8IT4xsm0v4b6h4mew8eaDcTbbXwLqkxymqWrsB5emXTujyIwSJPPW5Vow8kc&#10;v6+aJq9rrWnRX9pJuSRcqa/MH9vLwv4M/aU/Zi0v9sT4caLJqlvDo5t/EmmmItJeaJKzLcQypErn&#10;zbWYsxbeEiT7U24naR7F/wAERf2r7/4xfAm7+DXjXxS2peIvh7fDSpLu7uFa5v8ATigewvXUu8mH&#10;hPlGRyTJLaznJIbHvYHFKnX9g3fS8X3i/wCv6Vj8Q4wyX61l6zmlT5ZKTp1o/wAtRb39fPyu3K7P&#10;uiijNFe8fmAMcDNfCv8AwWA8XXGueFNL+DFm0Mw8Ua5Z6ZfWUkwj+02DSh7+MHcpz9iS6PykNhSV&#10;5Ar7okOEJr8xf+CrGuTf8NQ/C20aThfFl4wyf+oPqI/qaxqfEkbUj6W/ZXiX4dfs5658Wru1g8y6&#10;8+5t3kudomjgVkjjbnCkzeaBgZO4deBXidpr1zfXT319eSTTTSGSaaaQs0jk5LMT1JJySeSa9Stb&#10;lbf/AIJxRtu35ijfORxnVgcfgTXgulaqRtweP5VzrqzVnommakDj/Oa6LSNW2lVkbI7GvPdL1M4H&#10;zd+tdBpuo1RB6FY3okHIHpWxp1/tK5PbrXD6Vq5GEzkZ4NdDY3uf4v8Avk0EnY6bqBhmS5U/NG4Z&#10;dx7g5rsn1bT7pOL2HP8A10FeaWN/j5N34+tdbptzay20e+CNvlH8IPagC7K66Zr2n+II5o1FvdBZ&#10;ZJCdvkyfI/Q+hDfVRXi3/BR34PeIPE/hbVLvwKljHrmoaO0ugzXSjZBrNmRLZXLblZR5cwtmB2nH&#10;lcgjg+xalZ2F5aOwt0VlUlWUYxV79ofQIdW8P2N3Id0kNw0an1V1yen+4KOoI1v2WfijoXxk+Bvh&#10;v4keGb/7Vp+taPb3thcGNkMsE0SyRttYBlyrA4IBHQjNehSttQmvmD/gkLdPL+wb8MLfdlY/AOjh&#10;T7fYohX0xqzlNPmdT92Jj+lbR0ptES+I/PL9vr4iv4o/am8K+B1v5o49Mhv9bcJL8s3lIlqIXXuM&#10;3wkB7NAvHII9u1u7tvhv+yLptvYXLLPrllAgmEK/M10DNKrZ7eVvjB68LjB5HyL+0p4mF5+2J4jh&#10;u4FZ9N0OzFrMR8yLPPceaoPoTbwk/wC6K+pv28PFN3pOmeF/Dyn9xeXdzcyfL1aFI1X9Jmr7bD4d&#10;fVMFRt8TlJ+dtfyPz3MKkvrWOxCesYxgv+3t/wATyGGbB3KOvWrUUoYDPPpWFpeqJOinP/1q04Zc&#10;EFT9R617VaifBxk4s1IJiDgD3q2km/vWVBNjnNWoZscA/p0ryqtFxPQpVS8QOoqzpl2be6VmfavR&#10;vfiqUMue9SKQCr/3Tn61xVIXOuMuqN8alGekyH0+aux+BHiGSx+IS6Y0jeTqlq0bIuNvmRgyKx7/&#10;AHfMHH94fUeehl/uL/3zWr4AnmsvH2i3Vi/lyf2pDGzLxlXcKw/FWI/GuKUfca8j0MJiJU8VCS6N&#10;f8H8DmP2oVHws+PXh/4h2cN3IdJ+ImmXFtD5/lpL/akg06Yt8vzJGNRldQOrQqCQNxr7v8Pagup6&#10;Pb3ytnzIlb9K+Jv+ClmrahoPw78WeI9Jk8u8034b311ZynrHNHHcujj3DKCPcV9gfCS7e88C6dM5&#10;5+zjNcmYS9pRoVHvZr7rf5s+vyNexr4mitlK6+f/AAxoeNdVGj+Grq/L7fLhY5r8Av8AgoL4l8T/&#10;ALSv/BQqL4aeG7q1uriN7PQtFjkuAohv724/eI7fwhl+xH5hwOR1Of3d+Pl29n8NtSmRv+WDfyr+&#10;fj4flvEX/BXO1Mtz5bN8ZtFlZiM7vLSwbHXvsx7Zr5DOv3lH2f8AM0vxR+4eGap4fMZ4t704TkvV&#10;Rdj7F/4LI/EDTvhH8E/h7+yz8PnWx0uf95NYw6nIZIrCxjjhtYJFLFpImZywaQnL2inllJH572t2&#10;CBg//Wr6o/4LnXIi/a88OoOP+Lc2f4/6fqFfINlekYO6viM+g62Pm+1kvRI/orw65MLwzQt8U7zk&#10;+rcm3d+drL5HTW10wrQtbnIrn7W6yAQa0LW6Y4Aevm5RcWfpMZRrRNwNkZFHNVLa5GOv/wBarSsG&#10;GRWkZcxnKPKa/hTWBpdxMryqiyKMljjkHj+ZroIvFEMhAS8Rj2CsK4y3ZVmVnUEe49qtrJank28f&#10;/fIr0KGLlShynDWwtOpLmaPu3/glp4y0vx34Q+IH7OPjD7HeaXcR/brfTZ5H82e2uo2gvI8FseUG&#10;WI4ULhrljk7hjyT/AIJU+I9X/Zi/4KT33wc8R+IbaCPXLXUfD15Bbwll1DVdPnM0BVym4IkCaowJ&#10;KghxkE7QNb/gkFHDH+05rbwKF3eBLrI/7fbKsW58N2Xg3/gtL4attJuVZT8SNSvGaOTd89zoOozy&#10;Lnth5mBHYjHavpMLVlKng6/acofJ9Pl0PxfiTB0Y4rPMF9mpQp1rdpwaV12vu+9z9tbdxJCrjuKf&#10;VPQpDLpNvIf4oVP6Vcr9AhrFH8syVpNDZBlCK/L/AP4K86WuhfHHwD431C5WG1sPFRSaRlY5a5tb&#10;mziUYB5M1xEOwwSTwK/UIjIxivhf/gsz8FdW8dfBu81nw3Gq6lZBLzTZ3jDCG6hcSwyYIIO2REbB&#10;BHHQ9KzqfEi6bNT4arb/ABC/4JvX2k6Jq8P2jSbW8e/8zcfKa3vDemI8dWh2Y7DeucYNeDPCmn2E&#10;OoQMfKmK7WyeQRkV3/8AwSX+PmkeKdFuPA1xclLHxVpyaxotreLChScL5d5asASTMAF3RAtsFu5I&#10;HNY/xO+GV94B1zxF8JLhbiSbRZft2gzTby13p7HMbBto811BaJtqhBIu0dCa51pJo3MrStVU4YNx&#10;35rpdK1TJUmSvM9H1ll6Guo0rVMBSDT8xHomm6gDgAj3rotJ1XDKrPn+7XnumaoQBz7iui07UexP&#10;T3pkM9A0+9D4IIzXSaRqyx26I0g6d6880vVWXahfg966Gyvg3f3+U0Ene6fdPqc0dhA677iRYkz6&#10;sQP61s/tCeJvDng/wtJ4k8Wa5b6fpWj2Fzf6te3coWO1t4k3vNIT91VVXYk9AD6VnfBnRp9V1dtb&#10;kiP2eyX5WK8NIRwOR2BJ9jtrx/8A4KI+OpPFvgJvhHocS3E3xE1aDwpGjwlozp0geTUi7Rncgaxi&#10;vI45B0lmgBK7tyn2gsd3/wAEq/BWueAP2Lfh/wCFPElh9l1DTfB+mWl9b7lbypo7WNXXKkg4YEZB&#10;I9M19FarGZdPmjA+9Gw/SuZ+CPhpfC3w90/TRFt2wLn8q6yRdyYraOtNsiXxH5C/ts/b/C/7Y8lu&#10;tuFt9W0G4kuJNpyWgnhEYz9LiU//AKq+tv2udQ/4WP8As1eDfivF4eMbXVxYXk+2Tf8AYoLu2YkF&#10;8DK+Y0K7jjJ28c14R/wWK+Hk/g/xBpHxjSyka30XVFnvvLcpm2dWilYkAnCxyM+ACSUAGeleofsV&#10;X2kftDfsleIP2ctf1BPtOiu1vFOqSsVgnJubO6PzKHxKHIjDAbYVVgA3P3WFrRnk+GxK/wCXMmpe&#10;UZdfxSPiMZh5PH4jD/8AP2N16rb9Tx4XTaPepbFusYb9SP6V0WmanHOmd/8A9auW8TwamNEaTVYk&#10;h1bw7qEmneIrRZEYwzK/lkllO0jevGzK/PweDUOga9jaQ3tX0/J7SFz8+r0JU5WPQYpu4FWopcjP&#10;tWFpeppcRjDf/WrThlxgj8R6151aiYxk4s1IZznrx1+lWo5dxrLim2/xVaglwvymvJq0nE9CnVNV&#10;ZlPR66n4M6XHrfxL0uGeNmjhma4crn5SillJPYbwo/HHeuMjl7D8q9l/Z38NWmg+H9Q+Jmt/ukaF&#10;1t5dxbbAmTK20ZzllA6ZHlnHDc+Xil7Ok38j2cro/WMZBdE7v0Wv/APKP+Ch+taZf2GoeG77SGub&#10;fUhpfhi+jaTbmPU7yK0aRT6ql7uA7lMd6+yPhNZGx8C6dCVxi3HFfDOu6hqvxt/as8L+EbQzItnf&#10;TeJtcEd9u8uMrLa2lpJGQC6O0k8itnCNpwG35lK/f+hWQ07SoLJR/q41X9K8vHe5GlS7Xf32/wAr&#10;/M+0yFOpGriP55aei2OX+O9i+ofDjUrdFz/o7fyr+dvxLeaX8Gv+Cqtn4j8b61Dp+m2vxO0PWry8&#10;kzttbNJrZXkfjoPs8rHGTgfgP6RvFumjVtAubErnzImFfz3/APBaX4GXnw9/aVsvHdtp/l2+r79P&#10;u5lj/wCWm4vAWPRV3GRc+sqjnIx8zm1N+z5l0dz9k8PMTThmEqNR2U04/erfqeuf8F5vAOoWPx68&#10;BfEia9iNrrfhOfS7e3XPmLJZXLTO7dsMt9GBg5yjZ7V8NxXH2ecwPwV4xX6f/E2LUP8Agp5/wSi0&#10;X4leGtQk1T4geFLePUruzgjj8+61qwjeK+tpLe1jdla4ieWWG3RYyzTWhOxDivzI8WafAkFj4r0l&#10;max1KHcjf3XHVTj5QccYyeVb0r5bNsPzYj2sdpJNH7lwLmVsnWCq6VKEnCX3tp+ltPOzLllekchq&#10;1rS5UjIrkrG+PQmtexvehDV81iMOfqGExZ01pc7TtNaNtccZHT+Vc9bXQYZzV+2ufujd/wDXrzZR&#10;cWe1GUa0TcBDDIpysyfdNVLa4HHNWA4K7s1pGXMZtcuh9jf8EcPC2r33xl8WeO4Gh+w6b4YWwuFZ&#10;v3hlubmOSMqMdNtpJk54JXrnjh/hHbXvxa/4K7aT4g8Parbapb2PxC1/V3uIrpWD6atre2kc0ZB/&#10;eIHu7ROM8SKelfRnwd0qH/gn5/wT71b4i+Kof7P8ZeILd7qGGaGJblL+4j8uytikoRnEK4mkibcy&#10;f6TgEAivMf8AgiB8F7vxx+0D4k+Nuo6b/omi2seg6NcOrqxkcpc3zL/A8bYsVDcsslvMvy87vuMH&#10;h5QeEwr3V6kvK+x/PvEma0q2HzrNotck+TDU3/M1rNp9VpdNaP5H7AaJGYtLgjI+7Eo/SrVNhTy4&#10;lTHQU6vvI6RR/MsneVwrh/j38ObT4keAL3Qp4N7PC20Y9q7imuiyLtYUqkeaIRfKz8SdFh8Wfsbf&#10;tP3Xwsh1SbR49Y1ptT+Huqx24K22qkEz2TEnasVwq7gpUqztIGzuVT+gN23gn9uD4XWfxK+HytpP&#10;jXw3I6JaXjYe0usfvLK44HmQvj5ZAARnPynzYzQ/4KTfsI6J+0D4JuL/AE6xaO8ixNbXNuxSWCZS&#10;GR0ZeVZWAYMCCCARzXwR8H/2uPjZ+y/8VoPDXxJ1kaZ4xhkSyTU7+ILp/iy2BwizjKqt0OFYAqX3&#10;B4ypDAc0lzarc6E7nq/xA0u68IeNbzSL7RptLuY5v9L0i4wJLKU4JTgBWjOQyOvytGy4JOak0fVw&#10;NoL19NaD4y/ZP/b+0u2ttbSTR/F0ECQwwtdJDfx8ea6wNyt3ENkvVSVUsxSIuDXnfjf9gP43eD9R&#10;z4JlsvE1kWOyS3uEtZ0AUHLxyttGTkDY7k45xkCp5u5RyOk6qpwd3HpXSaXqfIO+uc0n4TfGyIKz&#10;/CLxQuT/ABeH7kY/8crq/DHwe+M2p6hHplv8LtdjkkOFa70uSCMcd3lCov4kUeYrGzpepKSMH6+9&#10;dv8ADjQNe8basmk6Pbs/QzTsvyQr6sfz9zjitL4b/sj+Krryr34hapHp0LHJsbOQSXHUjBblF7EE&#10;F8g4IFdN41/aA+EfwU8J3GkfDebT1js1e5vL5582dqmze80krN+8IUDncVUDkjZso5uxDR1njfxH&#10;o3wp8Mw+D/DZ8u6uISWm8z541PDTMeu84IBHTHGAoB+V/wBkmwvP2xP2gX/aTkt9/hHS7dtP+HLS&#10;W4RpLB/Ke4viOWBupo1ZQT/x7wWpKRyGVa4HU/FXxB/4KE+N5vAXge8uJPh3Jc48R+IP+hr7G2hI&#10;6aeOAzDAugNq/wCjA/av0K+CHwk0f4T+DrXQdNtEjaONQ21enHSrUegfDqdlaW6WtukEa4VVAAqS&#10;iiuqK5Y2Oc8P/bd+Bdj8YvhXfadNZrKzW7IysvUYr8xf2Wfi141/ZP8AjA3h2/iWTVvBqNbyWd1M&#10;Qde8OM5LRxjjM1vhcfMeURmDDKn9pL20hvrZ7a4TcjrhlPcV+e//AAU1/YAv/GHl/FD4ZvJYa9pc&#10;32rTNRtRh4pF+nUHoR3Br2cjzGGBrSo1tac9H/n8v+G1PIzbAyxEFVp6Tjqju/2iPhfbfGXQLT9p&#10;39nKe18Q2uoaTs1zSLJSv9u2IyPMTAD/AGuIbk2sPMAUIMNH5T/Imla7aR3JSwv/ALRDx5c3l7Ny&#10;4zyuTgjoQCRkHBIwTl/sdft5/ED9mrxTqHhjX/DPkkMT4k8D3F0YYJnwFXULB9pEZJCrIgUjG0Fc&#10;eWYfsjU/h3+yp+3pp7eO/hD4xj0fxIsStf8Ak2apcKSUdvtdrlfNYbmTzkbBbjzJFQLX2VGrPKYp&#10;VbzoP4ZrWy6KVu3R/wDDL5DGYOGaNypWjV+1F6Xfdevb/h38/aDr+QuG/wDr11+mamk6D5s/0qLx&#10;N+xr+0X8O2knXwxDrlrDCsj3Wg3HndWxsETBZmYcE7UIAOcnBwzRPhh8Z4yvmfCbxMp6ENoNwP8A&#10;2SuyVfB1o80KkX80fL4jL8XRlaVNr5M245c8jpVmGUjBFaHhb4PfF7XpWtbf4eanCyx7j9utzarj&#10;OMBptoJ9gc9+leqeEP2VrLRom1z4o+J7dbeD52tbSUpFtG05klcLgfeBAA7EOOlePjMTg6O8k32W&#10;r/A2weV5jiZe7Bpd3ovvf6HK/B/4V6n8TtSaVmaDS7V/9MugOS2M+WmerEYz2UEE5yobof2qPjl4&#10;O8A+D5vDSanDa6TpcKLqzRxF8FWVYbWMDLSSF9qiNAWZzGi5YlarfHX9rXwB8L/Al9beELuHSdJs&#10;I8XGsQwmNY1YgeXbxou5pHdwi7RvZ2wiszK1eI/s6/BTxz+2B8R9L+JPjbwvd6T4T0W4M/hnQb1Q&#10;JpZmTab25AyqybS6xxgny1dmYl32xeHV93/aMQuWK+GPV/8AB/L8/p8HQjNPBYN8zfxz6W7L+tfy&#10;9s/4Jx/BrxVNaXnxv+JunfZ9d8RzC7urNpPMFhHjENmjcgrEmFLLtV38yTapkIr6/UbVxWZ4T8M2&#10;HhXRodI06FVjiQD5V61qV89OpPEVXVl1/I+7w9CnhaMaUNkNkUOhUivz/wD+Cyn7F1p8dvhPqUtr&#10;ZHzjCXimjUbonHKuvBwykAg44IFfoFWL478G6b410CfR9Rt1kWSMj5lrmxFNVInq5bjJ4HFRqx6H&#10;8+X/AATE/bi1j9if4yah4Z+Mk2qJ4T1W6j03x1p9rGGg0TVCyCDV1jwxaJ4wVkCFGIYsRI0UcR9r&#10;/wCClP8AwTu07wBYax+0D+zzof23wB4g3ar4k0/SQJl8PXRG8anaquS1jICfNRATCpZkIiISOT/g&#10;qv8A8EzvFnhHxZd/GX4P6Wq33kvHe2rIfJ1C3PJglA6qeoPVTyuDnPjP/BPH/gr34z/ZO10fBH45&#10;W2sa14Bs18iGyuMPq/htwPkSPcyie3BBTYWA27ZIyuDFJ87Upxpx9jV+Ho+3/A/r0/a8Djq2KqRz&#10;TLmnVtapC/8AES6r++v66p/LVtclZDExXcjbW2uGBx6EcH6jg1q2N8eATX6UfFr/AIJW/se/tr+E&#10;5Pj3+wZ8VNH0Oe6Vmez0uQ3GjzXTRmcQywg+bpkx86ANGBiGMKBbBiSfkL4qf8Exf25fg3JJNq3w&#10;J1PXLNdQNrb3/hErqi3PDESrDBuuI4yFOGliTGVBwSBXhYrLMRT1Suu61P0bJeMcpxtoSqezmtHG&#10;fuyT7a7/ACPLLK85BrWtbkMBzWxZfsl/tcD5W/ZY+JGffwLqHP8A5Br0f4Qf8E4/20/ipcJ9g+CG&#10;qaLa/bEt7m+8WKNNWDdjMhjn2zSIAcloo36YAJ4rxKmX4ipK0INv0Z9tT4iynDU/aVcRCKXVyiv1&#10;PMLW6IPNfaX/AATe/YPufiTrEPxu+OvhCRfCtnGs+h6XqUZRdXmIDJK6MPntlHzc4SU4HzJvU958&#10;KP8Agm1+zB+yZ4YT4w/to/ErStXktQGS0u5Gh0uK4RfO8pIz+91CTEMm2MriVCymBjjHj/7bf/BU&#10;LxV8etUuPgl8ArS8tfDusf6FDbQQqNV8SE43xhSf3MB7rkfuwzzOqF0TuwuWU8tnGti9Z/ZprVt9&#10;L9l/Xk/l824qxXFNGeDyR8lFX9riZXjCEeqhezcnt0fbfmVT/gob+1n4k/az+K+m/Bn4Fo1zp8Wp&#10;vp/hS1kuD5GraiVfdfyhekCRpIwPzOIVkZRvl8qv0/8A+Ccf7L2jfs1fAnSfCOnRuzQ25M1xMiiS&#10;4mdjJLO+0Bd8kjO7YAG5mwAOK+Vv+CVP/BNa98G3sfxp+LtlDdeJLuHaHVS0OnQEhvs0G4A7chS8&#10;hAaVkUsFVI44v0w02xg02zjtLZNqouFFfaZTgq0ZSr4jWpPV+S6Jeh/PnHfEWBxUaWVZZdYagmo3&#10;3k38U5ecn9y6LYnooor6A/NAooooAju7SC8ga3uIlZWXDKw618p/tsf8E3fhr+0Z4cu47jQIJHlV&#10;sq0YJFfWFDKGGCKzlT5tUVGTifhT8TP2Vv2v/wBlTUJ4tIsJPHGgxszQ2urXTrew8k/LclXLjk8S&#10;Kx6AMAAK9A+Ev/BXr4kfDjUbfRvGvjjWrFvtMrS6Z8RNLeSNvkI3SXgLBE43KPtC4YDj5iG/XjxR&#10;8OPCfi6BodZ0iGXd1YoM14t8Rf8AgnZ8E/HZka68O2p39d8IrGUf5kbKpFnzB4P/AOC2Hg2/maDW&#10;/EXw41B2GI49N8URwsO/O6WXPA9ulWJf+C03gK61Dy9J+I3wvt42IEdtP4kjnlz6ZW4TccHsua77&#10;Vv8AgjD8Ab66af8A4RXT+Wz/AKkf4Vs+Df8AgkL8BPDlws6+F7EFT94QjP8AKp5aZXNE+WPF3/BT&#10;Hx98brePSvhxoHi7x1JdRlVt/wCzZNF01GV1YC4M0UbnrlXSCblcHHUdL8LP2I/2iP2rdXt9X/aP&#10;1RYNCWVZIPBukh47AYk3o1xuO67kUhMNJiMNErpFG2TX3j8PP2QvhL4AWP8As7w7Bujx/wAswK9O&#10;03RtO0mEW9haJGq9kWqjBvZEyqROJ+CfwE8H/B7QYdL0TTY42jQDcq9OK9AAAGBRRW8YKJjKTkFF&#10;FFWSFU9a0TT9csZLDULZZI5FwysKuUUpR5gPhr9uD/glr4K+M1pJruh6f5F9G3mW93a/JLDIOQys&#10;OVIPevgvxN8Hf2sP2W/Eq313ot9q9vYzeZZ6xor/AGa/gYFiGwu1WOdoBUxkAZ+Y1+68kayLtYda&#10;5jxf8IPA/jOFotY0SF93G7YK9XLs8zDK/dg7x6p6r7v8jzMZlOFxmrVn3W5+Unwl/wCCvXxU8HxL&#10;oPi/xrazNDZRx/Z/HWlvA0O3HW4zF50nOCTJJnk88tXsfhP/AILLeF7zT8a4fBdzPHk3E1j4nSGM&#10;D3VmkK/i1fSPj3/gnB8FPGcjyT+HbU7s/ehH+FefTf8ABH34ES3PnHwrp/3v+eK16Ms8yfEa1cKk&#10;/JtfgjzP7HzSnpSxDt5pP8zybVv+CvOg3umXktn4/wDA8a+X8i6PcG+vEBIGUijkkMjDPaMjHJHG&#10;a4vXf2uvjV8erhtN+GPgXxB4knmkUQap4gjaw0yLMZBlSDAlZlbaDH5UIk+YiQcM3114J/4JffA7&#10;wpIksPhuyXac/JCP8K9o8Efs8/DfwPCqaVoMIK/dPlgVhLPcLT/3Wgovu9X+hn/q7WxD/wBrrymu&#10;17L7kfGP7PH/AATw8d/ETxRafEz9o3xDJrl9byM9jatCIbLTdxY7beAcLjcV8xy8xXCtIwAx92+B&#10;vAWg+BNIj0nRLNI1RQMquM1s29rDaxrFBGqqowqqvSvOv2o2Zfh/ZlT/AMxiP/0VLXi4iviMXU56&#10;zv8A1/Wh9FhcLh8HTVOjGyPSaK+W7T4beP7+zN/ZaBPNCtv55eORW+Ty45PXqUlQhepycAlWAW8+&#10;HPiq1kuI4jBcfZbq4guDDdDEfkvEryEtgBMzJycEDJYKATWZ0H1HRXyRPo+q2t6+n3LRRzR3HkSR&#10;veRja+5l5+bgAqct0HBJAIy//hG/En9r/wBgf2bP9u8vf9l/5aY8vzMY9dvO3rnjGeKAPo/4j/DL&#10;w58RtEl0jXLGORZFI+ZQa/MD/goT/wAETPD3xHuJ/Fngmwey1BdzQXVmNrAntwMMOh2kEEgZBxX1&#10;hrGg6z4fby9XCwyFsLH5wYtjIYjaSMBgVPP3gy9VYLXtfD9zr93/AGZCUZjC0jeY2PlCbm46sQM8&#10;AEnHANctbCwqKx6mW5vjMtqKVKR+Hur/ALPn7cv7FPjKXxD4DufEOn3HlG3k1rwjqEtncPCZFYxy&#10;hXXdFlEYruIJVfk4GPXPA3/Bej9tz4d6XJpXxHl8K63PLdNIt94y8LyWM6rtX90i2z2sZRcEglC2&#10;XbLEAAfqR4z/AGYLHWRs1vS9PiZrqW3bztSt12yR7twbL5XG08nAOVxncufJ/F/7CfgWZjNNZWTb&#10;5XTENxHKcqcE/ITgeh6N2JrzXlsqf8Obj6H3VPjrC4qCWOw0ajXWS1+T3/Fny3af8HFvik+G9k3w&#10;f8HjUvLw19/wkjrbeZ6+VjdjH8PmZ965HxD/AMF0v2vviXpK6Z4Dk8M6bcR3StNdeB/C82o3G3aw&#10;CPHK90oQ9c7AcqAGGSD9ZR/sDeAll8w2URH+7XUeF/2O/h9oLrINOi4/urWcsvxlTSVaXysvyNqf&#10;GHDeF96ll9Ny/vOUl9zdreR8A+D/ANnj9u39s3xomu+NI9YDH/RxrnjC+e8uFh8wybIYVchYsySF&#10;VLoFZmPl44P6TfsDf8EifAnwNC+LfElpJqGsXCqbzVNSfzZ5cfwgnhEzkiNAqAsxCgsc9B4d+HXh&#10;vw1GqafYIu3/AGa3k3RrtVjxXRg8ow2Fk5xXvPdvVnjZ9x9nGeU1RlLlpraMdIr5Ky+e59baD4f0&#10;3w9p8enabbLHHGuFVVq9Xx75kn99vzo8yT++35160YqKsj4WUnJ3Z9hUV8e+ZJ/fb86PMk/vt+dU&#10;I+wqKKKACiijOOtABRVe91Ww09PMu7lUA/vNXmPxI/bR/Zy+FmuR+FfGXxZ0Oz1i4h8600WTUo/t&#10;t0mWAMVuCZZclWACKSxBAyeKIqVSXLBNvyVzWnQrVnaEWz1bA9KMe1fL83/BV79maOXYsXjTHXc3&#10;wx15f52VS6H/AMFX/wBkzV9Th0q48ReILCSaTaJtU8D6vaQR8ctJNPapHEo7s7Ko9a6PqeO/59S+&#10;5nb/AGPmlrqjL7n/AJH03RXC/Cr9pP4I/G3SpNc+FPxQ0HxFZw3Jt5rrRNWhu445gqsY2aJmCuFd&#10;G2k5w6noRXbxTxTKHjkDZ9DXPK8ZcslZ9nocNSnUpytJWH0UUUGYUUUUAFFFFABRQWCjJNY/iDx1&#10;4Z8NxNLq2rww7eoZxmplOMdxqLZsUYHpXzd8RP8Agqf+x18PtZ1bwq/xbsdY17Q0D6r4Z8L79X1e&#10;2QlBuawsVmuQv7xMt5eAHUkgEVwMv/Bbn9lCJ28zR/iSqpyWf4M+J1z9M6dz+FR7TsivZs+z6K+S&#10;/Bn/AAWh/YX8T3MsOtfErUvC8MEAluNS8ceEdU8P2MalgoVrrU7aCAOWZQE37mJ4Br6L+HPxo+GH&#10;xZ8N2Pi/4c+OdL1rS9St1n0/UtLvo54LmJhlXjkQlXUjoQSDT9pHqLlkdTXmv7Un/JP7P/sMR/8A&#10;oqWvSVdWGVNcl8Z/AWsfEXwvb6JolzbRSxags7NdOyrtCOuPlVucsO1aXvsSeL6vofjbVPDljq0m&#10;mafDC9utuGhuEWa6VYovLDhnO9iiJtjXnKsdoJyadoPGclx5CT29xcXqlYd+oRM5e6CxuwG/mR1G&#10;1twJAbccEqw7SX9nz4wT28FpP40s3htWVraJtSuCsRUYUqPL+UgcDHSo7X9nT4sWUUkFl4t0+GOX&#10;b5iRX86h9v3cgR847elAHCLoniq6n/t+FvMnZhcGaO8TzQzZYMQG3KxPTIBLMoHLKC/WbLxN4dj8&#10;zWrCFZJ5Ht1ndo5WHklVaMYJCgYUdASMqCVJB7Qfsz/Exd23xFpY3Ltb/TJuVxtx/q+mOPpxUuo/&#10;s6/FnVxGureLrC6EORELjUJ32ZxnGYzjoPyoA8yutQvr0Bbu7kkxIz/OxOWbG5j6scDJ6nA9BT7L&#10;VbvTb+PUrFlSaEoY2aNXwVxg4YEdvTpx0r0H/hlv4gf9BjR//AiX/wCNU1/2X/HsYy+taMP+3iX/&#10;AONUbAcTqPi3XtVsTpl5dp9nLIfJit0jUbWkZQAqgAAzSHAwPm9hjNrq/EHwj1Lw0hOqeMNBjI/h&#10;+1SZ/wDRdfOfjD9vH9kbwvaC/wBL/aH8O+JofP8AJkbwLHe+ITA+3OJRplvOYcjoXCg9s4NXTpVq&#10;7tTg5eiLVOUuh7DgdcUV86n/AIKefsnx/NP4216Nc4O/4Y+Jh/7jM11HgH9vv9jDxzby3Vz+0/4V&#10;8NRxSrHu8dfbPD3mMRnEf9p28Hm4A5KbgO+K3lgMfTjzSoyS9GN0ai3R7FRXb6P8B/EeuRh9O8Ua&#10;HJ9LqXP/AKLrSH7Lnj9hkazo/wD4ES//ABquTmWxFmtzzaivSv8Ahlv4gf8AQY0f/wACJf8A41R/&#10;wy38QP8AoMaP/wCBEv8A8apiPNaK9K/4Zb+IH/QY0f8A8CJf/jVH/DLfxA/6DGj/APgRL/8AGqAP&#10;eqKKCwUZJoAR3WNSzHAFeKftPftpfDT9nbT47PU72S+1q/Ei6PoenKJLy+kXGRGmRhQWUNK5WKPe&#10;pkdFOax/25v2wdL/AGcvAe7S7b+0Na1G4Wy0XTUm2G5uXBIBbB2Iqq8jsAxWONyFYgKfkn9mX4A+&#10;PP2nPHOofE3x94gkkWe4Rde8QG32yT4yy2Vqp3CONAx2plhH5hdvNkkdpOzC4SNSHtq2kFsur/4H&#10;/DLrb6fJ8jhiKLxmLfLSj17vsvM2tQ8afta/tgaxNpl7qt9punt97w74J1CW3WJeGU3Gp4ilzujL&#10;L5Rtl+domEw5b1H4S/8ABPrRvCFl9j1C+0rRbV7xprjTPDOmqiy7lH7zeVULISMH923Cjk54v/Er&#10;9pv4c/ASN/hX8E/C9jJe2LKl1Iv/AB628g2qyuVO+ebaoViWBDY3MzKyDwvxT8U/HXxEvPt3jLxT&#10;dXxLhlhkfbDGwULlY1ARDgc7VGTknkmvQj7epDlppQj2X9fi9fNn1WHwuOxFP/ZoqhT6XV5td3/V&#10;/Nnv6fs/fsnqzNefFSG4yMbZvElqoHv8ir+tZF3+x5+yd451X+zdE+Klw15Nu+z2eneILOVjgEnC&#10;+WzNgAk89B2rxCzvAw+Y066tVkZbiFV3K24BkDA49QeCPY0KjVj9tnRTwOPoy93FTT+VvuLHxY/4&#10;JcfEzw/qEPjb4UeL4NS1azt8WuoafPJo2qwMzFXW3nSTKKUYlv3yblLrhs4bR+BX7e/7S/wJ1NvD&#10;/wAedIvvFGi2BVtcmuNP+y69ocTZfzZLVYwt7EEeI/Iscqxo7YmYqp9O8AeIfGUfhSDxH8LvFC2L&#10;lSLnQb8Ncaf5qh8xiPeXtlLMGHlMvy7SVbgVr6vZfDf9quym8M+LtIbwj480vE1jPFJG95boCSkt&#10;vLtAubdssrxkYB3BlVgj1MqzqR5K6Ul+K/y+XzvsTXx31uk6Wa041YrT2kVy1IdLyS3j6XS3d/hf&#10;0X8GPjh8Ovjv4GsPiD8N/E1vqem6hDvt7iEkdCVZWUgMjqwZWRgGRlZWAYEDsK/Nx734o/sT/FTU&#10;vHfhWwWYqi33jfwnYnZa+IrNRs/tbTwxCxXkagLJGxCyBPLkbIgnr73+C/xd8IfGz4eaT8R/BGqr&#10;eaZrGnw3ljcqrL5kUiBlbawDLkEcEAg8EAg15uJw/wBXtKLvB7Pt5P8AR9fvS+GzrJZZbJVKT5qU&#10;tYy/R+Z1lFFFc54IVW1TVbLSLRry+uFjjRcszHpT728hsrZ7meQKqKSzHtX51/8ABUT/AIKAeLLO&#10;dv2eP2eNft4fFmpRr9qv3XzE0GwdnVr+VeQXOx0gib/XSqeDHFO8eU5P4UXGN9T0r9sj/gp/pnww&#10;1z/hVPwW8NyeLPF01v5jabZ3sUMOnwsWRLq+nc/6PAXBUbVlncJKYoZvJlCfN/g79n/9pb9tzWZd&#10;T+MXjLUvGVpI7w3elR7tL8LWiOAkkbWiyN9uUo0bPHdyXhDbniSFWKV1/wDwT+/4J6+EdO8BzfFv&#10;4zRz2vh24STUpG1fUHW71qQoN+p39y7CQqUQEOzBnVFOViVA/ofxp/4KG2VrHH4J/Zqs47HT7WCO&#10;GPW5rFUCKhwEt7dl2ogQKoLrnBICLgNWPlE1tY6TwB/wTy+Hvwz8HQ2njbxtbaXo+m6bHGtjoNrF&#10;Y2enKoACq8gK+UoyAPLTjHTGKvH9mX9hz7NJDe/Fmxut2f3tx4wtVZee2zaO3cdD9MfKuqeO/E/j&#10;S/XWPFviS+1S6WMRifULp5nVASQgLEkLliQBwMmrNnepKgRjnNPll3Ge66x/wTj/AGWvida31j8L&#10;/jheT6lGobdb6pZ6hHbAt1eKNEcjGQPnXnnJxivmX4v/APBLL9pf9mjxXdfFn9mrxJqn2qS4jnuN&#10;f+HNw9nqk7QhRC13ZjK36K7nFvJ9pjIQ+YgU11FtHZaXq9vrE+kw38McmZ7OdFKzR/xLyCBkEjOD&#10;tPI5Ar6S0zxl8YfA0MHiv4Z+KJfFGjXUP2iTw34ov5HMqNGhVre7kDTROQuAspeMeYeExkF5R63E&#10;eMfsk/8ABXn4j/DO2sfDH7aQh13wzJcpaw/GLw/YiC10teIx/b8Bf/QZWcws1zCv2Ym5YslrFCzn&#10;9ItC1/S/EWnx6npF7HPDMu6OSNgwI/CvjzxP8MPgh+2XputfE/4S28Wl+OIoEsNdsdctWh+1oEYL&#10;Zapa4YMjoWRbhVdl2ABpEjkgb51/ZP8Ai54t/wCCYHxVk8F+J9U1C1/Z9vrz7DqWleIJmkl+Fert&#10;tKJI5dvL0mbegEgLQwmSKXcsMjzyEZdY/cTKNz9WqKr6bqFvqdnHeWsoZJF3KwqxXTGXMrox2Cii&#10;qPiHXbLw9pc2p30oWOJcsSaG7AtSPxJ4n0nwxp0mpardrHGgz8zda/Pf9s3/AILIQ6XreofCr9lu&#10;3sPEGtWVxNaatq91NIumaPKvyFXdF/0udX+9bRMmPKkWWa3Yx7/I/wDgqD/wUf8AFHxH8eal+zT8&#10;GteurG3sVRPFevafMVmi8xQ62FsyndHM0bK7zAho45Y/L/eSCW37v9jH9gb4Ufs4fC5/2iv2vrbS&#10;7G103S1ex8N6par9i0eAqFTzoSv7y5ORHHbhTtYgBXlKeX9HgcpoYfDxxeOTfN8EFvL/AIH9dr+l&#10;h8LFR56nyXVnknhb9in9sD9vcx+P/jhfzazpsimaxm8cSG30YciSM2mmojKxCzt5d00Ukhj3I1y+&#10;MH6Jb/gmL+z38N/Drar8d/2hbyFJL0Q29+s1ppMALKSIj9o87c52sRhxkA/LwTXkn7Q3/BV74mfE&#10;e5uvD3wLtZPCehzRmNtQlVG1S4UiRWO8FktgQ648vMiNHuEvOB843/inW/E+qza94k1q61C/un33&#10;N5fXDTSztjqzsSWPuTX0lPB5pWiryVGPSMUm/m+/p9x6caNS2lorsj7huv2Mv+CYs2mfZLn9oPTy&#10;23H2tviFYCQc9egTP/Ace1c1rX/BH39mb4teGl1X4BftJX8ojvNl1qTS2es22AmTGBbeRsk+ZGyX&#10;OAfu8gj5KjljnXaT+FdP8Ddc0Lwr8S7FvEcax2N5cRxSahFMbe4sJN2Y7iK5R45Lfa4XcyuP3e8E&#10;HjGn1LMMPFzp4mV1rqk/wY/ZVFtJk17+x3+35/wTP1P/AIT74OeLL7TfDSsbnVrrwIz6ho0TEmSW&#10;S90uRFA/d26iS7ESssZRVuFOFr7M/Yz/AOCwun+KtZ0H4QftgaJp/g/xN4gkit/CfiHTbx7jQ/FD&#10;lQhaCcr/AKFM8wwtnOxfE9uqSzvIVWronx5/aA+BSwrqUF18SvC8I2TQyFI9e0+FViG5JeE1ABVm&#10;Ox1WZ3dMytzWH8Z/2M/gf8e/At78af2ZNN0XxF4W8TaaB4m+HdvCi6drYx801uhKf2fqKoSGXCb3&#10;VQ4ikzLXk4v6vmEUsZBJvRVIaa/3l0fro+ll7xx1qMZ/ErPutvmfotZ31tfwLcW0qurDKsp61NX5&#10;1/8ABPX9ujxD8MfiH4c/ZM+N3jm88U6L4ps5pfhP8QL/AHNeX8UEZeXStTyAwvreNWIuCALhE/e7&#10;LhT5/wCiNvPHcRLLG25WGQR3r5PFYWtga/sqnyfRrv8A1qno9TyalOVOVmPooornMwrB+Ivi208G&#10;+GLnWbuUKscZPJ9q3icDNfIv/BWf4yX/AMPPgBqWmaLqctne6n5WnWl1Cw320tzKlukwyRnY0ofG&#10;eduKqnTlXrRpL7TSO3L8LLGYyFGK1bS+8+RLbUfF/wC3l+1nNqWl3bf2fLPJZ6HeeWZIrPS42Bnv&#10;PlYqfOkXcrBlWWMWg+ViSfo/9rH4/aP+z/4U0/8AZ2+By2unXK2Gy9ls5Dv023bkIOpE8uWcux3g&#10;Nv5aRXXjv+CY/hbwn8OvhJ4u+POsxRwWtjG1nGsdiQbSytYVnmMe37ytuQbVXg24xnoPmjxj8Rtf&#10;+JPjbUvHnie68y/1a8e4nw7sqZPEab2YhEXCKpJ2qqjoK+k9nGtiORfBCyS8/wCt/P1P2ejlVPGZ&#10;p9VSvRwqSt0lUerb721+fkzodM1MxkEH6j1rpdM1NXUDfXnun6gOMNz/ADre0zU2jZSHreUT2sRh&#10;zvbS7I5B5rVtLsNxmuR0zU1kAw1bFpdjIw1ZSieTWonq3wS1/wCxancaBJMRHdJ5sKFzgSL1wPUr&#10;1Pog610vjzw1B4kit7y2vZLHVNNuBcaTqtvjzbSYdGGfvKcDcp4YehAI8m8J+IP7J1q11HzGUQzK&#10;ZCnXbn5h+IyK9eudQS4jyrVw1IuNTmR8/ioSo4lVI9f6/I3PLX9qL4aXMZtLHS/Hfhe6MUcnmHy4&#10;bjarb1xl/slygwQynG0kBngVx5X+wb8XYPgd8drr4L3gnsdB8bT3Gp6Dpd6oh/snVkP+n6YsZYBM&#10;7TcLEqLtYXRYsTXa/DrxLJ4N+L2k6sola11iRdJ1OGNSwIkb9xJjeFBSYgbiCQssmOvPiP8AwUW8&#10;M6r8DfjVH8W/CVjc7Y7i28VWMOnQ/Zy93bN/pNskiA5NwiMspAJYXjbgwYhnSpxrSeHe0lp5P/gP&#10;X0uuplh8LTxcauWv4Zxc6flJbxXzu12TfWTZ+n0EqzxLKvQ0+ub+FXiKPxN4Ms9TSTd5kKndn2ro&#10;LiUQxNIx6DNeFfljr0Py+cHCo4nz/wD8FBv2nNA/Zx+COueMdb1FoINP02a7unjRmZY40LHCqCWO&#10;AcAAknoM1+dP/BMv9nbXv2tPjPq/xY+LyM228i1zxlH50Tl5JWb7HpWf4ooo4/KLogDrbyO2yWfe&#10;dT/guj8bT4n+IXhP4Jw3UMkd5rX9qajauzhja2JEqSKVwNy3jWOVJ+ZWbggNj2z4L67efsP/APBL&#10;T/hZdtJHb+JPFFqNTsd99HzdagUitJYg6MrNHaCKcw4OTDIDgZIxXw36s1sYf/BQn9r698ceO7r4&#10;F+CNdul0PRLloPEW6ExfbtRjkIeMnO54omUAAhQ0gZsMFicfP+mapjB8yvMdI1cHBDe1dRpGr7do&#10;L8fWq5OXQFLuej6ZqeMHfjHTmt+w1DcRtbp2rz/S9VHB3V0Wm6l907/zpAdxaXayLtZhjFe2fATx&#10;K154Ol8OS9dOmPl4X/lnISwHXk7t/wCGK+e9O1BH+b869A+C3iM6d4xjiLDbdQSQtubpxvB+vy4/&#10;GkwPSPGdj4j8OeIIPit8LWitvFGmrhdzbY9TtsgvZzjIDo4HGcFWCsGQjcNP9qzwR8Pv2jvgc37R&#10;eg6DJe6f/wAI/cWfirRdVi8n7doqSSi6hlUsCs1q/nupRjn9+qb2kjYMvrxJo9wNbH7KfiMeFPin&#10;rPw6kMK6d4ltm1WzjaZEKX0WyOcIgTLmSNo5D8xx5DnGGYjPzBGR/wAEfPj7rtz4P179kH4geJbj&#10;WNZ+F8tvFpGtXTlm1Tw/dCV9LmZtgXzEjims3BeSRmsDNI5M4J+2wcivyD8Nib9iv/gp74Te6ntb&#10;XS7XXrjwdcajdSy3Ei6Nq3lyadboE48x79NJQuVO0SSbiFyw/XeynW5tkmQ8MoNbU9JeupnNErHa&#10;MmviH/gr9+2hJ+zt8GLyz8L3kLa9qTLp/h+1l+YTXsvyoWQOrPGnzSybDuWGKVgPlr7R8Qaiul6R&#10;cXzH/Vxlv0r8JP8AgrT8YNT+Ln7Y9n8PrOS4nj8O6b9phs418xbm6vJXhjZVHIljS3mQYBJF0wGO&#10;QfcyHArMc0hTl8K1fotWb4Sl7Sokex/8EeP2S9Dhs739rv40zwtofh77Q+j3/iVf+Pm+VvNudZlm&#10;crG3lt5hMhDAzPI+UeAGvMv24f24fFH7V3xIkttOuJLXwXo93Ivh7TVYg3HJX7bNkDdK69FPESts&#10;XJMjyfSH/BRHxFa/sX/sG+D/ANlDwJr0cd9rlvHpV1dW1rLbPd2luiyX9wvluVjaad4g8bM4ZLqZ&#10;cNyy/nHZXfQE1+gZXRWPryzCa0u4012itLrzf4anv0IqpJ1Omy9DrbC/Awd1bVjfghctXGWd75Zz&#10;k+4rZsL8Lht2c17E6Z0M7GyvW4Oef51pRuk8eCa5exvx03VrWV7yPm5/nXNKJLPs74L/ABEfxn8M&#10;tM1S5u2ku4Ifs18zTF3Msfy7mJA+Zhtc/wC/1PWo9D8cX/7LXj6++N3gywNz4f1La/j7wzC2PtEY&#10;POoWwyFW5jBLMpwkq78lXw9eP/sv+NDaNqXhma4bbIq3UMe0bVI+Rznrk5j/AO+fz9YudZVhlXr5&#10;qth4060oNXi913T6f5dnqYSitmTf8FG/2cvC+ueEf+FheBdbjsfCvjS5tpzrnh07m8P68WM9j4gt&#10;Z0BWFZX2K0sbJmV4mQl7qV6+qv8Agml+1hdftR/s+WmreLUtLXxZoN3NovjLTbNxttNUtjsmUKJJ&#10;Ckb/ACTxqzs3kzxEkk14j+zBoulfHn9mzx5+yB4tZng0eFrTSb66smmFvYXiPJZODLI3mSW06Sqh&#10;GwKLaHGGBI+eP+CMPxa8afDv9trxZ8IPFVpqUS+J/DovdQgvJGhjsNS02aK0kzAVAFxPFdRrIx2v&#10;/wAS5QdwAEflYzC/WMrqwbvOg00+ri9vw37WXdnmYilzU3feP5PY/YOimxtvQMKdXyid1c8kRzhT&#10;X5of8FoPFN+PFHgzQobplhm8SN9ojU8SKtldMAfYMFb6qD2r9LpPuGvy+/4LRWF2vjvwbfrAzRx+&#10;IJDIyrkKDZXS5PoMkD6kV3ZX/wAjCN+z/Jn13BEYy4kw6f8APH80dXo2s614Z/4JMfbtMuZLaaa1&#10;khZ14Jhn1ho5F+jRSMp9Qxr49tbonDBq+utNg1fxJ/wSM8vS7Oa7nis3kZIIyzLDBrRd3OOyRRsx&#10;PYKSelfHIEtuFeTvXvYT/l5f+Zn7Xw1RjJ46/wAX1ion+H/BsdBYX5B61uWGoZIO6uPtbnJGDWpY&#10;X5DD566JRPTxGH6nc6XqbI2VNdLpuqK4BDV57p+oZAw3/wBet7TNUKEMHrCUTwcRhzvbO8YjINd9&#10;orTSWkNy+vahueNWYG6yMkehHSvKNM1QSj71ddofiF4raOMv90Y69q56kbnh4uhJ9DqvEkesTWL3&#10;Nl4hl/c7ZVVo1DBkIYMHUAggjI9xXoH/AAUc8HXWveFvDfiABfJsbu5tpAwOS0yIy/pC2fwrzCPW&#10;nvIGt4UaRpfkVE5LE8YHqea9v/bvvLhvDeg6CqKYbm8nuZOB96JFVcfhM1ckrxxFP5/keDOc8PnG&#10;Ea3Tn93KrnRf8EtNWuNR/Yr+HIunZpI/Belg7myf+PWOvfvFE5ttCupwfuwMf0r51/4JR28sf7F/&#10;w9klP3vBumHdjGf9Fjr6H8YRtL4bvI1727fyryMb/vFX/E/zPzvMLLMJ27s/AL/gqT43t/EX7c9x&#10;YzhvtGg+GwYW8zgpe3Lbhj2NgmD7mvtL/gs34i8M/DD4C/DH4C+FNA+y6c2qPNpZWZmW1ttPtVt0&#10;g+bJbK3iYJOf3XOScj4J/wCCqemDwv8AtyX2pTzN52seHo0hj2cBbW4kLEn63a/r6V9tf8Fo9L0X&#10;4nfBD4U/Hfwl4shudLk1KS20xo9xW8h1G0S5inUnGF22Y6gE+aPeub+U5z4n0HXdu35/1rrtI1fI&#10;UhuK8qSW60W7Szu3+YoGHbIz/wDWrp9C10/KC/FbA0eraRrG0gF+P5V02l6n0O+vMdH1gEAiTj61&#10;1Gk6uAVBfj61m4hGXc9I0/UipB3fTNdJ4e1JPttuzXEkI81d8kbYZBnqD6ivOtK1UEff9vpXQabq&#10;G0DEhHvmpA950sSQncninU2zxiS4VwPwZTW/8KNW1Hw18cvCPiG6vv7QRtcWyjjaBFaIXMcluW3K&#10;OceYGIxzt7V5bpfi5WCgzfhmvQvgTHH41+M3hTSTdCMxawl4GPP+oRpscdzsx+NYvYOpwX/BYHSf&#10;Cnw4+J8Pxru9GZm8M6NpvjHUEikIN1daTetdxZ64BFjChxxhfXNfpn4Fujd+FrGdmzut159eK/Oj&#10;/grxa+GPiPqN58OdU1xYR4h0Gx8ITXNvEZPs93q141nBuABwN19CxPQK2T0Nfol8Oo5IvB2npIOR&#10;brn2q6f2Samxm/GzUX0z4e6jcqelu38q/Avwb4h1fxX/AMFcLeR55JzH8aNBW3R24ihQae7AZP3Q&#10;TI+PVmx15/ev9oGF7j4Z6lHGOfJb+Vfz8fDyXUfD3/BW/T4gjRvN8bNBALKfnRzYRtj2I3D6j16f&#10;a8Hx5q1e2/JO33HZgfi+T/I+kv8Agub4s1ib9prwn4Tl1OU6bY+BY7q1sy37uKea9uklcD+8ywQg&#10;nuI19K+ObO83jBNfXX/Bc3wv4iP7V/hbW/7MnTT7z4fww2l80R8uaaG+umljDdCyLPCSOwlT1r4x&#10;hne3ma3lPzK2DX3+Rxj/AGPRt2/VnuYf+DE6izvDkAmtSxvTGRnmuXsrwN3/AFrUs7wcAmu+cDY6&#10;6w1AcAPx25rZsb7cF5rjLO9MZzu4/iWtqw1AKRtbKmuOdMlnongC9mfxDDbxapdWfnKyyy2c5jcq&#10;FLYz9QK9U02W8tkKw+NtXLMvWaeOT/0NDXhPhvWHs9RguY5PuuPm9jwf5131j4xUj/W/rXm4ii5S&#10;ujOR9Sf8E4n8TwftK6wuqeJ5ry3u/A8+9VjEas0d7bbCyKdpKiZ8MRkeYw714Tc+G9W+Hn/BZvw2&#10;0sjxvdfFjW7pwrFQ8N1o2q3CZz1GJEPoSM+le2/8Ewr271v9oHVrmO2kaG18GXCyTBTsRpLu0KqT&#10;0BIjYj12n0NeR+N9Xv8AxP8A8FcfB+rSxt5g+LWq2TfMW/d2+iarAp56cRL7DOOlfP1HKOKxUX/z&#10;61/Q4a32/Q/YjSJTNp0MxP3o1P6VZqnoClNIt0PaFR+lXK+Bh8J4MviA8ivgn/gtB8M77XPhJN4m&#10;0qzkmm02WG+SGFctKYJFl8sY7tt29+vQ9K+9q8y/aj+F9v8AE34aX+kSwCRmhbA/CtaNV4fEQqLo&#10;0ejlGLlgcwhWXRp/ifDX/BL7xf4Z+JfwZ8afs86/erNb3cb3Ufl6kC9xY3kHkSiFedqoVDF1JG65&#10;XgHlvmvx34A8Q+B59W8GeIYVj1TwzqLWuoLHGwDhThZU3AMY3Uh1Ygbl5xS/CPxl4t/Yq/aPl01L&#10;Zy3h+eR4rBpzEup6NKx82AAbdxhPKqdypthYg4xX1X+1/wDCjwx8VvDFp+2D8HL+PWNPk0lU8RWW&#10;n24xqlgu4G4HCt58IyrrJ8wSPaSnlFW+nco0sRzL4Z2afn/wfz9D9+o46ng85WLj/BxfLJPpGrFW&#10;cW+nOr6vrbom18X2l2W5H5etaNtcnIIasrWrGLRdVa3srxbi1cCSzulziWI9DyByOVYY4ZWHY1Ja&#10;3IYg56dRXcfcVqCqR5onSWF8wbrW5p+oZK81yFrdBuh6VqWN9tK81nKJ4OIw19UdzpepmPBB/Cuk&#10;0zVN6gBv1rz7TtQzjBrovD0t/qF/b6bpVpNdXNxKsVvbW8ZeSWRjhUVRyWJ4AHJJrnlE8LEUUk2z&#10;3v8AZW8I3fjv4vaefMkW30lxqN1IjgEeUwKDkHIMhQEddu7BGMhv/BRP4hz+LtS1L4f+HNWu1uJL&#10;RPD2nS6fIJGgvrtvKe4QKwP7nzA8mCGVbVycbePXPDMfh79jT4DyalrNzHN4m1fB8how3mXnl/JB&#10;8hBMMXJZi3OXKkF1Wvnn9mrwdqn7R/7SFvrVxK17o3hO8mlmvJcS/bNYcMkj7yM5hR5Y2IYhpLiR&#10;WAeGvPjOPtJYh/DBaeb/AOC9PT0Pz+piIVsRVx//AC7guWHm+rX5eh97/s2+FU8KfDDTdNSIJst1&#10;AULjHFd1qMH2mykgI++pX9Kj0TT00zTYrKMfLGgGPSrZGRivA1nFvufm9ap7Ss5eZ+Ef/BfH4QSe&#10;Evix4d+LBhSGKHUm06+vJN22KC6wo4XqTcJbc4OBu7Zr6G+CFtdft9/8EaLfwVpKQyeNvAdmdOsY&#10;Y9GLvb6ppBV7S3jEzKPNmsvIhaVWwpu5ODho696/4K+fslWXx9+CusWJs2P2ixkUvFwynB5B7EdQ&#10;exr8zf8AglF+2DffsgfH2+0n4owyRaNrl9a+FvicwWKGLStSST/iXa1JLMzHyHilkEn7yMDzpHbe&#10;6IhiL5qfmirX1PPviSIdX8K+Hvino0bfYdSh8iY7htikBJCdASdwlG4DB2dsjOVomtk4Bevsj/gp&#10;V+x7efBPxl4g+JOhaKv/AAqf4gagt1rF/bl5X8Ka9Kw/0mRTki1nl2EtnaruYh5Q8pJfg+Ce+0XU&#10;ZtJ1JVSe2laKVVlV13A4OGUlWHoykgjBBI5rSPvIZ61oWu42gtXX6PqxO3D14/oet/dBk/XrXY6D&#10;rpBUF6oTR6tpGrsP4hjsSa6fS9Uzj5q8y0jVwygiTium0nV9gUGTis2gUujPStO1R1GPOb8Wr6w/&#10;4JxfD+bXPEGrfFPUEVrfTYPsOnrJbhs3EgBkdWJypSPCnjkXHUYIPyj8Evh543+NXjW28BeAdN+0&#10;Xkw3yySMVhtYQRumlfB2Rrkc4JJIVQzMqn6//aY8beF/2WvgFp37PPgy5zqWpaa0ElysqFordmH2&#10;meRX3EeeTKqjgDc+1h5QWsZ/yorY8L+JmtW/7Tf7bfg3wFbC11Cz1Txk3iK9tzDcQs+kaL5b21yj&#10;gjbImonRCyMcuryDYyBwv6d6La/YdLgtQP8AVxqv6V8F/wDBIn4WXfxAbUv2utXtpI7Txfa2q+FY&#10;ZMj/AIkkPmPazlSx2yXDTzXHRHEUtvHIgkhavv1RtXAq6a970Mqj0Mb4g6UNY8J3tlsyXgav51/+&#10;Co/w+1r4Q/trP4p065urOTV7LdY3VvIYvIubWRpBtcYIkZZGZcEMDDkZ5K/0gTxrNE0bDgivyn/4&#10;Lp/sfa14t8Jt8RPBNiv9saLdLf6ZNsBxKhzjocBhlTweGNfScM46OX5tGUtno/R6M3wtT2c0xf8A&#10;golZ2H7ZH7Cnw9/bh+HmlrdSeG7ePV9U02xvmvDa6ddxpHqUC+UmJZbaaOPezeWEW2nLY2la/N/4&#10;o6O/h7xRHfW8iSWWpWsdxZzw8xuu0DhujdN3BPDr619g/wDBGf8AbP8AAlpYy/se/Fuew/4RHx00&#10;8ngq016YzxwXsoEd94enjkzGod2ZkiKorvJID5j3CLXmv7cP7IWqfsw+IG+Bmsa1d6pp02/UfhT4&#10;ivYP3l1bqAJtHlZVx9pjG0IFAWXdCQItyxD9CymosvxTwM3om3DzhJ3084u9/n2Pcw9RRvSfqvNH&#10;zxYXxOCGrXs7zdjmuL07UeM7uD71u2N8CFw3/wBevpqlOx1JnV2l2QOWrVsr1kOQfwzXMWV4GIxW&#10;lZ3YI5Nck4FHXaff4AYNx9a27HUn4/eH67q4qzvCvO47e4r3b9iH9mfV/wBq34uReEWnvLPw9p8Y&#10;ufEmsWsO428PO2JGYbRNKQVTOcAO+1xGwPnYqdPDUZVKjsluZzkoxuz7G/4J66fafs5/soeLP2mf&#10;HLtEurRvcwW9xeJGk9tarItui7wCss08ksa5JD7odoyefEP+CbPhnxD8Yv25Lrx/qGo31xF4d8Py&#10;rqE1wjSRXt/qNzHLuMhbHnwpZksCC23UEOQH+bq/+Crv7V3gjwroFv8As0/C+cjT9BaI+ILHR7dl&#10;VpkCpZ6ZAqMFlbcy/uVRh5v2dVIdWQfQH/BIX9lrU/gx8H28U+M7SIeIfEd4+q660Z3KtxKqqkIb&#10;A3iGFIbcPtXesCsQCxr4PG4iVHL6uIqK0670XaK2/D9DycRPlptveX5I+zrWMRQKijouKkoHHFFf&#10;IxVo2PFCo7u2ju4GglXKsMGpKKbV9A2Pz5/4Kc/sP6h4pSP4pfDuH7PrWly/aLOdY9w3YOUYfxKw&#10;JUjuCehwR84/sV/t26t+z7qd54K8caBdNoP2vOr6DFg3OjXbDHnW+7HmQSbfukgZ6bWDCT9hPEXh&#10;3TfEemyabqNuskcikEMua/P39vL/AIJc2vjW4m8efDfzNO1aPcYrqzwGIJztYchlJAypBBIHHANe&#10;lgsbTjD2GI+Ho+39fhuuqf6NwvxNhY4d5dmUeehLddU+ji+jXT7tjO+N37EHw5/aN8Nw/G/9lPxX&#10;p0C31q9z/ZUQK2OoSkrll6G0mwGVkK4LIqsIiHY/I/j34X/Ez4R6qmj/ABK8Eajos8jutu19blY5&#10;ymNxik5SUDcMshYfMOeaqeHviN+0z+xt4suBJc6p4buJP3c2pafCZrC6ADKplicOuV3uR5isqdQ4&#10;Jr6k+Fv/AAVw8P8AijQxpfxk+FlrqVjeW00V7feG7hJ4LlSSvl/ZpztKlcq2Zjnn5cHA9qH1qlG8&#10;LVId76/15b+h+qYHFZ5gaKWBlHG0FsuZRqxXZ33S26t9LI+V7S7LdOvpWha3R4YGvsrQv2i/+CYH&#10;jHTln134aaJoL7sC1vPAoSX67rOORce26pLz9rf/AIJ4/D7U7OXwR8JbXVJrVlltdQ0XwbBG9s6E&#10;FW33PlSbgeQRkg85FDxVTb2Ugr59mFSXLHLayl5qy/8AAtjwD4Mfs9fGf4zXMB8FeCrprGZudavI&#10;zDZIocIzeaww5UnlU3Pw2FODX1z4P+H3wB/YU8JWnjf4k6t/aHiq7SRLe4jg3yu+354rWInCKFIV&#10;pWIzvwWUOErw340f8FbPEUlm2k/D7RLDwv55mFvfahMt5ezqrKVMEOwKJNoIZNs2d4C8gE+Q+Bfh&#10;x+0x+134sbUrZNY061vplN74l1j5764UcARRyBhGhUIAZPmVcr5aEKwxqU61SPNXahD8X/n8vmfK&#10;5qswxcXLM5xoUutOLvOXlJrS3p80dp8Vvjt8W/2vPjOvg7wKhivGYRsYQJrfw7aNg45G2W6ddpG4&#10;f3XdQgiif9Av2Nf2atB+Afw3sdEsLIq6Qjc0khd2Y8szMxLOxYlixJJJJJJOawf2PP2IfBP7P/hq&#10;3SDTg119+aaYl5JZGOWd3bLO7EklmJJJJJJOT9ERRLCgRBwK8TGYuOItTpK0F+Pr/Wnzbf5vn2cw&#10;xVqGHXLTjokh1FFFch8uY/jfwpYeMNAuNF1CJWSaMj5h04r8Uf8Agrb/AME7vGHw48fTfH/4UeFh&#10;fyLDJb69oe5o49Z09jl4GZcYdT+8iY/ccAgrksP3Grkfi18I/DXxT8PzaPrdjHJ5iFVZlB/CsZRc&#10;ZcyNIS6M/F3/AIJif8FV/AvgzS4/2Sv2nvEa658LtRhfS/DviDxNa75PD6upQ6Lq0TqR9nwHjV2B&#10;WLBQ/uQRa9R+1D/wRQ1fUIofi3+wT4qsvE/h3VoRe2vhu91yIuIZnRoTYXjkRXFv5chYedIrBIwR&#10;JOz4Df8Ago1/wRN1Zta1L4j/AAPP9j6rdJi8MMG6C+QEEJPGCPMAKqVbIZSq4I5B+S/gb+29+31/&#10;wTF1L/hFNVnuLPw/DI3maD4kjkv9AJ/ecxyZRrTMk5c7GtzLIF3CQAA1H3tYPXsanP614f8AG/w1&#10;8RyeEPiN4P1bQNWgVGm0vWtPltLmNWUMpaOVVZQVIIyOQc1taFrgyoL/AP16+2vB3/BeX9mj40eC&#10;JPDH7V37KtzeW/l2skdrpcdnrVjfTKGLytDeGEQgMEZBmY4Y/MNoL+i6D+1h/wAEO/FFtY67qXgz&#10;wbpdwVWQ6fL8L545IW4O2QW1o0TkHr8zjryRVOUlvER8JaHrwTbl/wBa+o/2a/2Dv2hPjmtrrtx4&#10;ffwz4dmZC+ta5E0ZkjPlndBB/rJsxyb1fCxNtYeapFeo/wDDzr/gmz8HPEN/f/Av9nqO41SCzkXT&#10;Na8OeCrHS4rlmXIhMzGOeOMsArHyTwMhXwM+PfFz/gtL8ZPifrUvwu+D2kp4furxUWPSPDMcmpa2&#10;sboYyzyKoFtEzOD9o8uERNszMucmJSnLZBY+t/FPxK/Z/wD+Ccfw7uvh98Mp7fXPGl1IDPDcXCyX&#10;Bl2B0mvTGB5UKJICkIClww2/ekmHyn8G/h58Rv8AgpR8ZPtmq6xNq3gdNUaTxxr02Gi8RTRnb/ZU&#10;OBte2Vl23BH7rbGLQBw1wsB+zR/wTn/aC/au1v8A4SL9pK0bR/DeoTNNfeF/tTXF7qm75j9vulbb&#10;tYsfMt4t4cx/NcSxSSQn9VfgN8APAvwI8GWPg7wX4fs9PtbC1jt7W1s7dY44IkUKsaKoAVQAAAAA&#10;AKy2dlqw5rbnQ/DvwTp3gTw1b6Hp8KqsUYDbR1reoAwMAUV0RjyxsYN3CuD+PXwl0j4q+CrrQ760&#10;WRniYLuXr7V3lDAMMEU3zbrdDjLldz+df9v39kPxt+x58StW8WeHtDvJ/COsagl5qkOnwn7TpV4n&#10;Eeo2pBBWRcDcoIEijGQcGvqb9kb/AIKQfs9/ty+CdL/Y/wD29vD+i3WvarbrFpviCfamk+Izt/cz&#10;RyqUaxvJAWAC7AZVZUMUjrbj9Iv2m/2WfBvx38MXWnappUMkksbA7owc8V+Jn7dP/BHX4nfBrxHf&#10;+MPglZeZZyTNJPok2fJYk5LRkZ8ts+g2nJyMnI+3yvN8HmNCOGxsnGUfhmt4v/L+t7W9CnWUopP/&#10;AIKOq/bB/wCCN/7Q3wa1S78b/A+XUPiR4dmnkmkjt7fdrNnulO1ZYVJN2drJmWEZZhIzRRKAT8l3&#10;EGreHNXuvD2v6ZcWN9Y3ElvfWN5C0c1vMjFXjdGAKsrAqVIBBBBr1P8AZd/4Kw/tj/sT6nY/DvxX&#10;f3OqaDY+XZx+EPHUbEQxL5SLHaXQO+PbFFsjjV5IYxIx8ktjH2Zb/wDBaf8AYK/aC0bSbf8Aam/Z&#10;NvLi+t7qQQw32h6dr1np6yEAyJLOY5AWVVLhIQflA+bAr7KnjM7w9NKdNYiHScGk/nHv6feelTrV&#10;OXbmXkfnrYX/AACG+lbmhx3+tX9vpOlWU11d3U6Q2trbxl5JpWO1UVQCWYsQABkknFfo1H+0r/wQ&#10;r+1f8JJb+GvBf2niRbP/AIVhe7Q2MbfL+x+T/TNULP8A4K//ALDfwY0fVI/2a/2W7y21G6mjWSOx&#10;0LT9Es9QVGOHeWBpJPlV5CoaEnJx8gYkZTzbHVNKWDnf+97q+9m31io9FB/keYfsnf8ABKv45/GP&#10;UbXXvjJY3ngbwz5iNIt/CE1K8XewaOKBxmBsIRvnUY3oypKCRXu37Sn7cv7Pf7CXgDU/2ef2SdN0&#10;221rTGlTVNQjjDWejTBf31xPNLn7VdIqhSGLKhXEjfuTC3yH8cf+Cof7UX7W97dfDn4erex6Vc3E&#10;1q/hPwDHuZky4MN7eMygHy32ssjwxy7DiItha9e/YY/4JJ/EL4k+JdN+I/7Qyp5drKs9l4Zs5C1l&#10;A6kMksjMivcSqcsCwWNTsIj3oJD4GYVFH99mk07aqlF6X/vPr/Xoc1atFa1HfyW3zZF/wTo/Y58e&#10;ftT/ABQtfj/8ZdL1BdLtdSN/odjrCv8AaL26OSdRu9/zbyWYxxNyufNkBlKLB+xPhLw1ZeFtEg0i&#10;xhVUhjA+Wsf4VfCfw38L/D8Oj6JYxx+XGFJRcV1g44FfD5hmFbMsS6s9uiPGxFaVaV2FFFFcZzni&#10;/hv9onxjrc9wmo3Hh/T47eDzS89tKTIAwyqjzRubaSQvUkAdyQ1f2j/FS6u+nXEuirFGFDXSWMrK&#10;WyvmY/f8hQXII+/tAAG7j2qigDxWH9ojxv8AYL67u38OxyWMoQW6RyO0+cjKETYYbtuSCflJbsA3&#10;o3w71yf4heAbPxBrtpbrNdCUSRwoQnyyugwCSeijv1rpKKVr7h6Hk/xa/ZK+GPxStZI9W0G3ZpB/&#10;FGP8K+S/ir/wRU+Ges6lLrvhezbT7tgQt1p8jQyjP+0hDfrX6GUFQeSK0p1sRQd6cmj1MJnGPwf8&#10;ObR+Usn/AARm8d6RO39jfEDWgu7P7+6ab/0YWrS8O/8ABF7xDe36XHiDx74gkxjcserTQqfwjYD9&#10;K/UbyYuvligRRg5CV0/2lmP/AD8f3s9eXGWeyhyurK3qz4z+Bn/BJD4L/DKcX7+GrUzu26aRogWk&#10;PXLHGSevJ5r6k8DfCPwd4Ds0tdE0iGPaB91BXVdOgorkqSq1pXqSbPBxOYYvFO9STYKoUYUUUUUj&#10;iCiiigAooooApaxoGl65bNbalZpMjD7rLXhnxo/YE+EHxVgkF34fti0mflkiH+FfQFFZypReq0KU&#10;5I/Lj4rf8G9HwH8QXs994f8ACn9lyz3DTT3Gh3Uti8znJy7W7IX5JPzE8nNcRZf8G+Wj6Y4t7HXP&#10;ECxbuVk1i4lY/wDApGZvyNfr7sX0pPLT+7U8tTuX7TyPy1+Hv/Bvb8IrPUUvPE6a5qUZBEtnqfia&#10;+ntpVIIKyQSTGJ1IP3WUj2r65/Z7/wCCbHwF+A2j2+jeE/BGl6fa25YxWen2SRRoWYsxCqABliSe&#10;OSSepr6S2qO1LR7OT3YvadjP0Pw1o/h21Wz0qyjhRRj5VFaFFFaRjGOxDdwoooqhBRRRQAEA8EVg&#10;+MPhz4X8a2jWmt6ZHKGXBZlGa3qKXL1GpNbHx9+0F/wSf+CfxfgmF34Xs5vOyGWSEdD25FfHnxC/&#10;4N2/AYuGfwkmo6VHuOyHS9Qmt4/rtjYL+OK/YQjPBprRRt1Wu3D5lmGF/h1GvnY1jWkj8V7P/ggD&#10;rqSfZT4x1zyd33fthyP+Bfe/WvSfhf8A8G9vwwt51k8a2uoazC2N9trmpz3cJwcg+XM7JnPfGRX6&#10;u/Zoc58sU4RovCrXTUz7OK0bSqv72W8TOWjPnH4C/wDBOf4M/BmytrfSvDNnCtvGqRxQW6qFUdAB&#10;jAAr6C0Pw5pPh+1W00yyjiVePlWr1FeVOVSrK9R3MZVJSCiiiggKKKKAP//ZUEsBAi0AFAAGAAgA&#10;AAAhAIoVP5gMAQAAFQIAABMAAAAAAAAAAAAAAAAAAAAAAFtDb250ZW50X1R5cGVzXS54bWxQSwEC&#10;LQAUAAYACAAAACEAOP0h/9YAAACUAQAACwAAAAAAAAAAAAAAAAA9AQAAX3JlbHMvLnJlbHNQSwEC&#10;LQAUAAYACAAAACEAy2Q30FsEAABeCgAADgAAAAAAAAAAAAAAAAA8AgAAZHJzL2Uyb0RvYy54bWxQ&#10;SwECLQAUAAYACAAAACEAWGCzG7oAAAAiAQAAGQAAAAAAAAAAAAAAAADDBgAAZHJzL19yZWxzL2Uy&#10;b0RvYy54bWwucmVsc1BLAQItABQABgAIAAAAIQBRXrB73wAAAAkBAAAPAAAAAAAAAAAAAAAAALQH&#10;AABkcnMvZG93bnJldi54bWxQSwECLQAKAAAAAAAAACEAA6mxwo6fAACOnwAAFQAAAAAAAAAAAAAA&#10;AADACAAAZHJzL21lZGlhL2ltYWdlMS5qcGVnUEsFBgAAAAAGAAYAfQEAAIGoAAAAAA==&#10;">
                      <v:shape id="Imagen 110" o:spid="_x0000_s1069"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WDzTDAAAA3AAAAA8AAABkcnMvZG93bnJldi54bWxEj0GLwkAMhe8L/ochgpdFp7qiUh3FXVnY&#10;47b6A0IntsVOpnRGrf/eHARvCe/lvS+bXe8adaMu1J4NTCcJKOLC25pLA6fj73gFKkRki41nMvCg&#10;ALvt4GODqfV3zuiWx1JJCIcUDVQxtqnWoajIYZj4lli0s+8cRlm7UtsO7xLuGj1LkoV2WLM0VNjS&#10;T0XFJb86A03G+dfs8J2tFufj8n9f0mU+/zRmNOz3a1CR+vg2v67/rOBPhVaekQn0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YPNMMAAADcAAAADwAAAAAAAAAAAAAAAACf&#10;AgAAZHJzL2Rvd25yZXYueG1sUEsFBgAAAAAEAAQA9wAAAI8DAAAAAA==&#10;">
                        <v:imagedata r:id="rId55" o:title="" cropbottom="43348f" cropleft="21770f" cropright="21320f" chromakey="white"/>
                        <v:path arrowok="t"/>
                      </v:shape>
                      <v:shape id="CuadroTexto 2" o:spid="_x0000_s1070"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D301F" w:rsidRPr="00807CEE" w:rsidTr="003B19D3">
        <w:trPr>
          <w:trHeight w:val="1745"/>
        </w:trPr>
        <w:tc>
          <w:tcPr>
            <w:tcW w:w="228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D301F">
            <w:pPr>
              <w:jc w:val="center"/>
              <w:rPr>
                <w:rFonts w:eastAsiaTheme="majorEastAsia" w:cstheme="minorHAnsi"/>
                <w:sz w:val="16"/>
                <w:szCs w:val="16"/>
              </w:rPr>
            </w:pPr>
            <w:r w:rsidRPr="00807CEE">
              <w:rPr>
                <w:rFonts w:eastAsiaTheme="majorEastAsia" w:cstheme="minorHAnsi"/>
                <w:sz w:val="16"/>
                <w:szCs w:val="16"/>
              </w:rPr>
              <w:t>Implementar reporte de seguimiento que genere alertas a las dependencias ejecutoras,  para control y toma de decisiones sobre los recursos programados y  no ejecutados</w:t>
            </w:r>
          </w:p>
        </w:tc>
        <w:tc>
          <w:tcPr>
            <w:tcW w:w="2268"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sz w:val="16"/>
                <w:szCs w:val="16"/>
                <w:lang w:val="pt-BR"/>
              </w:rPr>
              <w:t xml:space="preserve">(# Reportes Realizados / # Reportes </w:t>
            </w:r>
            <w:r w:rsidR="009F61EB" w:rsidRPr="00807CEE">
              <w:rPr>
                <w:rFonts w:eastAsiaTheme="majorEastAsia" w:cstheme="minorHAnsi"/>
                <w:sz w:val="16"/>
                <w:szCs w:val="16"/>
                <w:lang w:val="pt-BR"/>
              </w:rPr>
              <w:t>Programados) *</w:t>
            </w:r>
            <w:r w:rsidRPr="00807CEE">
              <w:rPr>
                <w:rFonts w:eastAsiaTheme="majorEastAsia" w:cstheme="minorHAnsi"/>
                <w:sz w:val="16"/>
                <w:szCs w:val="16"/>
                <w:lang w:val="pt-BR"/>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D301F">
            <w:pPr>
              <w:jc w:val="center"/>
              <w:rPr>
                <w:rFonts w:eastAsiaTheme="majorEastAsia" w:cstheme="minorHAnsi"/>
                <w:sz w:val="16"/>
                <w:szCs w:val="16"/>
              </w:rPr>
            </w:pPr>
            <w:r w:rsidRPr="00807CEE">
              <w:rPr>
                <w:rFonts w:eastAsiaTheme="majorEastAsia" w:cstheme="minorHAnsi"/>
                <w:sz w:val="16"/>
                <w:szCs w:val="16"/>
              </w:rPr>
              <w:t>100% de reportes de seguimiento entregados a dependencias ejecutoras</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07CEE">
            <w:pPr>
              <w:jc w:val="center"/>
              <w:rPr>
                <w:rFonts w:eastAsiaTheme="majorEastAsia" w:cstheme="minorHAnsi"/>
                <w:sz w:val="16"/>
                <w:szCs w:val="16"/>
              </w:rPr>
            </w:pPr>
            <w:r w:rsidRPr="00807CEE">
              <w:rPr>
                <w:rFonts w:eastAsiaTheme="majorEastAsia" w:cstheme="minorHAnsi"/>
                <w:sz w:val="16"/>
                <w:szCs w:val="16"/>
              </w:rPr>
              <w:t xml:space="preserve">20 </w:t>
            </w:r>
            <w:r w:rsidR="00807CEE">
              <w:rPr>
                <w:rFonts w:eastAsiaTheme="majorEastAsia" w:cstheme="minorHAnsi"/>
                <w:sz w:val="16"/>
                <w:szCs w:val="16"/>
              </w:rPr>
              <w:t>R</w:t>
            </w:r>
            <w:r w:rsidRPr="00807CEE">
              <w:rPr>
                <w:rFonts w:eastAsiaTheme="majorEastAsia" w:cstheme="minorHAnsi"/>
                <w:sz w:val="16"/>
                <w:szCs w:val="16"/>
              </w:rPr>
              <w:t>eportes generados</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bCs/>
                <w:sz w:val="16"/>
                <w:szCs w:val="16"/>
              </w:rPr>
              <w:t>4</w:t>
            </w:r>
          </w:p>
        </w:tc>
        <w:tc>
          <w:tcPr>
            <w:tcW w:w="99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bCs/>
                <w:sz w:val="16"/>
                <w:szCs w:val="16"/>
              </w:rPr>
              <w:t>100%</w:t>
            </w:r>
          </w:p>
        </w:tc>
        <w:tc>
          <w:tcPr>
            <w:tcW w:w="198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both"/>
              <w:rPr>
                <w:rFonts w:eastAsiaTheme="majorEastAsia" w:cstheme="minorHAnsi"/>
                <w:sz w:val="16"/>
                <w:szCs w:val="16"/>
              </w:rPr>
            </w:pPr>
            <w:r w:rsidRPr="00807CEE">
              <w:rPr>
                <w:rFonts w:eastAsiaTheme="majorEastAsia" w:cstheme="minorHAnsi"/>
                <w:sz w:val="16"/>
                <w:szCs w:val="16"/>
              </w:rPr>
              <w:t>Se entregaron por ORFEO, dos reportes de seguimiento, el primero al finalizar la radicación de cuentas y el segundo antes de fin de mes, para revisión y acción de cada ejecutor</w:t>
            </w:r>
          </w:p>
        </w:tc>
        <w:tc>
          <w:tcPr>
            <w:tcW w:w="1276"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91C4C" w:rsidP="005D6D4E">
            <w:pPr>
              <w:rPr>
                <w:rFonts w:eastAsiaTheme="majorEastAsia"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55936" behindDoc="0" locked="0" layoutInCell="1" allowOverlap="1" wp14:anchorId="29C50066" wp14:editId="05AD02C1">
                      <wp:simplePos x="0" y="0"/>
                      <wp:positionH relativeFrom="page">
                        <wp:posOffset>109855</wp:posOffset>
                      </wp:positionH>
                      <wp:positionV relativeFrom="paragraph">
                        <wp:posOffset>-199390</wp:posOffset>
                      </wp:positionV>
                      <wp:extent cx="612140" cy="586105"/>
                      <wp:effectExtent l="0" t="0" r="0" b="4445"/>
                      <wp:wrapNone/>
                      <wp:docPr id="114"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15"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16"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9C50066" id="_x0000_s1071" style="position:absolute;margin-left:8.65pt;margin-top:-15.7pt;width:48.2pt;height:46.15pt;z-index:252455936;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cphbBAAAXgoAAA4AAABkcnMvZTJvRG9jLnhtbKxW227jNhB9L9B/&#10;EPSuSJRl2RLiLBxfggXSNuim6DMt0RaxEsmSdOyg6L93hpSvSbHptgaikNQMOXPmnKFuP+27Nnhh&#10;2nApJiG5ScKAiUrWXGwm4W/Py2gcBsZSUdNWCjYJX5kJP939+MPtTpUslY1sa6YD2ESYcqcmYWOt&#10;KuPYVA3rqLmRigl4uZa6oxamehPXmu5g966N0yTJ453UtdKyYsbA6ty/DO/c/us1q+wv67VhNmgn&#10;IcRm3VO75wqf8d0tLTeaqoZXfRj0O6LoKBdw6HGrObU02Gr+ZquOV1oaubY3lexiuV7zirkcIBuS&#10;XGXzoOVWuVw25W6jjjABtFc4ffe21c8vTzrgNdSOZGEgaAdFetBbJQNCEJ2d2pRg9KDVF/Wk+4WN&#10;n2HC+7Xu8D+kEuwdrq9HXNneBhUs5iQlGaBfwavhOCfJ0ONeNVCcN15Vs+j9SDYYkCT3jiQjeZ6n&#10;6Bkfjo0xumMwilcl/PUwwegNTN+mE3jZrWZhv0n3oT06qr9uVQQVVdTyFW+5fXXshNphUOLliVdP&#10;2k/OER8eEP/c0Q0TALljJPqgmXeimNSjrL6aQMhZQ8WGTY0CZkPNHBqX5jFOL05ctVwtedsGWtrf&#10;uW2+NFRBlYkjLL7skwVZXNHqHbw8Zeey2nZMWK9BzVrIWwrTcGXCQJesWzGglP5cEyge6N/CeUpz&#10;Yd2ZVat9HkgcmCy1dBwyerOatTp4oaDWpfv15T4zguGzRMf3rHGdtqqhfg+HJrClN3XM6f1hFUan&#10;MICrj8aiP7LWSffPdDxNkiK9j2bDZBZlyWgRTYtsFI2SxShLsjGZkdlfmBHJyq1hUCPazhXv4YTV&#10;N4C+q9O+o/kO4DrJZfQQkIv8ECKEjlXzGFS/AhOwuw0GKSkAfBilw0EaBtDf8pxkmdeasZrZqkH1&#10;IEEOnPCcNCBt3O4jYv6mKIGv2tgHJrsAB0ADiNDVnb4AxF6/B5M+HB+Aiwyiw64D14E5EBNmH0MS&#10;L4P3GqljPISA257rD1qL73izLa21fAaEZeBaTG+JPS+w+3sJXczrxagrKWotdw2jNYTo5Xjm6k/E&#10;5ILV7idZgwro1koHxhXW42Q0gvJBhxwU+TjpbybkInZQArfDsEAxYQvN08FgcNEI/yXmtBQSOwLU&#10;gpatwOdxAdjlVw50O1dEkRSL8WKcRVmaL0AR83k0Xc6yKF+S0XA+mM9mc3JQRMPrmgnXePz9/h8E&#10;4bguW17jdm7yj63CnMxiFOYpjIOI0B+B9SIvSJol92kRLfPxKMqW2TAqRsk4SkhxX+RJVmTz5WVK&#10;j1yw/0Hju0lYDNOhI8NZ0Mdu1TeBBH99sS/MOm7h06nl3SQEvvRGtEQuLkTtSmspb/34DAoM/wQF&#10;lPtQaLhNTemViCO7X+39l4G7rnFpJetX4PIOvpcmofljS+Gm9OSZAq3X3In7ZAin4ASE7EbuI8ad&#10;3H9w4VfS+dxZnT4L7/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ib11buAAAAAJ&#10;AQAADwAAAGRycy9kb3ducmV2LnhtbEyPQU/CQBCF7yb+h82YeIPtWgWs3RJC1BMhEUwMt6Ed2obu&#10;bNNd2vLvXU56fJkv732TLkfTiJ46V1vWoKYRCOLcFjWXGr73H5MFCOeRC2wsk4YrOVhm93cpJoUd&#10;+Iv6nS9FKGGXoIbK+zaR0uUVGXRT2xKH28l2Bn2IXSmLDodQbhr5FEUzabDmsFBhS+uK8vPuYjR8&#10;DjisYvXeb86n9fWwf9n+bBRp/fgwrt5AeBr9Hww3/aAOWXA62gsXTjQhz+NAapjE6hnEDVDxHMRR&#10;wyx6BZml8v8H2S8A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PZhcphbBAAAXgoAAA4AAAAAAAAAAAAAAAAAPAIAAGRycy9lMm9Eb2MueG1s&#10;UEsBAi0AFAAGAAgAAAAhAFhgsxu6AAAAIgEAABkAAAAAAAAAAAAAAAAAwwYAAGRycy9fcmVscy9l&#10;Mm9Eb2MueG1sLnJlbHNQSwECLQAUAAYACAAAACEAib11buAAAAAJAQAADwAAAAAAAAAAAAAAAAC0&#10;BwAAZHJzL2Rvd25yZXYueG1sUEsBAi0ACgAAAAAAAAAhAAOpscKOnwAAjp8AABUAAAAAAAAAAAAA&#10;AAAAwQgAAGRycy9tZWRpYS9pbWFnZTEuanBlZ1BLBQYAAAAABgAGAH0BAACCqAAAAAA=&#10;">
                      <v:shape id="Imagen 110" o:spid="_x0000_s1072"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XoKrDAAAA3AAAAA8AAABkcnMvZG93bnJldi54bWxET0tqwzAQ3Qd6BzGBbEItJ01T40QJSUuh&#10;y9jpAQZr/MHWyFiq7d6+KhS6m8f7zvE8m06MNLjGsoJNFIMgLqxuuFLweX9/TEA4j6yxs0wKvsnB&#10;+fSwOGKq7cQZjbmvRAhhl6KC2vs+ldIVNRl0ke2JA1fawaAPcKikHnAK4aaT2zjeS4MNh4Yae3qt&#10;qWjzL6Ogyzh/2r5ds2Rf3l9ul4ra3W6t1Go5Xw4gPM3+X/zn/tBh/uYZfp8JF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legqsMAAADcAAAADwAAAAAAAAAAAAAAAACf&#10;AgAAZHJzL2Rvd25yZXYueG1sUEsFBgAAAAAEAAQA9wAAAI8DAAAAAA==&#10;">
                        <v:imagedata r:id="rId55" o:title="" cropbottom="43348f" cropleft="21770f" cropright="21320f" chromakey="white"/>
                        <v:path arrowok="t"/>
                      </v:shape>
                      <v:shape id="CuadroTexto 2" o:spid="_x0000_s1073"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D301F" w:rsidRPr="00807CEE" w:rsidTr="00807CEE">
        <w:trPr>
          <w:trHeight w:val="1277"/>
        </w:trPr>
        <w:tc>
          <w:tcPr>
            <w:tcW w:w="228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D301F">
            <w:pPr>
              <w:jc w:val="center"/>
              <w:rPr>
                <w:rFonts w:eastAsiaTheme="majorEastAsia" w:cstheme="minorHAnsi"/>
                <w:sz w:val="16"/>
                <w:szCs w:val="16"/>
              </w:rPr>
            </w:pPr>
            <w:r w:rsidRPr="00807CEE">
              <w:rPr>
                <w:rFonts w:eastAsiaTheme="majorEastAsia" w:cstheme="minorHAnsi"/>
                <w:sz w:val="16"/>
                <w:szCs w:val="16"/>
              </w:rPr>
              <w:t xml:space="preserve">Generar reporte de cierre mensual para cada dependencia ejecutora </w:t>
            </w:r>
            <w:r w:rsidR="005D6D4E" w:rsidRPr="00807CEE">
              <w:rPr>
                <w:rFonts w:eastAsiaTheme="majorEastAsia" w:cstheme="minorHAnsi"/>
                <w:sz w:val="16"/>
                <w:szCs w:val="16"/>
              </w:rPr>
              <w:t xml:space="preserve">(Que incluya </w:t>
            </w:r>
            <w:r w:rsidRPr="00807CEE">
              <w:rPr>
                <w:rFonts w:eastAsiaTheme="majorEastAsia" w:cstheme="minorHAnsi"/>
                <w:sz w:val="16"/>
                <w:szCs w:val="16"/>
              </w:rPr>
              <w:t>análisis</w:t>
            </w:r>
            <w:r w:rsidR="005D6D4E" w:rsidRPr="00807CEE">
              <w:rPr>
                <w:rFonts w:eastAsiaTheme="majorEastAsia" w:cstheme="minorHAnsi"/>
                <w:sz w:val="16"/>
                <w:szCs w:val="16"/>
              </w:rPr>
              <w:t xml:space="preserve"> de INPANUT y de Déficit)</w:t>
            </w:r>
          </w:p>
        </w:tc>
        <w:tc>
          <w:tcPr>
            <w:tcW w:w="2268"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sz w:val="16"/>
                <w:szCs w:val="16"/>
                <w:lang w:val="pt-BR"/>
              </w:rPr>
              <w:t xml:space="preserve">(# Reportes Realizados / # Reportes </w:t>
            </w:r>
            <w:r w:rsidR="009F61EB" w:rsidRPr="00807CEE">
              <w:rPr>
                <w:rFonts w:eastAsiaTheme="majorEastAsia" w:cstheme="minorHAnsi"/>
                <w:sz w:val="16"/>
                <w:szCs w:val="16"/>
                <w:lang w:val="pt-BR"/>
              </w:rPr>
              <w:t>Programados) *</w:t>
            </w:r>
            <w:r w:rsidRPr="00807CEE">
              <w:rPr>
                <w:rFonts w:eastAsiaTheme="majorEastAsia" w:cstheme="minorHAnsi"/>
                <w:sz w:val="16"/>
                <w:szCs w:val="16"/>
                <w:lang w:val="pt-BR"/>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D301F">
            <w:pPr>
              <w:jc w:val="center"/>
              <w:rPr>
                <w:rFonts w:eastAsiaTheme="majorEastAsia" w:cstheme="minorHAnsi"/>
                <w:sz w:val="16"/>
                <w:szCs w:val="16"/>
              </w:rPr>
            </w:pPr>
            <w:r w:rsidRPr="00807CEE">
              <w:rPr>
                <w:rFonts w:eastAsiaTheme="majorEastAsia" w:cstheme="minorHAnsi"/>
                <w:sz w:val="16"/>
                <w:szCs w:val="16"/>
              </w:rPr>
              <w:t>100% de reportes</w:t>
            </w:r>
            <w:r w:rsidR="00807CEE" w:rsidRPr="00807CEE">
              <w:rPr>
                <w:rFonts w:eastAsiaTheme="majorEastAsia" w:cstheme="minorHAnsi"/>
                <w:sz w:val="16"/>
                <w:szCs w:val="16"/>
              </w:rPr>
              <w:t xml:space="preserve"> </w:t>
            </w:r>
            <w:r w:rsidRPr="00807CEE">
              <w:rPr>
                <w:rFonts w:eastAsiaTheme="majorEastAsia" w:cstheme="minorHAnsi"/>
                <w:sz w:val="16"/>
                <w:szCs w:val="16"/>
              </w:rPr>
              <w:t>de cierre entregados a dependencias ejecutoras</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D301F" w:rsidP="00807CEE">
            <w:pPr>
              <w:jc w:val="center"/>
              <w:rPr>
                <w:rFonts w:eastAsiaTheme="majorEastAsia" w:cstheme="minorHAnsi"/>
                <w:sz w:val="16"/>
                <w:szCs w:val="16"/>
              </w:rPr>
            </w:pPr>
            <w:r w:rsidRPr="00807CEE">
              <w:rPr>
                <w:rFonts w:eastAsiaTheme="majorEastAsia" w:cstheme="minorHAnsi"/>
                <w:sz w:val="16"/>
                <w:szCs w:val="16"/>
              </w:rPr>
              <w:t xml:space="preserve">10 </w:t>
            </w:r>
            <w:r w:rsidR="00807CEE">
              <w:rPr>
                <w:rFonts w:eastAsiaTheme="majorEastAsia" w:cstheme="minorHAnsi"/>
                <w:sz w:val="16"/>
                <w:szCs w:val="16"/>
              </w:rPr>
              <w:t>R</w:t>
            </w:r>
            <w:r w:rsidRPr="00807CEE">
              <w:rPr>
                <w:rFonts w:eastAsiaTheme="majorEastAsia" w:cstheme="minorHAnsi"/>
                <w:sz w:val="16"/>
                <w:szCs w:val="16"/>
              </w:rPr>
              <w:t>eportes generados, con análisis respectivo</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bCs/>
                <w:sz w:val="16"/>
                <w:szCs w:val="16"/>
              </w:rPr>
              <w:t>2</w:t>
            </w:r>
          </w:p>
        </w:tc>
        <w:tc>
          <w:tcPr>
            <w:tcW w:w="99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center"/>
              <w:rPr>
                <w:rFonts w:eastAsiaTheme="majorEastAsia" w:cstheme="minorHAnsi"/>
                <w:sz w:val="16"/>
                <w:szCs w:val="16"/>
              </w:rPr>
            </w:pPr>
            <w:r w:rsidRPr="00807CEE">
              <w:rPr>
                <w:rFonts w:eastAsiaTheme="majorEastAsia" w:cstheme="minorHAnsi"/>
                <w:bCs/>
                <w:sz w:val="16"/>
                <w:szCs w:val="16"/>
              </w:rPr>
              <w:t>100%</w:t>
            </w:r>
          </w:p>
        </w:tc>
        <w:tc>
          <w:tcPr>
            <w:tcW w:w="198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D301F">
            <w:pPr>
              <w:jc w:val="both"/>
              <w:rPr>
                <w:rFonts w:eastAsiaTheme="majorEastAsia" w:cstheme="minorHAnsi"/>
                <w:sz w:val="16"/>
                <w:szCs w:val="16"/>
              </w:rPr>
            </w:pPr>
            <w:r w:rsidRPr="00807CEE">
              <w:rPr>
                <w:rFonts w:eastAsiaTheme="majorEastAsia" w:cstheme="minorHAnsi"/>
                <w:sz w:val="16"/>
                <w:szCs w:val="16"/>
              </w:rPr>
              <w:t xml:space="preserve">Se entregó por ORFEO, el reporte de cierre , con los resultados y el análisis de éstos; se envió memorando a quienes incumplieron en la </w:t>
            </w:r>
            <w:r w:rsidR="00E84C8F" w:rsidRPr="00807CEE">
              <w:rPr>
                <w:rFonts w:eastAsiaTheme="majorEastAsia" w:cstheme="minorHAnsi"/>
                <w:sz w:val="16"/>
                <w:szCs w:val="16"/>
              </w:rPr>
              <w:t>ejecución</w:t>
            </w:r>
          </w:p>
        </w:tc>
        <w:tc>
          <w:tcPr>
            <w:tcW w:w="1276"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891C4C" w:rsidP="005D6D4E">
            <w:pPr>
              <w:rPr>
                <w:rFonts w:eastAsiaTheme="majorEastAsia"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60032" behindDoc="0" locked="0" layoutInCell="1" allowOverlap="1" wp14:anchorId="594F5458" wp14:editId="53639094">
                      <wp:simplePos x="0" y="0"/>
                      <wp:positionH relativeFrom="page">
                        <wp:posOffset>111760</wp:posOffset>
                      </wp:positionH>
                      <wp:positionV relativeFrom="paragraph">
                        <wp:posOffset>-135255</wp:posOffset>
                      </wp:positionV>
                      <wp:extent cx="612140" cy="586105"/>
                      <wp:effectExtent l="0" t="0" r="0" b="4445"/>
                      <wp:wrapNone/>
                      <wp:docPr id="120"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22"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2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94F5458" id="_x0000_s1074" style="position:absolute;margin-left:8.8pt;margin-top:-10.65pt;width:48.2pt;height:46.15pt;z-index:252460032;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7GEpZBAAAXgoAAA4AAABkcnMvZTJvRG9jLnhtbKxW227jNhB9L9B/&#10;EPSuSJRk2RLiLBxfggXSNuim6DMt0RaxksiSdOyg6L93hpR8S4pNtzUQhaSGw5kz54x4++nQNt4L&#10;U5qLbuqTm8j3WFeKinfbqf/b8yqY+J42tKtoIzo29V+Z9j/d/fjD7V4WLBa1aCqmPHDS6WIvp35t&#10;jCzCUJc1a6m+EZJ18HIjVEsNTNU2rBTdg/e2CeMoysK9UJVUomRaw+rCvfTvrP/NhpXml81GM+M1&#10;Ux9iM/ap7HONz/DulhZbRWXNyz4M+h1RtJR3cOjR1YIa6u0Uf+Oq5aUSWmzMTSnaUGw2vGQ2B8iG&#10;RFfZPCixkzaXbbHfyiNMAO0VTt/ttvz55Ul5vILaxYBPR1so0oPaSeERgujs5bYAowclv8gn1S9s&#10;3QwTPmxUi/8hFe9gcX094soOxithMSMxScF7Ca9Gk4xEI4d7WUNx3uwq62W/j6RJQqLMbSQpybIs&#10;xp3hcGyI0R2Dkbws4K+HCUZvYPo2nWCX2Snm907aD/loqfq6kwFUVFLD17zh5tWyE2qHQXUvT7x8&#10;Um5yjng8IP65pVvWAeSWkbgHzdwmikk9ivKr9joxr2m3ZTMtgdlQM4vGpXmI04sT1w2XK940nhLm&#10;d27qLzWVUGViCYsv+2RBFle0egcvR9mFKHct64zToGIN5C06XXOpfU8VrF0zoJT6XBEoHujfwHlS&#10;8c7YM8tGuTyQODBZKWE5pNV2PW+U90JBrSv768t9ZgTDZ4Eb37PGddrImjofFk1gS29qmdPvh1UY&#10;ncIArj5qg/uRtVa6f8aTWRTl8X0wH0XzII3Gy2CWp+NgHC3HaZROyJzM/8KMSFrsNIMa0WYheQ8n&#10;rL4B9F2d9h3NdQDbSS6jh4Bs5EOIEDpWzWFQ/gpMwO6WJDHJAXwYxaMEmAX9LctImjqtaaOYKWtU&#10;DxJk4ITjpAZpo7uPiPmbogS+Km0emGg9HAANIEJbd/oCEDv9DiZ9OC4AGxlEh10HPgd6ICbMPoYk&#10;fgzea6SW8RACuj3XXzLob76jlRLPgLDwbIvpLbHneeZwL6CLOb1oeSVFpcS+ZrSCEJ0cz7a6EzE5&#10;b73/SVSgArozwoJxhfUkGo+hfNAhkzybRP2XCbmIHRSaMxnlKCZsoVmcJMlFI/yXmNOiE9gRoBa0&#10;aDp8HheAXW5loNu5IvIoX06WkzRI42wJilgsgtlqngbZioxHi2Qxny/IoIiaVxXrbONx3/f/IAjL&#10;ddHwCt3ZyT+2Cn0yC1GYpzAGEeF+BNaJPCdxGt3HebDKJuMgXaWjIB9HkyAi+X2eRWmeLlaXKT3y&#10;jv0PGt9P/XwUjywZzoI+dqu+CUT464t9YdZyA1enhrdTH/jSG9ECubjsKltaQ3njxmdQYPgnKKDc&#10;Q6Hha6oLp0QcmcP64G4GGR6PS2tRvQKX93Bfmvr6jx2FL6UjzwxoveFW3CdDOAUnIGQ7spcYe3J/&#10;4cJb0vncWp2uhX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1wMg3fAAAACQEA&#10;AA8AAABkcnMvZG93bnJldi54bWxMj0FrwkAQhe+F/odlCr3pZrXVkmYjIm1PUqgWSm9jdkyC2dmQ&#10;XZP477ue6vExH2++l61G24ieOl871qCmCQjiwpmaSw3f+/fJCwgfkA02jknDhTys8vu7DFPjBv6i&#10;fhdKEUvYp6ihCqFNpfRFRRb91LXE8XZ0ncUQY1dK0+EQy20jZ0mykBZrjh8qbGlTUXHana2GjwGH&#10;9Vy99dvTcXP53T9//mwVaf34MK5fQQQawz8MV/2oDnl0OrgzGy+amJeLSGqYzNQcxBVQT3HcQcNS&#10;JSDzTN4uyP8AAAD//wMAUEsDBAoAAAAAAAAAIQADqbHCjp8AAI6fAAAVAAAAZHJzL21lZGlhL2lt&#10;YWdlMS5qcGVn/9j/4AAQSkZJRgABAQEA3ADcAAD/2wBDAAIBAQEBAQIBAQECAgICAgQDAgICAgUE&#10;BAMEBgUGBgYFBgYGBwkIBgcJBwYGCAsICQoKCgoKBggLDAsKDAkKCgr/2wBDAQICAgICAgUDAwUK&#10;BwYHCgoKCgoKCgoKCgoKCgoKCgoKCgoKCgoKCgoKCgoKCgoKCgoKCgoKCgoKCgoKCgoKCgr/wAAR&#10;CAE8AT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gnHWuD+On7Rnwm/Z48F3njz4reOdK0PS7FVN1f6tqEdtBDuYIu6SQhRudlUc&#10;8swA5IpX1stWGyuzumdUGWas/UfF/h3Sgft2rQx467pBXwD8QP2/v2mv2htU/sP4E+GW8CeHLiZU&#10;j8ReIrL7Rq9/GSRmz00Hba70eN45rxmljkRo5tPYEGqulf8ABPzxv8Zzcaj8crrWvGH9pWqi8X4o&#10;65JcWFy0bqEYaOgFjbTDYu2SKziJAZixaRi/oRyyvGKlXkoLz3+48GtxBhfaOnhoSqyX8q0Xq9j7&#10;O+If7YX7NPwkjjm+KXxu8M+HI5jiGTXdct7NZPoZnXP4VseCP2hPg58SNJj1/wAB/EXSdYsJv9Tf&#10;aZfR3EL/AEeMlT+dfLPg/wD4JoeBvA3h/wDsfwdL4f8ADULZaWx8N+F4obcE+mwx5/FR/h578b/+&#10;COXhD4nyR3sy+D/EF8u5VbxP4ZVfLU/3XImJz6YA461vSy/LamjxPK/OLsZ/2tmy1eDdv8cb/cfo&#10;lZaxpuop5lneRyKe6ODVoMCMg1+P3jT4O/8ABSX9iK+uvFvwq8eeMI9It5hNJC1+/iDRWt7QMwjN&#10;tcNI2nWe1iGW3NmxQYDqY1Ke5/sv/wDBbHT400/wx+2n4Rh8HLOgih+I1ndB/DV1MEX5ZZZGEmmT&#10;SMJ3EM4eJEiUG6d3VTpiuH8fh6Ht6LjVh3g729VudmFzrC4ip7OadOfaSsfodRVPRtb07XbNb7Tb&#10;pZY3XKspq5XhxkpbHrBRRRVAFFFI7hF3MaG7asBc1HPdW9snmTzKqjuzYryT9o79sH4Y/s96Il74&#10;i1Ge4ubi4FvY6fpmnz3t1dzFWfy4be3R5pmCI8jBEbbHHI5wiMw+ata+JX7X/wC0tdfZ/wDhJZvh&#10;xpt0rfZ9M0C3t9T1/gK4ZppFmsrdhh1eFIrtSvzJOpPy/K8QcYZJw3TTxlW0pfDFJynL0itd9L7e&#10;ZUISqStFX/L7z7U1j4n+C9FB+3a9Au3r84rz/wAXft3fspeAdaTw742+PHhXR76TaY7PVPEFrbys&#10;D0ISRwTn6V4LZf8ABNr4b+LbSaL4o/DTTvE3mXjTxn4l6nP4ikt3cAMbc3zXP2ZG4zHEY1JC5XgE&#10;eg237EPh3RtGt/DnhjXLHSrG1hEdtY6doaxQwKBgKiI6qoA4AAHFfI/6+8RYz3sFk9Vx71JwpO3+&#10;F3fy+Z0SwzitZL5XZ7Vofxw+G/iKCO60nxRbTRTKGikjlVldSOCCDyD610tjrOmaku+yvY5P91hX&#10;wj8TP+CUfgvXfFqeNdI8M+C7zWY2Dpr17oaW19FKrZR45kR3DKeQ4dWU8jHWvKL/AMP/ALbv7G17&#10;HdeFvib4itNOkZRHY+OrqXxDppldsljdPKboSbI2CxrdCNAN3lHJLethuNq1PTMcJUoeek4r1lH/&#10;AC1PPq1ZUX78dO6P1PBB6GivkH9mL/gpzpHjXxDpvwo+Pvhd/B3i7Uo2bT4JLhrnT9UAQOTZ33lp&#10;HOwXdmF1jm/czMIzGnmH6203U7PVbRbyyuFkjYZVlNfbYPHYbG0lUoyUovZp3RpCcKkeaLuWKKKK&#10;7CgooooAKM4602aaOBDJK4VRyS3avFPjj+2b4O+G+tr8P/COn3PijxbNB59v4X0OSBrxoMkGdhNL&#10;HHDCCrDzZXRCwCKzSMiNyYzHYXA0ZVa81GK1bbsl6tnRh8NWxVRQpRu2e0y3MECb5ZVUf7RrLvPH&#10;XhaxOLnWYFPT/WCvmGz0P9pL463sknxM+I82j2kvyf8ACL+AZmCCN1KOlxqU0Szvu4dJLdLF4SzD&#10;dIVWQb1h+wZ8HL17PUvE/wAJvD2qahagrFq3iiH+2NTUB2Ybru782aTaWO3dKdq7QMAAD4Cp4hfX&#10;KjjlOEqYhJ25kuWH/gUv8j2P7Fo4fTFVlF9lq/zX4XXmeo/8Ncfs0jxD/wAIm3x08JrqnmbP7NOv&#10;W/2jd/d8vfuz7YrtLHxh4d1IKbPVoX3dMSDmvLLz9nXSrqyWwTXI44duwQrpw2BfTbvxj2xXjvir&#10;/gnT4b0e8vfEfw38H6HpuozZxqnhrOkapIGYFsXNv5ciZx82JRuXIOQSDmuMOK8P72JyqXL/AHKk&#10;Jv8A8BWtzop5VkuI0jiuV+cXb79LfifYySxuMq1Or4S034h/ti/sza1DpcHiGbxFpsa+RD4d8dyl&#10;S6xrsRbfU442kzk7pJLhbxpNqgNGSzn6L/Z7/bJ+G/xzv5PB09veeG/FtrAZ7zwf4i8qLUIoMqBO&#10;FjkkSWI74/3kTugMgRmDhkH0WR8Y5RnknSptwqLeE1yyT9Hv8mzlzHh3H5fT9rpOm/tRd18+q+at&#10;fZnsVFCsGGVNFfWHghRRRQAUE460Vl+LvEVr4Y0K41i7lVVhjJ+b1qZPlQHnv7VP7UHgH9mf4cah&#10;458ba5HaQWsY+ba0js7MEjjjjQF5JXdlRI0Bd3dUVWZgD+ePw60z4+/8FCfjOnjvx9bi1h02RrnS&#10;NIndZLPwrDIrIJpWTKz6jIpZNyllRWkigIj+0zz8T+0v8YPGn7eP7a1n4D8FFr7SvDOtSab4bt4m&#10;JS41YiSG9vZNm793bxmSANhTHi9ZgymNh9efFn4ieDv2A/2eNL+Dnw51qzuPF9/CXSSa3XzXZyRL&#10;qMiAEAZXy4g5P3FX94Inr6/L8tll+Hpz5ebEVvhT+zH+Z/p/w58fmmM+vVJwcuWhT+NreT/lX6/c&#10;dRFf/Af9jTw3b2c6Lqniya0YMwUG4uW5O85JFrEWbbxkkDpKUY15/wCJv2vvij40nli06/i0W0k3&#10;IkOnr+8EecqGlPzbwMAsmwH0FfL9t4v1LWr6TVNZ1S4u7qeQvNdXMzPJK55LMzHLE+prrNE11X2x&#10;l/8A69ep/YsKPv1ffm92/wBF0Pj8VnWKqR9lh/3dNbKOn3vdvuepah458X+I4hDrvizUr6Pqq3l/&#10;JKAf+BE0R+OviDpUSx6R471i3jjbKww6lKqcdtoYDFcvpepq4Cs3Fa0U6Om0dOorCVGNN7I8mOIr&#10;qXMpO/e7Pe/Dfx1+J2l6fBr8sUfi3SJ13zRNHHa6nbgtGG2GNRDNtAlOwrGScDzDXE/ED9lP4G/t&#10;OwXPxa+BD6do/iKdZP8AhJtA1G1X7HqUjEn7Lqlp83kTeajf6Qqk5LuRcAqDX+DmvNCl14enf5V/&#10;fQf7PQMOvToQMdS1XfFOganpniGP4o/DK5j03xRZrhZtv7nUosgtbXKgjzI2CqM5DKVUggqpHHRf&#10;sK7dF8kujWz8pLa3mtt7Pp9hhcxlWw8XW9+PVPdPunv8nv5HgPwA/aO+LX/BNX4g2fhDxld3118C&#10;Xvl0nULLW5t978L7osBFDLLk+ZpJ3oI5WZkhieIrJ5IjMn6neG/EOn+JNKi1TTpt0cig/T2r4/8A&#10;jF4V0b9pb4NxfHjwJ4XjfXNP0+e28TeGfJNxLqNqsb/atGlQLmSRS5eEOnzFto8tLmRq85/4JOft&#10;Cf8ACn/H11+wT4h8SS6lpOn6L/b3ws1i6mMkt74fecI9s+CyqbKaWO3TPlBoHhEcQETseHNcJHE0&#10;HjaUeWcXapHz7/1vvq02fVZdi/Z1FQlK8ZK8H3X9f1sfotRSIwddwNLXz6d1c9wRmCjJNfN37bn7&#10;aOm/AzTrPwT4St11TxX4gna00HSRceWJ5ghdnlkCt5MEagvJLtYhRhEkkaON/XPjx8UtI+FPgC/8&#10;TarqMVtHb27u000gVY1AyWJPAAHftX5y/s4eFvGP7X/x9uvir4qE4l1lmmsYbzMU2g+HlMQ8lVdc&#10;pNO4WaQeWHEk0UUm9LWNh8nxTnlTK8Go4ePNWqPlpx7yfV+S3f5q5nUnytRW7PRP2YP2XNZ+J3xC&#10;vPi3421y41jWrpDDr/jO8UjbGWVzp9hCzMtpBlUIiQnARJJ3nl+eT6Iv/in8K/gZbP4R8HafHfah&#10;H+6vFhYZDqes8uPmbLN8ozghh8nFcj8cfjrpnwh01fgZ8KbRbGa1tVS5uosj7HG67tiZ5Mrg72kJ&#10;JG7IJdiyeJ6bqOAuD39K/nvPs6fDeInHCyVXHS/i15LmcX/JTT0SW21ltbpHupSjH3T2vVPjj498&#10;TuztrrWcTMGWHT/3YTAxww+cg8k5Y8/QYpP4g1TUn8zUNWuJpOnmTXDMw49Sa4HSdVKYU5xkV0Vj&#10;fCRRg1+QZhmmb42q5YqvObf80m/1svJLRHr0ZQtojorTxn4z0fVYbpfF+qCFflwLsyCMEY3BH3Ix&#10;A7MpHpg4I7S4+JesaRZNYfEXQ7fWtDuIfKu9QtLUMyxN8rGa35EqEHLGPHG7EZHFedxSiRfLkHtX&#10;aeE737XoS2krbntjs687f4f04/Cvr+DeKs0wOIlQ9vKz1Sbco+acXdar0ato0Z4nCxnG8TzP9oP9&#10;jT4Z/Fr4dS658LvC9n4k8L6xN9q1Pwe2BDIA27zrHcAYJ43BPkkhT8yAIRtbn/2W/wBqzxV+zF4v&#10;0f4J/Gfxjc654N166Wz+H/jbVHY3Mc2dq6Pqjt832tT8kVw+DcYEcmLgA3HrUGq6t8KNem8XeGLa&#10;S4026k8zXtEiIHm9M3MIPAmAGSvAkAwSGAauR/a/+APwz+JHw6uvG8VmZvDXih4Z9c8l2gazuHC/&#10;ZtVt2BSSCZZPKDFMNuZZPkKyl/3XIs9o8ksXhVyuOtWmtmv54Lp5rp17y+Zr4eeHnzwVu66P+vw+&#10;+/2dpepWuq2cd7Zyh45FyrA1Yr5D/wCCZ/7THirxdo2q/AT4xal53jTwPeLp2rXUiqg1WLYGt9Ti&#10;QKn7m4T+IRonnRzomVi3H68U5Ga/YcHiqeKoRqQd00mn5M3jKNSKkgpk80cEbSSNtCjNPrxX9tD9&#10;oO0+B/wvvNTiVpr2RVhs7SJwr3FxIwjhhUsQAzyMqDJAywyQOarFYinhqLqTdkldvsjow9GpiK0a&#10;cFdtpL5nA/taftV+KH1xfgl8DZbeTxBdxB7zULlC9vo9qSV+1zKCpfJVlihDK0zqwBVI5ZIrX7On&#10;7OFlpOijX9Wnm8u+uDeajfXxBvdamKjdcTuAoAICqoUKqRoqRrHGkYHn37FHwQ1DxDc3Hinxtcre&#10;Tvff2j4ovPLLR6jqMiLmNN3/ACyjVY0VTuZYY4lbcTvr0H4z/GkeJ9Xk8LeGdSV9Jt2Ammgbi7kH&#10;Xn+JAeBjhiN3PykfgudZxh80pvNszTeGjJqhRvb2slvOf91eat08pfoNPAywcv7Pwfx2TqT/AJb9&#10;F+n397d9rHxc8N+G0bQPAmnxSLCdvndIQQR0xy+efmyOcHLZrGk+IfibVpVkm1qZMfdWF/LGPT5c&#10;Z/HJrzTTdSzghvm7H1rd0+/Dbea/NM24sz3NJcsqrhTWihD3YpLZWW9vO/kdUcnwuHjpG76t6t/1&#10;5HVm8up5PtAvJvO/56CQ7vzqxoviHxQuqfZh4pu4/OXbG0recqv2yr54PtgnjkVjWN75nBPNXB++&#10;UOpKsOQykjFeVgc0xuBxEatOpJWd3aTV++qa3Rz1KMOVxkl9yZ0mreKNPv7N/DnxW8N2sljdNsa+&#10;jj3Wpyx2+arZaEj5MNlhk53LjjyX43/svaZFo0eveGddvLa1sZhe6D4g06RTf+G5Ap2zRSnPnW+H&#10;dXVwVMTssm+NnK+xjydb0dJriBWEseJY2TKnswwe2c/hWH4e1Wf4a6xHps1z/wAU9dzFW85uNOkY&#10;8EMekbE4IPAJzkc7v2CnmGHx/s/rkr3tyVlpOF9VzNW5od3o47t39+PBhalbCtvD6d4fZl3tvaX4&#10;Pa1vdeJ+x7+05438RapdfAb9oa3tLTxtosAlt761+S18Q2OQov7ZWJIAZgkqZJicrnAkjz9Fghhk&#10;V8hftPfBDVYZtPvfBF+NO1DTdV/tjwLqEcJCafqEQy1jIQy/6POpdGRXQtC8seUVAT7r+yx8dtM/&#10;aE+Dmk/EKztmtbiZHg1Kwkk3tZ3kMjQ3MBbADmOeOSPevyvs3KSpBP6hwznVfESngMZ/Gpb/AN5d&#10;JL8L+qdley8fOsDR9nHG4b+HPdfyvt6Ozt2s1qkm/SKKKK+yPnQr5L/4K3ftLXH7PH7MPiLxLpF3&#10;bR6lHp7RaPHeI7RS6hMRDaxOEIba87xITlQA+SyjLD6zc4WvyW/4OLPiZqVj4Y8MeC4Wjaz1jxhB&#10;DfRyA/dhguLuMr6ETW0LZ9iO9duV4VY7NaOHf2pJfe0jlx1b6vg51F0TG/8ABDf4M6Nb6H4k/aG8&#10;Wz+Za+HbcaRpOs6rdQvtm8sTX1zKzDekwjMOZsqGW4nB3Zbb478b/wBozVv2gPjNrPxKv7u4+y3V&#10;40ejWtw3NpYoSIYtoJCnb8zBTgyO7fxE17T8EPF6fB7/AIIR6h478M+H7VbzXtP1G21RpIyv2k3m&#10;rvpjTttxukW3ZAhJ/wCWSA5AxXw54X8UBtoMv61+w5XhY4vMsXi2vhl7KPkoJXt66M/OczcqOCoU&#10;F1XPLzctvu1PeNB17O3Mn69K7TRNd4UNLXifh3xGDtG/9a7jQdeyFw9dGKwtz5ucOqPZtC10MAjs&#10;M9PrXVaVqnmAKW6/pXkWia2Dgbvoa7PQ9dD4jLf/AF6+bxOG5TGSPTPCurjTdZtr0su0SAMzdg3B&#10;P5GvRn1JmXrXi+m6kGXBb/61d5baxqlxaxzxXFvl1DBWjYYyPXca+fxVFxmmjuwddwi4nb/BjxH/&#10;AMIN8a4WmvQml+Ll+xahHNOixpeImbaX5hncVV4QoIDF0zkgV8pft56NB+xn+03ovxb0eK1j0nwj&#10;4gTxlprMJGFjpN0JYNXgSKFVUsITdtCmCFKQ8nkH3LUdZ8RWMMWpWsNqbmzu4bq3mXLBHikWRW2s&#10;ORlR3rR/4KkfDmw8aeGvDYvNEhuLN4b+zvGkgVldJFh2xPkfMpAk+U8fe9TWmCnH69GnU+GrGUX8&#10;lo/W2nofQYbFS/s2c1e9GUZL0k7Nel7s+2fhx4hXxN4Ss9VV93mQjcfwrdY4Wvmz/glH8RPEfxM/&#10;Yf8Aht4t8Y6vJf6tqPgfSbvUryVVVp7iSziaSQhQACzEkgAAZ4Ar6OvZfJtXlz91Sf0r4eSdNyj2&#10;bP0uEueKl3PgL/gsd8VrjUND0f4G2Usi2/izWk03VJEt1mRbJYpbi5ikUkYSaG3kttwOVNwrDJAB&#10;7H9lKbSPgB+ybqnxu13P2vVY3uglxFIu4I7QWkBAzw8jbhIFHFwM/KoavlT/AIKM+I5tf/bS0+5S&#10;+j2aH4XvormFmO/N3c2piYDpj/QZgeeu33r6X/boe0+E/wCzF4N+EUfidnukurO02ruj+3W1pasj&#10;uwHG0SG3baT94qRnbmvzHPK0v7SrYn/nxTtHylPr92noef7b9/Un/KvzPCZfFWo6/qtzr2r3jTXV&#10;9cyT3UzYy8jsWZj9WJNbmk6sOAX/AFrzHRNaKEIzfjXVaZqhIVt3/wBav5/zDBSlJuWpWHxB6Np2&#10;pA9G/Kug0nVmRwpk4rz3R9XwdpP5muj03UOQxavjcZguW9z28PXPQrK/SZc7/fcK6fwTqn2e++yu&#10;52zR4x7jkH+dea6VqzRt83T611Oh6qy3MMsUu3DDa/pXj05TwuIjNdGevSqqSO/1CMSrgHNP+Dlt&#10;YSx658HNYs/O0i+s5Li1t9rCMQSfu7iDIOAuWVgABjzW9qyxe6pJHtSe3b/ejI/qan8HzvYfEnQ7&#10;+8gZV+1Nb+ZbyZ3GVGQArxxuKnvjFfonCvEcsHnuHctpSUJX2cZtRd/JXv6pGOKw0Zwuj5Wt7nxF&#10;+zR+3N4Y1i5Sby726n8JeIro2626zxbWuNPvp2wS5DRtbxKxxnUhtbOFf9PfD+ox6rpNvfxtuEsY&#10;avzz/wCCqXgnR9El1L4jXmoTW8Gi2+meLr6QIHLf2Vdx3ZiQcY3pYhcnOC5PtX3F8ANYfWfhppt3&#10;IcnyVB/Kv6U4ExVqOIwLd/YVZQX+F2cb/f8AgfPU6cqMpQfqjsrmZYIGlc4Crmvzr/bL+JV18R/2&#10;n9P8K29//oPhezk1K8jjYhvtE263tlbs0bJ9sYgch4YzkYAb9APHd+dO8LXl0DjbA1fmH8NtatPH&#10;H7Y+uTa5YQ3Ak+IGm6TJuj/1tosdtIIm/vDfdT9uj47VfiDiasMllQpuzqOML/4nr+Fz7jgnDRqZ&#10;lKtJXVOMp/dp+p9f+MLofs4fs52PhmyP2bWdTVYpmWRPMFxIu6eTcuNwQfu1cZK/uhk9a8M0vVMY&#10;Acf413H7dviy6l8e6H4XdY1htdJa7Rv4i80rIwPsBAuPqa8k0rVSNoLfrX4ZxvWUs4+qU/4dCMYR&#10;Xold+rel+tkfd8P4OTytYmfx1W5N+rdvlb7rno2mannnfXQ6dqO7HzjP86870rVRkYauj0zUwVHP&#10;618NKJvXoHfWGobxnfWzZXodQu7muJ03UtxXn5u3vW9YagWwQ1YSVjx69E9C8JXyvBNaMw+9vUHq&#10;c8H+Q/On63YQ3kEltOu6ORSrKe4IrnPDmqyx3eI2UMy4+bn3/pW813qE64Q27f7wK/1NfUZdmTjg&#10;lTkm7XX9feeDWoyp1+ZANBb4kfCy+8FXsyvqWmtiymkkXeJF+e3kPB2g8ITgkgPzkmvHf2M/HTeD&#10;P2lPEnw9ufKht/Gmnr4gs4R5ryG8gENpfM7N8iLtOnFEGCWeY9Bx7n8OpL2HxXdwPGscc1iGfHzb&#10;mRxg547Oa+fPifHcfD79rX4f6tpUEdq1/wCPb/TLhlhXc1lJpl/c+SDjKo0tpauQMZMK54FfpWT5&#10;lU+tZTj03eUp4efmlfkv5pau+79CacY1MNi8K9nH2i8mld/fa3p6n2wDuGRRUdpJ5lur+q1JX79F&#10;80Uz4EbJ/q2r8X/+Djcyxaj4ImZm2jxkwUZ6k6fe1+0L5KkYr8r/APg4g+Ft7q3wQvvF1lBGH0W6&#10;h1LzZFz5UUUgadl4PzGDzV467iO9erkdaOHzqhUlspJ/iceYw9pg5RONl1l9R/4N07fVJVw0drDG&#10;uO3l+Kliz19F/Xt0r8/NF1S90/Y1ypXdx161+gn/AAR58TRftP8A/BOv4k/sc654phjvNPXUNNsW&#10;uNK82PTLHU7Z2t58fKJmW7+2ygbg42ryo2GvgrxXoWtW3w8/tLU9FuLLVNF1Q2Wv2V5H5U9jcRlo&#10;pY5UOCjiTaChGRnkCv2fh2pGjisZhJ7+1cvlNK35Hwuc4eVSnRqx25Evu/4c6/wx4nDBQZfxr0Dw&#10;54iBKgy189eGfErKy5f9a9F8LeKN20GX9a97E4a583KJ7z4f177pMv8A9auz0PXBhcyfQ14n4c8R&#10;AhQz/Su50DXtwXLV85isKc04dUey6DroYLG8g3V6HoGvpPYxKz4Krt/LivCtE1xTtBfHvXa+H/Es&#10;o2xCTGOma+axeEMtY6o9Tn1FWtZFZ+GXHPvxXtH7c81vN4N0fw6UJ+1ag9xuI6eVHt/9rfpXjXwD&#10;0q78f/EnS9E+xrNbx3C3F8HhLxiGMhmD4zgNgIM8ZdR3q7/wUz+MmreEfB2rQ+E7+zXWNK0Nrfw6&#10;txbs6trl8UgsoJM8MrztaLkkKvmHewAJHzdaPs8wppfZTb/I+gwPtP7Fryf/AC8lCEfN3u/wZ6R/&#10;wRX8w/sEfC8suB/wr7RR/wCSUNfWWs5/s2bH/PFv5V4/+wn8M9J+FP7P/h/wToGmraafpel29np9&#10;qhJEUEUaoiAkkkBQBySeOa9muo/NhaM/xKR+lfJVpc9Scl1Z+q0Y8tOK8j8V/wDgoDGNF/bV1W/u&#10;rtVk1bw3bpZws3LLa3NwZW+gN3CM+9fVn/BUvSb7UfB/gnxvaXUb2tpqN1ZvtcfO9xFHIjDnkYtp&#10;PzHrz87/APBYfwHP4R/aH8KfEVraRo7iW70WRhhY4hchJUkZiO8trHEASAWnA5OAfcL+fSP2jf8A&#10;glpo3iTw/bQPqHgXTbeZrWPUgxtptMXyZvNAxtL2nmTCNhnEseM8E/nGb4V1K2KpLecVJf8Abp49&#10;Rfvq0O6T+4+YtO1GSFgkp2/0rp9F1raVVpOK47xKBZ/2frMEmbe/t90LYI4GGz7ZDdParGk6tnGW&#10;r8jxGGjWp81tzkp1HGR6npmqdCHrpNI1fkKz15joutbCFc8eua6rTNT6EP8A/Wr5LHYHfQ9fD4g9&#10;I07UQyjD8etb2l6qYioaSvPdI1bsT+ZrpNN1HhTvr47GYPl3Pbw+IPWbDW1dc+YPzrovB6y6t4u0&#10;e3t08xl1KGVh/sod7H8FBP4V5Npmvzq2Gx+deu/s5WT674tbWZncQabBlZFZcCWQFFUg8nK7+ncd&#10;egNcM4DEZhxJhcMle9SN7fyp3k/lFNnqe2/dP0PN/wDgq94bPin4HeOtO08Rm5v/AIZ6hY2KswXf&#10;cTQ3EcUY/wBpndVA6ksAOtfTf7K6unwl00P/AM8V/lXyD/wUQ1K38ePpPw1tLK6k/wCEk+JGjWlv&#10;dQx+bHa/2dONUaR+eI3/ALNaIMDw9whweQftr4J6KdD+Hun2TJgiEE/liv6o8N/9qxGZY6Pw1MRJ&#10;R7OMEo8y9Xf7jx8UoxrJL+VX9WWfiyrN4F1AL/z7mvyy/Zx1FtN/bK1KOUZL/FazQqG/v29iv9el&#10;fq94zsf7R8OXVoFzuhavyJ+Kl1rvwY/bH1a402ZbeZ2t9Z0lTDu3XFvLiWQ8EHA+y8E8henBr1OP&#10;4zjl8K6/5dzhJ+if/BPuPD/lrZhVwz3qU5xXq1f9D6W/b0uJ0+N+mwKv/Mrwnr/083FeT6fqBUqj&#10;NgjivoL9tO1sPGXgHwf8cfDkrTaWrBJ5ls2BNreIjRTSMcGNFZVGGH3pgMg8N82628ula48EqbVd&#10;VeP3BHX8wfyr8Y40wcqefVp7qdpJ900tfvuvkfo3DMo1slpQtZxTi12cXZr1tZ/M7DTNV4wZP1rp&#10;dL1XG0Bq8603UuB8wroNK1UcZb9a+KqUzsxGHPSNN1PPzBzXQabqe7BDjp+deeaVqpOCD/8AXro9&#10;M1PgfN+tck4nh4igehaNqe2dH3fxYPP4V01nqYYcN+teb6ZqOQpz83b3roNO1eTC4b8KVOrOjojx&#10;cRhubU9R+Hk32rX3CfMws3z83+2leIftRTJP8ePhjdQxfNN8TpIsqf7uiarz7/c/WvbvhEi2uj33&#10;ia/HlowxHIyHhEBLEHuM8cd1rxbxLfz/ABL/AGt/BvgxBbTxaHY3niPV4vLIktLudvslhKpPZ4jq&#10;6EDONo3Yym79eyPD1pYXJsM/inVlWt2jFaN+q1Xc+ajL2eIxM1soOPzaf66H1ppAIsIwevlr/KrN&#10;R20flQKg7LUlf0XT+BHxUviA88V8+/8ABQP4K2vxZ+DupafNZLMJLV45EaMMGBB4Psa+gqo+IdGt&#10;de0qbTLyMMk0ZU57U+aUJKa6Gco88XF9T+cn9hD416j/AME5v2y5ovHU0iaLpkzeH/GDzb3lbRZ5&#10;Ua21EKql5WiZY/MKIcmJ40HzZr6i/wCCo/7LmkfCr4i3X7R/hzSLm7+HHxLVYvHTaZbwG20DUn8p&#10;IdUXaD8lwW3PIUI88b2kZ5Yoy7/gsZ+wX4t8NeI3+PPwn0Hz9UsY3S8sdv7vU7NiDLbOOh3AZUnB&#10;VgCCuTXJ/wDBMz/gp14X8F6FZfsl/tVa7DrPw31qN9L8M+IvEUKv/YqMpibRtUSTI+zDmIM4xCPl&#10;b/RyDbfqGCzCpjKcMww3vVIR5akesorZrzX6fJ/N1KMY82Gq6Ju6fZ/5M+G9W07V/BHiW88L6ztW&#10;6sbgxSMm7Y/o67gCUYYZWwMqQe9dJ4a8SFGUGT9a+rv+Cgv/AAR1+Mfw01y6+Jv7MthqHi7wbB5U&#10;dn4Xhkmu9Y0iJmb9xEmGe6to2ICsGaZVkAdGEbzN8O6Tq3lspVq/SctzPB5rhlOlJPv3T7NdH/Su&#10;j5HMMvq4WpaSse8eF/E6sq5k/HNegeHfEWdoMlfPfhrxKUZfmr0Xwv4o3BQXoxOGPJlE930DXQcD&#10;zP1rtNE1zAUb68h+HcfiTxlrFv4b8I6DfarqVxu+zWGm2clxPLtUs22NAWbCgscDgAnoK/QH9lr9&#10;kTQf2e9AuPj9+1DqOm29xpEYmttPmnEsGmnC4lkK5EtxvIVI03ANgqXdkCfG51iMNl8P3msntFbt&#10;+S/X9TXCZbiMdU9xWit5PZLz/wAju/2a/CFl+zj8HdS+LnxWsJbTUryBWa3khVpre33ARwjjckkj&#10;spZSQB+7DBSjY+WZr/Vv2vf2wNL8CiRrmw8O6mviHxf5ErNAb5gTYaeytuDiJW+1mNiHiKadIvDA&#10;1F+2X+3D4h+LniS18M/DjTri5a7kaLwT4XkG1rm5C4a8uthOyKPeu+TJEaMEQNLMqS/U3/BMz9jy&#10;T4MeB18S+L7qXUtf1SQXmvaxdRgTaheMqhpmA4XhVVUXCRoiRoFRFUfAZhKeBoyqVv4tTp/Kui/r&#10;9D67K8LTxuJpxor9xR2f80usvTt/SX1X4F0KPw74ZtdKjQL5cIDAetbB5GKRV2jFLXy8V7up9ufE&#10;v/BX/wDZjl+NPwY1IaSPJvFjW4sboQ7/ALPdRMJIZduRu2SKrbTw2MHgmvmf/gkP+1QfDfiZfhj4&#10;1hksLDxreNDHFc3CiLSvEVurJcWrM21WMxQKpXO90iVFIYkfqp8RPBlh438M3OiX0CsssZC5+lfj&#10;D+35+zHq/wCy18VdY+J1n4Zur7wnr2weJrGxiPnWsiE+XqMAH3pUB2up5eMAA5UK3zOcYSrzRxFJ&#10;XlDp3T3X6rz9TzcdSnGSrw3X9M9P/ag/Zxn+B3i+8+FIlhj0HXppdR+HFw07Exyqf3mnOXf7y+Zt&#10;VnJDCRWLM52L4Xo2sOrCGXKsOGVuoPv719c/s0/tWfA/9uz4OW/7OH7Ueoae+vTQ276LrC3Ijj13&#10;OVgv7OY8Jd87Wix85ZgFZWlhj8f/AGqf2HvjV8BdcvPF1jZ3fifwrtST/hIrS3UywfIxYXUSEshX&#10;yyWnI8ttyszh3KD8/wAxymMlKvh1eEtWusX10PJrU7x9rS1j+XkzkdI1bgDzK6nRda2FQz15Voet&#10;9A55rrNJ1XO0bq+IxuCvugo1uqPU9M1PcAwk/XpXR6TqxBUM/wDvV5noutbNqu3H1r0H4a+EPG3x&#10;J1VdE8C+HbjUrgLuZYQAsY55d2IVAccFiMngc18histqVqns4Rbb2SV2/ke1h8RfY7TQJbrVbuGw&#10;06Fpp7iRY4Yo/vO7HAUe5JAr6VnvbX9nL4RLor30L61fbwjRP9+4YDMihs5WNdo6ANhcgF6wfh98&#10;NfAP7LGhzfED4keIIb7VvJ22/lrzGSuGitkYgu7EkFzg7eyLvJ+Tf2o/2pPHvx/+KLfAf4TSSJ4m&#10;1Sz8rUNQsG3J4T09x8rlh969kDlogeF5mcbEjhm+lynh7F5CnRoq+YYhcsEtfYwfxVJNaJ22+5X1&#10;R63tlTjeZ0n7Oem3P7U/7Y958QYLczeHfAf2jw54emZeJbrzlOqTDgNgzwQ221wcHT2kRts5z+k2&#10;l2aWFjHaRj5Y0Cj8K8P/AGHP2ZPD/wCz78LdN0HStKjtVtrNIbeGNcBEVcAD6CveAMDAFf0Pwzkm&#10;H4fyijgaHw042v3e7b8222/NnPzSnJzluxs0YliZGHUV+a//AAVf+D+r+CvEmn/G7w5pTTto955t&#10;1bxxk/abVvlmiwCN2UJIUnBZVzxX6VV5x+0h8HNL+LXgK80a7tFkdoWC7lz2rszjA08fg5UprSSs&#10;z1MnzCpluOhXhvFpnyh+w/8AETwZ8ZvhFqX7MPjW+jvbWbTWuvD9wrLL9q02RtwZHKsgmglIIPY7&#10;dqkRMa8v+KXgjxD4PvbzwP4ntZhrHhtmaO6kQAappxYhLlMbsjAUkFjs+fcdwYDyO5074gfsg/GK&#10;HwLc+JbjRbKHUGuPA+vsBt026YtvtJGII8iXcQFYFcnaQVbaftTwL46+Hn7dnw8PhXxVGvh/x74f&#10;UyHyVzLZSEBftMGT+9tpPlDxFj1UE58qU/jOMyuWYUVltd2xFJNU29FUh0jf+ZdPT/E1+yU8ZDC1&#10;P7Wwy5sNVadRLV057OTS+zK/vebv/Lf5f0rVuMF66LTdSB2/P+tZ/wAVvgd8TfgPqwsvGej7rN2V&#10;bbWLPfJZzMwJCLIVGHG1sowDfKTgrhjmaRq3Civy/GYHEYWs6VaDjJdGrf1+p9h/s+MoqtQkpRfV&#10;ar+vI9E0zVDgAv8A/WrpNL1XBU7/AMK8607URjrXRaXqh4Bb9a8upTPIxGHPRtN1EEZV/wBeldh4&#10;F0vVPF+swaLpMZeR+ZH/AIY4+7t7D9TwOSBXH/CvwF4z+JN2IvDmmnyFZlm1CcMtvGwwdpfB+b5l&#10;+UZbBzjGTXu95qfgn9nTwsmjWUn2zWbuHf8AMP3kzDI8x8H5IwcgLnJ5AyQzV9BkfDMsdF43HP2W&#10;EhrKb05v7sO7e11t5uyfxubY2GHl7Ch71V7JdPN9rf1pqWfi74t8N/DLwZ/YH9qR2Vtb2Rnvru6k&#10;WKO3tYwWeWR/lVc7WLMeMBycZFec/sE+Gda8d6rrX7RXizTrq3ufFF0JdPs75XWSx01F2Wltsf5o&#10;T5Y86SLJVbi4uSOGryXXNS8V/tcfFFfhfoGoSXXh+1vX/wCE61NR+71KVflGmIw+9GrczhcJlFty&#10;WBuIl+5vh74OsfBXhq20WyhVVjjAbb64r9q4Ny+tmeYSzqvT5IuKhRh/LSWzt0ct/wAtGj4zNqkM&#10;vwv1OLvN6zfn2/rsutzeHAxRRRX6sfJhRRRQBx3xg+Enh/4q+GptF1eyjkZ4yFLL19q/GD/gpH/w&#10;SB8XeEfFmo/FP4KWQjuZstfaawItr8Ds4H3WxwJF+YYH3toA/dDrwaxvF3gfQPGVg9hrVgkqsuMs&#10;oyK6cDjsVltdVaLtY58RhaeJjaR/Ol+yN/wVZ/ax/YX1mH4T+O7e617w/asUXwX4rndHtlCqP9Bu&#10;8M0ahUGEHmQoHY+UrsSPsy2/bZ/4Iz/t0pY3f7TPw2tPDvie91K1S4m17TLizuJp/KESl9U04jda&#10;ru2ZuZI0ARXaNAisPpr9rX/gkP8AB346WNwl14Ts7hZcna8APPXOMetfn58Yf+CBXjrw3fyTfDTx&#10;dqtnCJC32aRhcI3/AH9VmA9lYCvscPnmT42aq1lKlV/npvlb9Vt6vqeRUw2Mox5ElKPZq57G3/BO&#10;v/gjXqusT3mg/t0Q2q3EzS2+nWPxW0OSOBSSfLXzIXk2r0G9mbA5YnJre8Gfsf8A/BHP4ZT3XirX&#10;/wBrLTfFdnZ2crSaTffEqwkDYUNuSPT1iuJJAB8qITuJxsY4r4f1H/gkR+2Zpd00VtqmjyKrfKza&#10;PN/8eroPBP8AwSE/bF1e5WHVfE2m2sLrtZ7PRXEq+6tJKy5+qEe1e1LNMDKnaeZVbeSV/v3PLlhJ&#10;814YWF/O/wCR92H/AIKa/sGfs3eHv+EQ/ZH+FC6w01nbiS70/Tm02Cby96qtxcXCfaZ5UGW3PG+f&#10;M/1mS2PlTxx+2r+0Z+3T4t/sfwCJPEDNIotl06ORPDmlOFKiX7/+lON8v+raR8ho3khBUj1X4E/8&#10;EGH1iSGT4x63qniSNlCz2upTYtZFDbgHt4wsLYOMFkJ4HPFfoh+z3+wt8MPgvp8MdpoNurxqOEjF&#10;fO4nPsowMm8BTcqj+3N80v8AJPzOqnlONxlliZJQX2Y6R/zZ85/8E7/+CaUvgGZfiZ8VtQm1rxFf&#10;Rx/2hrF/GgcqmSkSKoCxRLuYrGoAy7Mdzu7t9/6VpdppNlHZWUKxxxrhVWn2Vja2EC21pCsaKMKq&#10;jpU1fH1q1bFVnVqu7Z9JRo08PTUKaskFFFFSagRkYNeZ/tEfs9eGPjV4WuNL1PT45JJIyvzKPm4r&#10;0ygjPUVnUpqpENHoz8KP2v8A/gnt8Yv2atcu9X+FGiNqHhuS8e7uvDuMNDI335LVidsbMOWjOEdl&#10;U5Q7mPf/ALIX/BY34keBZYvAnxrtZfFVlasq3i30nka5pylo1JYtxcKoWUgSANI758/YBX66+Ovh&#10;j4V8fafJZa5pscm9cbmTNfF37Uv/AAR0+FHxalbVbPw7Ct1G/mWt3b5SaF+zo64ZGHYggjsa+dxW&#10;Uv2jqUXyS8tn6rqebWwM4z9pRdn+fqjDt/iB/wAEsP2orldV1iLS/DuuXkNxJMuoCXRpYnZ2LSyy&#10;xstrLMSd4LPITnn+JQ3SP2Sf+CfTgtbftVeYF5Yr440lgB1/5418w+M/+CRn7SXw9vWf4ffEm+uL&#10;aFWEFjrNqt3GCc8s+BM/PPMvt04rkW/Yl/b9sLjyoP8AhEm2nG5vD92P/buvBxOU4qpL36FOfnt9&#10;5zctdS9+lFvutD7v074Qf8E5/hlo02sa18WbHxEvmRlPN8ULdyx5OMLDY7SwJIJ3KwAHUDOV8c/8&#10;FGPhB8K/C8+lfBrwfp9jptj5ks2qanElhp1uiurGYRKVLKy78lzEV4JDcgfHfhb9gn9u7xZANP1b&#10;xppWjZkUrdaD4dKzADOVP2qSdMH2QHgYI5z7t8F/+CLlrrGt2nir4z6rqPii+t5PNhm1y6aWOCQ/&#10;eaGI4igJxyIlQcDjgY5qWR5tL3aKp0E93GPNP73p+N0dNL6ztCKj6bnk+v8A7QH7Q37YPjU6Z8Fx&#10;c6hJcL9mvviBqVsqwW6KdoFhb7NlwcbyJCFgBZXUXAZhX2x+wP8A8E9fCf7P3h2PUb6xaa+uZmub&#10;69u5DLcXdw/LzSyMS0kjHkuxLE9Sa9q+DX7LXw7+EunQ2+l6ND5ka/wx8CvUI4kiUIi4xX0uR8N4&#10;HJ4ydJNzlrKcneUn5v8ATb5nbTpcus3diQQR28YjiXaqjCqOgp9FFfTpKKsjUKR1Drtalop77gfP&#10;f7Yv7GPg79oDwneWt1o8MkkkTBlMYya/Mnx78NPj7+x74sX7adYvNMs7ovpuv6fLIL/TFIKkFkIZ&#10;0wc5GXHzY3biK/bogMMEVw/xP+BPgj4m6fJaa3pELNIvLMgNfMZ3w7hc1p2mtVs1o0+6Z9PkHE2O&#10;yOtek7xe8XrGS7NHwf8AAP8A4KoW3iTw7/ZHxk8P2/ibT5o2hudS0uONZXUrkxT2z7YyxyAy5jwp&#10;5UnOfVF0f/gnf8Z4ry80TxRpvh+8fymmmhvH0sx8Y2xxXAEB4XDbEOCck5YE8Z8eP+CPPhXWdTuP&#10;EngP7RpV9MpU3mk3DwyFc5wShBIzzg8V4dq/7Av7XfgS6m/sTxdb6pH0jj1jSQ3lgehgMZJ/3ifz&#10;r4jGZPxDSh7OpGnioLb2i95eku/m9T7Wjm/C2Ll7WlKphKj39m7wf/bvbySsfVFp+zl+xxCnmR/t&#10;EKyZxu/4SzTiM+n+r610ekaP+w38LorS5vfElhrdx+8Mc8142oFuMYkjgBiHDcbkHPPUcfE9n+zd&#10;+3MkwiXS/C6r03HSbo4/8mK7nwp+xT+2J4xnt11jx3b6KiZEi6FoqL5oJH3vtPnEEcj5SvX15ry6&#10;eS5pGpehllCMu8m5JedvyDFYzKZx/eZnVmuyXK387Hv3xY/4KD+EfA/hv/imLS38PadGqQWt5qmz&#10;zM+W2IILePcGk+XCIpcsFwEJrxvwlD8ff2vdfW18LPregeHZ5GXUNcvCV1PVY8bB5bEl7SMpghji&#10;45GBAUO7174Ff8ErfBnhjVbfxX44a41bU44REuoa1eSXdwse7d5YklLME3ZO0EAHnFfWngn4b+Gf&#10;AlgljoemxxBVxuVa+jwPBuKx+IjiM4q+1cdYwStTj6R2fq/mfM4rP8Dgqbp5ZT5L7yesn/l+PlY5&#10;P9nX9nfwj8DfCFpoOg6Tb2629uscccMYVY1AwFAHAAHT0r0wAKMCjpwKK/SaNGNGPLE+NqVJVJOU&#10;gooorYzCiiigAooooACobqKr3Ol2F2MXNrHJ/voDViipcYvcDJk8D+F5W3Potuf+2YqS28JeHrQ5&#10;g0i3X/tmK0tw9aMj1pcsQI4raCBdkUaqPRRipAMcCiiqUVHYAooopgFFFFABRRRQAUFQeooooAr3&#10;Gl2F0MXFpG/+8gNVT4R8OMdzaPbn/tmK0icdaNw9azdOn2Ap2/h/R7U5g02Ff92MVaSJEGFWnAg9&#10;DRVKnBbIAoooqgCiiigAooooAKKKKAEZFb7wqCXTLGf/AFtsjf7yg1YoyB1NS4xe6HdlFfDujqcj&#10;ToP+/QqxFY2kH+pt1X/dUVNuHrRnPSpVOn0Q+aXcAAOgooorQkKKKKACiiigAooooAKa8ixjLGod&#10;R1G00u1e8vJ1jjRcszdq+V/jx+118RPHPiq++D37MVpp817YMieIvE2rM5sNE3qGVCsfzXd0UZZR&#10;aq0YEW1pZoBNb+dnKpbRFRjc9y+L/wC0r8Gvgdo39u/Ez4gaTo9s06QRzajqEcCPMxwkQZ2ALseA&#10;o5J6A15LP+278T/HbQj4I/szeJrq1vLWZ7PxB4yVfD9hFMnmDybmG6/4mcOSgAdLCRT5iEEruZc7&#10;4E/snWWkaqvxE8QXt5rXiO4tzHP468VLFPqc0TquY4vLjijt4D5cRMMCQxM37wo0jO7extp3w18L&#10;YhvLxJrqPdnzmMpPHQqvyjrxkD9M1g5d9TS1jx/Sfj7+3A87/wDCZfCb4dWEW7922lfES9vCeD1E&#10;mjw/xY79D7c4N9+2L+21oOsJDdfAH4d3Gn+YgluP+FnXqzKvG4iP+xdpI5wN4zjqM8fQFl8QvCNo&#10;jJZaJNCjdo7eNSPyPrVPVvF/wz1qdE1/wqJmLBftF1p0UoA9+pI+gP07UvkB5b4P/wCCoXwuWaO1&#10;+Nvw98VfDvzHk2XniaxglslijUM8013YTXNtZxgHrcywljwoNfRHgr4g+DPiL4es/FfgjxLY6tpu&#10;oWyXFjfafdJNDcQuoZJEdCVZWBBDAkEHivFfGH7Nvwd+I8EkPhHU20u+UEyRx7pNuWGS8EhDL3C4&#10;KD5geRivn/VP2fPjP+yt4kPib4Fa/aeEtW1DUGka3aNpvDHiW4fc8gubdCjW92+84uEMcjPAgYzR&#10;oYy41HEOVSP0EorxX9lj9rjS/jhbXng3xnoTeGfHWgGOLxR4UurgSNaSNu2TRSYUXFrLsZobhQFk&#10;UMpWOWOWKP2oMGGQa6IzUtDOUeUKKKKskKKKzfE3ifSvC2mSapqt0sccakksetTKXKBfmnigQySu&#10;FUdS3avLvjP+2B8EPge1vZeMfF0f9o3yynTNFsYpLq/1DygDL9ntYFee42BlZ/LRtinc2F5r5w+K&#10;P7Y/xC/aUv7jw1+zvrU2i+GIp/Kn8bLYrK+onOPL0xH+WTHU3civDkKscdxvdodv4KfsW6b4eWbW&#10;r2ym02TUvLfULu6upbzVtR2hvLNzdXDSTSFA21fOd2RfkAUAAd8MDyx58S+X+6t/n2+5+djw8RnH&#10;NVdHBw55Ld/ZXzNTxD/wUF+KuvR3A+FH7Ol0vlyKbW88a63DpdveQnP7yMQLd3MbY2t5c9vCwBw2&#10;1gVrO0f9tn9qKe1mfxB8I/B1tcLn7PHZ+N7mZH9NzNpiFfwBrtxqH7N/gO2a2jtrXVJ/JjDgR/bG&#10;k/2gzfu1PUkKV+nQVNaftD/DbTIEtdN8NahBCudsUNpCqr9AJMVrGnho7UL+rf8AnY82ePx3N+8x&#10;UYvtFJ2PP9H/AG/v2lNLv2ufG37O/hubToY3eVfDnjyS6vpcA7VihubC1hLE4HzzoB69j6N8M/8A&#10;gox8C/F2p6f4Y8ejU/AuualNHBa6V4vtRbrLcSSFIraO7jaSzuLiThlggnkkKk5UFHC0YfiT8BPG&#10;N1NZax4K8qS4jYSXNxo6F347NCWkDYzgjBGM5FZfi/8AZe+F/wASfD91efD3WLdobiNopLKeQXVn&#10;IDF80Lg5ZSwI3Bi2Ax+XBAG3sMtnpODp+aba+d7hTzDOI+9SqQrLt8MvkfTtlqNnqEK3FpOsiNyr&#10;K2RU9fBvhO1+PH7H+rsnww/tC+0q1bM/wz1K9MlrdQKoDNo9xLn7MyJ5Oy13C2AjMYSB5TMv1d+z&#10;j+0p8Pv2lfAsfjHwTLcW8kcpt9U0fUofJvNMulVWe2uIzykih0burK6OhdHR24cVgq2D96/NB7SX&#10;69vyfRs9zL80w+YJxScZreL3X9f8OeiUUUVynpBRRRnHWgAqnq2u6Zotu11qF3HGqjJLNiuM+O37&#10;QPgP4FeEL7xZ4z8QWlja2NrJcXVxeXCxxwxopZndmICqFBJJwAASa/JD9pP/AIKL/tQftxeOW+Ff&#10;7PUGtaD4e1C6kh09dF3rrOtxeWQS2UDafFt3yfIROFVHaS3KSRV5mOzPD4GKc3vslq2/JH1XDXCO&#10;bcTYhww0bRjrKUnaMV3k+i/F20R+hv7Rf/BWD9kr9nbWG8KeKfiVbXGtrIitoekQy397FvUsjSwW&#10;yu8MbY4lkCx5IywyM/Jnjz/g4L8c3rQz/CX9li6aJtwuo/GniqDTpo2GMbBZRXyOpBPJdCCPukYJ&#10;5b4Hf8Eh/DnhDwvJ48/ai+IFjoOnwxtdXWjaLcRQR227y5Ge6vJBsB3GZZFRSCcOs56HptS+On/B&#10;KP4AW/8AwjvhD4WaZ4skh1KRLj7D4dGpyQupClxdagwEkWV+UxSup+8ow24+HWx2ZSjzzlChF7cz&#10;vJ/L9Nz9My3g/g+nL2VGnWx9RfE6S5aSf+J6+jvZmUn/AAX3+Pi2vmv+zHoLT/8APFfiFKF6f3v7&#10;Mz1/2en5Vs+Af+DiXxHp09w/xn/ZQvYbZY1+yjwX4qg1OeR++9LyKwREwPvCR2JIG3GWGqn/AAVp&#10;/ZNGnLoI+EfixbBY/LW2XRrARhP7vl/aduPasfQ/jT/wSr/aJtZ/D3iz4JWXhv8A0uHdNeeFxp7O&#10;WOPMa701m8mMMcM0ska85OQMjmjjsVKSVLGU5PtKNl956lbhTIo0XLFZFiKcf5qdTnkvPlatfy2P&#10;sT9mX/gqj+xz+1HqkXhfwB8W7OHX5JHjTw5rEclhfyskYkkMUFwqNcIinmWESR8HDkDNfRlpe217&#10;Cs9vKrK3RlOc1+OX7QH/AARp8HePvDr/ABI/ZH8e2HiHTZl+1W/hvWbyOaG72NJJttr2P5c7hFHG&#10;sg4ILPOKtfslf8FHv2q/2LvF0/wp/aUXWPGHhDw5cLB4q/tpmn8UeEo9q/6Q20E6tZAbZvMG648u&#10;SSRXmVI4j7OFzPERkoYqHK3s07xfo+n9M+DzbgXA1qMsTkWI9tGPxU5Llqw6ax666XXXRXZ+xNFc&#10;78M/id4N+LPhDT/HHgXxHZappep2cd1Y3+n3STQ3EMihkkjdCVdGUhgwJBBBFdFXuxkpK6PzOUZQ&#10;k4yWoUUUVRIU2WVYk3scAU6vOf2m/ixpPwi+Fup+KdW1GK1ht7WSSW4nkCJGiqSzMx4AA6k8AVFS&#10;XLEqMeZnz7+25+074n8Q+N7H9m34Nas8GpahibxDrFqqO2g6X84a6w4MfnSOnkwK4YFy8vlyx206&#10;V2X7L3wM8DfDj4e2+p6powsNHs43lsbW7ZpPMDkySXUzyFnnkld3kaSRmeV2aRi7PuPgf7A3w41P&#10;4z+LLr4sfELS7qPUPFMi61rkd9FJFcWdl0sdNYMC0LRxsDJDuCiaS8dCC5z7t+0l8W31TxNJ4B0O&#10;/wA2NiQNQ2lcTXHXbkE5VOBt4w4bIJVSORvWyNje8dfGi68SXraf4WmmtLBflLBtsk5z97I+6PQA&#10;5IznrgYOnX4XaCfxrh9J1YjCMcr2roLO93cg/wD16ok7C2uFkGSfapnjSdNrD/61YVhqBHyO3HrW&#10;vb3RI3bqoDpLbSrHxjoKjUd63lo2xbuOQrNEf4ZEfO4HAHPcg8Gon8XR6RjwV8V7KPUtJvpPKi1O&#10;5t0aJ9xG2K4TG1SD/HjBGCcbWITwffG31L7Nv/dzR7SOmGHIP8x+NaXiPSrTVbKaxvrZZYZl2vG3&#10;cf4+/UVm10GmeH/tLfs6ahp3ifR/Gvw41qTRvFOkJM/gPxU0PneW33pdHvQWX7VaTKg+VmV8J5is&#10;k0Czt7F+xp+05bftJ/CyPXNV0VtF8SabcPp/irw3cTb5tJ1GLAmt3yqsQMq6OVXzYpIpQoWRad4c&#10;iXxboOp/CbxneTT7bcfY7sKola342SBuR50UmPnKjkIcEkk/N1n4k1b9mz9rrRfHF7KtlY+Lr5fD&#10;Hjq33GK2GpqjHTdRzKwA87As1CoGna6tQWYpGtVGTXqN2kfeNFQ2F0l5ax3MbbldQyn61NXVGXNG&#10;5zlfU9Qt9Ms5L26kCxxrlmNfBf7W3xc1T9qv4gX3wI8OXd1H4V0e8hh8XTWspVtTkZBImkoF52sj&#10;xSTtkAxSJEA/nyND7p/wUI/aCm+DHwhu30WNLjVbxo7TSbNpCgub2eRYbaEtg7A80kalyNqhtzEA&#10;E15h+wz8DtP0DSl13U5PtkelzSO11NGqm+1KVzPc3bKDhGMkjSbQNoab5duwCvWyvDxjTnjam0dI&#10;ru/+B+t+h87nmMrSqQwGHdpVN32it2eg/Dz4e+G/gD4V/wCE58dmGPUFhCW9vEFYW2VwIIgDhpCA&#10;QWBwACAQoZm4Tx98ZPFXxEk+z3cv2OxX7un28jbGG7cC5/5aEYHJAAxkAEms74x/E2X4k+MJLy3l&#10;/wCJfZloNNVS2Gj3cy4bGGfAJGAQAoOdua5qCZlwM/8A1q9WGDmv3tX4n+HkfG4rMqf+7YXSmtPO&#10;Xdv1/rpa/wBeQKfHJ/C1QRSbhkH8Kk6855pSgcaZMjSQTrcwNteNgyt6Ed67rSrh51i8S6Bfy6ff&#10;PHxdW7bTkEZRxwJE3IMqwIIFcFFJ/C1b3hLUTEklmX/24/5H+lctRSidWFqcs7f1c9U0fX9H+Lum&#10;v4A+I1nHBqXM1nNZsUEpTJE0BOSkqd1OcjnBQsB458R/BXxN+A3xVs/jt8OT5mu6dDs8TaZahIY/&#10;GGjoSSF3sIxdwF2kj3kbXZo/MSO4dn6S9lN1DtS5eOWNg9vPHlXhkHKupHIIPcV326T4yfDM3sEE&#10;a+JNIJEZ4BM6gEgH5AEmX1+VdwPJjBpU6kaWjXuS0ae2v6fk7Na2Pcp1KmJ1T/ewV4vrJLo+7XTv&#10;s+t/XPg58VvCfxp+HGj/ABM8E6l9q0vW9NhvbGfy2jLwyoHRtrgMuVYHawBHQgEEV1FfGf7E/wAS&#10;LH4bfHfVvglHeLHoviq1m8S+G7P/AJ9pvOVNShUKirHEJp7aZQSWZ7yc5wuF+y1OVzXkYrD/AFTE&#10;Ol03Xo9v8n5n12X4yOPwca0eu/qtxa5n4pfELSvh34WuNd1K4WMRxkruPtXSSOI0LntX5j/8F0v2&#10;wtT8FeBY/g34J1qa21bxRcGxjmtZ2SS1ttubi4BRleMrHlUkXOyaWHPWvOxmIjh6LlLZK7Poskyu&#10;vnGZU8LSV3JpL5ux8q/tWftSfFP/AIKSftGw/C74XNJqfhZdZjh8M2enuzQ63cLhzfysBhraJgWj&#10;P+qAha5JceS8X1osH7Mn/BKf4S2t7eWH9ueOdYsmTzFVVvNUkG0yKHIP2W1D7OOeinErrzwf/BMv&#10;4O+Bv2S/2UtZ/bT+J9qbGS80WZtOtlcQtBo8TL5UEccoiXzrmaNfLG4q6/ZtjKXYH4p+NPx58f8A&#10;7Q/xKvvij8SNWNxfXjbYIEyIbK3BPl28K/wRpk47klmYszMx+AxWOng6f1yor16nwp6qEOjt3f8A&#10;XVP+n8n4ew+dVnkmEbhgMK0qzWjr1uqbX2Y217JK28XHqvjp+018Zf2kNcXWPil4wluoYXY6fpNu&#10;ois7NSzMBHEvBIDFfMfdIVChnbArgyM81Utrngc1aVgwyK+XlXqYibnUbbfVn7Dh8Hh8voRoYeCh&#10;COiSVkvkhQ2OK1vA3iq48FeKLXxDAZNkLbbiOPP7yI8MuMjJxyATjcFPaskjI4oBPeiE5U5qUd1q&#10;VVpxq03CSumrNep9YeBfF/jn4U6w3jz4EeNV0e7ugst3ZlRNpurjcrgXEPQ7gCvnR7ZVWRtrc19D&#10;aB4l+BH/AAUX0O8spdHk8G/FDwvbrtkmRZbzTVLZVkcbBfWTMSrJlR8wYeU7Qy18P/DLx1cyeFYb&#10;GeZi9mTDyw5Ucr9AAQv/AAGum8P/ABR8X/DnxnYfFn4bXiW/iPRw32bzV3Q3sJHz2k65G+Jxx1DI&#10;cOjKwBr7bD4uMaanFXjLVx/VdpLy3666r8lzjhmpi6kpU3y4iF+Sps/KM/5oNaO9+VbaXi/UP2Vv&#10;2ofFn/BOL43/APCE+MbJtL+G+oeJnsPHmg3E2218C6pMcpqlq7AeXpl07o8iMEiTz1uVaMPJHL+v&#10;miava61p0V/aSbkkXKmvzB/by8L+DP2lP2YtL/bE+HGiyapbw6ObfxJppiLSXmiSsy3EMqRK5821&#10;mLMW3hIk+1NuJ2kexf8ABEX9q+/+MXwJu/g1418UtqXiL4e3w0qS7u7hWub/AE4oHsL11LvJh4T5&#10;RkckyS2s5ySGx72BxSp1/YN30vF94v8Ar+lY/EOMMl+tZes5pU+WSk6daP8ALUW9/Xz8rtyuz7oo&#10;ozRXvH5gDHAzXwr/AMFgPF1xrnhTS/gxZtDMPFGuWemX1lJMI/tNg0oe/jB3Kc/Ykuj8pDYUleQK&#10;+6JDhCa/MX/gqxrk3/DUPwttGk4XxZeMMn/qD6iP6msanxJG1I+lv2V4l+HX7OeufFq7tYPMuvPu&#10;bd5LnaJo4FZI425wpM3mgYGTuHXgV4naa9c31099fXkk000hkmmmkLNI5OSzE9SScknkmvUrW5W3&#10;/wCCcUbbt+Yo3zkcZ1YHH4E14LpWqkbcHj+Vc66s1Z6JpmpA4/zmui0jVtpVZGyOxrz3S9TOB83f&#10;rXQabqNUQehWN6JByB6Vsadf7SuT261w+lauRhM5GeDXQ2N7n+L/AL5NBJ2Om6gYZkuVPzRuGXce&#10;4Oa7J9W0+6Ti9hz/ANdBXmljf4+Td+PrXW6bc2sttHvgjb5R/CD2oAuyuuma9p/iCOaNRb3QWWSQ&#10;nb5MnyP0PoQ31UV4t/wUd+D3iDxP4W1S78CpYx65qGjtLoM10o2QazZkS2Vy25WUeXMLZgdpx5XI&#10;I4PsWpWdheWjsLdFZVJVlGMVe/aH0CHVvD9jdyHdJDcNGp9Vdcnp/uCjqCNb9ln4o6F8ZPgb4b+J&#10;Hhm/+1afrWj297YXBjZDLBNEskbbWAZcqwOCAR0IzXoUrbUJr5g/4JC3Ty/sG/DC33ZWPwDo4U+3&#10;2KIV9Mas5TT5nU/diY/pW0dKbREviPzy/b6+Ir+KP2pvCvgdb+aOPTIb/W3CS/LN5SJaiF17jN8J&#10;AezQLxyCPbtbu7b4b/si6bb2Fyyz65ZQIJhCvzNdAzSq2e3lb4wevC4weR8i/tKeJheftieI4buB&#10;WfTdDsxazEfMizz3HmqD6E28JP8Auivqb9vDxTd6Tpnhfw8p/cXl3c3Mny9WhSNV/SZq+2w+HX1T&#10;BUbfE5SfnbX8j89zCpL61jsQnrGMYL/t7f8AE8hhmwdyjr1q1FKGAzz6VhaXqiTopz/9atOGXBBU&#10;/Uete1WonwcZOLNSCYg4A96tpJv71lQTY5zVqGbHAP6dK8qrRcT0KVUvEDqKs6Zdm3ulZn2r0b34&#10;qlDLnvUikAq/905+tcVSFzrjLqjfGpRnpMh9PmrsfgR4hksfiEumNI3k6patGyLjb5kYMise/wB3&#10;zBx/eH1HnoZf7i/981q+AJ5rLx9ot1Yv5cn9qQxsy8ZV3CsPxViPxrilH3GvI9DCYiVPFQkujX/B&#10;/A5j9qFR8LPj14f+IdnDdyHSfiJplxbQ+f5aS/2pINOmLfL8yRjUZXUDq0KgkDca+7/D2oLqej29&#10;8rZ8yJW/Svib/gpZq2oaD8O/FniPSZPLvNN+G99dWcp6xzRx3Lo49wygj3FfYHwku3vPAunTOefs&#10;4zXJmEvaUaFR72a+63+bPr8jXsa+JorZSuvn/wAMaHjXVRo/hq6vy+3y4WOa/AL/AIKC+JfE/wC0&#10;r/wUKi+Gnhu6tbq4jez0LRY5LgKIb+9uP3iO38IZfsR+YcDkdTn93fj5dvZ/DbUpkb/lg38q/n4+&#10;H5bxF/wVztTLc+WzfGbRZWYjO7y0sGx177Me2a+Qzr95R9n/ADNL8UfuHhmqeHzGeLe9OE5L1UXY&#10;+xf+CyPxA074R/BP4e/ss/D51sdLn/eTWMOpyGSKwsY44bWCRSxaSJmcsGkJy9op5ZSR+e9rdggY&#10;P/1q+qP+C51yIv2vPDqDj/i3Nn+P+n6hXyDZXpGDur4jPoOtj5vtZL0SP6K8OuTC8M0LfFO85Pq3&#10;Jt3fnay+R01tdMK0LW5yK5+1usgEGtC1umOAHr5uUXFn6TGUa0TcDZGRRzVS2uRjr/8AWq0rBhkV&#10;pGXMZyjymv4U1gaXcTK8qosijJY45B4/ma6CLxRDIQEvEY9grCuMt2VZlZ1BHuParayWp5NvH/3y&#10;K9Chi5Uocpw1sLTqS5mj7t/4JaeMtL8d+EPiB+zj4w+x3ml3Ef26302eR/NntrqNoLyPBbHlBliO&#10;FC4a5Y5O4Y8k/wCCVPiPV/2Yv+Ck998HPEfiG2gj1y11Hw9eQW8JZdQ1XT5zNAVcpuCJAmqMCSoI&#10;cZBO0DW/4JBRwx/tOa28Chd3gS6yP+32yrFufDdl4N/4LS+GrbSblWU/EjUrxmjk3fPc6DqM8i57&#10;YeZgR2Ix2r6TC1ZSp4Ov2nKHyfT5dD8X4kwdGOKzzBfZqUKda3acGlddr7vvc/bW3cSQq47in1T0&#10;KQy6TbyH+KFT+lXK/QIaxR/LMlaTQ2QZQivy/wD+CvOlroXxx8A+N9QuVhtbDxUUmkZWOWubW5s4&#10;lGAeTNcRDsMEk8Cv1CIyMYr4X/4LM/BXVvHXwbvNZ8NxqupWQS802d4wwhuoXEsMmCCDtkRGwQRx&#10;0PSs6nxIumzU+Gq2/wAQv+Cb19pOiavD9o0m1vHv/M3Hymt7w3piPHVodmOw3rnGDXgzwpp9hDqE&#10;DHypiu1snkEZFd//AMEl/j5pHinRbjwNcXJSx8VacmsaLa3iwoUnC+XeWrAEkzABd0QLbBbuSBzW&#10;P8TvhlfeAdc8RfCS4W4km0WX7doM028td6exzGwbaPNdQWibaoQSLtHQmudaSaNzK0rVVOGDcd+a&#10;6XStUyVJkrzPR9ZZehrqNK1TAUg0/MR6JpuoA4AI966LSdVwyqz5/u157pmqEAc+4rotO1HsT096&#10;ZDPQNPvQ+CCM10mkassduiNIOnevPNL1Vl2oX4Peuhsr4N39/lNBJ3un3T6nNHYQOu+4kWJM+rED&#10;+tbP7Qnibw54P8LSeJPFmuW+n6Vo9hc3+rXt3KFjtbeJN7zSE/dVVV2JPQA+lZ3wZ0afVdXbW5Ij&#10;9nsl+VivDSEcDkdgSfY7a8f/AOCiPjqTxb4Cb4R6HEtxN8RNWg8KRo8JaM6dIHk1Iu0Z3IGsYryO&#10;OQdJZoASu7cp9oLHd/8ABKvwVrngD9i34f8AhTxJYfZdQ03wfplpfW+5W8qaO1jV1ypIOGBGQSPT&#10;NfRWqxmXT5owPvRsP0rmfgj4aXwt8PdP00RbdsC5/KuskXcmK2jrTbIl8R+Qv7bP2/wv+2PJbrbh&#10;bfVtBuJLiTacloJ4RGM/S4lP/wCqvrb9rnUP+Fj/ALNXg34rxeHjG11cWF5Ptk3/AGKC7tmJBfAy&#10;vmNCu44ydvHNeEf8Fivh5P4P8QaR8Y0spGt9F1RZ77y3KZtnVopWJAJwscjPgAklABnpXqH7FV9p&#10;H7Q37JXiD9nLX9QT7TortbxTqkrFYJybmzuj8yh8ShyIwwG2FVYANz91ha0Z5PhsSv8AlzJqXlGX&#10;X8Uj4jGYeTx+Iw//AD9jdeq2/U8eF02j3qWxbrGG/Uj+ldFpmpxzpnf/APWrlvE8GpjRGk1WJIdW&#10;8O6hJp3iK0WRGMMyv5ZJZTtI3rxsyvz8Hg1DoGvY2kN7V9Pye0hc/Pq9CVOVj0GKbuBVqKXIz7Vh&#10;aXqaXEYw3/1q04ZcYI/EetedWomMZOLNSGc568dfpVqOXcay4ptv8VWoJcL8pryatJxPQp1TVWZT&#10;0eup+DOlx638S9LhnjZo4ZmuHK5+UopZST2G8KPxx3rjI5ew/KvZf2d/DVpoPh/UPiZrf7pGhdbe&#10;XcW2wJkyttGc5ZQOmR5Zxw3Pl4pezpN/I9nK6P1jGQXRO79Fr/wDyj/gofrWmX9hqHhu+0hrm31I&#10;aX4Yvo2k25j1O8itGkU+qpe7gO5THevsj4TWRsfAunQlcYtxxXwzruoar8bf2rPC/hG0MyLZ303i&#10;bXBHfbvLjKy2tpaSRkAujtJPIrZwjacBt+ZSv3/oVkNO0qCyUf6uNV/SvLx3uRpUu1399v8AK/zP&#10;tMhTqRq4j+eWnotjl/jvYvqHw41K3Rc/6O38q/nb8S3ml/Br/gqrZ+I/G+tQ6fptr8TtD1q8vJM7&#10;bWzSa2V5H46D7PKxxk4H4D+kbxbpo1bQLmxK58yJhX89/wDwWl+Bl58Pf2lbLx3baf5dvq+/T7uZ&#10;Y/8AlpuLwFj0VdxkXPrKo5yMfM5tTfs+ZdHc/ZPDzE04ZhKjUdlNOP3q36nrn/BebwDqFj8evAXx&#10;ImvYja634Tn0u3t1z5iyWVy0zu3bDLfRgYOco2e1fDcVx9nnMD8FeMV+n/xNi1D/AIKef8EotF+J&#10;XhrUJNU+IHhS3j1K7s4I4/PutasI3ivraS3tY3ZWuInllht0WMs01oTsQ4r8yPFmnwJBY+K9JZms&#10;dSh3I391x1U4+UHHGMnlW9K+WzbD82I9rHaSTR+5cC5lbJ1gqulShJwl97afpbTzsy5ZXpHIata0&#10;uVIyK5Kxvj0JrXsb3oQ1fNYjDn6hhMWdNaXO07TWjbXHGR0/lXPW10GGc1ftrn7o3f8A1682UXFn&#10;tRlGtE3AQwyKcrMn3TVS2uBxzVgOCu7NaRlzGbXLofY3/BHDwtq998ZfFnjuBofsOm+GFsLhWb94&#10;Zbm5jkjKjHTbaSZOeCV6544f4R2178Wv+Cu2k+IPD2q22qW9j8Qtf1d7iK6Vg+mra3tpHNGQf3iB&#10;7u0TjPEinpX0Z8HdKh/4J+f8E+9W+IviqH+z/GXiC3e6hhmhiW5S/uI/LsrYpKEZxCuJpIm3Mn+k&#10;4BAIrzH/AIIgfBe78cftA+JPjbqOm/6JotrHoOjXDq6sZHKXN8y/wPG2LFQ3LLJbzL8vO77jB4eU&#10;HhMK91epLyvsfz7xJmtKth86zaLXJPkw1N/zNazafVaXTWj+R+wGiRmLS4IyPuxKP0q1TYU8uJUx&#10;0FOr7yOkUfzLJ3lcK4f49/Dm0+JHgC90KeDezwttGPau4prosi7WFKpHmiEXys/EnRYfFn7G37T9&#10;18LIdUm0ePWNabU/h7qsduCttqpBM9kxJ2rFcKu4KVKs7SBs7lU/oDdt4J/bg+F1n8Svh8raT418&#10;NyOiWl42HtLrH7yyuOB5kL4+WQAEZz8p82M0P+Ck37COiftA+Cbi/wBOsWjvIsTW1zbsUlgmUhkd&#10;GXlWVgGDAgggEc18EfB/9rj42fsv/FaDw18SdZGmeMYZEsk1O/iC6f4stgcIs4yqrdDhWAKl9weM&#10;qQwHNJc2q3OhO56v8QNLuvCHjW80i+0abS7mOb/S9IuMCSylOCU4AVozkMjr8rRsuCTmpNH1cDaC&#10;9fTWg+Mv2T/2/tLtrbW0k0fxdBAkMMLXSQ38fHmusDcrdxDZL1UlVLMUiLg15343/YD+N3g/Uc+C&#10;ZbLxNZFjskt7hLWdAFBy8crbRk5A2O5OOcZAqebuUcjpOqqcHdx6V0ml6nyDvrnNJ+E3xsiCs/wi&#10;8ULk/wAXh+5GP/HK6vwx8HvjNqeoR6Zb/C7XY5JDhWu9LkgjHHd5QqL+JFHmKxs6XqSkjB+vvXb/&#10;AA40DXvG2rJpOj27P0M07L8kK+rH8/c44rS+G/7I/iq68q9+IWqR6dCxybGzkElx1IwW5RexBBfI&#10;OCBXTeNf2gPhH8FPCdxpHw3m09Y7NXuby+efNnaps3vNJKzfvCFA53FVA5I2bKObsQ0dZ438R6N8&#10;KfDMPg/w2fLuriElpvM+eNTw0zHrvOCAR0xxgKAflf8AZJsLz9sT9oF/2k5Lff4R0u3bT/hy0luE&#10;aSwfynuL4jlgbqaNWUE/8e8FqSkchlWuB1PxV8Qf+ChPjebwF4HvLiT4dyXOPEfiD/oa+xtoSOmn&#10;jgMwwLoDav8AowP2r9Cvgh8JNH+E/g610HTbRI2jjUNtXpx0q1HoHw6nZWlulrbpBGuFVQAKkoor&#10;qiuWNjnPD/23fgXY/GL4V32nTWays1uyMrL1GK/MX9ln4teNf2T/AIwN4dv4lk1bwajW8lndTEHX&#10;vDjOS0cY4zNb4XHzHlEZgwyp/aS9tIb62e2uE3I64ZT3Ffnv/wAFNf2AL/xh5fxQ+GbyWGvaXN9q&#10;0zUbUYeKRfp1B6Edwa9nI8xhga0qNbWnPR/5/L/htTyM2wMsRBVaek46o7v9oj4X23xl0C0/ad/Z&#10;yntfENrqGk7Nc0iyUr/btiMjzEwA/wBriG5NrDzAFCDDR+U/yJpWu2kdyUsL/wC0Q8eXN5ezcuM8&#10;rk4I6EAkZBwSME5f7HX7efxA/Zq8U6h4Y1/wz5JDE+JPA9xdGGCZ8BV1CwfaRGSQqyIFIxtBXHlm&#10;H7I1P4d/sqft6ae3jv4Q+MY9H8SLErX/AJNmqXCklHb7Xa5XzWG5k85GwW48yRUC19lRqzymKVW8&#10;6D+Ga1suilbt0f8Awy+QxmDhmjcqVo1ftRel33Xr2/4d/P2g6/kLhv8A69dfpmppOg+bP9Ki8Tfs&#10;a/tF/DtpJ18MQ65awwrI91oNx53VsbBEwWZmHBO1CADnJwcM0T4YfGeMr5nwm8TKehDaDcD/ANkr&#10;slXwdaPNCpF/NHy+Iy/F0ZWlTa+TNuOXPI6VZhlIwRWh4W+D3xe16VrW3+Hmpwsse4/brc2q4zjA&#10;abaCfYHPfpXqnhD9lay0aJtc+KPie3W3g+drW0lKRbRtOZJXC4H3gQAOxDjpXj4zE4OjvJN9lq/w&#10;NsHleY4mXuwaXd6L73+hyvwf+Fep/E7UmlZmg0u1f/TLoDktjPlpnqxGM9lBBOcqG6H9qj45eDvA&#10;Pg+bw0mpw2uk6XCi6s0cRfBVlWG1jAy0khfaojQFmcxouWJWq3x1/a18AfC/wJfW3hC7h0nSbCPF&#10;xrEMJjWNWIHl28aLuaR3cIu0b2dsIrMytXiP7OvwU8c/tgfEfS/iT428L3ek+E9FuDP4Z0G9UCaW&#10;Zk2m9uQMqsm0uscYJ8tXZmJd9sXh1fd/2jELlivhj1f/AAfy/P6fB0IzTwWDfM38c+luy/rX8vbP&#10;+Ccfwa8VTWl58b/ibp32fXfEcwu7qzaTzBYR4xDZo3IKxJhSy7Vd/Mk2qZCK+v1G1cVmeE/DNh4V&#10;0aHSNOhVY4kA+VetalfPTqTxFV1ZdfyPu8PQp4WjGlDZDZFDoVIr8/8A/gsp+xdafHb4T6lLa2R8&#10;4wl4po1G6JxyrrwcMpAIOOCBX6BVi+O/Bum+NdAn0fUbdZFkjI+Za5sRTVSJ6uW4yeBxUaseh/Pl&#10;/wAExP24tY/Yn+MmoeGfjJNqieE9Vuo9N8dafaxhoNE1Qsgg1dY8MWieMFZAhRiGLESNFHEfa/8A&#10;gpT/AME7tO8AWGsftA/s86H9t8AeIN2q+JNP0kCZfD10RvGp2qrktYyAnzUQEwqWZCIiEjk/4Kr/&#10;APBM7xZ4R8WXfxl+D+lqt95Lx3tqyHydQtzyYJQOqnqD1U8rg5z4z/wTx/4K9+M/2TtdHwR+OVtr&#10;GteAbNfIhsrjD6v4bcD5Ej3MontwQU2FgNu2SMrgxSfO1KcacfY1fh6Pt/wP69P2vA46tiqkc0y5&#10;p1bWqQv/ABEuq/vr+uqfy1bXJWQxMV3I21trhgcehHB+o4NatjfHgE1+lHxa/wCCVv7Hv7a/hOT4&#10;9/sGfFTR9DnulZns9LkNxo8100ZnEMsIPm6ZMfOgDRgYhjCgWwYkn5C+Kn/BMX9uX4NySTat8CdT&#10;1yzXUDa29/4RK6otzwxEqwwbriOMhThpYkxlQcEgV4WKyzEU9UrrutT9GyXjHKcbaEqns5rRxn7s&#10;k+2u/wAjyyyvOQa1rW5DAc1sWX7Jf7XA+Vv2WPiRn38C6hz/AOQa9H+EH/BOP9tP4qXCfYPghqmi&#10;2v2xLe5vvFijTVg3YzIY59s0iAHJaKN+mACeK8Spl+IqStCDb9GfbU+Ispw1P2lXEQil1cor9TzC&#10;1uiDzX2l/wAE3v2D7n4k6xD8bvjr4QkXwrZxrPoel6lGUXV5iAySujD57ZR83OElOB8yb1PefCj/&#10;AIJtfswfsmeGE+MP7aPxK0rV5LUBktLuRodLiuEXzvKSM/vdQkxDJtjK4lQspgY4x4/+23/wVC8V&#10;fHrVLj4JfAK0vLXw7rH+hQ20EKjVfEhON8YUn9zAe65H7sM8zqhdE7sLllPLZxrYvWf2aa1bfS/Z&#10;f15P5fNuKsVxTRng8kfJRV/a4mV4whHqoXs3J7dH235lU/4KG/tZ+JP2s/ivpvwZ+BaNc6fFqb6f&#10;4UtZLg+Rq2olX3X8oXpAkaSMD8ziFZGUb5fKr9P/APgnH+y9o37NXwJ0nwjp0bs0NuTNcTIokuJn&#10;YySzvtAXfJIzu2ABuZsADivlb/glT/wTWvfBt7H8afi7ZQ3XiS7h2h1UtDp0BIb7NBuAO3IUvIQG&#10;lZFLBVSOOL9MNNsYNNs47S2TaqLhRX2mU4KtGUq+I1qT1fkuiXofz5x3xFgcVGllWWXWGoJqN95N&#10;/FOXnJ/cui2J6KKK+gPzQKKKKAI7u0gvIGt7iJWVlwysOtfKf7bH/BN34a/tGeHLuO40CCR5VbKt&#10;GCRX1hQyhhgis5U+bVFRk4n4U/Ez9lb9r/8AZU1CeLSLCTxxoMbM0Nrq1063sPJPy3JVy45PEise&#10;gDAACvQPhL/wV6+JHw41G30bxr441qxb7TK0umfETS3kjb5CN0l4CwRONyj7QuGA4+Yhv148UfDj&#10;wn4ugaHWdIhl3dWKDNeLfEX/AIJ2fBPx2ZGuvDtqd/XfCKxlH+ZGyqRZ8weD/wDgth4Nv5mg1vxF&#10;8ONQdhiOPTfFEcLDvzullzwPbpViX/gtN4CutQ8vSfiN8L7eNiBHbT+JI55c+mVuE3HB7Lmu+1b/&#10;AIIw/AG+umn/AOEV0/ls/wCpH+FbPg3/AIJC/ATw5cLOvhexBU/eEIz/ACqeWmVzRPljxd/wUx8f&#10;fG63j0r4caB4u8dSXUZVbf8As2TRdNRldWAuDNFG565V0gm5XBx1HS/Cz9iP9oj9q3V7fV/2j9UW&#10;DQllWSDwbpIeOwGJN6Ncbjuu5FITDSYjDRK6RRtk194/Dz9kL4S+AFj/ALO8Owbo8f8ALMCvTtN0&#10;bTtJhFvYWiRqvZFqowb2RMqkTifgn8BPB/we0GHS9E02ONo0A3KvTivQAABgUUVvGCiYyk5BRRRV&#10;khVPWtE0/XLGSw1C2WSORcMrCrlFKUeYD4a/bg/4Ja+CvjNaSa7oen+RfRt5lvd2vySwyDkMrDlS&#10;D3r4L8TfB39rD9lvxKt9d6Lfavb2M3mWesaK/wBmv4GBYhsLtVjnaAVMZAGfmNfuvJGsi7WHWuY8&#10;X/CDwP4zhaLWNEhfdxu2CvVy7PMwyv3YO8eqeq+7/I8zGZThcZq1Z91uflJ8Jf8Agr18VPB8S6D4&#10;v8a2szQ2Ucf2fx1pbwNDtx1uMxedJzgkySZ5PPLV7H4T/wCCy3he80/GuHwXczx5NxNY+J0hjA91&#10;ZpCv4tX0j49/4JwfBTxnI8k/h21O7P3oR/hXn03/AAR9+BEtz5x8K6f97/nitejLPMnxGtXCpPyb&#10;X4I8z+x80p6UsQ7eaT/M8m1b/grzoN7pl5LZ+P8AwPGvl/Iuj3BvrxASBlIo5JDIwz2jIxyRxmuL&#10;139rr41fHq4bTfhj4F8QeJJ5pFEGqeII2sNMizGQZUgwJWZW2gx+VCJPmIkHDN9deCf+CX3wO8KS&#10;JLD4bsl2nPyQj/CvaPBH7PPw38DwqmlaDCCv3T5YFYSz3C0/91oKL7vV/oZ/6u1sQ/8Aa68prtey&#10;+5Hxj+zx/wAE8PHfxE8UWnxM/aN8Qya5fW8jPY2rQiGy03cWO23gHC43FfMcvMVwrSMAMfdvgbwF&#10;oPgTSI9J0SzSNUUDKrjNbNvaw2saxQRqqqMKqr0rzr9qNmX4f2ZU/wDMYj/9FS14uIr4jF1Oes7/&#10;ANf1ofRYXC4fB01Toxsj0mivlu0+G3j+/szf2WgTzQrb+eXjkVvk8uOT16lJUIXqcnAJVgFvPhz4&#10;qtZLiOIwXH2W6uILgw3QxH5LxK8hLYATMycnBAyWCgE1mdB9R0V8kT6Pqtrevp9y0Uc0dx5Ekb3k&#10;Y2vuZefm4AKnLdBwSQCMv/4RvxJ/a/8AYH9mz/bvL3/Zf+WmPL8zGPXbzt654xnigD6P+I/wy8Of&#10;EbRJdI1yxjkWRSPmUGvzA/4KE/8ABEzw98R7ifxZ4JsHstQXc0F1ZjawJ7cDDDodpBBIGQcV9Yax&#10;oOs+H28vVwsMhbCx+cGLYyGI2kjAYFTz94MvVWC17Xw/c6/d/wBmQlGYwtI3mNj5Qm5uOrEDPABJ&#10;xwDXLWwsKiseplub4zLailSkfh7q/wCz5+3L+xT4yl8Q+A7nxDp9x5Rt5Na8I6hLZ3DwmRWMcoV1&#10;3RZRGK7iCVX5OBj1zwN/wXo/bc+HelyaV8R5fCutzy3TSLfeMvC8ljOq7V/dIts9rGUXBIJQtl2y&#10;xAAH6keM/wBmCx1kbNb0vT4ma6lt287Urddske7cGy+VxtPJwDlcZ3Lnyfxf+wn4FmYzTWVk2+V0&#10;xDcRynKnBPyE4Hoejdia815bKn/Dm4+h91T46wuKgljsNGo11ktfk9/xZ8t2n/Bxb4pPhvZN8H/B&#10;41Ly8Nff8JI623mevlY3Yx/D5mfeuR8Q/wDBdL9r74l6SumeA5PDOm3Ed0rTXXgfwvNqNxt2sAjx&#10;yvdKEPXOwHKgBhkg/WUf7A3gJZfMNlER/u11Hhf9jv4faC6yDTouP7q1nLL8ZU0lWl8rL8janxhw&#10;3hfepZfTcv7zlJfc3a3kfAPg/wDZ4/bt/bN8aJrvjSPWAx/0ca54wvnvLhYfMMmyGFXIWLMkhVS6&#10;BWZj5eOD+k37A3/BInwJ8DQvi3xJaSahrFwqm81TUn82eXH8IJ4RM5IjQKgLMQoLHPQeHfh14b8N&#10;Rqmn2CLt/wBmt5N0a7VY8V0YPKMNhZOcV7z3b1Z42fcfZxnlNUZS5aa2jHSK+SsvnufW2g+H9N8P&#10;afHp2m2yxxxrhVVavV8e+ZJ/fb86PMk/vt+detGKirI+FlJyd2fYVFfHvmSf32/OjzJP77fnVCPs&#10;KiiigAooozjrQAUVXvdVsNPTzLu5VAP7zV5j8SP20f2cvhZrkfhXxl8WdDs9YuIfOtNFk1KP7bdJ&#10;lgDFbgmWXJVgAiksQQMniiKlUlywTb8lc1p0K1Z2hFs9WwPSjHtXy/N/wVe/Zmjl2LF40x13N8Md&#10;eX+dlUuh/wDBV/8AZM1fU4dKuPEXiCwkmk2ibVPA+r2kEfHLSTT2qRxKO7OyqPWuj6njv+fUvuZ2&#10;/wBj5pa6oy+5/wCR9N0Vwvwq/aT+CPxt0qTXPhT8UNB8RWcNybea60TVobuOOYKrGNmiZgrhXRtp&#10;OcOp6EV28U8Uyh45A2fQ1zyvGXLJWfZ6HDUp1KcrSVh9FFFBmFFFFABRRRQAUUFgoyTWP4g8deGf&#10;DcTS6tq8MO3qGcZqZTjHcai2bFGB6V83fET/AIKn/sdfD7WdW8Kv8W7HWNe0NA+q+GfC+/V9XtkJ&#10;QbmsLFZrkL+8TLeXgB1JIBFcDL/wW5/ZQidvM0f4kqqcln+DPidc/TOnc/hUe07Ir2bPs+ivkvwZ&#10;/wAFof2F/E9zLDrXxK1LwvDBAJbjUvHHhHVPD9jGpYKFa61O2ggDlmUBN+5ieAa+i/hz8aPhh8Wf&#10;Ddj4v+HPjnS9a0vUrdZ9P1LS76OeC5iYZV45EJV1I6EEg0/aR6i5ZHU15r+1J/yT+z/7DEf/AKKl&#10;r0lXVhlTXJfGfwFrHxF8L2+iaJc20UsWoLOzXTsq7Qjrj5VbnLDtWl77Eni+r6H421Tw5Y6tJpmn&#10;wwvbrbhobhFmulWKLyw4ZzvYoibY15yrHaCcmnaDxnJceQk9vcXF6pWHfqETOXugsbsBv5kdRtbc&#10;CQG3HBKsO0l/Z8+ME9vBaT+NLN4bVla2ibUrgrEVGFKjy/lIHAx0qO1/Z0+LFlFJBZeLdPhjl2+Y&#10;kV/Oofb93IEfOO3pQBwi6J4qup/7fhbzJ2YXBmjvE80M2WDEBtysT0yASzKByygv1my8TeHY/M1q&#10;whWSeR7dZ3aOVh5JVWjGCQoGFHQEjKglSQe0H7M/xMXdt8RaWNy7W/0yblcbcf6vpjj6cVLqP7Ov&#10;xZ1cRrq3i6wuhDkRC41Cd9mcZxmM46D8qAPMrrUL69AW7u5JMSM/zsTlmxuY+rHAyepwPQU+y1W7&#10;02/j1KxZUmhKGNmjV8FcYOGBHb06cdK9B/4Zb+IH/QY0f/wIl/8AjVNf9l/x7GMvrWjD/t4l/wDj&#10;VGwHE6j4t17VbE6ZeXafZyyHyYrdI1G1pGUAKoAAM0hwMD5vYYza6vxB8I9S8NITqnjDQYyP4ftU&#10;mf8A0XXzn4w/bx/ZG8L2gv8AS/2h/DviaHz/ACZG8Cx3viEwPtziUaZbzmHI6FwoPbODV06Vau7U&#10;4OXoi1TlLoew4HXFFfOp/wCCnn7J8fzT+NtejXODv+GPiYf+4zNdR4B/b7/Yw8c28t1c/tP+FfDU&#10;cUqx7vHX2zw95jEZxH/advB5uAOSm4Dvit5YDH0480qMkvRjdGot0exUV2+j/AfxHrkYfTvFGhyf&#10;S6lz/wCi60h+y54/YZGs6P8A+BEv/wAark5lsRZrc82or0r/AIZb+IH/AEGNH/8AAiX/AONUf8Mt&#10;/ED/AKDGj/8AgRL/APGqYjzWivSv+GW/iB/0GNH/APAiX/41R/wy38QP+gxo/wD4ES//ABqgD3qi&#10;igsFGSaAEd1jUsxwBXin7T37aXw0/Z20+Oz1O9kvtavxIuj6HpyiS8vpFxkRpkYUFlDSuVij3qZH&#10;RTmsf9ub9sHS/wBnLwHu0u2/tDWtRuFstF01JthublwSAWwdiKqvI7AMVjjchWICn5J/Zl+APjz9&#10;pzxzqHxN8feIJJFnuEXXvEBt9sk+MstlaqdwjjQMdqZYR+YXbzZJHaTswuEjUh7atpBbLq/+B/wy&#10;62+nyfI4Yii8Zi3y0o9e77LzNrUPGn7Wv7YGsTaZe6rfabp7fe8O+CdQlt1iXhlNxqeIpc7oyy+U&#10;bZfnaJhMOW9R+Ev/AAT60bwhZfY9QvtK0W1e8aa40zwzpqosu5R+83lVCyEjB/dtwo5OeL/xK/ab&#10;+HPwEjf4V/BPwvYyXtiypdSL/wAetvINqsrlTvnm2qFYlgQ2NzMysg8L8U/FPx18RLz7d4y8U3V8&#10;S4ZYZH2wxsFC5WNQEQ4HO1Rk5J5Jr0I+3qQ5aaUI9l/X4vXzZ9Vh8LjsRT/2aKoU+l1ebXd/1fzZ&#10;7+n7P37J6szXnxUhuMjG2bxJaqB7/Iq/rWRd/sefsneOdV/s3RPipcNeTbvs9np3iCzlY4BJwvls&#10;zYAJPPQdq8Qs7wMPmNOurVZGW4hVdytuAZAwOPUHgj2NCo1Y/bZ0U8Dj6MvdxU0/lb7ix8WP+CXH&#10;xM8P6hD42+FHi+DUtWs7fFrqGnzyaNqsDMxV1t50kyilGJb98m5S64bOG0fgV+3v+0v8CdTbw/8A&#10;HnSL7xRotgVbXJrjT/suvaHE2X82S1WMLexBHiPyLHKsaO2JmKqfTvAHiHxlH4Ug8R/C7xQti5Ui&#10;50G/DXGn+aofMYj3l7ZSzBh5TL8u0lW4Fa+r2Xw3/arspvDPi7SG8I+PNLxNYzxSRveW6AkpLby7&#10;QLm3bLK8ZGAdwZVYI9TKs6keSulJfiv8vl877E18d9bpOlmtONWK09pFctSHS8kt4+l0t3f4X9F/&#10;Bj44fDr47+BrD4g/DfxNb6npuoQ77e4hJHQlWVlIDI6sGVkYBkZWVgGBA7Cvzce9+KP7E/xU1Lx3&#10;4VsFmKot9438J2J2WviKzUbP7W08MQsV5GoCyRsQsgTy5GyIJ6+9/gv8XfCHxs+Hmk/EfwRqq3mm&#10;axp8N5Y3Kqy+ZFIgZW2sAy5BHBAIPBAINebicP8AV7Si7wez7eT/AEfX70vhs6yWWWyVSk+alLWM&#10;v0fmdZRRRXOeCFVtU1Wy0i0a8vrhY40XLMx6U+9vIbK2e5nkCqiksx7V+df/AAVE/wCCgHiyznb9&#10;nj9njX7eHxZqUa/ar918xNBsHZ1a/lXkFzsdIIm/10qngxxTvHlOT+FFxjfU9K/bI/4Kf6Z8MNc/&#10;4VT8FvDcnizxdNb+Y2m2d7FDDp8LFkS6vp3P+jwFwVG1ZZ3CSmKGbyZQnzf4O/Z//aW/bc1mXU/j&#10;F4y1LxlaSO8N3pUe7S/C1ojgJJG1osjfblKNGzx3cl4Q254khVildf8A8E/v+CevhHTvAc3xb+M0&#10;c9r4duEk1KRtX1B1u9akKDfqd/cuwkKlEBDswZ1RTlYlQP6H8af+Chtlaxx+Cf2arOOx0+1gjhj1&#10;uaxVAiocBLe3ZdqIECqC65wSAi4DVj5RNbWOk8Af8E8vh78M/B0Np428bW2l6PpumxxrY6DaxWNn&#10;pyqAAqvICvlKMgDy04x0xirx/Zl/Yc+zSQ3vxZsbrdn97ceMLVWXnts2jt3HQ/THyrqnjvxP40v1&#10;1jxb4kvtUuljEYn1C6eZ1QEkICxJC5YkAcDJqzZ3qSoEY5zT5Zdxnuusf8E4/wBlr4nWt9Y/C/44&#10;Xk+pRqG3W+qWeoR2wLdXijRHIxkD5155ycYr5l+L/wDwSy/aX/Zo8V3XxZ/Zq8Sap9qkuI57jX/h&#10;zcPZ6pO0IUQtd2Yyt+iu5xbyfaYyEPmIFNdRbR2Wl6vb6xPpMN/DHJmeznRSs0f8S8ggZBIzg7Ty&#10;OQK+ktM8ZfGHwNDB4r+GfiiXxRo11D9ok8N+KL+RzKjRoVa3u5A00TkLgLKXjHmHhMZBeUetxHjH&#10;7JP/AAV5+I/wztrHwx+2kIdd8MyXKWsPxi8P2IgtdLXiMf2/AX/0GVnMLNcwr9mJuWLJaxQs5/SL&#10;Qtf0vxFp8ep6RexzwzLujkjYMCPwr488T/DD4Iftl6brXxP+EtvFpfjiKBLDXbHXLVoftaBGC2Wq&#10;WuGDI6FkW4VXZdgAaRI5IG+df2T/AIueLf8AgmB8VZPBfifVNQtf2fb68+w6lpXiCZpJfhXq7bSi&#10;SOXby9Jm3oBIC0MJkil3LDI88hGXWP3Eyjc/Vqiq+m6hb6nZx3lrKGSRdysKsV0xlzK6Mdgooqj4&#10;h12y8PaXNqd9KFjiXLEmhuwLUj8SeJ9J8MadJqWq3axxoM/M3Wvz3/bN/wCCyEOl63qHwq/Zbt7D&#10;xBrVlcTWmravdTSLpmjyr8hV3Rf9LnV/vW0TJjypFlmt2Me/yP8A4Kg/8FH/ABR8R/Hmpfs0/BrX&#10;rqxt7FUTxXr2nzFZovMUOthbMp3RzNGyu8wIaOOWPy/3kglt+7/Yx/YG+FH7OHwuf9or9r620uxt&#10;dN0tXsfDeqWq/YtHgKhU86Er+8uTkRx24U7WIAV5Snl/R4HKaGHw8cXjk3zfBBby/wCB/Xa/pYfC&#10;xUeep8l1Z5J4W/Yp/bA/b3Mfj/44X82s6bIpmsZvHEht9GHIkjNppqIysQs7eXdNFJIY9yNcvjB+&#10;iW/4Ji/s9/Dfw62q/Hf9oW8hSS9ENvfrNaaTACykiI/aPO3OdrEYcZAPy8E15J+0N/wVe+JnxHub&#10;rw98C7WTwnoc0ZjbUJVRtUuFIkVjvBZLYEOuPLzIjR7hLzgfON/4p1vxPqs2veJNautQv7p99zeX&#10;1w00s7Y6s7Elj7k19JTweaVoq8lRj0jFJv5vv6fcenGjUtpaK7I+4br9jL/gmLNpn2S5/aD08ttx&#10;9rb4hWAkHPXoEz/wHHtXNa1/wR9/Zm+LXhpdV+AX7SV/KI7zZdak0tnrNtgJkxgW3kbJPmRslzgH&#10;7vII+So5Y512k/hXT/A3XNC8K/EuxbxHGsdjeXEcUmoRTG3uLCTdmO4iuUeOS32uF3Mrj93vBB4x&#10;p9SzDDxc6eJlda6pP8GP2VRbSZNe/sd/t+f8Ez9T/wCE++Dniy+03w0rG51a68CM+oaNExJklkvd&#10;LkRQP3duokuxErLGUVbhTha+zP2M/wDgsLp/irWdB+EH7YGiaf4P8TeIJIrfwn4h028e40PxQ5UI&#10;WgnK/wChTPMMLZzsXxPbqks7yFVq6J8ef2gPgUsK6lBdfErwvCNk0MhSPXtPhVYhuSXhNQAVZjsd&#10;Vmd3TMrc1h/Gf9jP4H/HvwLe/Gn9mTTdF8ReFvE2mgeJvh3bwouna2MfNNboSn9n6iqEhlwm91UO&#10;IpMy15OL+r5hFLGQSb0VSGmv95dH66PpZe8cdajGfxKz7rb5n6LWd9bX8C3FtKrqwyrKetTV+df/&#10;AAT1/bo8Q/DH4h+HP2TPjd45vPFOi+KbOaX4T/EC/wBzXl/FBGXl0rU8gML63jViLggC4RP3uy4U&#10;+f8Aojbzx3ESyxtuVhkEd6+TxWFrYGv7Kp8n0a7/ANap6PU8mpTlTlZj6KKK5zMKwfiL4ttPBvhi&#10;51m7lCrHGTyfat4nAzXyL/wVn+Ml/wDDz4Aalpmi6nLZ3up+Vp1pdQsN9tLcypbpMMkZ2NKHxnnb&#10;iqp05V60aS+00jty/CyxmMhRitW0vvPkS21Hxf8At5ftZzalpd239nyzyWeh3nlmSKz0uNgZ7z5W&#10;KnzpF3KwZVljFoPlYkn6P/ax+P2j/s/+FNP/AGdvgctrp1ythsvZbOQ79Nt25CDqRPLlnLsd4Db+&#10;WkV147/gmP4W8J/Dr4SeLvjzrMUcFrYxtZxrHYkG0srWFZ5jHt+8rbkG1V4NuMZ6D5o8Y/EbX/iT&#10;421Lx54nuvMv9WvHuJ8O7KmTxGm9mIRFwiqSdqqo6CvpPZxrYjkXwQskvP8Arfz9T9no5VTxmafV&#10;Ur0cKkrdJVHq2+9tfn5M6HTNTMZBB+o9a6XTNTV1A3157p+oDjDc/wA63tM1No2Uh63lE9rEYc72&#10;0uyOQea1bS7DcZrkdM1NZAMNWxaXYyMNWUonk1qJ6t8Etf8AsWp3GgSTER3SebChc4Ei9cD1K9T6&#10;IOtdL488NQeJIre8tr2Sx1TTbgXGk6rb4820mHRhn7ynA3KeGHoQCPJvCfiD+ydatdR8xlEMymQp&#10;125+YfiMivXrnUEuI8q1cNSLjU5kfP4qEqOJVSPX+vyNzy1/ai+GlzGbSx0vx34XujFHJ5h8uG42&#10;q29cZf7JcoMEMpxtJAZ4FceV/sG/F2D4HfHa6+C94J7HQfG09xqeg6XeqIf7J1ZD/p+mLGWATO03&#10;CxKi7WF0WLE12vw68SyeDfi9pOrKJWtdYkXSdThjUsCJG/cSY3hQUmIG4gkLLJjrz4j/AMFFvDOq&#10;/A341R/FvwlY3O2O4tvFVjDp0P2cvd2zf6TbJIgOTcIjLKQCWF424MGIZ0qca0nh3tJaeT/4D19L&#10;rqZYfC08XGrlr+GcXOn5SW8V87tdk31k2fp9BKs8Syr0NPrm/hV4ij8TeDLPU0k3eZCp3Z9q6C4l&#10;EMTSMegzXhX5Y69D8vnBwqOJ8/8A/BQb9pzQP2cfgjrnjHW9RaCDT9Nmu7p40ZmWONCxwqgljgHA&#10;AJJ6DNfnT/wTL/Z2179rT4z6v8WPi8jNtvItc8ZR+dE5eSVm+x6Vn+KKKOPyi6IA628jtsln3nU/&#10;4Lo/G0+J/iF4T+CcN1DJHea1/amo2rs4Y2tiRKkilcDct41jlSfmVm4IDY9s+C+u3n7D/wDwS0/4&#10;WXbSR2/iTxRajU7HffR83WoFIrSWIOjKzR2ginMODkwyA4GSMV8N+rNbGH/wUJ/a+vfHHju6+Bfg&#10;jXbpdD0S5aDxFuhMX27UY5CHjJzueKJlAAIUNIGbDBYnHz/pmqYwfMrzHSNXBwQ3tXUaRq+3aC/H&#10;1quTl0BS7no+manjB34x05rfsNQ3EbW6dq8/0vVRwd1dFpupfdO/86QHcWl2si7WYYxXtnwE8Ste&#10;eDpfDkvXTpj5eF/5ZyEsB15O7f8AhivnvTtQR/m/OvQPgt4jOneMY4iw23UEkLbm6cbwfr8uPxpM&#10;D0jxnY+I/DniCD4rfC1orbxRpq4Xc22PU7bIL2c4yA6OBxnBVgrBkI3DT/as8EfD79o74HN+0XoO&#10;gyXun/8ACP3Fn4q0XVYvJ+3aKkkouoZVLArNav57qUY5/fqm9pI2DL68SaPcDWx+yn4jHhT4p6z8&#10;OpDCuneJbZtVs42mRCl9FsjnCIEy5kjaOQ/MceQ5xhmIz8wRkf8ABHz4+67c+D9e/ZB+IHiW41jW&#10;fhfLbxaRrV05ZtU8P3QlfS5mbYF8xI4prNwXkkZrAzSOTOCftsHIr8g/DYm/Yr/4Ke+E3up7W10u&#10;11648HXGo3UstxIujat5cmnW6BOPMe/TSULlTtEkm4hcsP13sp1ubZJkPDKDW1PSXrqZzRKx2jJr&#10;4h/4K/ftoSfs7fBi8s/C95C2vaky6f4ftZfmE17L8qFkDqzxp80smw7lhilYD5a+0fEGorpekXF8&#10;x/1cZb9K/CT/AIK0/GDU/i5+2PZ/D6zkuJ4/Dum/aYbONfMW5uryV4Y2VRyJY0t5kGASRdMBjkH3&#10;MhwKzHNIU5fCtX6LVm+Epe0qJHsf/BHj9kvQ4bO9/a7+NM8LaH4e+0Po9/4lX/j5vlbzbnWZZnKx&#10;t5beYTIQwMzyPlHgBrzL9uH9uHxR+1d8SJLbTriS18F6PdyL4e01WINxyV+2zZA3SuvRTxErbFyT&#10;I8n0h/wUR8RWv7F/7Bvg/wDZQ8Ca9HHfa5bx6VdXVtay2z3dpbosl/cL5blY2mneIPGzOGS6mXDc&#10;sv5x2V30BNfoGV0Vj68swmtLuNNdorS683+Gp79CKqSdTpsvQ62wvwMHdW1Y34IXLVxlne+Wc5Pu&#10;K2bC/C4bdnNexOmdDOxsr1uDnn+daUbpPHgmuXsb8dN1a1le8j5uf51zSiSz7O+C/wARH8Z/DLTN&#10;UubtpLuCH7NfM0xdzLH8u5iQPmYbXP8Av9T1qPQ/HF/+y14+vvjd4MsDc+H9S2v4+8Mwtj7RGDzq&#10;FsMhVuYwSzKcJKu/JV8PXj/7L/jQ2jal4ZmuG2yKt1DHtG1SPkc565OY/wDvn8/WLnWVYZV6+arY&#10;eNOtKDV4vdd0+n+XZ6mEorZk3/BRv9nLwvrnhH/hYXgXW47Hwr40ubac654dO5vD+vFjPY+ILWdA&#10;VhWV9itLGyZleJkJe6levqr/AIJpftYXX7Uf7Plpq3i1LS18WaDdzaL4y02zcbbTVLY7JlCiSQpG&#10;/wAk8as7N5M8RJJNeI/swaLpXx5/Zs8efsgeLWZ4NHha00m+urJphb2F4jyWTgyyN5kltOkqoRsC&#10;i2hxhgSPnj/gjD8WvGnw7/ba8WfCDxVaalEvifw6L3UILyRoY7DUtNmitJMwFQBcTxXUayMdr/8A&#10;EuUHcABH5WMwv1jK6sG7zoNNPq4vb8N+1l3Z5mIpc1N33j+T2P2Dopsbb0DCnV8ondXPJEc4U1+a&#10;H/BaDxTfjxR4M0KG6ZYZvEjfaI1PEirZXTAH2DBW+qg9q/S6T7hr8vv+C0Vhdr478G36wM0cfiCQ&#10;yMq5Cg2V0uT6DJA+pFd2V/8AIwjfs/yZ9dwRGMuJMOn/ADx/NHV6NrOteGf+CTH27TLmS2mmtZIW&#10;deCYZ9YaORfo0UjKfUMa+PbW6JwwavrrTYNX8Sf8EjPL0uzmu54rN5GSCMsywwa0XdzjskUbMT2C&#10;knpXxyBLbhXk7172E/5eX/mZ+18NUYyeOv8AF9YqJ/h/wbHQWF+QetblhqGSDurj7W5yRg1qWF+Q&#10;w+euiUT08Rh+p3Ol6myNlTXS6bqiuAQ1ee6fqGQMN/8AXre0zVChDB6wlE8HEYc72zvGIyDXfaK0&#10;0lpDcvr2obnjVmBusjJHoR0ryjTNUEo+9XXaH4heK2jjL/dGOvauepG54eLoSfQ6rxJHrE1i9zZe&#10;IZf3O2VVaNQwZCGDB1AIIIyPcV6B/wAFHPB11r3hbw34gAXybG7ubaQMDktMiMv6Qtn8K8wj1p7y&#10;BreFGkaX5FROSxPGB6nmvb/277y4bw3oOgqimG5vJ7mTgfeiRVXH4TNXJK8cRT+f5HgznPD5xhGt&#10;05/dyq50X/BLTVrjUf2K/hyLp2aSPwXpYO5sn/j1jr37xRObbQrqcH7sDH9K+df+CUdvLH+xf8PZ&#10;JT97wbph3Yxn/RY6+h/GEbS+G7yNe9u38q8jG/7xV/xP8z87zCyzCdu7PwC/4Kk+N7fxF+3PcWM4&#10;b7RoPhsGFvM4KXty24Y9jYJg+5r7S/4LN+IvDPww+Avwx+AvhTQPsunNqjzaWVmZltbbT7VbdIPm&#10;yWyt4mCTn91zknI+Cf8Agqnpg8L/ALcl9qU8zedrHh6NIY9nAW1uJCxJ+t2v6+lfbX/BaPS9F+J3&#10;wQ+FPx38JeLIbnS5NSkttMaPcVvIdRtEuYp1JxhdtmOoBPmj3rm/lOc+J9B13bt+f9a67SNXyFIb&#10;ivKklutFu0s7t/mKBh2yM/8A1q6fQtdPygvxWwNHq2kaxtIBfj+VdNpep9DvrzHR9YBAIk4+tdRp&#10;OrgFQX4+tZuIRl3PSNP1IqQd30zXSeHtST7bbs1xJCPNXfJG2GQZ6g+orzrStVBH3/b6V0Gm6htA&#10;xIR75qQPedLEkJ3J4p1Ns8YkuFcD8GU1v/CjVtR8NfHLwj4hur7+0EbXFso42gRWiFzHJbltyjnH&#10;mBiMc7e1eW6X4uVgoM34Zr0L4Exx+NfjN4U0k3QjMWsJeBjz/qEabHHc7MfjWL2DqcF/wWB0nwp8&#10;OPifD8a7vRmZvDOjab4x1BIpCDdXWk3rXcWeuARYwoccYX1zX6Z+Bbo3fhaxnZs7rdefXivzo/4K&#10;8Wvhj4j6jefDnVNcWEeIdBsfCE1zbxGT7Pd6teNZwbgAcDdfQsT0Ctk9DX6JfDqOSLwdp6SDkW65&#10;9qun9kmpsZvxs1F9M+Huo3Knpbt/KvwL8G+IdX8V/wDBXC3keeScx/GjQVt0duIoUGnuwGT90EyP&#10;j1Zsdef3r/aBhe4+GepRxjnyW/lX8/Hw8l1Hw9/wVv0+II0bzfGzQQCyn50c2EbY9iNw+o9en2vB&#10;8eatXtvyTt9x2YH4vk/yPpL/AILm+LNYm/aa8J+E5dTlOm2PgWO6tbMt+7inmvbpJXA/vMsEIJ7i&#10;NfSvjmzvN4wTX11/wXN8L+Ij+1f4W1v+zJ00+8+H8MNpfNEfLmmhvrppYw3QsizwkjsJU9a+MYZ3&#10;t5mt5T8ytg19/kcY/wBj0bdv1Z7mH/gxOos7w5AJrUsb0xkZ5rl7K8Dd/wBa1LO8HAJrvnA2OusN&#10;QHAD8dua2bG+3Bea4yzvTGc7uP4lrasNQCkbWyprjnTJZ6J4AvZn8Qw28WqXVn5yssstnOY3KhS2&#10;M/UCvVNNlvLZCsPjbVyzL1mnjk/9DQ14T4b1h7PUYLmOT7rj5vY8H+dd9Y+MVI/1v615uIouUroz&#10;kfUn/BOJ/E8H7SusLqniea8t7vwPPvVYxGrNHe22wsinaSomfDEZHmMO9eE3PhvVvh5/wWb8NtLI&#10;8b3XxY1u6cKxUPDdaNqtwmc9RiRD6EjPpXtv/BMK9u9b/aB1a5jtpGhtfBlwskwU7EaS7tCqk9AS&#10;I2I9dp9DXkfjfV7/AMT/APBXHwfq0sbeYPi1qtk3zFv3dvomqwKeenES+wzjpXz9RyjisVF/8+tf&#10;0OGt9v0P2I0iUzadDMT96NT+lWap6ApTSLdD2hUfpVyvgYfCeDL4gPIr4J/4LQfDO+1z4STeJtKs&#10;5JptNlhvkhhXLSmCRZfLGO7bdvfr0PSvvavMv2o/hfb/ABN+Gl/pEsAkZoWwPwrWjVeHxEKi6NHo&#10;5Ri5YHMIVl0af4nw1/wS+8X+GfiX8GfGn7POv3qzW93G91H5epAvcWN5B5EohXnaqFQxdSRuuV4B&#10;5b5r8d+APEPgefVvBniGFY9U8M6i1rqCxxsA4U4WVNwDGN1IdWIG5ecUvwj8ZeLf2Kv2j5dNS2ct&#10;4fnkeKwacxLqejSsfNgAG3cYTyqncqbYWIOMV9V/tf8Awo8MfFbwxaftg/By/j1jT5NJVPEVlp9u&#10;MapYLuBuBwrefCMq6yfMEj2kp5RVvp3KNLEcy+Gdmn5/8H8/Q/fqOOp4POVi4/wcXyyT6RqxVnFv&#10;pzq+r626JtfF9pdluR+XrWjbXJyCGrK1qxi0XVWt7K8W4tXAks7pc4liPQ8gcjlWGOGVh2NSWtyG&#10;IOenUV3H3FagqkeaJ0lhfMG61uafqGSvNcha3QboelaljfbSvNZyieDiMNfVHc6XqZjwQfwrpNM1&#10;TeoAb9a8+07UM4wa6Lw9Lf6hf2+m6VaTXVzcSrFb21vGXklkY4VFUclieABySa55RPCxFFJNs97/&#10;AGVvCN347+L2nnzJFt9JcajdSI4BHlMCg5ByDIUBHXbuwRjIb/wUT+Ic/i7UtS+H/hzVrtbiS0Tw&#10;9p0unyCRoL67bynuECsD+58wPJghlW1cnG3j1zwzH4e/Y0+A8mpazcxzeJtXwfIaMN5l55fyQfIQ&#10;TDFyWYtzlypBdVr55/Zq8Hap+0f+0hb61cSte6N4TvJpZryXEv2zWHDJI+8jOYUeWNiGIaS4kVgH&#10;hrz4zj7SWIfwwWnm/wDgvT09D8/qYiFbEVcf/wAu4Llh5vq1+Xofe/7NvhVPCnww03TUiCbLdQFC&#10;4xxXdajB9pspICPvqV/So9E09NM02KyjHyxoBj0q2RkYrwNZxb7n5vWqe0rOXmfhH/wXx+EEnhL4&#10;seHfiwYUhih1JtOvryTdtigusKOF6k3CW3ODgbu2a+hvghbXX7ff/BGi38FaSkMnjbwHZnTrGGPR&#10;i72+qaQVe0t4xMyjzZrLyIWlVsKbuTg4aOvev+Cvn7JVl8ffgrrFibNj9osZFLxcMpweQexHUHsa&#10;/M3/AIJRftg337IHx9vtJ+KMMkWja5fWvhb4nMFihi0rUkk/4l2tSSzMx8h4pZBJ+8jA86R23uiI&#10;Yi+an5oq19Tz74kiHV/Cvh74p6NG32HUofImO4bYpASQnQEncJRuAwdnbIzlaJrZOAXr7I/4KVfs&#10;e3nwT8ZeIPiToWir/wAKn+IGoLdaxf25eV/CmvSsP9JkU5ItZ5dhLZ2q7mIeUPKSX4PgnvtF1GbS&#10;dSVUntpWilVZVddwODhlJVh6MpIIwQSOa0j7yGetaFruNoLV1+j6sTtw9eP6Hrf3QZP1612Og66Q&#10;VBeqE0eraRq7D+IY7Emun0vVM4+avMtI1cMoIk4rptJ1fYFBk4rNoFLoz0rTtUdRjzm/Fq+sP+Cc&#10;Xw/m1zxBq3xT1BFa302D7Dp6yW4bNxIAZHVicqUjwp45Fx1GCD8o/BL4eeN/jV41tvAXgHTftF5M&#10;N8skjFYbWEEbppXwdka5HOCSSFUMzKp+v/2mPG3hf9lr4Bad+zz4Muc6lqWmtBJcrKhaK3Zh9pnk&#10;V9xHnkyqo4A3PtYeUFrGf8qK2PC/iZrVv+03+234N8BWwtdQs9U8ZN4ivbcw3ELPpGi+W9tco4I2&#10;yJqJ0QsjHLq8g2MgcL+nei2v2HS4LUD/AFcar+lfBf8AwSJ+Fl38QG1L9rrV7aSO08X2tqvhWGTI&#10;/wCJJD5j2s5Usdslw081x0RxFLbxyIJIWr79UbVwKumve9DKo9DG+IOlDWPCd7ZbMl4Gr+df/gqP&#10;8Pta+EP7az+KdOubqzk1ey3WN1byGLyLm1kaQbXGCJGWRmXBDAw5GeSv9IE8azRNGw4Ir8p/+C6f&#10;7H2teLfCbfETwTYr/bGi3S3+mTbAcSoc46HAYZU8HhjX0nDOOjl+bRlLZ6P0ejN8LU9nNMX/AIKJ&#10;Wdh+2R+wp8Pf24fh5pa3Unhu3j1fVNNsb5rw2unXcaR6lAvlJiWW2mjj3s3lhFtpy2NpWvzf+KOj&#10;v4e8UR31vIkllqVrHcWc8PMbrtA4bo3TdwTw6+tfYP8AwRn/AGz/AAJaWMv7HvxbnsP+ER8dNPJ4&#10;KtNemM8cF7KBHfeHp45MxqHdmZIiqK7ySA+Y9wi15r+3D+yFqn7MPiBvgZrGtXeqadNv1H4U+Ir2&#10;D95dW6gCbR5WVcfaYxtCBQFl3QkCLcsQ/QspqLL8U8DN6Jtw84Sd9POLvf59j3MPUUb0n6rzR88W&#10;F8Tghq17O83Y5ri9O1HjO7g+9btjfAhcN/8AXr6apTsdSZ1dpdkDlq1bK9ZDkH8M1zFleBiMVpWd&#10;2COTXJOBR12n3+AGDcfWtux1J+P3h+u6uKs7wrzuO3uK92/Yh/Zn1f8Aat+LkXhFp7yz8PafGLnx&#10;JrFrDuNvDztiRmG0TSkFUznADvtcRsD52KnTw1GVSo7Jbmc5KMbs+xv+Ceun2n7Of7KHiz9pnxy7&#10;RLq0b3MFvcXiRpPbWqyLbou8ArLNPJLGuSQ+6HaMnnxD/gmz4Z8Q/GL9uS68f6hqN9cReHfD8q6h&#10;NcI0kV7f6jcxy7jIWx58KWZLAgtt1BDkB/m6v/gq7+1d4I8K6Bb/ALNPwvnI0/QWiPiCx0e3ZVaZ&#10;AqWemQKjBZW3Mv7lUYeb9nVSHVkH0B/wSF/Za1P4MfB9vFPjO0iHiHxHePquutGdyrcSqqpCGwN4&#10;hhSG3D7V3rArEAsa+DxuIlRy+riKitOu9F2itvw/Q8nET5abb3l+SPs61jEUCoo6LipKBxxRXyMV&#10;aNjxQqO7to7uBoJVyrDBqSim1fQNj8+f+CnP7D+oeKUj+KXw7h+z61pcv2iznWPcN2DlGH8SsCVI&#10;7gnocEfOP7Ff7durfs+6neeCvHGgXTaD9rzq+gxYNzo12wx51vux5kEm37pIGem1gwk/YTxF4d03&#10;xHpsmm6jbrJHIpBDLmvz9/by/wCCXNr41uJvHnw38zTtWj3GK6s8BiCc7WHIZSQMqQQSBxwDXpYL&#10;G04w9hiPh6Pt/X4brqn+jcL8TYWOHeXZlHnoS3XVPo4vo10+7Yzvjd+xB8Of2jfDcPxv/ZT8V6dA&#10;t9avc/2VECtjqEpK5ZehtJsBlZCuCyKrCIh2PyP49+F/xM+Eeqpo/wASvBGo6LPI7rbtfW5WOcpj&#10;cYpOUlA3DLIWHzDnmqnh74jftM/sbeLLgSXOqeG7iT93NqWnwmawugAyqZYnDrld7keYrKnUOCa+&#10;pPhb/wAFcPD/AIo0MaX8ZPhZa6lY3ltNFe33hu4SeC5Ukr5f2ac7SpXKtmY55+XBwPah9apRvC1S&#10;He+v9eW/ofqmBxWeYGilgZRxtBbLmUasV2d90turfSyPle0uy3Tr6VoWt0eGBr7K0L9ov/gmB4x0&#10;5Z9d+GmiaC+7AtbzwKEl+u6zjkXHtuqS8/a3/wCCePw+1Ozl8EfCW11Sa1ZZbXUNF8GwRvbOhBVt&#10;9z5Um4HkEZIPORQ8VU29lIK+fZhUlyxy2speasv/AALY8A+DH7PXxn+M1zAfBXgq6axmbnWryMw2&#10;SKHCM3msMOVJ5VNz8NhTg19c+D/h98Af2FPCVp43+JOrf2h4qu0kS3uI4N8rvt+eK1iJwihSFaVi&#10;M78FlDhK8N+NH/BWzxFJZtpPw+0Sw8L+eZhb32oTLeXs6qylTBDsCiTaCGTbNneAvIBPkPgX4cft&#10;Mftd+LG1K2TWNOtb6ZTe+JdY+e+uFHAEUcgYRoVCAGT5lXK+WhCsMalOtUjzV2oQ/F/5/L5nyuar&#10;MMXFyzOcaFLrTi7zl5Sa0t6fNHafFb47fFv9rz4zr4O8CoYrxmEbGECa38O2jYOORtlunXaRuH91&#10;3UIIon/QL9jX9mrQfgH8N7HRLCyKukI3NJIXdmPLMzMSzsWJYsSSSSSSTmsH9jz9iHwT+z/4at0g&#10;04NdffmmmJeSWRjlnd2yzuxJJZiSSSSSTk/REUSwoEQcCvExmLjiLU6StBfj6/1p823+b59nMMVa&#10;hh1y046JIdRRRXIfLmP438KWHjDQLjRdQiVkmjI+YdOK/FH/AIK2/wDBO7xh8OPH03x/+FHhYX8i&#10;wyW+vaHuaOPWdPY5eBmXGHU/vImP3HAIK5LD9xq5H4tfCPw18U/D82j63YxyeYhVWZQfwrGUXGXM&#10;jSEujPxd/wCCYn/BVfwL4M0uP9kr9p7xGuufC7UYX0vw74g8TWu+Tw+rqUOi6tE6kfZ8B41dgViw&#10;UP7kEWvUftQ/8EUNX1CKH4t/sE+KrLxP4d1aEXtr4bvdciLiGZ0aE2F45EVxb+XIWHnSKwSMESTs&#10;+A3/AIKNf8ETdWbWtS+I/wADz/Y+q3SYvDDBugvkBBCTxgjzACqlWyGUquCOQfkv4G/tvft9f8Ex&#10;dS/4RTVZ7iz8PwyN5mg+JI5L/QCf3nMcmUa0zJOXOxrcyyBdwkAANR97WD17Gpz+teH/ABv8NfEc&#10;nhD4jeD9W0DVoFRptL1rT5bS5jVlDKWjlVWUFSCMjkHNbWha4MqC/wD9evtrwd/wXl/Zo+NHgiTw&#10;x+1d+yrc3lv5drJHa6XHZ61Y30yhi8rQ3hhEIDBGQZmOGPzDaC/oug/tYf8ABDvxRbWOu6l4M8G6&#10;XcFVkOny/C+eOSFuDtkFtaNE5B6/M468kVTlJbxEfCWh68E25f8AWvqP9mv9g79oT45ra67ceH38&#10;M+HZmQvrWuRNGZIz5Z3QQf6ybMcm9XwsTbWHmqRXqP8Aw86/4Js/BzxDf3/wL/Z6juNUgs5F0zWv&#10;Dngqx0uK5ZlyITMxjnjjLAKx8k8DIV8DPj3xc/4LS/GT4n61L8Lvg9pKeH7q8VFj0jwzHJqWtrG6&#10;GMs8iqBbRMzg/aPLhETbMzLnJiUpy2QWPrfxT8Sv2f8A/gnH8O7r4ffDKe31zxpdSAzw3FwslwZd&#10;gdJr0xgeVCiSApCApcMNv3pJh8p/Bv4efEb/AIKUfGT7ZqusTat4HTVGk8ca9NhovEU0Z2/2VDgb&#10;XtlZdtwR+62xi0AcNcLAfs0f8E5/2gv2rtb/AOEi/aStG0fw3qEzTX3hf7U1xe6pu+Y/b7pW27WL&#10;HzLeLeHMfzXEsUkkJ/VX4DfADwL8CPBlj4O8F+H7PT7WwtY7e1tbO3WOOCJFCrGiqAFUAAAAAACs&#10;tnZasOa250Pw78E6d4E8NW+h6fCqrFGA20da3qAMDAFFdEY8sbGDdwrg/j18JdI+Kvgq60O+tFkZ&#10;4mC7l6+1d5QwDDBFN8263Q4y5Xc/nX/b9/ZD8bfsefErVvFnh7Q7yfwjrGoJeapDp8J+06VeJxHq&#10;NqQQVkXA3KCBIoxkHBr6m/ZG/wCCkH7Pf7cvgnS/2P8A9vbw/ot1r2q26xab4gn2ppPiM7f3M0cq&#10;lGsbyQFgAuwGVWVDFI624/SL9pv9lnwb8d/DF1p2qaVDJJLGwO6MHPFfiZ+3T/wR1+J3wa8R3/jD&#10;4JWXmWckzST6JNnyWJOS0ZGfLbPoNpycjJyPt8rzfB5jQjhsbJxlH4ZreL/y/re1vQp1lKKT/wCC&#10;jqv2wf8Agjf+0N8GtUu/G/wPl1D4keHZp5JpI7e33azZ7pTtWWFSTdnayZlhGWYSM0USgE/JdxBq&#10;3hzV7rw9r+mXFjfWNxJb31jeQtHNbzIxV43RgCrKwKlSAQQQa9T/AGXf+CsP7Y/7E+p2Pw78V39z&#10;qmg2Pl2cfhDx1GxEMS+Uix2l0Dvj2xRbI41eSGMSMfJLYx9mW/8AwWn/AGCv2gtG0m3/AGpv2Tby&#10;4vre6kEMN9oena9Z6eshAMiSzmOQFlVS4SEH5QPmwK+yp4zO8PTSnTWIh0nBpP5x7+n3npU61Tl2&#10;5l5H562F/wAAhvpW5ocd/rV/b6TpVlNdXd1OkNra28ZeSaVjtVFUAlmLEAAZJJxX6NR/tK/8EK/t&#10;X/CSW/hrwX9p4kWz/wCFYXu0NjG3y/sfk/0zVCz/AOCv/wCw38GNH1SP9mv9lu8ttRupo1kjsdC0&#10;/RLPUFRjh3lgaST5VeQqGhJycfIGJGU82x1TSlg53/ve6vvZt9YqPRQf5HmH7J3/AASr+Ofxj1G1&#10;174yWN54G8M+YjSLfwhNSvF3sGjigcZgbCEb51GN6MqSgkV7t+0p+3L+z3+wl4A1P9nn9knTdNtt&#10;a0xpU1TUI4w1no0wX99cTzS5+1XSKoUhiyoVxI37kwt8h/HH/gqH+1F+1ve3Xw5+Hq3selXNxNav&#10;4T8Ax7mZMuDDe3jMoB8t9rLI8Mcuw4iLYWvXv2GP+CSfxC+JPiXTfiP+0MqeXayrPZeGbOQtZQOp&#10;DJLIzIr3EqnLAsFjU7CI96CQ+BmFRR/fZpNO2qpRel/7z6/16HNWrRWtR38lt82Rf8E6P2OfHn7U&#10;/wAULX4//GXS9QXS7XUjf6HY6wr/AGi9ujknUbvf828lmMcTcrnzZAZSiwfsT4S8NWXhbRINIsYV&#10;VIYwPlrH+FXwn8N/C/w/Do+iWMcflxhSUXFdYOOBXw+YZhWzLEurPbojxsRWlWldhRRRXGc54v4b&#10;/aJ8Y63PcJqNx4f0+O3g80vPbSkyAMMqo80bm2kkL1JAHckNX9o/xUurvp1xLoqxRhQ10ljKylsr&#10;5mP3/IUFyCPv7QABu49qooA8Vh/aI8b/AGC+u7t/DscljKEFukcjtPnIyhE2GG7bkgn5SW7AN6N8&#10;O9cn+IXgGz8Qa7aW6zXQlEkcKEJ8sroMAknoo79a6Sila+4eh5P8Wv2Svhj8UrWSPVtBt2aQfxRj&#10;/Cvkv4q/8EVPhnrOpS674Xs20+7YELdafI0Moz/tIQ361+hlBUHkitKdbEUHenJo9TCZxj8H/Dm0&#10;flLJ/wAEZvHekTt/Y3xA1oLuz+/umm/9GFq0vDv/AARe8Q3t+lx4g8e+IJMY3LHq00Kn8I2A/Sv1&#10;G8mLr5YoEUYOQldP9pZj/wA/H97PXlxlnsocrqyt6s+M/gZ/wSQ+C/wynF+/hq1M7tumkaIFpD1y&#10;xxknryea+pPA3wj8HeA7NLXRNIhj2gfdQV1XToKK5KkqtaV6kmzwcTmGLxTvUk2CqFGFFFFFI4go&#10;oooAKKKKAKWsaBpeuWzW2pWaTIw+6y14Z8aP2BPhB8VYJBd+H7YtJn5ZIh/hX0BRWcqUXqtClOSP&#10;y4+K3/BvR8B/EF7PfeH/AAp/Zcs9w009xod1LYvM5ycu1uyF+ST8xPJzXEWX/Bvlo+mOLex1zxAs&#10;W7lZNYuJWP8AwKRmb8jX6+7F9KTy0/u1PLU7l+08j8tfh7/wb2/CKz1FLzxOmualGQRLZ6n4mvp7&#10;aVSCCskEkxidSD91lI9q+uf2e/8Agmx8BfgNo9vo3hPwRpen2tuWMVnp9kkUaFmLMQqgAZYknjkk&#10;nqa+ktqjtS0ezk92L2nYz9D8NaP4dtVs9Kso4UUY+VRWhRRWkYxjsQ3cKKKKoQUUUUABAPBFYPjD&#10;4c+F/Gto1premRyhlwWZRmt6ily9RqTWx8fftBf8En/gn8X4Jhd+F7ObzshlkhHQ9uRXx58Qv+Dd&#10;vwGLhn8JJqOlR7jsh0vUJreP67Y2C/jiv2EIzwaa0UbdVrtw+ZZhhf4dRr52NY1pI/Fez/4IA66k&#10;n2U+Mdc8nd937Ycj/gX3v1r0n4X/APBvb8MLedZPGtrqGswtjfba5qc93CcHIPlzOyZz3xkV+rv2&#10;aHOfLFOEaLwq101M+zitG0qr+9lvEzloz5x+Av8AwTn+DPwZsra30rwzZwrbxqkcUFuqhVHQAYwA&#10;K+gtD8OaT4ftVtNMso4lXj5Vq9RXlTlUqyvUdzGVSUgooooICiiigD//2VBLAQItABQABgAIAAAA&#10;IQCKFT+YDAEAABUCAAATAAAAAAAAAAAAAAAAAAAAAABbQ29udGVudF9UeXBlc10ueG1sUEsBAi0A&#10;FAAGAAgAAAAhADj9If/WAAAAlAEAAAsAAAAAAAAAAAAAAAAAPQEAAF9yZWxzLy5yZWxzUEsBAi0A&#10;FAAGAAgAAAAhAOk7GEpZBAAAXgoAAA4AAAAAAAAAAAAAAAAAPAIAAGRycy9lMm9Eb2MueG1sUEsB&#10;Ai0AFAAGAAgAAAAhAFhgsxu6AAAAIgEAABkAAAAAAAAAAAAAAAAAwQYAAGRycy9fcmVscy9lMm9E&#10;b2MueG1sLnJlbHNQSwECLQAUAAYACAAAACEAbXAyDd8AAAAJAQAADwAAAAAAAAAAAAAAAACyBwAA&#10;ZHJzL2Rvd25yZXYueG1sUEsBAi0ACgAAAAAAAAAhAAOpscKOnwAAjp8AABUAAAAAAAAAAAAAAAAA&#10;vggAAGRycy9tZWRpYS9pbWFnZTEuanBlZ1BLBQYAAAAABgAGAH0BAAB/qAAAAAA=&#10;">
                      <v:shape id="Imagen 110" o:spid="_x0000_s1075"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S8mPBAAAA3AAAAA8AAABkcnMvZG93bnJldi54bWxET81qwkAQvhf6DssIvZS6aZRUoqtoi+Cx&#10;SXyAITtugtnZkF01fXtXEHqbj+93VpvRduJKg28dK/icJiCIa6dbNgqO1f5jAcIHZI2dY1LwRx42&#10;69eXFeba3bigaxmMiCHsc1TQhNDnUvq6IYt+6nriyJ3cYDFEOBipB7zFcNvJNEkyabHl2NBgT98N&#10;1efyYhV0BZez9GdXLLJT9fW7NXSez9+VepuM2yWIQGP4Fz/dBx3npyk8nokX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S8mPBAAAA3AAAAA8AAAAAAAAAAAAAAAAAnwIA&#10;AGRycy9kb3ducmV2LnhtbFBLBQYAAAAABAAEAPcAAACNAwAAAAA=&#10;">
                        <v:imagedata r:id="rId55" o:title="" cropbottom="43348f" cropleft="21770f" cropright="21320f" chromakey="white"/>
                        <v:path arrowok="t"/>
                      </v:shape>
                      <v:shape id="CuadroTexto 2" o:spid="_x0000_s1076"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07CEE" w:rsidRPr="00807CEE" w:rsidTr="00891C4C">
        <w:trPr>
          <w:trHeight w:val="1805"/>
        </w:trPr>
        <w:tc>
          <w:tcPr>
            <w:tcW w:w="228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07CEE">
            <w:pPr>
              <w:jc w:val="center"/>
              <w:rPr>
                <w:rFonts w:eastAsiaTheme="majorEastAsia" w:cstheme="minorHAnsi"/>
                <w:sz w:val="16"/>
                <w:szCs w:val="16"/>
              </w:rPr>
            </w:pPr>
            <w:r w:rsidRPr="00807CEE">
              <w:rPr>
                <w:rFonts w:eastAsiaTheme="majorEastAsia" w:cstheme="minorHAnsi"/>
                <w:sz w:val="16"/>
                <w:szCs w:val="16"/>
              </w:rPr>
              <w:t>4. G</w:t>
            </w:r>
            <w:r w:rsidR="00807CEE" w:rsidRPr="00807CEE">
              <w:rPr>
                <w:rFonts w:eastAsiaTheme="majorEastAsia" w:cstheme="minorHAnsi"/>
                <w:sz w:val="16"/>
                <w:szCs w:val="16"/>
              </w:rPr>
              <w:t xml:space="preserve">enerar informe de cierre mensual del </w:t>
            </w:r>
            <w:r w:rsidRPr="00807CEE">
              <w:rPr>
                <w:rFonts w:eastAsiaTheme="majorEastAsia" w:cstheme="minorHAnsi"/>
                <w:sz w:val="16"/>
                <w:szCs w:val="16"/>
              </w:rPr>
              <w:t xml:space="preserve">PAC </w:t>
            </w:r>
            <w:r w:rsidR="00807CEE" w:rsidRPr="00807CEE">
              <w:rPr>
                <w:rFonts w:eastAsiaTheme="majorEastAsia" w:cstheme="minorHAnsi"/>
                <w:sz w:val="16"/>
                <w:szCs w:val="16"/>
              </w:rPr>
              <w:t>que incluya análisis de indicadores I</w:t>
            </w:r>
            <w:r w:rsidRPr="00807CEE">
              <w:rPr>
                <w:rFonts w:eastAsiaTheme="majorEastAsia" w:cstheme="minorHAnsi"/>
                <w:sz w:val="16"/>
                <w:szCs w:val="16"/>
              </w:rPr>
              <w:t xml:space="preserve">NPANUT y Déficit, </w:t>
            </w:r>
            <w:r w:rsidR="00807CEE" w:rsidRPr="00807CEE">
              <w:rPr>
                <w:rFonts w:eastAsiaTheme="majorEastAsia" w:cstheme="minorHAnsi"/>
                <w:sz w:val="16"/>
                <w:szCs w:val="16"/>
              </w:rPr>
              <w:t xml:space="preserve">para toma de </w:t>
            </w:r>
            <w:proofErr w:type="spellStart"/>
            <w:r w:rsidR="00807CEE" w:rsidRPr="00807CEE">
              <w:rPr>
                <w:rFonts w:eastAsiaTheme="majorEastAsia" w:cstheme="minorHAnsi"/>
                <w:sz w:val="16"/>
                <w:szCs w:val="16"/>
              </w:rPr>
              <w:t>decisioness</w:t>
            </w:r>
            <w:proofErr w:type="spellEnd"/>
          </w:p>
        </w:tc>
        <w:tc>
          <w:tcPr>
            <w:tcW w:w="2268"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07CEE">
            <w:pPr>
              <w:jc w:val="center"/>
              <w:rPr>
                <w:rFonts w:eastAsiaTheme="majorEastAsia" w:cstheme="minorHAnsi"/>
                <w:sz w:val="16"/>
                <w:szCs w:val="16"/>
              </w:rPr>
            </w:pPr>
            <w:r w:rsidRPr="00807CEE">
              <w:rPr>
                <w:rFonts w:eastAsiaTheme="majorEastAsia" w:cstheme="minorHAnsi"/>
                <w:sz w:val="16"/>
                <w:szCs w:val="16"/>
              </w:rPr>
              <w:t># Informes Realizados /</w:t>
            </w:r>
            <w:r w:rsidRPr="00807CEE">
              <w:rPr>
                <w:rFonts w:eastAsiaTheme="majorEastAsia" w:cstheme="minorHAnsi"/>
                <w:sz w:val="16"/>
                <w:szCs w:val="16"/>
              </w:rPr>
              <w:br/>
              <w:t># Informes Programados</w:t>
            </w:r>
          </w:p>
        </w:tc>
        <w:tc>
          <w:tcPr>
            <w:tcW w:w="1701"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07CEE">
            <w:pPr>
              <w:jc w:val="center"/>
              <w:rPr>
                <w:rFonts w:eastAsiaTheme="majorEastAsia" w:cstheme="minorHAnsi"/>
                <w:sz w:val="16"/>
                <w:szCs w:val="16"/>
              </w:rPr>
            </w:pPr>
            <w:r w:rsidRPr="00807CEE">
              <w:rPr>
                <w:rFonts w:eastAsiaTheme="majorEastAsia" w:cstheme="minorHAnsi"/>
                <w:sz w:val="16"/>
                <w:szCs w:val="16"/>
              </w:rPr>
              <w:t xml:space="preserve">100 % </w:t>
            </w:r>
            <w:r w:rsidR="00807CEE" w:rsidRPr="00807CEE">
              <w:rPr>
                <w:rFonts w:eastAsiaTheme="majorEastAsia" w:cstheme="minorHAnsi"/>
                <w:sz w:val="16"/>
                <w:szCs w:val="16"/>
              </w:rPr>
              <w:t xml:space="preserve">de informes entregados a </w:t>
            </w:r>
            <w:r w:rsidRPr="00807CEE">
              <w:rPr>
                <w:rFonts w:eastAsiaTheme="majorEastAsia" w:cstheme="minorHAnsi"/>
                <w:sz w:val="16"/>
                <w:szCs w:val="16"/>
              </w:rPr>
              <w:t>S</w:t>
            </w:r>
            <w:r w:rsidR="00807CEE" w:rsidRPr="00807CEE">
              <w:rPr>
                <w:rFonts w:eastAsiaTheme="majorEastAsia" w:cstheme="minorHAnsi"/>
                <w:sz w:val="16"/>
                <w:szCs w:val="16"/>
              </w:rPr>
              <w:t xml:space="preserve">ecretaría General </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07CEE">
            <w:pPr>
              <w:jc w:val="center"/>
              <w:rPr>
                <w:rFonts w:eastAsiaTheme="majorEastAsia" w:cstheme="minorHAnsi"/>
                <w:sz w:val="16"/>
                <w:szCs w:val="16"/>
              </w:rPr>
            </w:pPr>
            <w:r w:rsidRPr="00807CEE">
              <w:rPr>
                <w:rFonts w:eastAsiaTheme="majorEastAsia" w:cstheme="minorHAnsi"/>
                <w:sz w:val="16"/>
                <w:szCs w:val="16"/>
              </w:rPr>
              <w:t xml:space="preserve"> 10 </w:t>
            </w:r>
            <w:r w:rsidR="00807CEE" w:rsidRPr="00807CEE">
              <w:rPr>
                <w:rFonts w:eastAsiaTheme="majorEastAsia" w:cstheme="minorHAnsi"/>
                <w:sz w:val="16"/>
                <w:szCs w:val="16"/>
              </w:rPr>
              <w:t>Informes generados</w:t>
            </w:r>
          </w:p>
        </w:tc>
        <w:tc>
          <w:tcPr>
            <w:tcW w:w="113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07CEE">
            <w:pPr>
              <w:jc w:val="center"/>
              <w:rPr>
                <w:rFonts w:eastAsiaTheme="majorEastAsia" w:cstheme="minorHAnsi"/>
                <w:sz w:val="16"/>
                <w:szCs w:val="16"/>
              </w:rPr>
            </w:pPr>
            <w:r w:rsidRPr="00807CEE">
              <w:rPr>
                <w:rFonts w:eastAsiaTheme="majorEastAsia" w:cstheme="minorHAnsi"/>
                <w:sz w:val="16"/>
                <w:szCs w:val="16"/>
              </w:rPr>
              <w:t>2</w:t>
            </w:r>
          </w:p>
        </w:tc>
        <w:tc>
          <w:tcPr>
            <w:tcW w:w="993"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807CEE">
            <w:pPr>
              <w:jc w:val="center"/>
              <w:rPr>
                <w:rFonts w:eastAsiaTheme="majorEastAsia" w:cstheme="minorHAnsi"/>
                <w:sz w:val="16"/>
                <w:szCs w:val="16"/>
              </w:rPr>
            </w:pPr>
            <w:r w:rsidRPr="00807CEE">
              <w:rPr>
                <w:rFonts w:eastAsiaTheme="majorEastAsia" w:cstheme="minorHAnsi"/>
                <w:sz w:val="16"/>
                <w:szCs w:val="16"/>
              </w:rPr>
              <w:t>2</w:t>
            </w:r>
          </w:p>
        </w:tc>
        <w:tc>
          <w:tcPr>
            <w:tcW w:w="1984"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5D6D4E" w:rsidP="00E84C8F">
            <w:pPr>
              <w:jc w:val="both"/>
              <w:rPr>
                <w:rFonts w:eastAsiaTheme="majorEastAsia" w:cstheme="minorHAnsi"/>
                <w:sz w:val="16"/>
                <w:szCs w:val="16"/>
              </w:rPr>
            </w:pPr>
            <w:r w:rsidRPr="00807CEE">
              <w:rPr>
                <w:rFonts w:eastAsiaTheme="majorEastAsia" w:cstheme="minorHAnsi"/>
                <w:sz w:val="16"/>
                <w:szCs w:val="16"/>
              </w:rPr>
              <w:t>Se envió por correo electrónico 2 reportes de cierre consolidado a Secretaría General, con el análisis textual y gráfico</w:t>
            </w:r>
          </w:p>
        </w:tc>
        <w:tc>
          <w:tcPr>
            <w:tcW w:w="1276" w:type="dxa"/>
            <w:tcBorders>
              <w:top w:val="single" w:sz="8" w:space="0" w:color="000000"/>
              <w:left w:val="single" w:sz="8" w:space="0" w:color="000000"/>
              <w:bottom w:val="single" w:sz="8" w:space="0" w:color="000000"/>
              <w:right w:val="single" w:sz="8" w:space="0" w:color="000000"/>
            </w:tcBorders>
            <w:shd w:val="clear" w:color="auto" w:fill="DEEBF7"/>
            <w:tcMar>
              <w:top w:w="15" w:type="dxa"/>
              <w:left w:w="15" w:type="dxa"/>
              <w:bottom w:w="0" w:type="dxa"/>
              <w:right w:w="15" w:type="dxa"/>
            </w:tcMar>
            <w:vAlign w:val="center"/>
            <w:hideMark/>
          </w:tcPr>
          <w:p w:rsidR="005D6D4E" w:rsidRPr="00807CEE" w:rsidRDefault="003B19D3" w:rsidP="00807CEE">
            <w:pPr>
              <w:jc w:val="center"/>
              <w:rPr>
                <w:rFonts w:eastAsiaTheme="majorEastAsia"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62080" behindDoc="0" locked="0" layoutInCell="1" allowOverlap="1" wp14:anchorId="2DAE6B16" wp14:editId="174F055C">
                      <wp:simplePos x="0" y="0"/>
                      <wp:positionH relativeFrom="page">
                        <wp:posOffset>110490</wp:posOffset>
                      </wp:positionH>
                      <wp:positionV relativeFrom="paragraph">
                        <wp:posOffset>-133350</wp:posOffset>
                      </wp:positionV>
                      <wp:extent cx="612140" cy="586105"/>
                      <wp:effectExtent l="0" t="0" r="0" b="4445"/>
                      <wp:wrapNone/>
                      <wp:docPr id="124"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25"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26"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DAE6B16" id="_x0000_s1077" style="position:absolute;left:0;text-align:left;margin-left:8.7pt;margin-top:-10.5pt;width:48.2pt;height:46.15pt;z-index:252462080;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AyNcBAAAXgoAAA4AAABkcnMvZTJvRG9jLnhtbKxW227jNhB9L9B/&#10;EPSuSJRl2RLiLBxfggXSNuim6DMt0RaxEsmSdOyg6L93hpSvSbHptgaikNQMOXPmnKFuP+27Nnhh&#10;2nApJiG5ScKAiUrWXGwm4W/Py2gcBsZSUdNWCjYJX5kJP939+MPtTpUslY1sa6YD2ESYcqcmYWOt&#10;KuPYVA3rqLmRigl4uZa6oxamehPXmu5g966N0yTJ453UtdKyYsbA6ty/DO/c/us1q+wv67VhNmgn&#10;IcRm3VO75wqf8d0tLTeaqoZXfRj0O6LoKBdw6HGrObU02Gr+ZquOV1oaubY3lexiuV7zirkcIBuS&#10;XGXzoOVWuVw25W6jjjABtFc4ffe21c8vTzrgNdQuzcJA0A6K9KC3SgaEIDo7tSnB6EGrL+pJ9wsb&#10;P8OE92vd4X9IJdg7XF+PuLK9DSpYzElKMkC/glfDcU6Soce9aqA4b7yqZtH7kWwwIEnuHUlG8jxP&#10;0TM+HBtjdMdgFK9K+OthgtEbmL5NJ/CyW83CfpPuQ3t0VH/dqggqqqjlK95y++rYCbXDoMTLE6+e&#10;tJ+cIz48IP65oxsmAHLHSPRBM+9EMalHWX01gZCzhooNmxoFzIaaOTQuzWOcXpy4arla8rYNtLS/&#10;c9t8aaiCKhNHWHzZJwuyuKLVO3h5ys5lte2YsF6DmrWQtxSm4cqEgS5Zt2JAKf25JlA80L+F85Tm&#10;wrozq1b7PJA4MFlq6Thk9GY1a3XwQkGtS/fry31mBMNniY7vWeM6bVVD/R4OTWBLb+qY0/vDKoxO&#10;YQBXH41Ff2Stk+6f6XiaJEV6H82GySzKktEimhbZKBoli1GWZGMyI7O/MCOSlVvDoEa0nSvewwmr&#10;bwB9V6d9R/MdwHWSy+ghIBf5IUQIHavmMah+BSZgdxsMUlIA+DBKh4M0DKC/5TnJMq81YzWzVYPq&#10;QYIcOOE5aUDauN1HxPxNUQJftbEPTHYBDoAGEKGrO30BiL1+DyZ9OD4AFxlEh10HrgNzICbMPoYk&#10;XgbvNVLHeAgBtz3XH7QW3/FmW1pr+QwIy8C1mN4Se15g9/cSupjXi1FXUtRa7hpGawjRy/HM1Z+I&#10;yQWr3U+yBhXQrZUOjCusx8loBOWDDjko8nHS30zIReygBG6HYYFiwhaap4PB4KIR/kvMaSkkdgSo&#10;BS1bgc/jArDLrxzodq6IIikW48U4i7I0X4Ai5vNoupxlUb4ko+F8MJ/N5uSgiIbXNROu8fj7/T8I&#10;wnFdtrzG7dzkH1uFOZnFKMxTGAcRoT8C60VewMWX3KdFtMzHoyhbZsOoGCXjKCHFfZEnWZHNl5cp&#10;PXLB/geN7yZhMUyHjgxnQR+7Vd8EEvz1xb4w67iFT6eWd5MQ+NIb0RK5uBC1K62lvPXjMygw/BMU&#10;UO5DoeE2NaVXIo7sfrX3XwYjPB6XVrJ+BS7v4HtpEpo/thRuSk+eKdB6zZ24T4ZwCk5AyG7kPmLc&#10;yf0HF34lnc+d1emz8O5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r+UpDeAAAA&#10;CQEAAA8AAABkcnMvZG93bnJldi54bWxMj0FLw0AQhe+C/2EZwVu72UatxGxKKeqpCLaCeNtmp0lo&#10;djZkt0n6752e9PiYx5vvy1eTa8WAfWg8aVDzBARS6W1DlYav/dvsGUSIhqxpPaGGCwZYFbc3ucms&#10;H+kTh12sBI9QyIyGOsYukzKUNToT5r5D4tvR985Ejn0lbW9GHnetXCTJk3SmIf5Qmw43NZan3dlp&#10;eB/NuE7V67A9HTeXn/3jx/dWodb3d9P6BUTEKf6V4YrP6FAw08GfyQbRcl4+cFPDbKHY6VpQKbsc&#10;NCxVCrLI5X+D4hcAAP//AwBQSwMECgAAAAAAAAAhAAOpscKOnwAAjp8AABUAAABkcnMvbWVkaWEv&#10;aW1hZ2UxLmpwZWf/2P/gABBKRklGAAEBAQDcANwAAP/bAEMAAgEBAQEBAgEBAQICAgICBAMCAgIC&#10;BQQEAwQGBQYGBgUGBgYHCQgGBwkHBgYICwgJCgoKCgoGCAsMCwoMCQoKCv/bAEMBAgICAgICBQMD&#10;BQoHBgcKCgoKCgoKCgoKCgoKCgoKCgoKCgoKCgoKCgoKCgoKCgoKCgoKCgoKCgoKCgoKCgoKCv/A&#10;ABEIAT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a4P46ftGfCb9njwXeePPit450rQ9LsVU3V/q2oR20EO5gi7pJCFG52&#10;VRzyzADkilfWy1YbK7O6Z1QZZqz9R8X+HdKB+3atDHjrukFfAPxA/b+/aa/aG1T+w/gT4ZbwJ4cu&#10;JlSPxF4isvtGr38ZJGbPTQdtrvR43jmvGaWORGjm09gQaq6V/wAE/PG/xnNxqPxyuta8Yf2laqLx&#10;fijrklxYXLRuoRho6AWNtMNi7ZIrOIkBmLFpGL+hHLK8YqVeSgvPf7jwa3EGF9o6eGhKrJfyrRer&#10;2Ps74h/thfs0/CSOOb4pfG7wz4cjmOIZNd1y3s1k+hmdc/hWx4I/aE+DnxI0mPX/AAH8RdJ1iwm/&#10;1N9pl9HcQv8AR4yVP518s+D/APgmh4G8DeH/AOx/B0vh/wANQtlpbHw34XihtwT6bDHn8VH+Hnvx&#10;v/4I5eEPifJHezL4P8QXy7lVvE/hlV8tT/dciYnPpgDjrW9LL8tqaPE8r84uxn/a2bLV4N2/xxv9&#10;x+iVlrGm6inmWd5HIp7o4NWgwIyDX4/eNPg7/wAFJf2Ir668W/Crx54wj0i3mE0kLX7+INFa3tAz&#10;CM21w0jadZ7WIZbc2bFBgOpjUp7n+y//AMFsdPjTT/DH7afhGHwcs6CKH4jWd0H8NXUwRflllkYS&#10;aZNIwncQzh4kSJQbp3dVOmK4fx+Hoe3ouNWHeDvb1W52YXOsLiKns5p059pKx+h1FU9G1vTtds1v&#10;tNulljdcqymrleHGSlsesFFFFUAUUUjuEXcxobtqwFzUc91b2yeZPMqqO7NivJP2jv2wfhj+z3oi&#10;XviLUZ7i5uLgW9jp+mafPe3V3MVZ/Lht7dHmmYIjyMERtsccjnCIzD5q1r4lftf/ALS119n/AOEl&#10;m+HGm3St9n0zQLe31PX+ArhmmkWayt2GHV4Uiu1K/Mk6k/L8rxBxhknDdNPGVbSl8MUnKcvSK130&#10;vt5lQhKpK0Vf8vvPtTWPif4L0UH7dr0C7evzivP/ABd+3d+yl4B1pPDvjb48eFdHvpNpjs9U8QWt&#10;vKwPQhJHBOfpXgtl/wAE2vhv4ttJovij8NNO8TeZeNPGfiXqc/iKS3dwAxtzfNc/ZkbjMcRjUkLl&#10;eAR6DbfsQ+HdG0a38OeGNcsdKsbWER21jp2hrFDAoGAqIjqqgDgAAcV8j/r7xFjPewWT1XHvUnCk&#10;7f4Xd/L5nRLDOK1kvldntWh/HD4b+IoI7rSfFFtNFMoaKSOVWV1I4IIPIPrXS2Os6ZqS77K9jk/3&#10;WFfCPxM/4JR+C9d8Wp410jwz4LvNZjYOmvXuhpbX0UqtlHjmRHcMp5Dh1ZTyMda8ov8Aw/8Atu/s&#10;bXsd14W+JviK006RlEdj46upfEOmmV2yWN08puhJsjYLGt0I0A3eUckt62G42rU9MxwlSh56TivW&#10;Uf8ALU8+rVlRfvx07o/U8EHoaK+Qf2Yv+CnOkeNfEOm/Cj4++F38HeLtSjZtPgkuGudP1QBA5Nnf&#10;eWkc7Bd2YXWOb9zMwjMaeYfrbTdTs9VtFvLK4WSNhlWU19tg8dhsbSVSjJSi9mndGkJwqR5ou5Yo&#10;oorsKCiiigAozjrTZpo4EMkrhVHJLdq8U+OP7Zvg74b62vw/8I6fc+KPFs0Hn2/hfQ5IGvGgyQZ2&#10;E0sccMIKsPNldELAIrNIyI3JjMdhcDRlVrzUYrVtuyXq2dGHw1bFVFClG7Z7TLcwQJvllVR/tGsu&#10;88deFrE4udZgU9P9YK+YbPQ/2kvjreySfEz4jzaPaS/J/wAIv4BmYII3Uo6XGpTRLO+7h0kt0sXh&#10;LMN0hVZBvWH7BnwcvXs9S8T/AAm8PapqFqCsWreKIf7Y1NQHZhuu7vzZpNpY7d0p2rtAwAAPgKni&#10;F9cqOOU4SpiEnbmS5Yf+BS/yPY/sWjh9MVWUX2Wr/NfhdeZ6j/w1x+zSPEP/AAibfHTwmuqeZs/s&#10;069b/aN393y9+7Ptiu0sfGHh3Ugps9Whfd0xIOa8svP2ddKurJbBNcjjh27BCunDYF9Nu/GPbFeO&#10;+Kv+CdPhvR7y98R/Dfwfoem6jNnGqeGs6RqkgZgWxc2/lyJnHzYlG5cg5BIOa4w4rw/vYnKpcv8A&#10;cqQm/wDwFa3OinlWS4jSOK5X5xdvv0t+J9jJLG4yrU6vhLTfiH+2L+zNrUOlweIZvEWmxr5EPh3x&#10;3KVLrGuxFt9TjjaTOTukkuFvGk2qA0ZLOfov9nv9sn4b/HO/k8HT2954b8W2sBnvPB/iLyotQigy&#10;oE4WOSRJYjvj/eRO6AyBGYOGQfRZHxjlGeSdKm3Cot4TXLJP0e/ybOXMeHcfl9P2uk6b+1F3Xz6r&#10;5q19mexUUKwYZU0V9YeCFFFFABQTjrRWX4u8RWvhjQrjWLuVVWGMn5vWpk+VAee/tU/tQeAf2Z/h&#10;xqHjnxtrkdpBaxj5trSOzswSOOONAXkld2VEjQF3d1RVZmAP54/DrTPj7/wUJ+M6eO/H1uLWHTZG&#10;udI0id1ks/CsMisgmlZMrPqMilk3KWVFaSKAiP7TPPxP7S/xg8aft4/trWfgPwUWvtK8M61Jpvhu&#10;3iYlLjViJIb29k2bv3dvGZIA2FMeL1mDKY2H158WfiJ4O/YD/Z40v4OfDnWrO48X38JdJJrdfNdn&#10;JEuoyIAQBlfLiDk/cVf3gievr8vy2WX4enPl5sRW+FP7Mf5n+n/Dnx+aYz69UnBy5aFP42t5P+Vf&#10;r9x1EV/8B/2NPDdvZzouqeLJrRgzBQbi5bk7zkkWsRZtvGSQOkpRjXn/AIm/a++KPjSeWLTr+LRb&#10;STciQ6ev7wR5yoaU/NvAwCybAfQV8v23i/UtavpNU1nVLi7up5C811czM8krnkszMcsT6mus0TXV&#10;fbGX/wDr16n9iwo+/V9+b3b/AEXQ+PxWdYqpH2WH/d01so6fe92+56lqHjnxf4jiEOu+LNSvo+qr&#10;eX8koB/4ETRH46+IOlRLHpHjvWLeONsrDDqUqpx22hgMVy+l6mrgKzcVrRTo6bR06isJUY03sjyY&#10;4iupcyk797s978N/HX4naXp8GvyxR+LdInXfNE0cdrqduC0YbYY1EM20CU7CsZJwPMNcT8QP2U/g&#10;b+07Bc/Fr4EPp2j+Ip1k/wCEm0DUbVfsepSMSfsuqWnzeRN5qN/pCqTku5FwCoNf4Oa80KXXh6d/&#10;lX99B/s9Aw69OhAx1LVd8U6BqemeIY/ij8MrmPTfFFmuFm2/udSiyC1tcqCPMjYKozkMpVSCCqkc&#10;dF+wrt0XyS6NbPyktrea23s+n2GFzGVbDxdb349U90+6e/ye/keA/AD9o74tf8E1fiDZ+EPGV3fX&#10;XwJe+XSdQstbm33vwvuiwEUMsuT5mknegjlZmSGJ4isnkiMyfqd4b8Q6f4k0qLVNOm3RyKD9Pavj&#10;/wCMXhXRv2lvg3F8ePAnheN9c0/T57bxN4Z8k3Euo2qxv9q0aVAuZJFLl4Q6fMW2jy0uZGrzn/gk&#10;5+0J/wAKf8fXX7BPiHxJLqWk6fov9vfCzWLqYyS3vh95wj2z4LKpsppY7dM+UGgeERxAROx4c1wk&#10;cTQeNpR5ZxdqkfPv/W++rTZ9Vl2L9nUVCUrxkrwfdf1/Wx+i1FIjB13A0tfPp3Vz3BGYKMk183ft&#10;ufto6b8DNOs/BPhK3XVPFfiCdrTQdJFx5YnmCF2eWQK3kwRqC8ku1iFGESSRo439c+PHxS0j4U+A&#10;L/xNquoxW0dvbu7TTSBVjUDJYk8AAd+1fnL+zh4W8Y/tf/H26+KvioTiXWWaaxhvMxTaD4eUxDyV&#10;V1yk07hZpB5YcSTRRSb0tY2HyfFOeVMrwajh481ao+WnHvJ9X5Ld/mrmdSfK1Fbs9E/Zg/Zc1n4n&#10;fEK8+LfjbXLjWNaukMOv+M7xSNsZZXOn2ELMy2kGVQiJCcBEkneeX55Poi/+Kfwr+Bls/hHwdp8d&#10;9qEf7q8WFhkOp6zy4+Zss3yjOCGHycVyPxx+OumfCHTV+BnwptFsZrW1VLm6iyPscbru2JnkyuDv&#10;aQkkbsgl2LJ4npuo4C4Pf0r+e8+zp8N4iccLJVcdL+LXkuZxf8lNPRJbbWW1uke6lKMfdPa9U+OP&#10;j3xO7O2utZxMwZYdP/dhMDHDD5yDyTljz9Bik/iDVNSfzNQ1a4mk6eZNcMzDj1JrgdJ1UphTnGRX&#10;RWN8JFGDX5BmGaZvjarliq85t/zSb/Wy8ktEevRlC2iOitPGfjPR9Vhul8X6oIV+XAuzIIwRjcEf&#10;cjEDsykemDgjtLj4l6xpFk1h8RdDt9a0O4h8q71C0tQzLE3ysZrfkSoQcsY8cbsRkcV53FKJF8uQ&#10;e1dp4TvftehLaStue2Ozrzt/h/Tj8K+v4N4qzTA4iVD28rPVJtyj5pxd1qvRq2jRnicLGcbxPM/2&#10;g/2NPhn8Wvh1Lrnwu8L2fiTwvrE32rU/B7YEMgDbvOsdwBgnjcE+SSFPzIAhG1uf/Zb/AGrPFX7M&#10;Xi/R/gn8Z/GNzrng3XrpbP4f+NtUdjcxzZ2ro+qO3zfa1PyRXD4NxgRyYuADcetQarq3wo16bxd4&#10;YtpLjTbqTzNe0SIgeb0zcwg8CYAZK8CQDBIYBq5H9r/4A/DP4kfDq68bxWZm8NeKHhn1zyXaBrO4&#10;cL9m1W3YFJIJlk8oMUw25lk+QrKX/dciz2jySxeFXK461aa2a/ngunmunXvL5mvh54efPBW7ro/6&#10;/D77/Z2l6la6rZx3tnKHjkXKsDVivkP/AIJn/tMeKvF2jar8BPjFqXneNPA94unatdSKqDVYtga3&#10;1OJAqfubhP4hGiedHOiZWLcfrxTkZr9hweKp4qhGpB3TSafkzeMo1IqSCmTzRwRtJI20KM0+vFf2&#10;0P2g7T4H/C+81OJWmvZFWGztInCvcXEjCOGFSxADPIyoMkDLDJA5qsViKeGoupN2SV2+yOjD0amI&#10;rRpwV22kvmcD+1p+1X4ofXF+CXwNlt5PEF3EHvNQuUL2+j2pJX7XMoKl8lWWKEMrTOrAFUjlkitf&#10;s6fs4WWk6KNf1aeby764N5qN9fEG91qYqN1xO4CgAgKqhQqpGipGscaRgeffsUfBDUPENzceKfG1&#10;yt5O99/aPii88stHqOoyIuY03f8ALKNVjRVO5lhjiVtxO+vQfjP8aR4n1eTwt4Z1JX0m3YCaaBuL&#10;uQdef4kB4GOGI3c/KR+C51nGHzSm82zNN4aMmqFG9vayW85/3V5q3Tyl+g08DLBy/s/B/HZOpP8A&#10;lv0X6ff3t32sfFzw34bRtA8CafFIsJ2+d0hBBHTHL55+bI5wctmsaT4h+JtWlWSbWpkx91YX8sY9&#10;Plxn8cmvNNN1LOCG+bsfWt3T78Nt5r80zbizPc0lyyquFNaKEPdiktlZb287+R1RyfC4eOkbvq3q&#10;3/XkdWby6nk+0C8m87/noJDu/OrGi+IfFC6p9mHim7j85dsbSt5yq/bKvng+2CeORWNY3vmcE81c&#10;H75Q6kqw5DKSMV5WBzTG4HERq06klZ3dpNX76prdHPUow5XGSX3JnSat4o0+/s38OfFbw3ayWN02&#10;xr6OPdanLHb5qtloSPkw2WGTncuOPJfjf+y9pkWjR694Z128trWxmF7oPiDTpFN/4bkCnbNFKc+d&#10;b4d1dXBUxOyyb42cr7GPJ1vR0muIFYSx4ljZMqezDB7Zz+FYfh7VZ/hrrEemzXP/ABT13MVbzm40&#10;6RjwQx6RsTgg8AnORzu/YKeYYfH+z+uSve3JWWk4X1XM1bmh3ejju3f348GFqVsK28Pp3h9mXe29&#10;pfg9rW914n7Hv7TnjfxFql18Bv2hre0tPG2iwCW3vrX5LXxDY5Ci/tlYkgBmCSpkmJyucCSPP0WC&#10;GGRXyF+098ENVhm0+98EX407UNN1X+2PAuoRwkJp+oRDLWMhDL/o86l0ZFdC0Lyx5RUBPuv7LHx2&#10;0z9oT4OaT8QrO2a1uJkeDUrCSTe1neQyNDcwFsAOY545I96/K+zcpKkE/qHDOdV8RKeAxn8alv8A&#10;3l0kvwv6p2V7Lx86wNH2ccbhv4c91/K+3o7O3azWqSb9Iooor7I+dCvkv/grd+0tcfs8fsw+IvEu&#10;kXdtHqUentFo8d4jtFLqExENrE4QhtrzvEhOVAD5LKMsPrNzha/Jb/g4s+JmpWPhjwx4LhaNrPWP&#10;GEEN9HID92GC4u4yvoRNbQtn2I7125XhVjs1o4d/akl97SOXHVvq+DnUXRMb/wAEN/gzo1vofiT9&#10;obxbP5lr4dtxpGk6zqt1C+2byxNfXMrMN6TCMw5myoZbicHdltvjvxv/AGjNW/aA+M2s/Eq/u7j7&#10;LdXjR6Na3Dc2lihIhi2gkKdvzMFODI7t/ETXtPwQ8Xp8Hv8AghHqHjvwz4ftVvNe0/UbbVGkjK/a&#10;Teau+mNO23G6RbdkCEn/AJZIDkDFfDnhfxQG2gy/rX7DleFji8yxeLa+GXso+Sgle3roz85zNyo4&#10;KhQXVc8vNy2+7U940HXs7cyfr0rtNE13hQ0teJ+HfEYO0b/1ruNB17IXD10YrC3Pm5w6o9m0LXQw&#10;COwz0+tdVpWqeYApbr+leRaJrYOBu+hrs9D10PiMt/8AXr5vE4blMZI9M8K6uNN1m2vSy7RIAzN2&#10;DcE/ka9GfUmZeteL6bqQZcFv/rV3ltrGqXFrHPFcW+XUMFaNhjI9dxr5/FUXGaaO7B13CLidv8GP&#10;Ef8Awg3xrhaa9CaX4uX7FqEc06LGl4iZtpfmGdxVXhCggMXTOSBXyl+3no0H7Gf7Tei/FvR4rWPS&#10;fCPiBPGWmswkYWOk3Qlg1eBIoVVSwhN20KYIUpDyeQfctR1nxFYwxalaw2pubO7hureZcsEeKRZF&#10;baw5GVHetH/gqR8ObDxp4a8Ni80SG4s3hv7O8aSBWV0kWHbE+R8ykCT5Tx971NaYKcfr0adT4asZ&#10;RfyWj9baeh9BhsVL+zZzV70ZRkvSTs16Xuz7Z+HHiFfE3hKz1VX3eZCNx/Ct1jha+bP+CUfxE8R/&#10;Ez9h/wCG3i3xjq8l/q2o+B9Ju9SvJVVWnuJLOJpJCFAALMSSAABngCvo69l8m1eXP3VJ/Svh5J03&#10;KPZs/S4S54qXc+Av+Cx3xWuNQ0PR/gbZSyLb+LNaTTdUkS3WZFsliluLmKRSRhJobeS23A5U3CsM&#10;kAHsf2UptI+AH7JuqfG7Xc/a9Vje6CXEUi7gjtBaQEDPDyNuEgUcXAz8qhq+VP8Agoz4jm1/9tLT&#10;7lL6PZofhe+iuYWY783dzamJgOmP9BmB567fevpf9uh7T4T/ALMXg34RR+J2e6S6s7Tau6P7dbWl&#10;qyO7AcbRIbdtpP3ipGdua/Mc8rS/tKtif+fFO0fKU+v3aeh5/tv39Sf8q/M8Jl8Vajr+q3OvaveN&#10;NdX1zJPdTNjLyOxZmP1Yk1uaTqw4Bf8AWvMdE1ooQjN+NdVpmqEhW3f/AFq/n/MMFKUm5alYfEHo&#10;2nakD0b8q6DSdWZHCmTivPdH1fB2k/ma6PTdQ5DFq+NxmC5b3Pbw9c9Csr9Jlzv99wrp/BOqfZ77&#10;7K7nbNHjHuOQf515rpWrNG3zdPrXU6HqrLcwyxS7cMNr+lePTlPC4iM10Z69KqpI7/UIxKuAc0/4&#10;OW1hLHrnwc1iz87SL6zkuLW32sIxBJ+7uIMg4C5ZWAAGPNb2rLF7qkke1J7dv96Mj+pqfwfO9h8S&#10;dDv7yBlX7U1v5lvJncZUZACvHG4qe+MV+icK8Rywee4dy2lJQlfZxm1F38le/qkY4rDRnC6Pla3u&#10;fEX7NH7c3hjWLlJvLvbqfwl4iujbrbrPFta40++nbBLkNG1vErHGdSG1s4V/098P6jHquk29/G24&#10;Sxhq/PP/AIKpeCdH0SXUviNeahNbwaLb6Z4uvpAgct/ZV3HdmJBxjeliFyc4Lk+1fcXwA1h9Z+Gm&#10;m3chyfJUH8q/pTgTFWo4jAt39hVlBf4XZxv9/wCB89TpyoylB+qOyuZlggaVzgKua/Ov9sv4lXXx&#10;H/af0/wrb3/+g+F7OTUryONiG+0Tbre2VuzRsn2xiByHhjORgBv0A8d3507wteXQONsDV+Yfw21q&#10;08cftj65NrlhDcCT4gabpMm6P/W2ix20gib+8N91P26PjtV+IOJqwyWVCm7Oo4wv/iev4XPuOCcN&#10;GpmUq0ldU4yn92n6n1/4wuh+zh+znY+GbI/ZtZ1NVimZZE8wXEi7p5Ny43BB+7Vxkr+6GT1rwzS9&#10;UxgBx/jXcft2+LLqXx7ofhd1jWG10lrtG/iLzSsjA+wEC4+pryTStVI2gt+tfhnG9ZSzj6pT/h0I&#10;xhFeiV36t6X62R93w/g5PK1iZ/HVbk36t2+VvuuejaZqeed9dDp2o7sfOM/zrzvStVGRhq6PTNTB&#10;Uc/rXw0om9egd9YahvGd9bNleh1C7ua4nTdS3Fefm7e9b1hqBbBDVhJWPHr0T0LwlfK8E1ozD729&#10;Qepzwf5D86frdhDeQSW067o5FKsp7giuc8OarLHd4jZQzLj5uff+lbzXeoTrhDbt/vAr/U19Rl2Z&#10;OOCVOSbtdf1954NajKnX5kA0FviR8LL7wVezK+paa2LKaSRd4kX57eQ8HaDwhOCSA/OSa8d/Yz8d&#10;N4M/aU8SfD258qG38aaeviCzhHmvIbyAQ2l8zs3yIu06cUQYJZ5j0HHufw6kvYfFd3A8axxzWIZ8&#10;fNuZHGDnjs5r58+J8dx8Pv2tfh/q2lQR2rX/AI9v9MuGWFdzWUmmX9z5IOMqjS2lq5AxkwrngV+l&#10;ZPmVT61lOPTd5Snh5+aV+S/mlq77v0JpxjUw2Lwr2cfaLyaV399renqfbAO4ZFFR2knmW6v6rUlf&#10;v0XzRTPgRsn+ravxf/4ONzLFqPgiZmbaPGTBRnqTp97X7QvkqRivyv8A+DiD4W3urfBC+8XWUEYf&#10;RbqHUvNkXPlRRSBp2Xg/MYPNXjruI716uR1o4fOqFSWykn+Jx5jD2mDlE42XWX1H/g3Tt9UlXDR2&#10;sMa47eX4qWLPX0X9e3Svz80XVL3T9jXKld3HXrX6Cf8ABHnxNF+0/wD8E6/iT+xzrnimGO809dQ0&#10;2xa40rzY9MsdTtna3nx8omZbv7bKBuDjavKjYa+CvFeha1bfDz+0tT0W4stU0XVDZa/ZXkflT2Nx&#10;GWiljlQ4KOJNoKEZGeQK/Z+HakaOKxmEnv7Vy+U0rfkfC5zh5VKdGrHbkS+7/hzr/DHicMFBl/Gv&#10;QPDniIEqDLXz14Z8SsrLl/1r0Xwt4o3bQZf1r3sThrnzconvPh/Xvuky/wD1q7PQ9cGFzJ9DXifh&#10;zxECFDP9K7nQNe3BctXzmKwpzTh1R7LoOuhgsbyDdXoega+k9jErPgqu38uK8K0TXFO0F8e9dr4f&#10;8SyjbEJMY6Zr5rF4Qy1jqj1OfUVa1kVn4Zcc+/Fe0ftzzW83g3R/DpQn7VqD3G4jp5Ue3/2t+leN&#10;fAPSrvx/8SdL0T7Gs1vHcLcXweEvGIYyGYPjOA2Agzxl1Herv/BTP4yat4R8HatD4Tv7NdY0rQ2t&#10;/Dq3Fuzq2uXxSCygkzwyvO1ouSQq+Yd7AAkfN1o+zzCml9lNv8j6DA+0/sWvJ/8ALyUIR83e7/Bn&#10;pH/BFfzD+wR8Lyy4H/CvtFH/AJJQ19Zazn+zZsf88W/lXj/7Cfwz0n4U/s/+H/BOgaatpp+l6Xb2&#10;en2qEkRQRRqiICSSQFAHJJ45r2a6j82Foz/EpH6V8lWlz1JyXVn6rRjy04ryPxX/AOCgMY0X9tXV&#10;b+6u1WTVvDdulnCzcstrc3Blb6A3cIz719Wf8FS9JvtR8H+CfG9pdRva2mo3Vm+1x873EUciMOeR&#10;i2k/MevPzv8A8Fh/Ac/hH9ofwp8RWtpGjuJbvRZGGFjiFyElSRmI7y2scQBIBacDk4B9wv59I/aN&#10;/wCCWmjeJPD9tA+oeBdNt5mtY9SDG2m0xfJm80DG0vaeZMI2GcSx4zwT+cZvhXUrYqkt5xUl/wBu&#10;nj1F++rQ7pP7j5i07UZIWCSnb/Sun0XWtpVWk4rjvEoFn/Z+swSZt7+33QtgjgYbPtkN09qsaTq2&#10;cZavyPEYaNanzW3OSnUcZHqemap0Ieuk0jV+QrPXmOi61sIVzx65rqtM1PoQ/wD9avksdgd9D18P&#10;iD0jTtRDKMPx61vaXqpiKhpK890jVuxP5muk03UeFO+vjsZg+Xc9vD4g9ZsNbV1z5g/Oui8HrLq3&#10;i7R7e3TzGXUoZWH+yh3sfwUE/hXk2ma/OrYbH5167+zlZPrvi1tZmdxBpsGVkVlwJZAUVSDycrv6&#10;dx16A1wzgMRmHEmFwyV71I3t/KneT+UU2ep7b90/Q83/AOCr3hs+Kfgd4607TxGbm/8AhnqFjYqz&#10;Bd9xNDcRxRj/AGmd1UDqSwA619N/srq6fCXTQ/8AzxX+VfIP/BRDUrfx4+k/DW0srqT/AIST4kaN&#10;aW91DH5sdr/Z041RpH54jf8As1ogwPD3CHB5B+2vgnop0P4e6fZMmCIQT+WK/qjw3/2rEZljo/DU&#10;xElHs4wSjzL1d/uPHxSjGskv5Vf1ZZ+LKs3gXUAv/Pua/LL9nHUW039srUo5Rkv8VrNCob+/b2K/&#10;16V+r3jOx/tHw5dWgXO6Fq/In4qXWu/Bj9sfVrjTZlt5na31nSVMO7dcW8uJZDwQcD7LwTyF6cGv&#10;U4/jOOXwrr/l3OEn6J/8E+48P+WtmFXDPepTnFerV/0Ppb9vS4nT436bAq/8yvCev/TzcV5Pp+oF&#10;SqM2COK+gv207Ww8ZeAfB/xx8OStNpasEnmWzYE2t4iNFNIxwY0VlUYYfemAyDw3zbrby6VrjwSp&#10;tV1V4/cEdfzB/KvxjjTByp59Wnup2kn3TS1++6+R+jcMyjWyWlC1nFOLXZxdmvW1n8zsNM1XjBk/&#10;Wul0vVcbQGrzrTdS4HzCug0rVRxlv1r4qpTOzEYc9I03U8/MHNdBpup7sEOOn5155pWqk4IP/wBe&#10;uj0zU+B8361yTieHiKB6Fo2p7Z0fd/Fg8/hXTWephhw3615vpmo5CnPzdveug07V5MLhvwpU6s6O&#10;iPFxGG5tT1H4eTfatfcJ8zCzfPzf7aV4h+1FMk/x4+GN1DF803xOkiyp/u6JqvPv9z9a9u+ESLa6&#10;PfeJr8eWjDEcjIeEQEsQe4zxx3WvFvEt/P8AEv8Aa38G+DEFtPFodjeeI9Xi8siS0u52+yWEqk9n&#10;iOroQM42jdjKbv17I8PWlhcmwz+KdWVa3aMVo36rVdz5qMvZ4jEzWyg4/Np/rofWmkAiwjB6+Wv8&#10;qs1HbR+VAqDstSV/RdP4EfFS+IDzxXz7/wAFA/gra/Fn4O6lp81kswktXjkRowwYEHg+xr6Cqj4h&#10;0a117SptMvIwyTRlTntT5pQkproZyjzxcX1P5yf2EPjXqP8AwTm/bLmi8dTSJoumTN4f8YPNveVt&#10;FnlRrbUQqqXlaJlj8wohyYnjQfNmvqL/AIKj/suaR8KviLdftH+HNIubv4cfEtVi8dNplvAbbQNS&#10;fykh1RdoPyXBbc8hQjzxvaRnlijLv+Cxn7Bfi3w14jf48/CfQfP1SxjdLyx2/u9Ts2IMts46HcBl&#10;ScFWAIK5Ncn/AMEzP+CnXhfwXoVl+yX+1VrsOs/DfWo30vwz4i8RQq/9ioymJtG1RJMj7MOYgzjE&#10;I+Vv9HINt+oYLMKmMpwzDDe9UhHlqR6yitmvNfp8n83UoxjzYarom7p9n/kz4b1bTtX8EeJbzwvr&#10;O1bqxuDFIybtj+jruAJRhhlbAypB710nhrxIUZQZP1r6u/4KC/8ABHX4x/DTXLr4m/sy2GoeLvBs&#10;HlR2fheGSa71jSImZv3ESYZ7q2jYgKwZplWQB0YRvM3w7pOreWylWr9Jy3M8HmuGU6Uk+/dPs10f&#10;9K6Pkcwy+rhalpKx7x4X8TqyrmT8c16B4d8RZ2gyV89+GvEpRl+avRfC/ijcFBejE4Y8mUT3fQNd&#10;BwPM/Wu00TXMBRvryH4dx+JPGWsW/hvwjoN9qupXG77NYabZyXE8u1SzbY0BZsKCxwOACegr9Af2&#10;Wv2RNB/Z70C4+P37UOo6bb3GkRia20+acSwaacLiWQrkS3G8hUjTcA2Cpd2QJ8bnWIw2Xw/eaye0&#10;Vu35L9f1NcJluIx1T3FaK3k9kvP/ACO7/Zr8IWX7OPwd1L4ufFawltNSvIFZreSFWmt7fcBHCONy&#10;SSOyllJAH7sMFKNj5Zmv9W/a9/bA0vwKJGubDw7qa+IfF/kSs0BvmBNhp7K24OIlb7WY2IeIpp0i&#10;8MDUX7Zf7cPiH4ueJLXwz8ONOuLlruRovBPheQbWubkLhry62E7Io9675MkRowRA0sypL9Tf8EzP&#10;2PJPgx4HXxL4vupdS1/VJBea9rF1GBNqF4yqGmYDheFVVRcJGiJGgVEVR8BmEp4GjKpW/i1On8q6&#10;L+v0PrsrwtPG4mnGiv3FHZ/zS6y9O39JfVfgXQo/Dvhm10qNAvlwgMB61sHkYpFXaMUtfLxXu6n2&#10;58S/8Ff/ANmOX40/BjUhpI8m8WNbixuhDv8As91Ewkhl25G7ZIqttPDYweCa+Z/+CQ/7VB8N+Jl+&#10;GPjWGSwsPGt40McVzcKItK8RW6slxaszbVYzFAqlc73SJUUhiR+qnxE8GWHjfwzc6JfQKyyxkLn6&#10;V+MP7fn7Mer/ALLXxV1j4nWfhm6vvCevbB4msbGI+dayIT5eowAfelQHa6nl4wADlQrfM5xhKvNH&#10;EUleUOndPdfqvP1PNx1KcZKvDdf0z0/9qD9nGf4HeL7z4UiWGPQdeml1H4cXDTsTHKp/eac5d/vL&#10;5m1WckMJFYsznYvhejaw6sIZcqw4ZW6g+/vX1z+zT+1Z8D/27Pg5b/s4ftR6hp769NDbvousLciO&#10;PXc5WC/s5jwl3ztaLHzlmAVlaWGPx/8Aap/Ye+NXwF1y88XWNnd+J/Cu1JP+EitLdTLB8jFhdRIS&#10;yFfLJacjy23KzOHcoPz/ADHKYyUq+HV4S1a6xfXQ8mtTvH2tLWP5eTOR0jVuAPMrqdF1rYVDPXlW&#10;h630Dnmus0nVc7Rur4jG4K+6CjW6o9T0zU9wDCT9eldHpOrEFQz/AO9Xmei61s2q7cfWvQfhr4Q8&#10;bfEnVV0TwL4duNSuAu5lhACxjnl3YhUBxwWIyeBzXyGKy2pWqezhFtvZJXb+R7WHxF9jtNAlutVu&#10;4bDToWmnuJFjhij+87scBR7kkCvpWe9tf2cvhEuivfQvrV9vCNE/37hgMyKGzlY12joA2FyAXrB+&#10;H3w18A/ssaHN8QPiR4ghvtW8nbb+WvMZK4aK2RiC7sSQXODt7Iu8n5N/aj/ak8e/H/4ot8B/hNJI&#10;nibVLPytQ1CwbcnhPT3HyuWH3r2QOWiB4XmZxsSOGb6XKeHsXkKdGir5hiFywS19jB/FUk1onbb7&#10;lfVHre2VON5nSfs56bc/tT/tj3nxBgtzN4d8B/aPDnh6Zl4luvOU6pMOA2DPBDbbXBwdPaRG2znP&#10;6TaXZpYWMdpGPljQKPwrw/8AYc/Zk8P/ALPvwt03QdK0qO1W2s0ht4Y1wERVwAPoK94AwMAV/Q/D&#10;OSYfh/KKOBofDTja/d7tvzbbb82c/NKcnOW7GzRiWJkYdRX5r/8ABV/4P6v4K8Saf8bvDmlNO2j3&#10;nm3VvHGT9ptW+WaLAI3ZQkhScFlXPFfpVXnH7SHwc0v4teArzRru0WR2hYLuXPauzOMDTx+DlSmt&#10;JKzPUyfMKmW46FeG8WmfKH7D/wARPBnxm+EWpfsw+Nb6O9tZtNa68P3Cssv2rTZG3BkcqyCaCUgg&#10;9jt2qRExry/4peCPEPg+9vPA/ie1mGseG2Zo7qRABqmnFiEuUxuyMBSQWOz59x3BgPI7nTviB+yD&#10;8YofAtz4luNFsodQa48D6+wG3Tbpi2+0kYgjyJdxAVgVydpBVtp+1PAvjr4eft2fDw+FfFUa+H/H&#10;vh9TIfJXMtlIQF+0wZP722k+UPEWPVQTnypT+M4zK5ZhRWW13bEUk1Tb0VSHSN/5l09P8TX7JTxk&#10;MLU/tbDLmw1Vp1EtXTns5NL7Mr+95u/8t/l/StW4wXrotN1IHb8/61n/ABW+B3xN+A+rCy8Z6Pus&#10;3ZVttYs98lnMzAkIshUYcbWyjAN8pOCuGOZpGrcKK/L8ZgcRhazpVoOMl0at/X6n2H+z4yiq1CSl&#10;F9Vqv68j0TTNUOAC/wD9auk0vVcFTv8AwrzrTtRGOtdFpeqHgFv1ry6lM8jEYc9G03UQRlX/AF6V&#10;2HgXS9U8X6zBoukxl5H5kf8Ahjj7u3sP1PA5IFcf8K/AXjP4k3Yi8OaafIVmWbUJwy28bDB2l8H5&#10;vmX5RlsHOMZNe73mp+Cf2dPCyaNZSfbNZu4d/wAw/eTMMjzHwfkjByAucnkDJDNX0GR8Myx0Xjcc&#10;/ZYSGspvTm/uw7t7XW3m7J/G5tjYYeXsKHvVXsl0832t/WmpZ+Lvi3w38MvBn9gf2pHZW1vZGe+u&#10;7qRYo7e1jBZ5ZH+VVztYsx4wHJxkV5z+wT4Z1rx3qutftFeLNOure58UXQl0+zvldZLHTUXZaW2x&#10;/mhPljzpIslVuLi5I4avJdc1LxX+1x8UV+F+gahJdeH7W9f/AITrU1H7vUpV+UaYjD70atzOFwmU&#10;W3JYG4iX7m+Hvg6x8FeGrbRbKFVWOMBtvriv2rg3L62Z5hLOq9Pki4qFGH8tJbO3Ry3/AC0aPjM2&#10;qQy/C/U4u83rN+fb+uy63N4cDFFFFfqx8mFFFFAHHfGD4SeH/ir4am0XV7KORnjIUsvX2r8YP+Ck&#10;f/BIHxd4R8Waj8U/gpZCO5my19prAi2vwOzgfdbHAkX5hgfe2gD90OvBrG8XeB9A8ZWD2GtWCSqy&#10;4yyjIrpwOOxWW11Vou1jnxGFp4mNpH86X7I3/BVn9rH9hfWYfhP47t7rXvD9qxRfBfiud0e2UKo/&#10;0G7wzRqFQYQeZCgdj5SuxI+zLb9tn/gjP+3Sljd/tM/Da08O+J73UrVLibXtMuLO4mn8oRKX1TTi&#10;N1qu7Zm5kjQBFdo0CKw+mv2tf+CQ/wAHfjpY3CXXhOzuFlydrwA89c4x61+fnxh/4IFeOvDd/JN8&#10;NPF2q2cIkLfZpGFwjf8Af1WYD2VgK+xw+eZPjZqrWUqVX+em+Vv1W3q+p5FTDYyjHkSUo9mrnsbf&#10;8E6/+CNeq6xPeaD+3RDarcTNLb6dY/FbQ5I4FJJ8tfMheTavQb2ZsDlicmt7wZ+x/wD8Ec/hlPde&#10;Ktf/AGstN8V2dnZytJpN98SrCQNhQ25I9PWK4kkAHyohO4nGxjivh/Uf+CRH7Zml3TRW2qaPIqt8&#10;rNo83/x6ug8E/wDBIT9sXV7lYdV8Tabawuu1ns9FcSr7q0krLn6oR7V7Us0wMqdp5lVt5JX+/c8u&#10;WEnzXhhYX87/AJH3Yf8Agpr+wZ+zd4e/4RD9kf4ULrDTWduJLvT9ObTYJvL3qq3FxcJ9pnlQZbc8&#10;b58z/WZLY+VPHH7av7Rn7dPi3+x/AIk8QM0ii2XTo5E8OaU4UqJfv/6U43y/6tpHyGjeSEFSPVfg&#10;T/wQYfWJIZPjHreqeJI2ULPa6lNi1kUNuAe3jCwtg4wWQngc8V+iH7Pf7C3ww+C+nwx2mg26vGo4&#10;SMV87ic+yjAybwFNyqP7c3zS/wAk/M6qeU43GWWJklBfZjpH/Nnzn/wTv/4JpS+AZl+JnxW1CbWv&#10;EV9HH/aGsX8aByqZKRIqgLFEu5isagDLsx3O7u33/pWl2mk2UdlZQrHHGuFVafZWNrYQLbWkKxoo&#10;wqqOlTV8fWrVsVWdWq7tn0lGjTw9NQpqyQUUUVJqBGRg15n+0R+z14Y+NXha40vU9PjkkkjK/Mo+&#10;bivTKCM9RWdSmqkQ0ejPwo/a/wD+Ce3xi/Zq1y71f4UaI2oeG5Lx7u68O4w0MjffktWJ2xsw5aM4&#10;R2VTlDuY9/8Ashf8FjfiR4Fli8CfGu1l8VWVqyreLfSeRrmnKWjUli3FwqhZSBIA0jvnz9gFfrr4&#10;6+GPhXx9p8llrmmxyb1xuZM18XftS/8ABHT4UfFqVtVs/DsK3Ub+Za3dvlJoX7OjrhkYdiCCOxr5&#10;3FZS/aOpRfJLy2fqup5tbAzjP2lF2f5+qMO3+IH/AASw/aiuV1XWItL8O65eQ3Eky6gJdGlidnYt&#10;LLLGy2ssxJ3gs8hOef4lDdI/ZJ/4J9OC1t+1V5gXlivjjSWAHX/njXzD4z/4JGftJfD29Z/h98Sb&#10;64toVYQWOs2q3cYJzyz4Ez888y+3TiuRb9iX9v2wuPKg/wCESbacbm8P3Y/9u68HE5TiqkvfoU5+&#10;e33nNy11L36UW+60Pu/TvhB/wTn+GWjTaxrXxZsfES+ZGU83xQt3LHk4wsNjtLAkgncrAAdQM5Xx&#10;z/wUY+EHwr8Lz6V8GvB+n2Om2PmSzapqcSWGnW6K6sZhEpUsrLvyXMRXgkNyB8d+Fv2Cf27vFkA0&#10;/VvGmlaNmRSt1oPh0rMAM5U/apJ0wfZAeBgjnPu3wX/4IuWusa3aeKvjPquo+KL63k82GbXLppY4&#10;JD95oYjiKAnHIiVBwOOBjmpZHm0vdoqnQT3cY80/ven43R00vrO0IqPpueT6/wDtAftDftg+NTpn&#10;wXFzqElwv2a++IGpWyrBbop2gWFvs2XBxvIkIWAFldRcBmFfbH7A/wDwT18J/s/eHY9RvrFpr65m&#10;a5vr27kMtxd3D8vNLIxLSSMeS7EsT1Jr2r4NfstfDv4S6dDb6Xo0PmRr/DHwK9QjiSJQiLjFfS5H&#10;w3gcnjJ0k3OWspyd5Sfm/wBNvmdtOly6zd2JBBHbxiOJdqqMKo6Cn0UV9OkoqyNQpHUOu1qWinvu&#10;B89/ti/sY+Dv2gPCd5a3WjwySSRMGUxjJr8yfHvw0+Pv7Hvixftp1i80yzui+m6/p8sgv9MUgqQW&#10;QhnTBzkZcfNjduIr9uiAwwRXD/E/4E+CPibp8lprekQs0i8syA18xnfDuFzWnaa1WzWjT7pn0+Qc&#10;TY7I616TvF7xesZLs0fB/wAA/wDgqhbeJPDv9kfGTw/b+JtPmjaG51LS441ldSuTFPbPtjLHIDLm&#10;PCnlSc59UXR/+Cd/xnivLzRPFGm+H7x/KaaaG8fSzHxjbHFcAQHhcNsQ4JyTlgTxnx4/4I8+FdZ1&#10;O48SeA/tGlX0ylTeaTcPDIVznBKEEjPODxXh2r/sC/td+BLqb+xPF1vqkfSOPWNJDeWB6GAxkn/e&#10;J/OviMZk/ENKHs6kaeKgtvaL3l6S7+b1PtaOb8LYuXtaUqmEqPf2bvB/9u9vJKx9UWn7OX7HEKeZ&#10;H+0QrJnG7/hLNOIz6f6vrXR6Ro/7DfwuitLm98SWGt3H7wxzzXjagW4xiSOAGIcNxuQc89Rx8T2f&#10;7N37cyTCJdL8LqvTcdJujj/yYrufCn7FP7YnjGe3XWPHdvoqJkSLoWiovmgkfe+0+cQRyPlK9fXm&#10;vLp5Lmkal6GWUIy7ybkl52/IMVjMpnH95mdWa7Jcrfzse/fFj/goP4R8D+G/+KYtLfw9p0apBa3m&#10;qbPMz5bYggt49waT5cIilywXAQmvG/CUPx9/a919bXws+t6B4dnkZdQ1y8JXU9VjxsHlsSXtIymC&#10;GOLjkYEBQ7vXvgV/wSt8GeGNVt/FfjhrjVtTjhES6hrV5Jd3Cx7t3liSUswTdk7QQAecV9aeCfhv&#10;4Z8CWCWOh6bHEFXG5Vr6PA8G4rH4iOIzir7Vx1jBK1OPpHZ+r+Z8zis/wOCpunllPkvvJ6yf+X4+&#10;Vjk/2df2d/CPwN8IWmg6DpNvbrb26xxxwxhVjUDAUAcAAdPSvTAAowKOnAor9Jo0Y0Y8sT42pUlU&#10;k5SCiiitjMKKKKACiiigAKhuoqvc6XYXYxc2scn++gNWKKlxi9wMmTwP4Xlbc+i25/7ZipLbwl4e&#10;tDmDSLdf+2YrS3D1oyPWlyxAjitoIF2RRqo9FGKkAxwKKKpRUdgCiiimAUUUUAFFFFABQVB6iiig&#10;CvcaXYXQxcWkb/7yA1VPhHw4x3No9uf+2YrSJx1o3D1rN06fYCnb+H9HtTmDTYV/3YxVpIkQYVac&#10;CD0NFUqcFsgCiiiqAKKKKACiiigAooooARkVvvCoJdMsZ/8AW2yN/vKDVijIHU1LjF7od2UV8O6O&#10;pyNOg/79CrEVjaQf6m3Vf91RU24etGc9KlU6fRD5pdwAA6CiiitCQooooAKKKKACiiigApryLGMs&#10;ah1HUbTS7V7y8nWONFyzN2r5X+PH7XXxE8c+Kr74PfsxWmnzXtgyJ4i8Taszmw0TeoZUKx/Nd3RR&#10;llFqrRgRbWlmgE1v52cqltEVGNz3L4v/ALSvwa+B2jf278TPiBpOj2zTpBHNqOoRwI8zHCRBnYAu&#10;x4CjknoDXks/7bvxP8dtCPgj+zN4murW8tZns/EHjJV8P2EUyeYPJuYbr/iZw5KAB0sJFPmIQSu5&#10;lzvgT+ydZaRqq/ETxBe3mteI7i3Mc/jrxUsU+pzROq5ji8uOKO3gPlxEwwJDEzfvCjSM7t7G2nfD&#10;XwtiG8vEmuo92fOYyk8dCq/KOvGQP0zWDl31NLWPH9J+Pv7cDzv/AMJl8Jvh1YRbv3baV8RL28J4&#10;PUSaPD/Fjv0Ptzg337Yv7bWg6wkN18Afh3caf5iCW4/4WderMq8biI/7F2kjnA3jOOozx9AWXxC8&#10;I2iMllok0KN2jt41I/I+tU9W8X/DPWp0TX/ComYsF+0XWnRSgD36kj6A/TtS+QHlvg//AIKhfC5Z&#10;o7X42/D3xV8O/MeTZeeJrGCWyWKNQzzTXdhNc21nGAetzLCWPCg19EeCviD4M+Ivh6z8V+CPEtjq&#10;2m6hbJcWN9p90k0NxC6hkkR0JVlYEEMCQQeK8V8Yfs2/B34jwSQ+EdTbS75QTJHHuk25YZLwSEMv&#10;cLgoPmB5GK+f9U/Z8+M/7K3iQ+JvgVr9p4S1bUNQaRrdo2m8MeJbh9zyC5t0KNb3b7zi4QxyM8CB&#10;jNGhjLjUcQ5VI/QSivFf2WP2uNL+OFteeDfGehN4Z8daAY4vFHhS6uBI1pI27ZNFJhRcWsuxmhuF&#10;AWRQylY5Y5Yo/agwYZBrojNS0M5R5QoooqyQoorN8TeJ9K8LaZJqmq3SxxxqSSx61MpcoF+aeKBD&#10;JK4VR1Ldq8u+M/7YHwQ+B7W9l4x8XR/2jfLKdM0Wxikur/UPKAMv2e1gV57jYGVn8tG2KdzYXmvn&#10;D4o/tj/EL9pS/uPDX7O+tTaL4Yin8qfxstisr6ic48vTEf5ZMdTdyK8OQqxx3G92h2/gp+xbpvh5&#10;ZtavbKbTZNS8t9Qu7q6lvNW1HaG8s3N1cNJNIUDbV853ZF+QBQAB3wwPLHnxL5f7q3+fb7n52PDx&#10;Gcc1V0cHDnkt39lfM1PEP/BQX4q69HcD4Ufs6XS+XIptbzxrrcOl295Cc/vIxAt3cxtja3lz28LA&#10;HDbWBWs7R/22f2op7WZ/EHwj8HW1wufs8dn43uZkf03M2mIV/AGu3Gofs3+A7ZraO2tdUn8mMOBH&#10;9saT/aDN+7U9SQpX6dBU1p+0P8NtMgS103w1qEEK52xQ2kKqv0AkxWsaeGjtQv6t/wCdjzZ4/Hc3&#10;7zFRi+0UnY8/0f8Ab+/aU0u/a58bfs7+G5tOhjd5V8OePJLq+lwDtWKG5sLWEsTgfPOgHr2Po3wz&#10;/wCCjHwL8Xanp/hjx6NT8C65qU0cFrpXi+1FustxJIUito7uNpLO4uJOGWCCeSQqTlQUcLRh+JPw&#10;E8Y3U1lrHgrypLiNhJc3GjoXfjs0JaQNjOCMEYzkVl+L/wBl74X/ABJ8P3V58PdYt2huI2iksp5B&#10;dWcgMXzQuDllLAjcGLYDH5cEAbewy2ek4On5ptr53uFPMM4j71KpCsu3wy+R9O2Wo2eoQrcWk6yI&#10;3KsrZFT18G+E7X48fsf6uyfDD+0L7SrVsz/DPUr0yWt1AqgM2j3EufszInk7LXcLYCMxhIHlMy/V&#10;37OP7Snw+/aV8Cx+MfBMtxbyRym31TR9Sh8m80y6VVZ7a4jPKSKHRu6sro6F0dHbhxWCrYP3r80H&#10;tJfr2/J9Gz3MvzTD5gnFJxmt4vdf1/w56JRRRXKekFFFGcdaACqera7pmi27XWoXccaqMks2K4z4&#10;7ftA+A/gV4QvvFnjPxBaWNrY2slxdXF5cLHHDGilmd2YgKoUEknAABJr8kP2k/8Agov+1B+3F45b&#10;4V/s9Qa1oPh7ULqSHT10Xeus63F5ZBLZQNp8W3fJ8hE4VUdpLcpJFXmY7M8PgYpze+yWrb8kfVcN&#10;cI5txNiHDDRtGOspSdoxXeT6L8XbRH6G/tF/8FYP2Sv2dtYbwp4p+JVtca2siK2h6RDLf3sW9SyN&#10;LBbK7wxtjiWQLHkjLDIz8mePP+DgvxzetDP8Jf2WLpom3C6j8aeKoNOmjYYxsFlFfI6kE8l0II+6&#10;Rgnlvgd/wSH8OeEPC8njz9qL4gWOg6fDG11daNotxFBHbbvLkZ7q8kGwHcZlkVFIJw6znoem1L46&#10;f8Eo/gBb/wDCO+EPhZpniySHUpEuPsPh0anJC6kKXF1qDASRZX5TFK6n7yjDbj4dbHZlKPPOUKEX&#10;tzO8n8v03P0zLeD+D6cvZUadbH1F8TpLlpJ/4nr6O9mZSf8ABff4+La+a/7MegtP/wA8V+IUoXp/&#10;e/szPX/Z6flWz4B/4OJfEenT3D/Gf9lC9htljX7KPBfiqDU55H770vIrBETA+8JHYkgbcZYaqf8A&#10;BWn9k0acugj4R+LFsFj8tbZdGsBGE/u+X9p249qx9D+NP/BKv9om1n8PeLPglZeG/wDS4d0154XG&#10;ns5Y48xrvTWbyYwxwzSyRrzk5AyOaOOxUpJUsZTk+0o2X3nqVuFMijRcsVkWIpx/mp1OeS8+Vq1/&#10;LY+xP2Zf+CqP7HP7UeqReF/AHxbs4dfkkeNPDmsRyWF/KyRiSQxQXCo1wiKeZYRJHwcOQM19GWl7&#10;bXsKz28qsrdGU5zX45ftAf8ABGnwd4+8Ov8AEj9kfx7YeIdNmX7Vb+G9ZvI5obvY0km22vY/lzuE&#10;UcayDggs84q1+yV/wUe/ar/Yu8XT/Cn9pRdY8YeEPDlwsHir+2mafxR4Sj2r/pDbQTq1kBtm8wbr&#10;jy5JJFeZUjiPs4XM8RGShiocrezTvF+j6f0z4PNuBcDWoyxORYj20Y/FTkuWrDprHrrpdddFdn7E&#10;0Vzvwz+J3g34s+ENP8ceBfEdlqml6nZx3Vjf6fdJNDcQyKGSSN0JV0ZSGDAkEEEV0Ve7GSkro/M5&#10;RlCTjJahRRRVEhTZZViTexwBTq85/ab+LGk/CL4W6n4p1bUYrWG3tZJJbieQIkaKpLMzHgADqTwB&#10;UVJcsSox5mfPv7bn7TvifxD43sf2bfg1qzwalqGJvEOsWqo7aDpfzhrrDgx+dI6eTArhgXLy+XLH&#10;bTpXZfsvfAzwN8OPh7b6nqmjCw0ezjeWxtbtmk8wOTJJdTPIWeeSV3eRpJGZ5XZpGLs+4+B/sDfD&#10;jU/jP4suvix8QtLuo9Q8UyLrWuR30UkVxZ2XSx01gwLQtHGwMkO4KJpLx0ILnPu37SXxbfVPE0ng&#10;HQ7/ADY2JA1DaVxNcdduQTlU4G3jDhsglVI5G9bI2N7x18aLrxJetp/haaa0sF+UsG2yTnP3sj7o&#10;9ADkjOeuBg6dfhdoJ/GuH0nViMIxyvaugs73dyD/APXqiTsLa4WQZJ9qmeNJ02sP/rVhWGoEfI7c&#10;eta9vdEjduqgOkttKsfGOgqNR3reWjbFu45Cs0R/hkR87gcAc9yDwaifxdHpGPBXxXso9S0m+k8q&#10;LU7m3Ron3EbYrhMbVIP8eMEYJxtYhPB98bfUvs2/93NHtI6YYcg/zH41peI9KtNVsprG+tllhmXa&#10;8bdx/j79RWbXQaZ4f+0t+zpqGneJ9H8a/DjWpNG8U6Qkz+A/FTQ+d5bfel0e9BZftVpMqD5WZXwn&#10;mKyTQLO3sX7Gn7Tlt+0n8LI9c1XRW0XxJptw+n+KvDdxNvm0nUYsCa3fKqxAyro5VfNikilChZFp&#10;3hyJfFug6n8JvGd5NPttx9juwqiVrfjZIG5HnRSY+cqOQhwSST83WfiTVv2bP2utF8cXsq2Vj4uv&#10;l8MeOrfcYrYamqMdN1HMrADzsCzUKgadrq1BZika1UZNeo3aR940VDYXSXlrHcxtuV1DKfrU1dUZ&#10;c0bnOV9T1C30yzkvbqQLHGuWY18F/tbfFzVP2q/iBffAjw5d3UfhXR7yGHxdNaylW1ORkEiaSgXn&#10;ayPFJO2QDFIkQD+fI0Pun/BQj9oKb4MfCG7fRY0uNVvGjtNJs2kKC5vZ5FhtoS2DsDzSRqXI2qG3&#10;MQATXmH7DPwO0/QNKXXdTk+2R6XNI7XU0aqb7UpXM9zdsoOEYySNJtA2hpvl27AK9bK8PGNOeNqb&#10;R0iu7/4H636HzueYytKpDAYd2lU3faK3Z6D8PPh74b+APhX/AITnx2YY9QWEJb28QVhbZXAgiAOG&#10;kIBBYHAAIBChmbhPH3xk8VfEST7Pdy/Y7Ffu6fbyNsYbtwLn/loRgckADGQASazvjH8TZfiT4wkv&#10;LeX/AIl9mWg01VLYaPdzLhsYZ8AkYBACg525rmoJmXAz/wDWr1YYOa/e1fif4eR8bisyp/7thdKa&#10;085d2/X+ulr/AF5Ap8cn8LVBFJuGQfwqTrznmlKBxpkyNJBOtzA2142DK3oR3rutKuHnWLxLoF/L&#10;p988fF1bttOQRlHHAkTcgyrAggVwUUn8LVveEtRMSSWZf/bj/kf6Vy1FKJ1YWpyzt/Vz1TR9f0f4&#10;u6a/gD4jWccGpczWc1mxQSlMkTQE5KSp3U5yOcFCwHjnxH8FfE34DfFWz+O3w5Pma7p0OzxNplqE&#10;hj8YaOhJIXewjF3AXaSPeRtdmj8xI7h2fpL2U3UO1Ll45Y2D288eVeGQcq6kcgg9xXfbpPjJ8Mze&#10;wQRr4k0gkRngEzqASAfkASZfX5V3A8mMGlTqRpaNe5LRp7a/p+Ts1rY9ynUqYnVP97BXi+skuj7t&#10;dO+z639c+DnxW8J/Gn4caP8AEzwTqX2rS9b02G9sZ/LaMvDKgdG2uAy5VgdrAEdCAQRXUV8Z/sT/&#10;ABIsfht8d9W+CUd4sei+KrWbxL4bs/8An2m85U1KFQqKscQmntplBJZnvJznC4X7LU5XNeRisP8A&#10;VMQ6XTdej2/yfmfXZfjI4/BxrR67+q3Frmfil8QtK+Hfha413UrhYxHGSu4+1dJI4jQue1fmP/wX&#10;S/bC1PwV4Fj+DfgnWprbVvFFwbGOa1nZJLW225uLgFGV4yseVSRc7JpYc9a87GYiOHouUtkrs+iy&#10;TK6+cZlTwtJXcmkvm7Hyr+1Z+1J8U/8AgpJ+0bD8Lvhc0mp+Fl1mOHwzZ6e7NDrdwuHN/KwGGtom&#10;BaM/6oCFrklx5LxfWiwfsyf8Ep/hLa3t5Yf25451iyZPMVVW81SQbTIocg/ZbUPs456KcSuvPB/8&#10;Ey/g74G/ZL/ZS1n9tP4n2psZLzRZm062VxC0GjxMvlQRxyiJfOuZo18sbirr9m2Mpdgfin40/Hnx&#10;/wDtD/Eq++KPxI1Y3F9eNtggTIhsrcE+Xbwr/BGmTjuSWZizMzH4DFY6eDp/XKivXqfCnqoQ6O3d&#10;/wBdU/6fyfh7D51WeSYRuGAwrSrNaOvW6ptfZjbXskrbxceq+On7TXxl/aQ1xdY+KXjCW6hhdjp+&#10;k26iKzs1LMwEcS8EgMV8x90hUKGdsCuDIzzVS2ueBzVpWDDIr5eVepiJudRtt9WfsOHweHy+hGhh&#10;4KEI6JJWS+SFDY4rW8DeKrjwV4otfEMBk2QttuI48/vIjwy4yMnHIBONwU9qySMjigE96ITlTmpR&#10;3WpVWnGrTcJK6as16n1h4F8X+OfhTrDePPgR41XR7u6Cy3dmVE2m6uNyuBcQ9DuAK+dHtlVZG2tz&#10;X0NoHiX4Ef8ABRfQ7yyl0eTwb8UPC9uu2SZFlvNNUtlWRxsF9ZMxKsmVHzBh5TtDLXw/8MvHVzJ4&#10;VhsZ5mL2ZMPLDlRyv0ABC/8AAa6bw/8AFHxf8OfGdh8WfhteJb+I9HDfZvNXdDewkfPaTrkb4nHH&#10;UMhw6MrAGvtsPi4xpqcVeMtXH9V2kvLfrrqvyXOOGamLqSlTfLiIX5Kmz8oz/mg1o735VtpeL9Q/&#10;ZW/ah8Wf8E4vjf8A8IT4xsm0v4b6h4mew8eaDcTbbXwLqkxymqWrsB5emXTujyIwSJPPW5Vow8kc&#10;v6+aJq9rrWnRX9pJuSRcqa/MH9vLwv4M/aU/Zi0v9sT4caLJqlvDo5t/EmmmItJeaJKzLcQypErn&#10;zbWYsxbeEiT7U24naR7F/wAERf2r7/4xfAm7+DXjXxS2peIvh7fDSpLu7uFa5v8ATigewvXUu8mH&#10;hPlGRyTJLaznJIbHvYHFKnX9g3fS8X3i/wCv6Vj8Q4wyX61l6zmlT5ZKTp1o/wAtRb39fPyu3K7P&#10;uiijNFe8fmAMcDNfCv8AwWA8XXGueFNL+DFm0Mw8Ua5Z6ZfWUkwj+02DSh7+MHcpz9iS6PykNhSV&#10;5Ar7okOEJr8xf+CrGuTf8NQ/C20aThfFl4wyf+oPqI/qaxqfEkbUj6W/ZXiX4dfs5658Wru1g8y6&#10;8+5t3kudomjgVkjjbnCkzeaBgZO4deBXidpr1zfXT319eSTTTSGSaaaQs0jk5LMT1JJySeSa9Stb&#10;lbf/AIJxRtu35ijfORxnVgcfgTXgulaqRtweP5VzrqzVnommakDj/Oa6LSNW2lVkbI7GvPdL1M4H&#10;zd+tdBpuo1RB6FY3okHIHpWxp1/tK5PbrXD6Vq5GEzkZ4NdDY3uf4v8Avk0EnY6bqBhmS5U/NG4Z&#10;dx7g5rsn1bT7pOL2HP8A10FeaWN/j5N34+tdbptzay20e+CNvlH8IPagC7K66Zr2n+II5o1FvdBZ&#10;ZJCdvkyfI/Q+hDfVRXi3/BR34PeIPE/hbVLvwKljHrmoaO0ugzXSjZBrNmRLZXLblZR5cwtmB2nH&#10;lcgjg+xalZ2F5aOwt0VlUlWUYxV79ofQIdW8P2N3Id0kNw0an1V1yen+4KOoI1v2WfijoXxk+Bvh&#10;v4keGb/7Vp+taPb3thcGNkMsE0SyRttYBlyrA4IBHQjNehSttQmvmD/gkLdPL+wb8MLfdlY/AOjh&#10;T7fYohX0xqzlNPmdT92Jj+lbR0ptES+I/PL9vr4iv4o/am8K+B1v5o49Mhv9bcJL8s3lIlqIXXuM&#10;3wkB7NAvHII9u1u7tvhv+yLptvYXLLPrllAgmEK/M10DNKrZ7eVvjB68LjB5HyL+0p4mF5+2J4jh&#10;u4FZ9N0OzFrMR8yLPPceaoPoTbwk/wC6K+pv28PFN3pOmeF/Dyn9xeXdzcyfL1aFI1X9Jmr7bD4d&#10;fVMFRt8TlJ+dtfyPz3MKkvrWOxCesYxgv+3t/wATyGGbB3KOvWrUUoYDPPpWFpeqJOinP/1q04Zc&#10;EFT9R617VaifBxk4s1IJiDgD3q2km/vWVBNjnNWoZscA/p0ryqtFxPQpVS8QOoqzpl2be6VmfavR&#10;vfiqUMue9SKQCr/3Tn61xVIXOuMuqN8alGekyH0+aux+BHiGSx+IS6Y0jeTqlq0bIuNvmRgyKx7/&#10;AHfMHH94fUeehl/uL/3zWr4AnmsvH2i3Vi/lyf2pDGzLxlXcKw/FWI/GuKUfca8j0MJiJU8VCS6N&#10;f8H8DmP2oVHws+PXh/4h2cN3IdJ+ImmXFtD5/lpL/akg06Yt8vzJGNRldQOrQqCQNxr7v8Pagup6&#10;Pb3ytnzIlb9K+Jv+ClmrahoPw78WeI9Jk8u8034b311ZynrHNHHcujj3DKCPcV9gfCS7e88C6dM5&#10;5+zjNcmYS9pRoVHvZr7rf5s+vyNexr4mitlK6+f/AAxoeNdVGj+Grq/L7fLhY5r8Av8AgoL4l8T/&#10;ALSv/BQqL4aeG7q1uriN7PQtFjkuAohv724/eI7fwhl+xH5hwOR1Of3d+Pl29n8NtSmRv+WDfyr+&#10;fj4flvEX/BXO1Mtz5bN8ZtFlZiM7vLSwbHXvsx7Zr5DOv3lH2f8AM0vxR+4eGap4fMZ4t704TkvV&#10;Rdj7F/4LI/EDTvhH8E/h7+yz8PnWx0uf95NYw6nIZIrCxjjhtYJFLFpImZywaQnL2inllJH572t2&#10;CBg//Wr6o/4LnXIi/a88OoOP+Lc2f4/6fqFfINlekYO6viM+g62Pm+1kvRI/orw65MLwzQt8U7zk&#10;+rcm3d+drL5HTW10wrQtbnIrn7W6yAQa0LW6Y4Aevm5RcWfpMZRrRNwNkZFHNVLa5GOv/wBarSsG&#10;GRWkZcxnKPKa/hTWBpdxMryqiyKMljjkHj+ZroIvFEMhAS8Rj2CsK4y3ZVmVnUEe49qtrJank28f&#10;/fIr0KGLlShynDWwtOpLmaPu3/glp4y0vx34Q+IH7OPjD7HeaXcR/brfTZ5H82e2uo2gvI8FseUG&#10;WI4ULhrljk7hjyT/AIJU+I9X/Zi/4KT33wc8R+IbaCPXLXUfD15Bbwll1DVdPnM0BVym4IkCaowJ&#10;KghxkE7QNb/gkFHDH+05rbwKF3eBLrI/7fbKsW58N2Xg3/gtL4attJuVZT8SNSvGaOTd89zoOozy&#10;Lnth5mBHYjHavpMLVlKng6/acofJ9Pl0PxfiTB0Y4rPMF9mpQp1rdpwaV12vu+9z9tbdxJCrjuKf&#10;VPQpDLpNvIf4oVP6Vcr9AhrFH8syVpNDZBlCK/L/AP4K86WuhfHHwD431C5WG1sPFRSaRlY5a5tb&#10;mziUYB5M1xEOwwSTwK/UIjIxivhf/gsz8FdW8dfBu81nw3Gq6lZBLzTZ3jDCG6hcSwyYIIO2REbB&#10;BHHQ9KzqfEi6bNT4arb/ABC/4JvX2k6Jq8P2jSbW8e/8zcfKa3vDemI8dWh2Y7DeucYNeDPCmn2E&#10;OoQMfKmK7WyeQRkV3/8AwSX+PmkeKdFuPA1xclLHxVpyaxotreLChScL5d5asASTMAF3RAtsFu5I&#10;HNY/xO+GV94B1zxF8JLhbiSbRZft2gzTby13p7HMbBto811BaJtqhBIu0dCa51pJo3MrStVU4YNx&#10;35rpdK1TJUmSvM9H1ll6Guo0rVMBSDT8xHomm6gDgAj3rotJ1XDKrPn+7XnumaoQBz7iui07UexP&#10;T3pkM9A0+9D4IIzXSaRqyx26I0g6d6880vVWXahfg966Gyvg3f3+U0Ene6fdPqc0dhA677iRYkz6&#10;sQP61s/tCeJvDng/wtJ4k8Wa5b6fpWj2Fzf6te3coWO1t4k3vNIT91VVXYk9AD6VnfBnRp9V1dtb&#10;kiP2eyX5WK8NIRwOR2BJ9jtrx/8A4KI+OpPFvgJvhHocS3E3xE1aDwpGjwlozp0geTUi7Rncgaxi&#10;vI45B0lmgBK7tyn2gsd3/wAEq/BWueAP2Lfh/wCFPElh9l1DTfB+mWl9b7lbypo7WNXXKkg4YEZB&#10;I9M19FarGZdPmjA+9Gw/SuZ+CPhpfC3w90/TRFt2wLn8q6yRdyYraOtNsiXxH5C/ts/b/C/7Y8lu&#10;tuFt9W0G4kuJNpyWgnhEYz9LiU//AKq+tv2udQ/4WP8As1eDfivF4eMbXVxYXk+2Tf8AYoLu2YkF&#10;8DK+Y0K7jjJ28c14R/wWK+Hk/g/xBpHxjSyka30XVFnvvLcpm2dWilYkAnCxyM+ACSUAGeleofsV&#10;X2kftDfsleIP2ctf1BPtOiu1vFOqSsVgnJubO6PzKHxKHIjDAbYVVgA3P3WFrRnk+GxK/wCXMmpe&#10;UZdfxSPiMZh5PH4jD/8AP2N16rb9Tx4XTaPepbFusYb9SP6V0WmanHOmd/8A9auW8TwamNEaTVYk&#10;h1bw7qEmneIrRZEYwzK/lkllO0jevGzK/PweDUOga9jaQ3tX0/J7SFz8+r0JU5WPQYpu4FWopcjP&#10;tWFpeppcRjDf/WrThlxgj8R6151aiYxk4s1IZznrx1+lWo5dxrLim2/xVaglwvymvJq0nE9CnVNV&#10;ZlPR66n4M6XHrfxL0uGeNmjhma4crn5SillJPYbwo/HHeuMjl7D8q9l/Z38NWmg+H9Q+Jmt/ukaF&#10;1t5dxbbAmTK20ZzllA6ZHlnHDc+Xil7Ok38j2cro/WMZBdE7v0Wv/APKP+Ch+taZf2GoeG77SGub&#10;fUhpfhi+jaTbmPU7yK0aRT6ql7uA7lMd6+yPhNZGx8C6dCVxi3HFfDOu6hqvxt/as8L+EbQzItnf&#10;TeJtcEd9u8uMrLa2lpJGQC6O0k8itnCNpwG35lK/f+hWQ07SoLJR/q41X9K8vHe5GlS7Xf32/wAr&#10;/M+0yFOpGriP55aei2OX+O9i+ofDjUrdFz/o7fyr+dvxLeaX8Gv+Cqtn4j8b61Dp+m2vxO0PWry8&#10;kzttbNJrZXkfjoPs8rHGTgfgP6RvFumjVtAubErnzImFfz3/APBaX4GXnw9/aVsvHdtp/l2+r79P&#10;u5lj/wCWm4vAWPRV3GRc+sqjnIx8zm1N+z5l0dz9k8PMTThmEqNR2U04/erfqeuf8F5vAOoWPx68&#10;BfEia9iNrrfhOfS7e3XPmLJZXLTO7dsMt9GBg5yjZ7V8NxXH2ecwPwV4xX6f/E2LUP8Agp5/wSi0&#10;X4leGtQk1T4geFLePUruzgjj8+61qwjeK+tpLe1jdla4ieWWG3RYyzTWhOxDivzI8WafAkFj4r0l&#10;max1KHcjf3XHVTj5QccYyeVb0r5bNsPzYj2sdpJNH7lwLmVsnWCq6VKEnCX3tp+ltPOzLllekchq&#10;1rS5UjIrkrG+PQmtexvehDV81iMOfqGExZ01pc7TtNaNtccZHT+Vc9bXQYZzV+2ufujd/wDXrzZR&#10;cWe1GUa0TcBDDIpysyfdNVLa4HHNWA4K7s1pGXMZtcuh9jf8EcPC2r33xl8WeO4Gh+w6b4YWwuFZ&#10;v3hlubmOSMqMdNtpJk54JXrnjh/hHbXvxa/4K7aT4g8Parbapb2PxC1/V3uIrpWD6atre2kc0ZB/&#10;eIHu7ROM8SKelfRnwd0qH/gn5/wT71b4i+Kof7P8ZeILd7qGGaGJblL+4j8uytikoRnEK4mkibcy&#10;f6TgEAivMf8AgiB8F7vxx+0D4k+Nuo6b/omi2seg6NcOrqxkcpc3zL/A8bYsVDcsslvMvy87vuMH&#10;h5QeEwr3V6kvK+x/PvEma0q2HzrNotck+TDU3/M1rNp9VpdNaP5H7AaJGYtLgjI+7Eo/SrVNhTy4&#10;lTHQU6vvI6RR/MsneVwrh/j38ObT4keAL3Qp4N7PC20Y9q7imuiyLtYUqkeaIRfKz8SdFh8Wfsbf&#10;tP3Xwsh1SbR49Y1ptT+Huqx24K22qkEz2TEnasVwq7gpUqztIGzuVT+gN23gn9uD4XWfxK+HytpP&#10;jXw3I6JaXjYe0usfvLK44HmQvj5ZAARnPynzYzQ/4KTfsI6J+0D4JuL/AE6xaO8ixNbXNuxSWCZS&#10;GR0ZeVZWAYMCCCARzXwR8H/2uPjZ+y/8VoPDXxJ1kaZ4xhkSyTU7+ILp/iy2BwizjKqt0OFYAqX3&#10;B4ypDAc0lzarc6E7nq/xA0u68IeNbzSL7RptLuY5v9L0i4wJLKU4JTgBWjOQyOvytGy4JOak0fVw&#10;NoL19NaD4y/ZP/b+0u2ttbSTR/F0ECQwwtdJDfx8ea6wNyt3ENkvVSVUsxSIuDXnfjf9gP43eD9R&#10;z4JlsvE1kWOyS3uEtZ0AUHLxyttGTkDY7k45xkCp5u5RyOk6qpwd3HpXSaXqfIO+uc0n4TfGyIKz&#10;/CLxQuT/ABeH7kY/8crq/DHwe+M2p6hHplv8LtdjkkOFa70uSCMcd3lCov4kUeYrGzpepKSMH6+9&#10;dv8ADjQNe8basmk6Pbs/QzTsvyQr6sfz9zjitL4b/sj+Krryr34hapHp0LHJsbOQSXHUjBblF7EE&#10;F8g4IFdN41/aA+EfwU8J3GkfDebT1js1e5vL5582dqmze80krN+8IUDncVUDkjZso5uxDR1njfxH&#10;o3wp8Mw+D/DZ8u6uISWm8z541PDTMeu84IBHTHGAoB+V/wBkmwvP2xP2gX/aTkt9/hHS7dtP+HLS&#10;W4RpLB/Ke4viOWBupo1ZQT/x7wWpKRyGVa4HU/FXxB/4KE+N5vAXge8uJPh3Jc48R+IP+hr7G2hI&#10;6aeOAzDAugNq/wCjA/av0K+CHwk0f4T+DrXQdNtEjaONQ21enHSrUegfDqdlaW6WtukEa4VVAAqS&#10;iiuqK5Y2Oc8P/bd+Bdj8YvhXfadNZrKzW7IysvUYr8xf2Wfi141/ZP8AjA3h2/iWTVvBqNbyWd1M&#10;Qde8OM5LRxjjM1vhcfMeURmDDKn9pL20hvrZ7a4TcjrhlPcV+e//AAU1/YAv/GHl/FD4ZvJYa9pc&#10;32rTNRtRh4pF+nUHoR3Br2cjzGGBrSo1tac9H/n8v+G1PIzbAyxEFVp6Tjqju/2iPhfbfGXQLT9p&#10;39nKe18Q2uoaTs1zSLJSv9u2IyPMTAD/AGuIbk2sPMAUIMNH5T/Imla7aR3JSwv/ALRDx5c3l7Ny&#10;4zyuTgjoQCRkHBIwTl/sdft5/ED9mrxTqHhjX/DPkkMT4k8D3F0YYJnwFXULB9pEZJCrIgUjG0Fc&#10;eWYfsjU/h3+yp+3pp7eO/hD4xj0fxIsStf8Ak2apcKSUdvtdrlfNYbmTzkbBbjzJFQLX2VGrPKYp&#10;VbzoP4ZrWy6KVu3R/wDDL5DGYOGaNypWjV+1F6Xfdevb/h38/aDr+QuG/wDr11+mamk6D5s/0qLx&#10;N+xr+0X8O2knXwxDrlrDCsj3Wg3HndWxsETBZmYcE7UIAOcnBwzRPhh8Z4yvmfCbxMp6ENoNwP8A&#10;2SuyVfB1o80KkX80fL4jL8XRlaVNr5M245c8jpVmGUjBFaHhb4PfF7XpWtbf4eanCyx7j9utzarj&#10;OMBptoJ9gc9+leqeEP2VrLRom1z4o+J7dbeD52tbSUpFtG05klcLgfeBAA7EOOlePjMTg6O8k32W&#10;r/A2weV5jiZe7Bpd3ovvf6HK/B/4V6n8TtSaVmaDS7V/9MugOS2M+WmerEYz2UEE5yobof2qPjl4&#10;O8A+D5vDSanDa6TpcKLqzRxF8FWVYbWMDLSSF9qiNAWZzGi5YlarfHX9rXwB8L/Al9beELuHSdJs&#10;I8XGsQwmNY1YgeXbxou5pHdwi7RvZ2wiszK1eI/s6/BTxz+2B8R9L+JPjbwvd6T4T0W4M/hnQb1Q&#10;JpZmTab25AyqybS6xxgny1dmYl32xeHV93/aMQuWK+GPV/8AB/L8/p8HQjNPBYN8zfxz6W7L+tfy&#10;9s/4Jx/BrxVNaXnxv+JunfZ9d8RzC7urNpPMFhHjENmjcgrEmFLLtV38yTapkIr6/UbVxWZ4T8M2&#10;HhXRodI06FVjiQD5V61qV89OpPEVXVl1/I+7w9CnhaMaUNkNkUOhUivz/wD+Cyn7F1p8dvhPqUtr&#10;ZHzjCXimjUbonHKuvBwykAg44IFfoFWL478G6b410CfR9Rt1kWSMj5lrmxFNVInq5bjJ4HFRqx6H&#10;8+X/AATE/bi1j9if4yah4Z+Mk2qJ4T1W6j03x1p9rGGg0TVCyCDV1jwxaJ4wVkCFGIYsRI0UcR9r&#10;/wCClP8AwTu07wBYax+0D+zzof23wB4g3ar4k0/SQJl8PXRG8anaquS1jICfNRATCpZkIiISOT/g&#10;qv8A8EzvFnhHxZd/GX4P6Wq33kvHe2rIfJ1C3PJglA6qeoPVTyuDnPjP/BPH/gr34z/ZO10fBH45&#10;W2sa14Bs18iGyuMPq/htwPkSPcyie3BBTYWA27ZIyuDFJ87Upxpx9jV+Ho+3/A/r0/a8Djq2KqRz&#10;TLmnVtapC/8AES6r++v66p/LVtclZDExXcjbW2uGBx6EcH6jg1q2N8eATX6UfFr/AIJW/se/tr+E&#10;5Pj3+wZ8VNH0Oe6Vmez0uQ3GjzXTRmcQywg+bpkx86ANGBiGMKBbBiSfkL4qf8Exf25fg3JJNq3w&#10;J1PXLNdQNrb3/hErqi3PDESrDBuuI4yFOGliTGVBwSBXhYrLMRT1Suu61P0bJeMcpxtoSqezmtHG&#10;fuyT7a7/ACPLLK85BrWtbkMBzWxZfsl/tcD5W/ZY+JGffwLqHP8A5Br0f4Qf8E4/20/ipcJ9g+CG&#10;qaLa/bEt7m+8WKNNWDdjMhjn2zSIAcloo36YAJ4rxKmX4ipK0INv0Z9tT4iynDU/aVcRCKXVyiv1&#10;PMLW6IPNfaX/AATe/YPufiTrEPxu+OvhCRfCtnGs+h6XqUZRdXmIDJK6MPntlHzc4SU4HzJvU958&#10;KP8Agm1+zB+yZ4YT4w/to/ErStXktQGS0u5Gh0uK4RfO8pIz+91CTEMm2MriVCymBjjHj/7bf/BU&#10;LxV8etUuPgl8ArS8tfDusf6FDbQQqNV8SE43xhSf3MB7rkfuwzzOqF0TuwuWU8tnGti9Z/ZprVt9&#10;L9l/Xk/l824qxXFNGeDyR8lFX9riZXjCEeqhezcnt0fbfmVT/gob+1n4k/az+K+m/Bn4Fo1zp8Wp&#10;vp/hS1kuD5GraiVfdfyhekCRpIwPzOIVkZRvl8qv0/8A+Ccf7L2jfs1fAnSfCOnRuzQ25M1xMiiS&#10;4mdjJLO+0Bd8kjO7YAG5mwAOK+Vv+CVP/BNa98G3sfxp+LtlDdeJLuHaHVS0OnQEhvs0G4A7chS8&#10;hAaVkUsFVI44v0w02xg02zjtLZNqouFFfaZTgq0ZSr4jWpPV+S6Jeh/PnHfEWBxUaWVZZdYagmo3&#10;3k38U5ecn9y6LYnooor6A/NAooooAju7SC8ga3uIlZWXDKw618p/tsf8E3fhr+0Z4cu47jQIJHlV&#10;sq0YJFfWFDKGGCKzlT5tUVGTifhT8TP2Vv2v/wBlTUJ4tIsJPHGgxszQ2urXTrew8k/LclXLjk8S&#10;Kx6AMAAK9A+Ev/BXr4kfDjUbfRvGvjjWrFvtMrS6Z8RNLeSNvkI3SXgLBE43KPtC4YDj5iG/XjxR&#10;8OPCfi6BodZ0iGXd1YoM14t8Rf8AgnZ8E/HZka68O2p39d8IrGUf5kbKpFnzB4P/AOC2Hg2/maDW&#10;/EXw41B2GI49N8URwsO/O6WXPA9ulWJf+C03gK61Dy9J+I3wvt42IEdtP4kjnlz6ZW4TccHsua77&#10;Vv8AgjD8Ab66af8A4RXT+Wz/AKkf4Vs+Df8AgkL8BPDlws6+F7EFT94QjP8AKp5aZXNE+WPF3/BT&#10;Hx98brePSvhxoHi7x1JdRlVt/wCzZNF01GV1YC4M0UbnrlXSCblcHHUdL8LP2I/2iP2rdXt9X/aP&#10;1RYNCWVZIPBukh47AYk3o1xuO67kUhMNJiMNErpFG2TX3j8PP2QvhL4AWP8As7w7Bujx/wAswK9O&#10;03RtO0mEW9haJGq9kWqjBvZEyqROJ+CfwE8H/B7QYdL0TTY42jQDcq9OK9AAAGBRRW8YKJjKTkFF&#10;FFWSFU9a0TT9csZLDULZZI5FwysKuUUpR5gPhr9uD/glr4K+M1pJruh6f5F9G3mW93a/JLDIOQys&#10;OVIPevgvxN8Hf2sP2W/Eq313ot9q9vYzeZZ6xor/AGa/gYFiGwu1WOdoBUxkAZ+Y1+68kayLtYda&#10;5jxf8IPA/jOFotY0SF93G7YK9XLs8zDK/dg7x6p6r7v8jzMZlOFxmrVn3W5+Unwl/wCCvXxU8HxL&#10;oPi/xrazNDZRx/Z/HWlvA0O3HW4zF50nOCTJJnk88tXsfhP/AILLeF7zT8a4fBdzPHk3E1j4nSGM&#10;D3VmkK/i1fSPj3/gnB8FPGcjyT+HbU7s/ehH+FefTf8ABH34ES3PnHwrp/3v+eK16Ms8yfEa1cKk&#10;/JtfgjzP7HzSnpSxDt5pP8zybVv+CvOg3umXktn4/wDA8a+X8i6PcG+vEBIGUijkkMjDPaMjHJHG&#10;a4vXf2uvjV8erhtN+GPgXxB4knmkUQap4gjaw0yLMZBlSDAlZlbaDH5UIk+YiQcM3114J/4JffA7&#10;wpIksPhuyXac/JCP8K9o8Efs8/DfwPCqaVoMIK/dPlgVhLPcLT/3Wgovu9X+hn/q7WxD/wBrrymu&#10;17L7kfGP7PH/AATw8d/ETxRafEz9o3xDJrl9byM9jatCIbLTdxY7beAcLjcV8xy8xXCtIwAx92+B&#10;vAWg+BNIj0nRLNI1RQMquM1s29rDaxrFBGqqowqqvSvOv2o2Zfh/ZlT/AMxiP/0VLXi4iviMXU56&#10;zv8A1/Wh9FhcLh8HTVOjGyPSaK+W7T4beP7+zN/ZaBPNCtv55eORW+Ty45PXqUlQhepycAlWAW8+&#10;HPiq1kuI4jBcfZbq4guDDdDEfkvEryEtgBMzJycEDJYKATWZ0H1HRXyRPo+q2t6+n3LRRzR3HkSR&#10;veRja+5l5+bgAqct0HBJAIy//hG/En9r/wBgf2bP9u8vf9l/5aY8vzMY9dvO3rnjGeKAPo/4j/DL&#10;w58RtEl0jXLGORZFI+ZQa/MD/goT/wAETPD3xHuJ/Fngmwey1BdzQXVmNrAntwMMOh2kEEgZBxX1&#10;hrGg6z4fby9XCwyFsLH5wYtjIYjaSMBgVPP3gy9VYLXtfD9zr93/AGZCUZjC0jeY2PlCbm46sQM8&#10;AEnHANctbCwqKx6mW5vjMtqKVKR+Hur/ALPn7cv7FPjKXxD4DufEOn3HlG3k1rwjqEtncPCZFYxy&#10;hXXdFlEYruIJVfk4GPXPA3/Bej9tz4d6XJpXxHl8K63PLdNIt94y8LyWM6rtX90i2z2sZRcEglC2&#10;XbLEAAfqR4z/AGYLHWRs1vS9PiZrqW3bztSt12yR7twbL5XG08nAOVxncufJ/F/7CfgWZjNNZWTb&#10;5XTENxHKcqcE/ITgeh6N2JrzXlsqf8Obj6H3VPjrC4qCWOw0ajXWS1+T3/Fny3af8HFvik+G9k3w&#10;f8HjUvLw19/wkjrbeZ6+VjdjH8PmZ965HxD/AMF0v2vviXpK6Z4Dk8M6bcR3StNdeB/C82o3G3aw&#10;CPHK90oQ9c7AcqAGGSD9ZR/sDeAll8w2URH+7XUeF/2O/h9oLrINOi4/urWcsvxlTSVaXysvyNqf&#10;GHDeF96ll9Ny/vOUl9zdreR8A+D/ANnj9u39s3xomu+NI9YDH/RxrnjC+e8uFh8wybIYVchYsySF&#10;VLoFZmPl44P6TfsDf8EifAnwNC+LfElpJqGsXCqbzVNSfzZ5cfwgnhEzkiNAqAsxCgsc9B4d+HXh&#10;vw1GqafYIu3/AGa3k3RrtVjxXRg8ow2Fk5xXvPdvVnjZ9x9nGeU1RlLlpraMdIr5Ky+e59baD4f0&#10;3w9p8enabbLHHGuFVVq9Xx75kn99vzo8yT++35160YqKsj4WUnJ3Z9hUV8e+ZJ/fb86PMk/vt+dU&#10;I+wqKKKACiijOOtABRVe91Ww09PMu7lUA/vNXmPxI/bR/Zy+FmuR+FfGXxZ0Oz1i4h8600WTUo/t&#10;t0mWAMVuCZZclWACKSxBAyeKIqVSXLBNvyVzWnQrVnaEWz1bA9KMe1fL83/BV79maOXYsXjTHXc3&#10;wx15f52VS6H/AMFX/wBkzV9Th0q48ReILCSaTaJtU8D6vaQR8ctJNPapHEo7s7Ko9a6PqeO/59S+&#10;5nb/AGPmlrqjL7n/AJH03RXC/Cr9pP4I/G3SpNc+FPxQ0HxFZw3Jt5rrRNWhu445gqsY2aJmCuFd&#10;G2k5w6noRXbxTxTKHjkDZ9DXPK8ZcslZ9nocNSnUpytJWH0UUUGYUUUUAFFFFABRQWCjJNY/iDx1&#10;4Z8NxNLq2rww7eoZxmplOMdxqLZsUYHpXzd8RP8Agqf+x18PtZ1bwq/xbsdY17Q0D6r4Z8L79X1e&#10;2QlBuawsVmuQv7xMt5eAHUkgEVwMv/Bbn9lCJ28zR/iSqpyWf4M+J1z9M6dz+FR7TsivZs+z6K+S&#10;/Bn/AAWh/YX8T3MsOtfErUvC8MEAluNS8ceEdU8P2MalgoVrrU7aCAOWZQE37mJ4Br6L+HPxo+GH&#10;xZ8N2Pi/4c+OdL1rS9St1n0/UtLvo54LmJhlXjkQlXUjoQSDT9pHqLlkdTXmv7Un/JP7P/sMR/8A&#10;oqWvSVdWGVNcl8Z/AWsfEXwvb6JolzbRSxags7NdOyrtCOuPlVucsO1aXvsSeL6vofjbVPDljq0m&#10;mafDC9utuGhuEWa6VYovLDhnO9iiJtjXnKsdoJyadoPGclx5CT29xcXqlYd+oRM5e6CxuwG/mR1G&#10;1twJAbccEqw7SX9nz4wT28FpP40s3htWVraJtSuCsRUYUqPL+UgcDHSo7X9nT4sWUUkFl4t0+GOX&#10;b5iRX86h9v3cgR847elAHCLoniq6n/t+FvMnZhcGaO8TzQzZYMQG3KxPTIBLMoHLKC/WbLxN4dj8&#10;zWrCFZJ5Ht1ndo5WHklVaMYJCgYUdASMqCVJB7Qfsz/Exd23xFpY3Ltb/TJuVxtx/q+mOPpxUuo/&#10;s6/FnVxGureLrC6EORELjUJ32ZxnGYzjoPyoA8yutQvr0Bbu7kkxIz/OxOWbG5j6scDJ6nA9BT7L&#10;VbvTb+PUrFlSaEoY2aNXwVxg4YEdvTpx0r0H/hlv4gf9BjR//AiX/wCNU1/2X/HsYy+taMP+3iX/&#10;AONUbAcTqPi3XtVsTpl5dp9nLIfJit0jUbWkZQAqgAAzSHAwPm9hjNrq/EHwj1Lw0hOqeMNBjI/h&#10;+1SZ/wDRdfOfjD9vH9kbwvaC/wBL/aH8O+JofP8AJkbwLHe+ITA+3OJRplvOYcjoXCg9s4NXTpVq&#10;7tTg5eiLVOUuh7DgdcUV86n/AIKefsnx/NP4216Nc4O/4Y+Jh/7jM11HgH9vv9jDxzby3Vz+0/4V&#10;8NRxSrHu8dfbPD3mMRnEf9p28Hm4A5KbgO+K3lgMfTjzSoyS9GN0ai3R7FRXb6P8B/EeuRh9O8Ua&#10;HJ9LqXP/AKLrSH7Lnj9hkazo/wD4ES//ABquTmWxFmtzzaivSv8Ahlv4gf8AQY0f/wACJf8A41R/&#10;wy38QP8AoMaP/wCBEv8A8apiPNaK9K/4Zb+IH/QY0f8A8CJf/jVH/DLfxA/6DGj/APgRL/8AGqAP&#10;eqKKCwUZJoAR3WNSzHAFeKftPftpfDT9nbT47PU72S+1q/Ei6PoenKJLy+kXGRGmRhQWUNK5WKPe&#10;pkdFOax/25v2wdL/AGcvAe7S7b+0Na1G4Wy0XTUm2G5uXBIBbB2Iqq8jsAxWONyFYgKfkn9mX4A+&#10;PP2nPHOofE3x94gkkWe4Rde8QG32yT4yy2Vqp3CONAx2plhH5hdvNkkdpOzC4SNSHtq2kFsur/4H&#10;/DLrb6fJ8jhiKLxmLfLSj17vsvM2tQ8afta/tgaxNpl7qt9punt97w74J1CW3WJeGU3Gp4ilzujL&#10;L5Rtl+domEw5b1H4S/8ABPrRvCFl9j1C+0rRbV7xprjTPDOmqiy7lH7zeVULISMH923Cjk54v/Er&#10;9pv4c/ASN/hX8E/C9jJe2LKl1Iv/AB628g2qyuVO+ebaoViWBDY3MzKyDwvxT8U/HXxEvPt3jLxT&#10;dXxLhlhkfbDGwULlY1ARDgc7VGTknkmvQj7epDlppQj2X9fi9fNn1WHwuOxFP/ZoqhT6XV5td3/V&#10;/Nnv6fs/fsnqzNefFSG4yMbZvElqoHv8ir+tZF3+x5+yd451X+zdE+Klw15Nu+z2eneILOVjgEnC&#10;+WzNgAk89B2rxCzvAw+Y066tVkZbiFV3K24BkDA49QeCPY0KjVj9tnRTwOPoy93FTT+VvuLHxY/4&#10;JcfEzw/qEPjb4UeL4NS1azt8WuoafPJo2qwMzFXW3nSTKKUYlv3yblLrhs4bR+BX7e/7S/wJ1NvD&#10;/wAedIvvFGi2BVtcmuNP+y69ocTZfzZLVYwt7EEeI/Iscqxo7YmYqp9O8AeIfGUfhSDxH8LvFC2L&#10;lSLnQb8Ncaf5qh8xiPeXtlLMGHlMvy7SVbgVr6vZfDf9quym8M+LtIbwj480vE1jPFJG95boCSkt&#10;vLtAubdssrxkYB3BlVgj1MqzqR5K6Ul+K/y+XzvsTXx31uk6Wa041YrT2kVy1IdLyS3j6XS3d/hf&#10;0X8GPjh8Ovjv4GsPiD8N/E1vqem6hDvt7iEkdCVZWUgMjqwZWRgGRlZWAYEDsK/Nx734o/sT/FTU&#10;vHfhWwWYqi33jfwnYnZa+IrNRs/tbTwxCxXkagLJGxCyBPLkbIgnr73+C/xd8IfGz4eaT8R/BGqr&#10;eaZrGnw3ljcqrL5kUiBlbawDLkEcEAg8EAg15uJw/wBXtKLvB7Pt5P8AR9fvS+GzrJZZbJVKT5qU&#10;tYy/R+Z1lFFFc54IVW1TVbLSLRry+uFjjRcszHpT728hsrZ7meQKqKSzHtX51/8ABUT/AIKAeLLO&#10;dv2eP2eNft4fFmpRr9qv3XzE0GwdnVr+VeQXOx0gib/XSqeDHFO8eU5P4UXGN9T0r9sj/gp/pnww&#10;1z/hVPwW8NyeLPF01v5jabZ3sUMOnwsWRLq+nc/6PAXBUbVlncJKYoZvJlCfN/g79n/9pb9tzWZd&#10;T+MXjLUvGVpI7w3elR7tL8LWiOAkkbWiyN9uUo0bPHdyXhDbniSFWKV1/wDwT+/4J6+EdO8BzfFv&#10;4zRz2vh24STUpG1fUHW71qQoN+p39y7CQqUQEOzBnVFOViVA/ofxp/4KG2VrHH4J/Zqs47HT7WCO&#10;GPW5rFUCKhwEt7dl2ogQKoLrnBICLgNWPlE1tY6TwB/wTy+Hvwz8HQ2njbxtbaXo+m6bHGtjoNrF&#10;Y2enKoACq8gK+UoyAPLTjHTGKvH9mX9hz7NJDe/Fmxut2f3tx4wtVZee2zaO3cdD9MfKuqeO/E/j&#10;S/XWPFviS+1S6WMRifULp5nVASQgLEkLliQBwMmrNnepKgRjnNPll3Ge66x/wTj/AGWvida31j8L&#10;/jheT6lGobdb6pZ6hHbAt1eKNEcjGQPnXnnJxivmX4v/APBLL9pf9mjxXdfFn9mrxJqn2qS4jnuN&#10;f+HNw9nqk7QhRC13ZjK36K7nFvJ9pjIQ+YgU11FtHZaXq9vrE+kw38McmZ7OdFKzR/xLyCBkEjOD&#10;tPI5Ar6S0zxl8YfA0MHiv4Z+KJfFGjXUP2iTw34ov5HMqNGhVre7kDTROQuAspeMeYeExkF5R63E&#10;eMfsk/8ABXn4j/DO2sfDH7aQh13wzJcpaw/GLw/YiC10teIx/b8Bf/QZWcws1zCv2Ym5YslrFCzn&#10;9ItC1/S/EWnx6npF7HPDMu6OSNgwI/CvjzxP8MPgh+2XputfE/4S28Wl+OIoEsNdsdctWh+1oEYL&#10;Zapa4YMjoWRbhVdl2ABpEjkgb51/ZP8Ai54t/wCCYHxVk8F+J9U1C1/Z9vrz7DqWleIJmkl+Fert&#10;tKJI5dvL0mbegEgLQwmSKXcsMjzyEZdY/cTKNz9WqKr6bqFvqdnHeWsoZJF3KwqxXTGXMrox2Cii&#10;qPiHXbLw9pc2p30oWOJcsSaG7AtSPxJ4n0nwxp0mpardrHGgz8zda/Pf9s3/AILIQ6XreofCr9lu&#10;3sPEGtWVxNaatq91NIumaPKvyFXdF/0udX+9bRMmPKkWWa3Yx7/I/wDgqD/wUf8AFHxH8eal+zT8&#10;GteurG3sVRPFevafMVmi8xQ62FsyndHM0bK7zAho45Y/L/eSCW37v9jH9gb4Ufs4fC5/2iv2vrbS&#10;7G103S1ex8N6par9i0eAqFTzoSv7y5ORHHbhTtYgBXlKeX9HgcpoYfDxxeOTfN8EFvL/AIH9dr+l&#10;h8LFR56nyXVnknhb9in9sD9vcx+P/jhfzazpsimaxm8cSG30YciSM2mmojKxCzt5d00Ukhj3I1y+&#10;MH6Jb/gmL+z38N/Drar8d/2hbyFJL0Q29+s1ppMALKSIj9o87c52sRhxkA/LwTXkn7Q3/BV74mfE&#10;e5uvD3wLtZPCehzRmNtQlVG1S4UiRWO8FktgQ648vMiNHuEvOB843/inW/E+qza94k1q61C/un33&#10;N5fXDTSztjqzsSWPuTX0lPB5pWiryVGPSMUm/m+/p9x6caNS2lorsj7huv2Mv+CYs2mfZLn9oPTy&#10;23H2tviFYCQc9egTP/Ace1c1rX/BH39mb4teGl1X4BftJX8ojvNl1qTS2es22AmTGBbeRsk+ZGyX&#10;OAfu8gj5KjljnXaT+FdP8Ddc0Lwr8S7FvEcax2N5cRxSahFMbe4sJN2Y7iK5R45Lfa4XcyuP3e8E&#10;HjGn1LMMPFzp4mV1rqk/wY/ZVFtJk17+x3+35/wTP1P/AIT74OeLL7TfDSsbnVrrwIz6ho0TEmSW&#10;S90uRFA/d26iS7ESssZRVuFOFr7M/Yz/AOCwun+KtZ0H4QftgaJp/g/xN4gkit/CfiHTbx7jQ/FD&#10;lQhaCcr/AKFM8wwtnOxfE9uqSzvIVWronx5/aA+BSwrqUF18SvC8I2TQyFI9e0+FViG5JeE1ABVm&#10;Ox1WZ3dMytzWH8Z/2M/gf8e/At78af2ZNN0XxF4W8TaaB4m+HdvCi6drYx801uhKf2fqKoSGXCb3&#10;VQ4ikzLXk4v6vmEUsZBJvRVIaa/3l0fro+ll7xx1qMZ/ErPutvmfotZ31tfwLcW0qurDKsp61NX5&#10;1/8ABPX9ujxD8MfiH4c/ZM+N3jm88U6L4ps5pfhP8QL/AHNeX8UEZeXStTyAwvreNWIuCALhE/e7&#10;LhT5/wCiNvPHcRLLG25WGQR3r5PFYWtga/sqnyfRrv8A1qno9TyalOVOVmPooornMwrB+Ivi208G&#10;+GLnWbuUKscZPJ9q3icDNfIv/BWf4yX/AMPPgBqWmaLqctne6n5WnWl1Cw320tzKlukwyRnY0ofG&#10;eduKqnTlXrRpL7TSO3L8LLGYyFGK1bS+8+RLbUfF/wC3l+1nNqWl3bf2fLPJZ6HeeWZIrPS42Bnv&#10;PlYqfOkXcrBlWWMWg+ViSfo/9rH4/aP+z/4U0/8AZ2+By2unXK2Gy9ls5Dv023bkIOpE8uWcux3g&#10;Nv5aRXXjv+CY/hbwn8OvhJ4u+POsxRwWtjG1nGsdiQbSytYVnmMe37ytuQbVXg24xnoPmjxj8Rtf&#10;+JPjbUvHnie68y/1a8e4nw7sqZPEab2YhEXCKpJ2qqjoK+k9nGtiORfBCyS8/wCt/P1P2ejlVPGZ&#10;p9VSvRwqSt0lUerb721+fkzodM1MxkEH6j1rpdM1NXUDfXnun6gOMNz/ADre0zU2jZSHreUT2sRh&#10;zvbS7I5B5rVtLsNxmuR0zU1kAw1bFpdjIw1ZSieTWonq3wS1/wCxancaBJMRHdJ5sKFzgSL1wPUr&#10;1Pog610vjzw1B4kit7y2vZLHVNNuBcaTqtvjzbSYdGGfvKcDcp4YehAI8m8J+IP7J1q11HzGUQzK&#10;ZCnXbn5h+IyK9eudQS4jyrVw1IuNTmR8/ioSo4lVI9f6/I3PLX9qL4aXMZtLHS/Hfhe6MUcnmHy4&#10;bjarb1xl/slygwQynG0kBngVx5X+wb8XYPgd8drr4L3gnsdB8bT3Gp6Dpd6oh/snVkP+n6YsZYBM&#10;7TcLEqLtYXRYsTXa/DrxLJ4N+L2k6sola11iRdJ1OGNSwIkb9xJjeFBSYgbiCQssmOvPiP8AwUW8&#10;M6r8DfjVH8W/CVjc7Y7i28VWMOnQ/Zy93bN/pNskiA5NwiMspAJYXjbgwYhnSpxrSeHe0lp5P/gP&#10;X0uuplh8LTxcauWv4Zxc6flJbxXzu12TfWTZ+n0EqzxLKvQ0+ub+FXiKPxN4Ms9TSTd5kKndn2ro&#10;LiUQxNIx6DNeFfljr0Py+cHCo4nz/wD8FBv2nNA/Zx+COueMdb1FoINP02a7unjRmZY40LHCqCWO&#10;AcAAknoM1+dP/BMv9nbXv2tPjPq/xY+LyM228i1zxlH50Tl5JWb7HpWf4ooo4/KLogDrbyO2yWfe&#10;dT/guj8bT4n+IXhP4Jw3UMkd5rX9qajauzhja2JEqSKVwNy3jWOVJ+ZWbggNj2z4L67efsP/APBL&#10;T/hZdtJHb+JPFFqNTsd99HzdagUitJYg6MrNHaCKcw4OTDIDgZIxXw36s1sYf/BQn9r698ceO7r4&#10;F+CNdul0PRLloPEW6ExfbtRjkIeMnO54omUAAhQ0gZsMFicfP+mapjB8yvMdI1cHBDe1dRpGr7do&#10;L8fWq5OXQFLuej6ZqeMHfjHTmt+w1DcRtbp2rz/S9VHB3V0Wm6l907/zpAdxaXayLtZhjFe2fATx&#10;K154Ol8OS9dOmPl4X/lnISwHXk7t/wCGK+e9O1BH+b869A+C3iM6d4xjiLDbdQSQtubpxvB+vy4/&#10;GkwPSPGdj4j8OeIIPit8LWitvFGmrhdzbY9TtsgvZzjIDo4HGcFWCsGQjcNP9qzwR8Pv2jvgc37R&#10;eg6DJe6f/wAI/cWfirRdVi8n7doqSSi6hlUsCs1q/nupRjn9+qb2kjYMvrxJo9wNbH7KfiMeFPin&#10;rPw6kMK6d4ltm1WzjaZEKX0WyOcIgTLmSNo5D8xx5DnGGYjPzBGR/wAEfPj7rtz4P179kH4geJbj&#10;WNZ+F8tvFpGtXTlm1Tw/dCV9LmZtgXzEjims3BeSRmsDNI5M4J+2wcivyD8Nib9iv/gp74Te6ntb&#10;XS7XXrjwdcajdSy3Ei6Nq3lyadboE48x79NJQuVO0SSbiFyw/XeynW5tkmQ8MoNbU9JeupnNErHa&#10;MmviH/gr9+2hJ+zt8GLyz8L3kLa9qTLp/h+1l+YTXsvyoWQOrPGnzSybDuWGKVgPlr7R8Qaiul6R&#10;cXzH/Vxlv0r8JP8AgrT8YNT+Ln7Y9n8PrOS4nj8O6b9phs418xbm6vJXhjZVHIljS3mQYBJF0wGO&#10;QfcyHArMc0hTl8K1fotWb4Sl7Sokex/8EeP2S9Dhs739rv40zwtofh77Q+j3/iVf+Pm+VvNudZlm&#10;crG3lt5hMhDAzPI+UeAGvMv24f24fFH7V3xIkttOuJLXwXo93Ivh7TVYg3HJX7bNkDdK69FPESts&#10;XJMjyfSH/BRHxFa/sX/sG+D/ANlDwJr0cd9rlvHpV1dW1rLbPd2luiyX9wvluVjaad4g8bM4ZLqZ&#10;cNyy/nHZXfQE1+gZXRWPryzCa0u4012itLrzf4anv0IqpJ1Omy9DrbC/Awd1bVjfghctXGWd75Zz&#10;k+4rZsL8Lht2c17E6Z0M7GyvW4Oef51pRuk8eCa5exvx03VrWV7yPm5/nXNKJLPs74L/ABEfxn8M&#10;tM1S5u2ku4Ifs18zTF3Msfy7mJA+Zhtc/wC/1PWo9D8cX/7LXj6++N3gywNz4f1La/j7wzC2PtEY&#10;POoWwyFW5jBLMpwkq78lXw9eP/sv+NDaNqXhma4bbIq3UMe0bVI+Rznrk5j/AO+fz9YudZVhlXr5&#10;qth4060oNXi913T6f5dnqYSitmTf8FG/2cvC+ueEf+FheBdbjsfCvjS5tpzrnh07m8P68WM9j4gt&#10;Z0BWFZX2K0sbJmV4mQl7qV6+qv8Agml+1hdftR/s+WmreLUtLXxZoN3NovjLTbNxttNUtjsmUKJJ&#10;Ckb/ACTxqzs3kzxEkk14j+zBoulfHn9mzx5+yB4tZng0eFrTSb66smmFvYXiPJZODLI3mSW06Sqh&#10;GwKLaHGGBI+eP+CMPxa8afDv9trxZ8IPFVpqUS+J/DovdQgvJGhjsNS02aK0kzAVAFxPFdRrIx2v&#10;/wAS5QdwAEflYzC/WMrqwbvOg00+ri9vw37WXdnmYilzU3feP5PY/YOimxtvQMKdXyid1c8kRzhT&#10;X5of8FoPFN+PFHgzQobplhm8SN9ojU8SKtldMAfYMFb6qD2r9LpPuGvy+/4LRWF2vjvwbfrAzRx+&#10;IJDIyrkKDZXS5PoMkD6kV3ZX/wAjCN+z/Jn13BEYy4kw6f8APH80dXo2s614Z/4JMfbtMuZLaaa1&#10;khZ14Jhn1ho5F+jRSMp9Qxr49tbonDBq+utNg1fxJ/wSM8vS7Oa7nis3kZIIyzLDBrRd3OOyRRsx&#10;PYKSelfHIEtuFeTvXvYT/l5f+Zn7Xw1RjJ46/wAX1ion+H/BsdBYX5B61uWGoZIO6uPtbnJGDWpY&#10;X5DD566JRPTxGH6nc6XqbI2VNdLpuqK4BDV57p+oZAw3/wBet7TNUKEMHrCUTwcRhzvbO8YjINd9&#10;orTSWkNy+vahueNWYG6yMkehHSvKNM1QSj71ddofiF4raOMv90Y69q56kbnh4uhJ9DqvEkesTWL3&#10;Nl4hl/c7ZVVo1DBkIYMHUAggjI9xXoH/AAUc8HXWveFvDfiABfJsbu5tpAwOS0yIy/pC2fwrzCPW&#10;nvIGt4UaRpfkVE5LE8YHqea9v/bvvLhvDeg6CqKYbm8nuZOB96JFVcfhM1ckrxxFP5/keDOc8PnG&#10;Ea3Tn93KrnRf8EtNWuNR/Yr+HIunZpI/Belg7myf+PWOvfvFE5ttCupwfuwMf0r51/4JR28sf7F/&#10;w9klP3vBumHdjGf9Fjr6H8YRtL4bvI1727fyryMb/vFX/E/zPzvMLLMJ27s/AL/gqT43t/EX7c9x&#10;YzhvtGg+GwYW8zgpe3Lbhj2NgmD7mvtL/gs34i8M/DD4C/DH4C+FNA+y6c2qPNpZWZmW1ttPtVt0&#10;g+bJbK3iYJOf3XOScj4J/wCCqemDwv8AtyX2pTzN52seHo0hj2cBbW4kLEn63a/r6V9tf8Fo9L0X&#10;4nfBD4U/Hfwl4shudLk1KS20xo9xW8h1G0S5inUnGF22Y6gE+aPeub+U5z4n0HXdu35/1rrtI1fI&#10;UhuK8qSW60W7Szu3+YoGHbIz/wDWrp9C10/KC/FbA0eraRrG0gF+P5V02l6n0O+vMdH1gEAiTj61&#10;1Gk6uAVBfj61m4hGXc9I0/UipB3fTNdJ4e1JPttuzXEkI81d8kbYZBnqD6ivOtK1UEff9vpXQabq&#10;G0DEhHvmpA950sSQncninU2zxiS4VwPwZTW/8KNW1Hw18cvCPiG6vv7QRtcWyjjaBFaIXMcluW3K&#10;OceYGIxzt7V5bpfi5WCgzfhmvQvgTHH41+M3hTSTdCMxawl4GPP+oRpscdzsx+NYvYOpwX/BYHSf&#10;Cnw4+J8Pxru9GZm8M6NpvjHUEikIN1daTetdxZ64BFjChxxhfXNfpn4Fujd+FrGdmzut159eK/Oj&#10;/grxa+GPiPqN58OdU1xYR4h0Gx8ITXNvEZPs93q141nBuABwN19CxPQK2T0Nfol8Oo5IvB2npIOR&#10;brn2q6f2Samxm/GzUX0z4e6jcqelu38q/Avwb4h1fxX/AMFcLeR55JzH8aNBW3R24ihQae7AZP3Q&#10;TI+PVmx15/ev9oGF7j4Z6lHGOfJb+Vfz8fDyXUfD3/BW/T4gjRvN8bNBALKfnRzYRtj2I3D6j16f&#10;a8Hx5q1e2/JO33HZgfi+T/I+kv8Agub4s1ib9prwn4Tl1OU6bY+BY7q1sy37uKea9uklcD+8ywQg&#10;nuI19K+ObO83jBNfXX/Bc3wv4iP7V/hbW/7MnTT7z4fww2l80R8uaaG+umljDdCyLPCSOwlT1r4x&#10;hne3ma3lPzK2DX3+Rxj/AGPRt2/VnuYf+DE6izvDkAmtSxvTGRnmuXsrwN3/AFrUs7wcAmu+cDY6&#10;6w1AcAPx25rZsb7cF5rjLO9MZzu4/iWtqw1AKRtbKmuOdMlnongC9mfxDDbxapdWfnKyyy2c5jcq&#10;FLYz9QK9U02W8tkKw+NtXLMvWaeOT/0NDXhPhvWHs9RguY5PuuPm9jwf5131j4xUj/W/rXm4ii5S&#10;ujOR9Sf8E4n8TwftK6wuqeJ5ry3u/A8+9VjEas0d7bbCyKdpKiZ8MRkeYw714Tc+G9W+Hn/BZvw2&#10;0sjxvdfFjW7pwrFQ8N1o2q3CZz1GJEPoSM+le2/8Ewr271v9oHVrmO2kaG18GXCyTBTsRpLu0KqT&#10;0BIjYj12n0NeR+N9Xv8AxP8A8FcfB+rSxt5g+LWq2TfMW/d2+iarAp56cRL7DOOlfP1HKOKxUX/z&#10;61/Q4a32/Q/YjSJTNp0MxP3o1P6VZqnoClNIt0PaFR+lXK+Bh8J4MviA8ivgn/gtB8M77XPhJN4m&#10;0qzkmm02WG+SGFctKYJFl8sY7tt29+vQ9K+9q8y/aj+F9v8AE34aX+kSwCRmhbA/CtaNV4fEQqLo&#10;0ejlGLlgcwhWXRp/ifDX/BL7xf4Z+JfwZ8afs86/erNb3cb3Ufl6kC9xY3kHkSiFedqoVDF1JG65&#10;XgHlvmvx34A8Q+B59W8GeIYVj1TwzqLWuoLHGwDhThZU3AMY3Uh1Ygbl5xS/CPxl4t/Yq/aPl01L&#10;Zy3h+eR4rBpzEup6NKx82AAbdxhPKqdypthYg4xX1X+1/wDCjwx8VvDFp+2D8HL+PWNPk0lU8RWW&#10;n24xqlgu4G4HCt58IyrrJ8wSPaSnlFW+nco0sRzL4Z2afn/wfz9D9+o46ng85WLj/BxfLJPpGrFW&#10;cW+nOr6vrbom18X2l2W5H5etaNtcnIIasrWrGLRdVa3srxbi1cCSzulziWI9DyByOVYY4ZWHY1Ja&#10;3IYg56dRXcfcVqCqR5onSWF8wbrW5p+oZK81yFrdBuh6VqWN9tK81nKJ4OIw19UdzpepmPBB/Cuk&#10;0zVN6gBv1rz7TtQzjBrovD0t/qF/b6bpVpNdXNxKsVvbW8ZeSWRjhUVRyWJ4AHJJrnlE8LEUUk2z&#10;3v8AZW8I3fjv4vaefMkW30lxqN1IjgEeUwKDkHIMhQEddu7BGMhv/BRP4hz+LtS1L4f+HNWu1uJL&#10;RPD2nS6fIJGgvrtvKe4QKwP7nzA8mCGVbVycbePXPDMfh79jT4DyalrNzHN4m1fB8how3mXnl/JB&#10;8hBMMXJZi3OXKkF1Wvnn9mrwdqn7R/7SFvrVxK17o3hO8mlmvJcS/bNYcMkj7yM5hR5Y2IYhpLiR&#10;WAeGvPjOPtJYh/DBaeb/AOC9PT0Pz+piIVsRVx//AC7guWHm+rX5eh97/s2+FU8KfDDTdNSIJst1&#10;AULjHFd1qMH2mykgI++pX9Kj0TT00zTYrKMfLGgGPSrZGRivA1nFvufm9ap7Ss5eZ+Ef/BfH4QSe&#10;Evix4d+LBhSGKHUm06+vJN22KC6wo4XqTcJbc4OBu7Zr6G+CFtdft9/8EaLfwVpKQyeNvAdmdOsY&#10;Y9GLvb6ppBV7S3jEzKPNmsvIhaVWwpu5ODho696/4K+fslWXx9+CusWJs2P2ixkUvFwynB5B7EdQ&#10;exr8zf8AglF+2DffsgfH2+0n4owyRaNrl9a+FvicwWKGLStSST/iXa1JLMzHyHilkEn7yMDzpHbe&#10;6IhiL5qfmirX1PPviSIdX8K+Hvino0bfYdSh8iY7htikBJCdASdwlG4DB2dsjOVomtk4Bevsj/gp&#10;V+x7efBPxl4g+JOhaKv/AAqf4gagt1rF/bl5X8Ka9Kw/0mRTki1nl2EtnaruYh5Q8pJfg+Ce+0XU&#10;ZtJ1JVSe2laKVVlV13A4OGUlWHoykgjBBI5rSPvIZ61oWu42gtXX6PqxO3D14/oet/dBk/XrXY6D&#10;rpBUF6oTR6tpGrsP4hjsSa6fS9Uzj5q8y0jVwygiTium0nV9gUGTis2gUujPStO1R1GPOb8Wr6w/&#10;4JxfD+bXPEGrfFPUEVrfTYPsOnrJbhs3EgBkdWJypSPCnjkXHUYIPyj8Evh543+NXjW28BeAdN+0&#10;Xkw3yySMVhtYQRumlfB2Rrkc4JJIVQzMqn6//aY8beF/2WvgFp37PPgy5zqWpaa0ElysqFordmH2&#10;meRX3EeeTKqjgDc+1h5QWsZ/yorY8L+JmtW/7Tf7bfg3wFbC11Cz1Txk3iK9tzDcQs+kaL5b21yj&#10;gjbImonRCyMcuryDYyBwv6d6La/YdLgtQP8AVxqv6V8F/wDBIn4WXfxAbUv2utXtpI7Txfa2q+FY&#10;ZMj/AIkkPmPazlSx2yXDTzXHRHEUtvHIgkhavv1RtXAq6a970Mqj0Mb4g6UNY8J3tlsyXgav51/+&#10;Co/w+1r4Q/trP4p065urOTV7LdY3VvIYvIubWRpBtcYIkZZGZcEMDDkZ5K/0gTxrNE0bDgivyn/4&#10;Lp/sfa14t8Jt8RPBNiv9saLdLf6ZNsBxKhzjocBhlTweGNfScM46OX5tGUtno/R6M3wtT2c0xf8A&#10;golZ2H7ZH7Cnw9/bh+HmlrdSeG7ePV9U02xvmvDa6ddxpHqUC+UmJZbaaOPezeWEW2nLY2la/N/4&#10;o6O/h7xRHfW8iSWWpWsdxZzw8xuu0DhujdN3BPDr619g/wDBGf8AbP8AAlpYy/se/Fuew/4RHx00&#10;8ngq016YzxwXsoEd94enjkzGod2ZkiKorvJID5j3CLXmv7cP7IWqfsw+IG+Bmsa1d6pp02/UfhT4&#10;ivYP3l1bqAJtHlZVx9pjG0IFAWXdCQItyxD9CymosvxTwM3om3DzhJ3084u9/n2Pcw9RRvSfqvNH&#10;zxYXxOCGrXs7zdjmuL07UeM7uD71u2N8CFw3/wBevpqlOx1JnV2l2QOWrVsr1kOQfwzXMWV4GIxW&#10;lZ3YI5Nck4FHXaff4AYNx9a27HUn4/eH67q4qzvCvO47e4r3b9iH9mfV/wBq34uReEWnvLPw9p8Y&#10;ufEmsWsO428PO2JGYbRNKQVTOcAO+1xGwPnYqdPDUZVKjsluZzkoxuz7G/4J66fafs5/soeLP2mf&#10;HLtEurRvcwW9xeJGk9tarItui7wCss08ksa5JD7odoyefEP+CbPhnxD8Yv25Lrx/qGo31xF4d8Py&#10;rqE1wjSRXt/qNzHLuMhbHnwpZksCC23UEOQH+bq/+Crv7V3gjwroFv8As0/C+cjT9BaI+ILHR7dl&#10;VpkCpZ6ZAqMFlbcy/uVRh5v2dVIdWQfQH/BIX9lrU/gx8H28U+M7SIeIfEd4+q660Z3KtxKqqkIb&#10;A3iGFIbcPtXesCsQCxr4PG4iVHL6uIqK0670XaK2/D9DycRPlptveX5I+zrWMRQKijouKkoHHFFf&#10;IxVo2PFCo7u2ju4GglXKsMGpKKbV9A2Pz5/4Kc/sP6h4pSP4pfDuH7PrWly/aLOdY9w3YOUYfxKw&#10;JUjuCehwR84/sV/t26t+z7qd54K8caBdNoP2vOr6DFg3OjXbDHnW+7HmQSbfukgZ6bWDCT9hPEXh&#10;3TfEemyabqNuskcikEMua/P39vL/AIJc2vjW4m8efDfzNO1aPcYrqzwGIJztYchlJAypBBIHHANe&#10;lgsbTjD2GI+Ho+39fhuuqf6NwvxNhY4d5dmUeehLddU+ji+jXT7tjO+N37EHw5/aN8Nw/G/9lPxX&#10;p0C31q9z/ZUQK2OoSkrll6G0mwGVkK4LIqsIiHY/I/j34X/Ez4R6qmj/ABK8Eajos8jutu19blY5&#10;ymNxik5SUDcMshYfMOeaqeHviN+0z+xt4suBJc6p4buJP3c2pafCZrC6ADKplicOuV3uR5isqdQ4&#10;Jr6k+Fv/AAVw8P8AijQxpfxk+FlrqVjeW00V7feG7hJ4LlSSvl/ZpztKlcq2Zjnn5cHA9qH1qlG8&#10;LVId76/15b+h+qYHFZ5gaKWBlHG0FsuZRqxXZ33S26t9LI+V7S7LdOvpWha3R4YGvsrQv2i/+CYH&#10;jHTln134aaJoL7sC1vPAoSX67rOORce26pLz9rf/AIJ4/D7U7OXwR8JbXVJrVlltdQ0XwbBG9s6E&#10;FW33PlSbgeQRkg85FDxVTb2Ugr59mFSXLHLayl5qy/8AAtjwD4Mfs9fGf4zXMB8FeCrprGZudavI&#10;zDZIocIzeaww5UnlU3Pw2FODX1z4P+H3wB/YU8JWnjf4k6t/aHiq7SRLe4jg3yu+354rWInCKFIV&#10;pWIzvwWUOErw340f8FbPEUlm2k/D7RLDwv55mFvfahMt5ezqrKVMEOwKJNoIZNs2d4C8gE+Q+Bfh&#10;x+0x+134sbUrZNY061vplN74l1j5764UcARRyBhGhUIAZPmVcr5aEKwxqU61SPNXahD8X/n8vmfK&#10;5qswxcXLM5xoUutOLvOXlJrS3p80dp8Vvjt8W/2vPjOvg7wKhivGYRsYQJrfw7aNg45G2W6ddpG4&#10;f3XdQgiif9Av2Nf2atB+Afw3sdEsLIq6Qjc0khd2Y8szMxLOxYlixJJJJJJOawf2PP2IfBP7P/hq&#10;3SDTg119+aaYl5JZGOWd3bLO7EklmJJJJJJOT9ERRLCgRBwK8TGYuOItTpK0F+Pr/Wnzbf5vn2cw&#10;xVqGHXLTjokh1FFFch8uY/jfwpYeMNAuNF1CJWSaMj5h04r8Uf8Agrb/AME7vGHw48fTfH/4UeFh&#10;fyLDJb69oe5o49Z09jl4GZcYdT+8iY/ccAgrksP3Grkfi18I/DXxT8PzaPrdjHJ5iFVZlB/CsZRc&#10;ZcyNIS6M/F3/AIJif8FV/AvgzS4/2Sv2nvEa658LtRhfS/DviDxNa75PD6upQ6Lq0TqR9nwHjV2B&#10;WLBQ/uQRa9R+1D/wRQ1fUIofi3+wT4qsvE/h3VoRe2vhu91yIuIZnRoTYXjkRXFv5chYedIrBIwR&#10;JOz4Df8Ago1/wRN1Zta1L4j/AAPP9j6rdJi8MMG6C+QEEJPGCPMAKqVbIZSq4I5B+S/gb+29+31/&#10;wTF1L/hFNVnuLPw/DI3maD4kjkv9AJ/ecxyZRrTMk5c7GtzLIF3CQAA1H3tYPXsanP614f8AG/w1&#10;8RyeEPiN4P1bQNWgVGm0vWtPltLmNWUMpaOVVZQVIIyOQc1taFrgyoL/AP16+2vB3/BeX9mj40eC&#10;JPDH7V37KtzeW/l2skdrpcdnrVjfTKGLytDeGEQgMEZBmY4Y/MNoL+i6D+1h/wAEO/FFtY67qXgz&#10;wbpdwVWQ6fL8L545IW4O2QW1o0TkHr8zjryRVOUlvER8JaHrwTbl/wBa+o/2a/2Dv2hPjmtrrtx4&#10;ffwz4dmZC+ta5E0ZkjPlndBB/rJsxyb1fCxNtYeapFeo/wDDzr/gmz8HPEN/f/Av9nqO41SCzkXT&#10;Na8OeCrHS4rlmXIhMzGOeOMsArHyTwMhXwM+PfFz/gtL8ZPifrUvwu+D2kp4furxUWPSPDMcmpa2&#10;sboYyzyKoFtEzOD9o8uERNszMucmJSnLZBY+t/FPxK/Z/wD+Ccfw7uvh98Mp7fXPGl1IDPDcXCyX&#10;Bl2B0mvTGB5UKJICkIClww2/ekmHyn8G/h58Rv8AgpR8ZPtmq6xNq3gdNUaTxxr02Gi8RTRnb/ZU&#10;OBte2Vl23BH7rbGLQBw1wsB+zR/wTn/aC/au1v8A4SL9pK0bR/DeoTNNfeF/tTXF7qm75j9vulbb&#10;tYsfMt4t4cx/NcSxSSQn9VfgN8APAvwI8GWPg7wX4fs9PtbC1jt7W1s7dY44IkUKsaKoAVQAAAAA&#10;AKy2dlqw5rbnQ/DvwTp3gTw1b6Hp8KqsUYDbR1reoAwMAUV0RjyxsYN3CuD+PXwl0j4q+CrrQ760&#10;WRniYLuXr7V3lDAMMEU3zbrdDjLldz+df9v39kPxt+x58StW8WeHtDvJ/COsagl5qkOnwn7TpV4n&#10;Eeo2pBBWRcDcoIEijGQcGvqb9kb/AIKQfs9/ty+CdL/Y/wD29vD+i3WvarbrFpviCfamk+Izt/cz&#10;RyqUaxvJAWAC7AZVZUMUjrbj9Iv2m/2WfBvx38MXWnappUMkksbA7owc8V+Jn7dP/BHX4nfBrxHf&#10;+MPglZeZZyTNJPok2fJYk5LRkZ8ts+g2nJyMnI+3yvN8HmNCOGxsnGUfhmt4v/L+t7W9CnWUopP/&#10;AIKOq/bB/wCCN/7Q3wa1S78b/A+XUPiR4dmnkmkjt7fdrNnulO1ZYVJN2drJmWEZZhIzRRKAT8l3&#10;EGreHNXuvD2v6ZcWN9Y3ElvfWN5C0c1vMjFXjdGAKsrAqVIBBBBr1P8AZd/4Kw/tj/sT6nY/DvxX&#10;f3OqaDY+XZx+EPHUbEQxL5SLHaXQO+PbFFsjjV5IYxIx8ktjH2Zb/wDBaf8AYK/aC0bSbf8Aam/Z&#10;NvLi+t7qQQw32h6dr1np6yEAyJLOY5AWVVLhIQflA+bAr7KnjM7w9NKdNYiHScGk/nHv6feelTrV&#10;OXbmXkfnrYX/AACG+lbmhx3+tX9vpOlWU11d3U6Q2trbxl5JpWO1UVQCWYsQABkknFfo1H+0r/wQ&#10;r+1f8JJb+GvBf2niRbP/AIVhe7Q2MbfL+x+T/TNULP8A4K//ALDfwY0fVI/2a/2W7y21G6mjWSOx&#10;0LT9Es9QVGOHeWBpJPlV5CoaEnJx8gYkZTzbHVNKWDnf+97q+9m31io9FB/keYfsnf8ABKv45/GP&#10;UbXXvjJY3ngbwz5iNIt/CE1K8XewaOKBxmBsIRvnUY3oypKCRXu37Sn7cv7Pf7CXgDU/2ef2SdN0&#10;221rTGlTVNQjjDWejTBf31xPNLn7VdIqhSGLKhXEjfuTC3yH8cf+Cof7UX7W97dfDn4erex6Vc3E&#10;1q/hPwDHuZky4MN7eMygHy32ssjwxy7DiItha9e/YY/4JJ/EL4k+JdN+I/7Qyp5drKs9l4Zs5C1l&#10;A6kMksjMivcSqcsCwWNTsIj3oJD4GYVFH99mk07aqlF6X/vPr/Xoc1atFa1HfyW3zZF/wTo/Y58e&#10;ftT/ABQtfj/8ZdL1BdLtdSN/odjrCv8AaL26OSdRu9/zbyWYxxNyufNkBlKLB+xPhLw1ZeFtEg0i&#10;xhVUhjA+Wsf4VfCfw38L/D8Oj6JYxx+XGFJRcV1g44FfD5hmFbMsS6s9uiPGxFaVaV2FFFFcZzni&#10;/hv9onxjrc9wmo3Hh/T47eDzS89tKTIAwyqjzRubaSQvUkAdyQ1f2j/FS6u+nXEuirFGFDXSWMrK&#10;WyvmY/f8hQXII+/tAAG7j2qigDxWH9ojxv8AYL67u38OxyWMoQW6RyO0+cjKETYYbtuSCflJbsA3&#10;o3w71yf4heAbPxBrtpbrNdCUSRwoQnyyugwCSeijv1rpKKVr7h6Hk/xa/ZK+GPxStZI9W0G3ZpB/&#10;FGP8K+S/ir/wRU+Ges6lLrvhezbT7tgQt1p8jQyjP+0hDfrX6GUFQeSK0p1sRQd6cmj1MJnGPwf8&#10;ObR+Usn/AARm8d6RO39jfEDWgu7P7+6ab/0YWrS8O/8ABF7xDe36XHiDx74gkxjcserTQqfwjYD9&#10;K/UbyYuvligRRg5CV0/2lmP/AD8f3s9eXGWeyhyurK3qz4z+Bn/BJD4L/DKcX7+GrUzu26aRogWk&#10;PXLHGSevJ5r6k8DfCPwd4Ds0tdE0iGPaB91BXVdOgorkqSq1pXqSbPBxOYYvFO9STYKoUYUUUUUj&#10;iCiiigAooooApaxoGl65bNbalZpMjD7rLXhnxo/YE+EHxVgkF34fti0mflkiH+FfQFFZypReq0KU&#10;5I/Lj4rf8G9HwH8QXs994f8ACn9lyz3DTT3Gh3Uti8znJy7W7IX5JPzE8nNcRZf8G+Wj6Y4t7HXP&#10;ECxbuVk1i4lY/wDApGZvyNfr7sX0pPLT+7U8tTuX7TyPy1+Hv/Bvb8IrPUUvPE6a5qUZBEtnqfia&#10;+ntpVIIKyQSTGJ1IP3WUj2r65/Z7/wCCbHwF+A2j2+jeE/BGl6fa25YxWen2SRRoWYsxCqABliSe&#10;OSSepr6S2qO1LR7OT3YvadjP0Pw1o/h21Wz0qyjhRRj5VFaFFFaRjGOxDdwoooqhBRRRQAEA8EVg&#10;+MPhz4X8a2jWmt6ZHKGXBZlGa3qKXL1GpNbHx9+0F/wSf+CfxfgmF34Xs5vOyGWSEdD25FfHnxC/&#10;4N2/AYuGfwkmo6VHuOyHS9Qmt4/rtjYL+OK/YQjPBprRRt1Wu3D5lmGF/h1GvnY1jWkj8V7P/ggD&#10;rqSfZT4x1zyd33fthyP+Bfe/WvSfhf8A8G9vwwt51k8a2uoazC2N9trmpz3cJwcg+XM7JnPfGRX6&#10;u/Zoc58sU4RovCrXTUz7OK0bSqv72W8TOWjPnH4C/wDBOf4M/BmytrfSvDNnCtvGqRxQW6qFUdAB&#10;jAAr6C0Pw5pPh+1W00yyjiVePlWr1FeVOVSrK9R3MZVJSCiiiggKKKKAP//ZUEsBAi0AFAAGAAgA&#10;AAAhAIoVP5gMAQAAFQIAABMAAAAAAAAAAAAAAAAAAAAAAFtDb250ZW50X1R5cGVzXS54bWxQSwEC&#10;LQAUAAYACAAAACEAOP0h/9YAAACUAQAACwAAAAAAAAAAAAAAAAA9AQAAX3JlbHMvLnJlbHNQSwEC&#10;LQAUAAYACAAAACEA14gDI1wEAABeCgAADgAAAAAAAAAAAAAAAAA8AgAAZHJzL2Uyb0RvYy54bWxQ&#10;SwECLQAUAAYACAAAACEAWGCzG7oAAAAiAQAAGQAAAAAAAAAAAAAAAADEBgAAZHJzL19yZWxzL2Uy&#10;b0RvYy54bWwucmVsc1BLAQItABQABgAIAAAAIQA6/lKQ3gAAAAkBAAAPAAAAAAAAAAAAAAAAALUH&#10;AABkcnMvZG93bnJldi54bWxQSwECLQAKAAAAAAAAACEAA6mxwo6fAACOnwAAFQAAAAAAAAAAAAAA&#10;AADACAAAZHJzL21lZGlhL2ltYWdlMS5qcGVnUEsFBgAAAAAGAAYAfQEAAIGoAAAAAA==&#10;">
                      <v:shape id="Imagen 110" o:spid="_x0000_s1078"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7ahfAAAAA3AAAAA8AAABkcnMvZG93bnJldi54bWxET82KwjAQvgu+QxjBi2hqdVWqUdRF2OO2&#10;+gBDM7bFZlKaqPXtN4Kwt/n4fmez60wtHtS6yrKC6SQCQZxbXXGh4HI+jVcgnEfWWFsmBS9ysNv2&#10;extMtH1ySo/MFyKEsEtQQel9k0jp8pIMuoltiAN3ta1BH2BbSN3iM4SbWsZRtJAGKw4NJTZ0LCm/&#10;ZXejoE45m8Xfh3S1uJ6Xv/uCbvP5SKnhoNuvQXjq/L/44/7RYX78Be9nwgVy+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tqF8AAAADcAAAADwAAAAAAAAAAAAAAAACfAgAA&#10;ZHJzL2Rvd25yZXYueG1sUEsFBgAAAAAEAAQA9wAAAIwDAAAAAA==&#10;">
                        <v:imagedata r:id="rId55" o:title="" cropbottom="43348f" cropleft="21770f" cropright="21320f" chromakey="white"/>
                        <v:path arrowok="t"/>
                      </v:shape>
                      <v:shape id="CuadroTexto 2" o:spid="_x0000_s1079"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B364AB" w:rsidRPr="009C5CE4" w:rsidRDefault="00B364AB" w:rsidP="00891C4C">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rsidR="00591C3B" w:rsidRDefault="005D6D4E" w:rsidP="00042E8A">
      <w:pPr>
        <w:rPr>
          <w:rFonts w:eastAsiaTheme="majorEastAsia" w:cstheme="minorHAnsi"/>
          <w:b/>
          <w:color w:val="2E74B5" w:themeColor="accent1" w:themeShade="BF"/>
          <w:sz w:val="26"/>
          <w:szCs w:val="26"/>
        </w:rPr>
        <w:sectPr w:rsidR="00591C3B" w:rsidSect="00B92DA7">
          <w:pgSz w:w="15840" w:h="12240" w:orient="landscape"/>
          <w:pgMar w:top="1701" w:right="1418" w:bottom="1701" w:left="1418" w:header="709" w:footer="709" w:gutter="0"/>
          <w:cols w:space="708"/>
          <w:docGrid w:linePitch="360"/>
        </w:sectPr>
      </w:pPr>
      <w:r>
        <w:rPr>
          <w:rFonts w:eastAsiaTheme="majorEastAsia" w:cstheme="minorHAnsi"/>
          <w:b/>
          <w:color w:val="2E74B5" w:themeColor="accent1" w:themeShade="BF"/>
          <w:sz w:val="26"/>
          <w:szCs w:val="26"/>
        </w:rPr>
        <w:t xml:space="preserve"> </w:t>
      </w:r>
    </w:p>
    <w:p w:rsidR="00042E8A" w:rsidRDefault="00042E8A" w:rsidP="00042E8A">
      <w:pPr>
        <w:rPr>
          <w:rFonts w:eastAsiaTheme="majorEastAsia" w:cstheme="minorHAnsi"/>
          <w:b/>
          <w:color w:val="2E74B5" w:themeColor="accent1" w:themeShade="BF"/>
          <w:sz w:val="26"/>
          <w:szCs w:val="26"/>
        </w:rPr>
      </w:pPr>
    </w:p>
    <w:p w:rsidR="00286A55" w:rsidRDefault="007F0959" w:rsidP="00604285">
      <w:pPr>
        <w:pStyle w:val="Ttulo3"/>
        <w:spacing w:line="240" w:lineRule="auto"/>
      </w:pPr>
      <w:bookmarkStart w:id="99" w:name="_Toc41316128"/>
      <w:r>
        <w:t xml:space="preserve">2.10. 6 </w:t>
      </w:r>
      <w:r w:rsidR="00C47F67" w:rsidRPr="0066052D">
        <w:t>Manejo y Control de Almacén e Inventarios</w:t>
      </w:r>
      <w:bookmarkEnd w:id="99"/>
    </w:p>
    <w:p w:rsidR="002D7ABE" w:rsidRDefault="002D7ABE" w:rsidP="00604285">
      <w:pPr>
        <w:spacing w:line="240" w:lineRule="auto"/>
      </w:pPr>
    </w:p>
    <w:p w:rsidR="008341E2" w:rsidRPr="009C55D5" w:rsidRDefault="008341E2" w:rsidP="00604285">
      <w:pPr>
        <w:shd w:val="clear" w:color="auto" w:fill="FFFFFF"/>
        <w:spacing w:after="0" w:line="240" w:lineRule="auto"/>
        <w:jc w:val="both"/>
        <w:rPr>
          <w:rFonts w:ascii="Calibri" w:eastAsia="Times New Roman" w:hAnsi="Calibri" w:cs="Calibri"/>
          <w:bCs/>
          <w:lang w:val="es-MX"/>
        </w:rPr>
      </w:pPr>
      <w:r w:rsidRPr="009C55D5">
        <w:rPr>
          <w:rFonts w:ascii="Calibri" w:eastAsia="Times New Roman" w:hAnsi="Calibri" w:cs="Calibri"/>
          <w:bCs/>
          <w:lang w:val="es-MX"/>
        </w:rPr>
        <w:t xml:space="preserve">De igual manera el Grupo de Manejo y Control de Almacén e Inventarios implemento el nuevo software (MAI) y los movimientos de ingreso y salidas del primer trimestre se encuentran registrados en este aplicativo; por último dentro de las actividades  que desarrolla el Grupo de Manejo y Control de Almacén e Inventarios es la de garantizar el envío de los bienes a nivel central y nacional para lo cual se recibieron y se tramitaron las solicitudes de las diferentes dependencias, doscientos trece (213) durante el primer </w:t>
      </w:r>
      <w:r w:rsidR="00EC1306" w:rsidRPr="009C55D5">
        <w:rPr>
          <w:rFonts w:ascii="Calibri" w:eastAsia="Times New Roman" w:hAnsi="Calibri" w:cs="Calibri"/>
          <w:bCs/>
          <w:lang w:val="es-MX"/>
        </w:rPr>
        <w:t>trimestre</w:t>
      </w:r>
      <w:r w:rsidRPr="009C55D5">
        <w:rPr>
          <w:rFonts w:ascii="Calibri" w:eastAsia="Times New Roman" w:hAnsi="Calibri" w:cs="Calibri"/>
          <w:bCs/>
          <w:lang w:val="es-MX"/>
        </w:rPr>
        <w:t>.</w:t>
      </w:r>
    </w:p>
    <w:p w:rsidR="008341E2" w:rsidRPr="009C55D5" w:rsidRDefault="008341E2" w:rsidP="00604285">
      <w:pPr>
        <w:shd w:val="clear" w:color="auto" w:fill="FFFFFF"/>
        <w:spacing w:after="0" w:line="240" w:lineRule="auto"/>
        <w:jc w:val="both"/>
        <w:rPr>
          <w:lang w:val="es-MX"/>
        </w:rPr>
      </w:pPr>
    </w:p>
    <w:p w:rsidR="009C55B1" w:rsidRPr="00604285" w:rsidRDefault="00591C3B" w:rsidP="00604285">
      <w:pPr>
        <w:shd w:val="clear" w:color="auto" w:fill="FFFFFF"/>
        <w:spacing w:after="0" w:line="240" w:lineRule="auto"/>
        <w:jc w:val="both"/>
        <w:rPr>
          <w:rFonts w:ascii="Calibri" w:eastAsia="Times New Roman" w:hAnsi="Calibri" w:cs="Calibri"/>
          <w:bCs/>
          <w:lang w:val="es-MX"/>
        </w:rPr>
      </w:pPr>
      <w:r w:rsidRPr="009C55D5">
        <w:rPr>
          <w:rFonts w:ascii="Calibri" w:eastAsia="Times New Roman" w:hAnsi="Calibri" w:cs="Calibri"/>
          <w:bCs/>
          <w:lang w:val="es-MX"/>
        </w:rPr>
        <w:t xml:space="preserve">El grupo privilegia el trabajo en equipo para ser más eficientes por lo que con el concurso de la Subdirección de Hidrología (Áreas Operativas y Grupo de Automatización), se ha programado para el segundo semestre del año 2020 desarrollar las actividades tendientes para la instalación de dos mil trescientas nueve (2.309) placas correspondientes a los instrumentos hidrometeoro lógicos de las  cuatrocientas cincuenta y nueve (459) estaciones recibidas del Fondo de Adaptación y </w:t>
      </w:r>
      <w:proofErr w:type="spellStart"/>
      <w:r w:rsidRPr="009C55D5">
        <w:rPr>
          <w:rFonts w:ascii="Calibri" w:eastAsia="Times New Roman" w:hAnsi="Calibri" w:cs="Calibri"/>
          <w:bCs/>
          <w:lang w:val="es-MX"/>
        </w:rPr>
        <w:t>Perenco</w:t>
      </w:r>
      <w:proofErr w:type="spellEnd"/>
      <w:r w:rsidRPr="009C55D5">
        <w:rPr>
          <w:rFonts w:ascii="Calibri" w:eastAsia="Times New Roman" w:hAnsi="Calibri" w:cs="Calibri"/>
          <w:bCs/>
          <w:lang w:val="es-MX"/>
        </w:rPr>
        <w:t xml:space="preserve"> ubicadas en las áreas operativas; por otro lado con el fin de mantener el inventario depurado se programó desarrollar durante la presente vigencia cuatro (4) comités de bajas; el primero de ellos se llevó a cabo en el primer trimestre al cual se presentaron cuarenta y ocho (48) bienes,  en este comité se aprobó su baja con destino a la venta a través del sistema de martillo.</w:t>
      </w:r>
      <w:r w:rsidRPr="00604285">
        <w:rPr>
          <w:rFonts w:ascii="Calibri" w:eastAsia="Times New Roman" w:hAnsi="Calibri" w:cs="Calibri"/>
          <w:bCs/>
          <w:lang w:val="es-MX"/>
        </w:rPr>
        <w:t xml:space="preserve"> </w:t>
      </w:r>
    </w:p>
    <w:p w:rsidR="009C55B1" w:rsidRPr="00604285" w:rsidRDefault="009C55B1" w:rsidP="00604285">
      <w:pPr>
        <w:shd w:val="clear" w:color="auto" w:fill="FFFFFF"/>
        <w:spacing w:after="0" w:line="240" w:lineRule="auto"/>
        <w:jc w:val="both"/>
        <w:rPr>
          <w:rFonts w:ascii="Calibri" w:eastAsia="Times New Roman" w:hAnsi="Calibri" w:cs="Calibri"/>
          <w:bCs/>
          <w:lang w:val="es-MX"/>
        </w:rPr>
        <w:sectPr w:rsidR="009C55B1" w:rsidRPr="00604285" w:rsidSect="00591C3B">
          <w:pgSz w:w="12240" w:h="15840" w:code="1"/>
          <w:pgMar w:top="1418" w:right="1701" w:bottom="1418" w:left="1701" w:header="709" w:footer="709" w:gutter="0"/>
          <w:cols w:space="708"/>
          <w:docGrid w:linePitch="360"/>
        </w:sectPr>
      </w:pPr>
    </w:p>
    <w:p w:rsidR="00591C3B" w:rsidRDefault="00591C3B" w:rsidP="00591C3B">
      <w:pPr>
        <w:shd w:val="clear" w:color="auto" w:fill="FFFFFF"/>
        <w:spacing w:after="0" w:line="240" w:lineRule="auto"/>
        <w:jc w:val="both"/>
        <w:rPr>
          <w:rFonts w:ascii="Calibri" w:eastAsia="Times New Roman" w:hAnsi="Calibri" w:cs="Calibri"/>
          <w:bCs/>
          <w:sz w:val="24"/>
          <w:szCs w:val="24"/>
          <w:lang w:val="es-MX"/>
        </w:rPr>
      </w:pPr>
    </w:p>
    <w:p w:rsidR="00591C3B" w:rsidRDefault="00591C3B" w:rsidP="00591C3B">
      <w:pPr>
        <w:shd w:val="clear" w:color="auto" w:fill="FFFFFF"/>
        <w:spacing w:after="0" w:line="240" w:lineRule="auto"/>
        <w:jc w:val="both"/>
        <w:rPr>
          <w:rFonts w:ascii="Calibri" w:eastAsia="Times New Roman" w:hAnsi="Calibri" w:cs="Calibri"/>
          <w:bCs/>
          <w:sz w:val="24"/>
          <w:szCs w:val="24"/>
          <w:lang w:val="es-MX"/>
        </w:rPr>
      </w:pPr>
    </w:p>
    <w:p w:rsidR="00591C3B" w:rsidRDefault="00591C3B" w:rsidP="002D7ABE"/>
    <w:tbl>
      <w:tblPr>
        <w:tblW w:w="13750" w:type="dxa"/>
        <w:tblLayout w:type="fixed"/>
        <w:tblCellMar>
          <w:left w:w="0" w:type="dxa"/>
          <w:right w:w="0" w:type="dxa"/>
        </w:tblCellMar>
        <w:tblLook w:val="0600" w:firstRow="0" w:lastRow="0" w:firstColumn="0" w:lastColumn="0" w:noHBand="1" w:noVBand="1"/>
      </w:tblPr>
      <w:tblGrid>
        <w:gridCol w:w="1968"/>
        <w:gridCol w:w="1942"/>
        <w:gridCol w:w="1484"/>
        <w:gridCol w:w="1491"/>
        <w:gridCol w:w="1444"/>
        <w:gridCol w:w="1209"/>
        <w:gridCol w:w="2652"/>
        <w:gridCol w:w="1560"/>
      </w:tblGrid>
      <w:tr w:rsidR="008D7702" w:rsidRPr="00042E8A" w:rsidTr="00F567A9">
        <w:trPr>
          <w:trHeight w:val="1296"/>
        </w:trPr>
        <w:tc>
          <w:tcPr>
            <w:tcW w:w="1968"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ind w:left="-142"/>
              <w:jc w:val="center"/>
              <w:rPr>
                <w:rFonts w:cstheme="minorHAnsi"/>
                <w:b/>
                <w:color w:val="FFFFFF" w:themeColor="background1"/>
                <w:sz w:val="16"/>
                <w:szCs w:val="16"/>
              </w:rPr>
            </w:pPr>
            <w:r w:rsidRPr="00042E8A">
              <w:rPr>
                <w:rFonts w:cstheme="minorHAnsi"/>
                <w:b/>
                <w:bCs/>
                <w:color w:val="FFFFFF" w:themeColor="background1"/>
                <w:sz w:val="16"/>
                <w:szCs w:val="16"/>
                <w:lang w:val="es-MX"/>
              </w:rPr>
              <w:t>ACTIVIDAD DESAGREGADA</w:t>
            </w:r>
          </w:p>
        </w:tc>
        <w:tc>
          <w:tcPr>
            <w:tcW w:w="1942"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ind w:left="-141"/>
              <w:jc w:val="center"/>
              <w:rPr>
                <w:rFonts w:cstheme="minorHAnsi"/>
                <w:b/>
                <w:color w:val="FFFFFF" w:themeColor="background1"/>
                <w:sz w:val="16"/>
                <w:szCs w:val="16"/>
              </w:rPr>
            </w:pPr>
            <w:r w:rsidRPr="00042E8A">
              <w:rPr>
                <w:rFonts w:cstheme="minorHAnsi"/>
                <w:b/>
                <w:bCs/>
                <w:color w:val="FFFFFF" w:themeColor="background1"/>
                <w:sz w:val="16"/>
                <w:szCs w:val="16"/>
                <w:lang w:val="es-MX"/>
              </w:rPr>
              <w:t>NOMBRE DEL INDICADOR</w:t>
            </w:r>
          </w:p>
        </w:tc>
        <w:tc>
          <w:tcPr>
            <w:tcW w:w="1484"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ind w:left="-141"/>
              <w:jc w:val="center"/>
              <w:rPr>
                <w:rFonts w:cstheme="minorHAnsi"/>
                <w:b/>
                <w:color w:val="FFFFFF" w:themeColor="background1"/>
                <w:sz w:val="16"/>
                <w:szCs w:val="16"/>
              </w:rPr>
            </w:pPr>
            <w:r w:rsidRPr="00042E8A">
              <w:rPr>
                <w:rFonts w:cstheme="minorHAnsi"/>
                <w:b/>
                <w:bCs/>
                <w:color w:val="FFFFFF" w:themeColor="background1"/>
                <w:sz w:val="16"/>
                <w:szCs w:val="16"/>
                <w:lang w:val="es-MX"/>
              </w:rPr>
              <w:t>PRODUCTO</w:t>
            </w:r>
          </w:p>
        </w:tc>
        <w:tc>
          <w:tcPr>
            <w:tcW w:w="1491"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ind w:left="-141"/>
              <w:jc w:val="center"/>
              <w:rPr>
                <w:rFonts w:cstheme="minorHAnsi"/>
                <w:b/>
                <w:color w:val="FFFFFF" w:themeColor="background1"/>
                <w:sz w:val="16"/>
                <w:szCs w:val="16"/>
              </w:rPr>
            </w:pPr>
            <w:r w:rsidRPr="00042E8A">
              <w:rPr>
                <w:rFonts w:cstheme="minorHAnsi"/>
                <w:b/>
                <w:bCs/>
                <w:color w:val="FFFFFF" w:themeColor="background1"/>
                <w:sz w:val="16"/>
                <w:szCs w:val="16"/>
                <w:lang w:val="es-MX"/>
              </w:rPr>
              <w:t>META</w:t>
            </w:r>
          </w:p>
        </w:tc>
        <w:tc>
          <w:tcPr>
            <w:tcW w:w="1444"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spacing w:after="0" w:line="240" w:lineRule="auto"/>
              <w:ind w:left="-141"/>
              <w:jc w:val="center"/>
              <w:rPr>
                <w:rFonts w:cstheme="minorHAnsi"/>
                <w:b/>
                <w:color w:val="FFFFFF" w:themeColor="background1"/>
                <w:sz w:val="16"/>
                <w:szCs w:val="16"/>
              </w:rPr>
            </w:pPr>
            <w:r w:rsidRPr="00042E8A">
              <w:rPr>
                <w:rFonts w:cstheme="minorHAnsi"/>
                <w:b/>
                <w:bCs/>
                <w:color w:val="FFFFFF" w:themeColor="background1"/>
                <w:sz w:val="16"/>
                <w:szCs w:val="16"/>
              </w:rPr>
              <w:t>%</w:t>
            </w:r>
            <w:r w:rsidRPr="00042E8A">
              <w:rPr>
                <w:rFonts w:cstheme="minorHAnsi"/>
                <w:b/>
                <w:bCs/>
                <w:color w:val="FFFFFF" w:themeColor="background1"/>
                <w:sz w:val="16"/>
                <w:szCs w:val="16"/>
              </w:rPr>
              <w:br/>
              <w:t>PROGRAMADO</w:t>
            </w:r>
          </w:p>
          <w:p w:rsidR="00EC005B" w:rsidRPr="00042E8A" w:rsidRDefault="00EC005B" w:rsidP="008D7702">
            <w:pPr>
              <w:spacing w:after="0" w:line="240" w:lineRule="auto"/>
              <w:ind w:left="-141"/>
              <w:jc w:val="center"/>
              <w:rPr>
                <w:rFonts w:cstheme="minorHAnsi"/>
                <w:b/>
                <w:color w:val="FFFFFF" w:themeColor="background1"/>
                <w:sz w:val="16"/>
                <w:szCs w:val="16"/>
              </w:rPr>
            </w:pPr>
            <w:r w:rsidRPr="00042E8A">
              <w:rPr>
                <w:rFonts w:cstheme="minorHAnsi"/>
                <w:b/>
                <w:bCs/>
                <w:color w:val="FFFFFF" w:themeColor="background1"/>
                <w:sz w:val="16"/>
                <w:szCs w:val="16"/>
              </w:rPr>
              <w:t>Ene-mar</w:t>
            </w:r>
          </w:p>
        </w:tc>
        <w:tc>
          <w:tcPr>
            <w:tcW w:w="1209"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spacing w:after="0" w:line="240" w:lineRule="auto"/>
              <w:ind w:hanging="141"/>
              <w:jc w:val="center"/>
              <w:rPr>
                <w:rFonts w:cstheme="minorHAnsi"/>
                <w:b/>
                <w:color w:val="FFFFFF" w:themeColor="background1"/>
                <w:sz w:val="16"/>
                <w:szCs w:val="16"/>
              </w:rPr>
            </w:pPr>
            <w:r w:rsidRPr="00042E8A">
              <w:rPr>
                <w:rFonts w:cstheme="minorHAnsi"/>
                <w:b/>
                <w:bCs/>
                <w:color w:val="FFFFFF" w:themeColor="background1"/>
                <w:sz w:val="16"/>
                <w:szCs w:val="16"/>
              </w:rPr>
              <w:t>%</w:t>
            </w:r>
          </w:p>
          <w:p w:rsidR="00EC005B" w:rsidRPr="00042E8A" w:rsidRDefault="00EC005B" w:rsidP="008D7702">
            <w:pPr>
              <w:spacing w:after="0" w:line="240" w:lineRule="auto"/>
              <w:ind w:hanging="141"/>
              <w:jc w:val="center"/>
              <w:rPr>
                <w:rFonts w:cstheme="minorHAnsi"/>
                <w:b/>
                <w:color w:val="FFFFFF" w:themeColor="background1"/>
                <w:sz w:val="16"/>
                <w:szCs w:val="16"/>
              </w:rPr>
            </w:pPr>
            <w:r w:rsidRPr="00042E8A">
              <w:rPr>
                <w:rFonts w:cstheme="minorHAnsi"/>
                <w:b/>
                <w:bCs/>
                <w:color w:val="FFFFFF" w:themeColor="background1"/>
                <w:sz w:val="16"/>
                <w:szCs w:val="16"/>
              </w:rPr>
              <w:t>EJECUTADO</w:t>
            </w:r>
          </w:p>
          <w:p w:rsidR="00EC005B" w:rsidRPr="00042E8A" w:rsidRDefault="00EC005B" w:rsidP="008D7702">
            <w:pPr>
              <w:spacing w:after="0" w:line="240" w:lineRule="auto"/>
              <w:ind w:hanging="141"/>
              <w:jc w:val="center"/>
              <w:rPr>
                <w:rFonts w:cstheme="minorHAnsi"/>
                <w:b/>
                <w:color w:val="FFFFFF" w:themeColor="background1"/>
                <w:sz w:val="16"/>
                <w:szCs w:val="16"/>
              </w:rPr>
            </w:pPr>
            <w:r w:rsidRPr="00042E8A">
              <w:rPr>
                <w:rFonts w:cstheme="minorHAnsi"/>
                <w:b/>
                <w:bCs/>
                <w:color w:val="FFFFFF" w:themeColor="background1"/>
                <w:sz w:val="16"/>
                <w:szCs w:val="16"/>
              </w:rPr>
              <w:t>Ene-mar</w:t>
            </w:r>
          </w:p>
        </w:tc>
        <w:tc>
          <w:tcPr>
            <w:tcW w:w="2652"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ind w:left="-141"/>
              <w:jc w:val="center"/>
              <w:rPr>
                <w:rFonts w:cstheme="minorHAnsi"/>
                <w:b/>
                <w:color w:val="FFFFFF" w:themeColor="background1"/>
                <w:sz w:val="16"/>
                <w:szCs w:val="16"/>
              </w:rPr>
            </w:pPr>
            <w:r w:rsidRPr="00042E8A">
              <w:rPr>
                <w:rFonts w:cstheme="minorHAnsi"/>
                <w:b/>
                <w:bCs/>
                <w:color w:val="FFFFFF" w:themeColor="background1"/>
                <w:sz w:val="16"/>
                <w:szCs w:val="16"/>
              </w:rPr>
              <w:t>DESCRIPCIÓN DEL AVANCE</w:t>
            </w:r>
          </w:p>
        </w:tc>
        <w:tc>
          <w:tcPr>
            <w:tcW w:w="1560"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EC005B" w:rsidRPr="00042E8A" w:rsidRDefault="00EC005B" w:rsidP="008D7702">
            <w:pPr>
              <w:ind w:left="-141"/>
              <w:jc w:val="center"/>
              <w:rPr>
                <w:rFonts w:cstheme="minorHAnsi"/>
                <w:b/>
                <w:color w:val="FFFFFF" w:themeColor="background1"/>
                <w:sz w:val="16"/>
                <w:szCs w:val="16"/>
              </w:rPr>
            </w:pPr>
            <w:r w:rsidRPr="00042E8A">
              <w:rPr>
                <w:rFonts w:cstheme="minorHAnsi"/>
                <w:b/>
                <w:bCs/>
                <w:color w:val="FFFFFF" w:themeColor="background1"/>
                <w:sz w:val="16"/>
                <w:szCs w:val="16"/>
                <w:lang w:val="es-MX"/>
              </w:rPr>
              <w:t>NIVEL DE CUMPLIMIENTO</w:t>
            </w:r>
          </w:p>
        </w:tc>
      </w:tr>
      <w:tr w:rsidR="008B0526" w:rsidRPr="00042E8A" w:rsidTr="00F567A9">
        <w:trPr>
          <w:trHeight w:val="1844"/>
        </w:trPr>
        <w:tc>
          <w:tcPr>
            <w:tcW w:w="1968"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EC005B" w:rsidP="008D7702">
            <w:pPr>
              <w:ind w:left="-29"/>
              <w:jc w:val="center"/>
              <w:rPr>
                <w:rFonts w:cstheme="minorHAnsi"/>
                <w:sz w:val="16"/>
                <w:szCs w:val="16"/>
              </w:rPr>
            </w:pPr>
            <w:r w:rsidRPr="00042E8A">
              <w:rPr>
                <w:rFonts w:cstheme="minorHAnsi"/>
                <w:sz w:val="16"/>
                <w:szCs w:val="16"/>
                <w:lang w:val="es-MX"/>
              </w:rPr>
              <w:t>Implementar el proceso para la verificación e identificación con placa de inventario  de las 459 estaciones hidrometeorológica</w:t>
            </w:r>
          </w:p>
        </w:tc>
        <w:tc>
          <w:tcPr>
            <w:tcW w:w="1942"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EC005B" w:rsidP="008D7702">
            <w:pPr>
              <w:ind w:left="-28"/>
              <w:jc w:val="center"/>
              <w:rPr>
                <w:rFonts w:cstheme="minorHAnsi"/>
                <w:sz w:val="16"/>
                <w:szCs w:val="16"/>
              </w:rPr>
            </w:pPr>
            <w:r w:rsidRPr="00042E8A">
              <w:rPr>
                <w:rFonts w:cstheme="minorHAnsi"/>
                <w:sz w:val="16"/>
                <w:szCs w:val="16"/>
              </w:rPr>
              <w:t>Instrumentos hidrometeorológicos  asignados a estaciones con placa de inventario</w:t>
            </w:r>
          </w:p>
        </w:tc>
        <w:tc>
          <w:tcPr>
            <w:tcW w:w="1484"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EC005B" w:rsidP="008D7702">
            <w:pPr>
              <w:ind w:left="-28"/>
              <w:jc w:val="center"/>
              <w:rPr>
                <w:rFonts w:cstheme="minorHAnsi"/>
                <w:sz w:val="16"/>
                <w:szCs w:val="16"/>
              </w:rPr>
            </w:pPr>
            <w:r w:rsidRPr="00042E8A">
              <w:rPr>
                <w:rFonts w:cstheme="minorHAnsi"/>
                <w:sz w:val="16"/>
                <w:szCs w:val="16"/>
              </w:rPr>
              <w:t>2309 de placas inventario instaladas</w:t>
            </w:r>
          </w:p>
        </w:tc>
        <w:tc>
          <w:tcPr>
            <w:tcW w:w="1491"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EC005B" w:rsidP="008D7702">
            <w:pPr>
              <w:jc w:val="center"/>
              <w:rPr>
                <w:rFonts w:cstheme="minorHAnsi"/>
                <w:sz w:val="16"/>
                <w:szCs w:val="16"/>
              </w:rPr>
            </w:pPr>
            <w:r w:rsidRPr="00042E8A">
              <w:rPr>
                <w:rFonts w:cstheme="minorHAnsi"/>
                <w:sz w:val="16"/>
                <w:szCs w:val="16"/>
              </w:rPr>
              <w:t>2309   placas inventario instaladas</w:t>
            </w:r>
          </w:p>
        </w:tc>
        <w:tc>
          <w:tcPr>
            <w:tcW w:w="1444"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EC005B" w:rsidP="008D7702">
            <w:pPr>
              <w:jc w:val="center"/>
              <w:rPr>
                <w:rFonts w:cstheme="minorHAnsi"/>
                <w:sz w:val="16"/>
                <w:szCs w:val="16"/>
              </w:rPr>
            </w:pPr>
            <w:r w:rsidRPr="00042E8A">
              <w:rPr>
                <w:rFonts w:cstheme="minorHAnsi"/>
                <w:sz w:val="16"/>
                <w:szCs w:val="16"/>
              </w:rPr>
              <w:t>0%</w:t>
            </w:r>
          </w:p>
        </w:tc>
        <w:tc>
          <w:tcPr>
            <w:tcW w:w="1209"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EC005B" w:rsidP="008D7702">
            <w:pPr>
              <w:jc w:val="center"/>
              <w:rPr>
                <w:rFonts w:cstheme="minorHAnsi"/>
                <w:sz w:val="16"/>
                <w:szCs w:val="16"/>
              </w:rPr>
            </w:pPr>
            <w:r w:rsidRPr="00042E8A">
              <w:rPr>
                <w:rFonts w:cstheme="minorHAnsi"/>
                <w:sz w:val="16"/>
                <w:szCs w:val="16"/>
              </w:rPr>
              <w:t>0%</w:t>
            </w:r>
          </w:p>
        </w:tc>
        <w:tc>
          <w:tcPr>
            <w:tcW w:w="2652"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9C55B1" w:rsidP="008D7702">
            <w:pPr>
              <w:jc w:val="both"/>
              <w:rPr>
                <w:rFonts w:cstheme="minorHAnsi"/>
                <w:sz w:val="16"/>
                <w:szCs w:val="16"/>
              </w:rPr>
            </w:pPr>
            <w:r>
              <w:rPr>
                <w:rFonts w:cstheme="minorHAnsi"/>
                <w:sz w:val="16"/>
                <w:szCs w:val="16"/>
                <w:lang w:val="es-MX"/>
              </w:rPr>
              <w:t xml:space="preserve">Se </w:t>
            </w:r>
            <w:r w:rsidR="009C55D5">
              <w:rPr>
                <w:rFonts w:cstheme="minorHAnsi"/>
                <w:sz w:val="16"/>
                <w:szCs w:val="16"/>
                <w:lang w:val="es-MX"/>
              </w:rPr>
              <w:t>desarrollará</w:t>
            </w:r>
            <w:r w:rsidR="009C55D5" w:rsidRPr="00042E8A">
              <w:rPr>
                <w:rFonts w:cstheme="minorHAnsi"/>
                <w:sz w:val="16"/>
                <w:szCs w:val="16"/>
                <w:lang w:val="es-MX"/>
              </w:rPr>
              <w:t xml:space="preserve"> un</w:t>
            </w:r>
            <w:r w:rsidR="00EC005B" w:rsidRPr="00042E8A">
              <w:rPr>
                <w:rFonts w:cstheme="minorHAnsi"/>
                <w:sz w:val="16"/>
                <w:szCs w:val="16"/>
                <w:lang w:val="es-MX"/>
              </w:rPr>
              <w:t xml:space="preserve"> plan de trabajo en conjunto con la subdirección de hidrología, para la identificación con placa de </w:t>
            </w:r>
            <w:proofErr w:type="gramStart"/>
            <w:r w:rsidR="00EC005B" w:rsidRPr="00042E8A">
              <w:rPr>
                <w:rFonts w:cstheme="minorHAnsi"/>
                <w:sz w:val="16"/>
                <w:szCs w:val="16"/>
                <w:lang w:val="es-MX"/>
              </w:rPr>
              <w:t>inventario  de</w:t>
            </w:r>
            <w:proofErr w:type="gramEnd"/>
            <w:r w:rsidR="00EC005B" w:rsidRPr="00042E8A">
              <w:rPr>
                <w:rFonts w:cstheme="minorHAnsi"/>
                <w:sz w:val="16"/>
                <w:szCs w:val="16"/>
                <w:lang w:val="es-MX"/>
              </w:rPr>
              <w:t xml:space="preserve"> los Instrumentos Hidrometeorológicos instalados en las estaciones. Esta meta se realizará en el segundo semestre.</w:t>
            </w:r>
          </w:p>
        </w:tc>
        <w:tc>
          <w:tcPr>
            <w:tcW w:w="1560"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EC005B" w:rsidRPr="00042E8A" w:rsidRDefault="00612717" w:rsidP="008D7702">
            <w:pPr>
              <w:jc w:val="both"/>
              <w:rPr>
                <w:rFonts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64128" behindDoc="0" locked="0" layoutInCell="1" allowOverlap="1" wp14:anchorId="4D8D5025" wp14:editId="41487E59">
                      <wp:simplePos x="0" y="0"/>
                      <wp:positionH relativeFrom="page">
                        <wp:posOffset>159565</wp:posOffset>
                      </wp:positionH>
                      <wp:positionV relativeFrom="paragraph">
                        <wp:posOffset>308022</wp:posOffset>
                      </wp:positionV>
                      <wp:extent cx="612140" cy="586105"/>
                      <wp:effectExtent l="0" t="0" r="0" b="4445"/>
                      <wp:wrapNone/>
                      <wp:docPr id="1029"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030"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037"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D8D5025" id="_x0000_s1080" style="position:absolute;left:0;text-align:left;margin-left:12.55pt;margin-top:24.25pt;width:48.2pt;height:46.15pt;z-index:252464128;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ZWGNdBAAAYQoAAA4AAABkcnMvZTJvRG9jLnhtbKxW227jNhB9L9B/&#10;EPSuSJRkWRLiLBxfggXSNuim6DMt0RaxksiSdOyg6L93hpSvSbHptgaiiNQMOXPmnCFvP+271nth&#10;SnPRT3xyE/ke6ytR834z8X97Xga572lD+5q2omcT/5Vp/9Pdjz/c7mTJYtGItmbKg0V6Xe7kxG+M&#10;kWUY6qphHdU3QrIePq6F6qiBodqEtaI7WL1rwziKsnAnVC2VqJjWMDt3H/07u/56zSrzy3qtmfHa&#10;iQ+xGftU9rnCZ3h3S8uNorLh1RAG/Y4oOsp72PS41Jwa6m0Vf7NUxysltFibm0p0oVivecVsDpAN&#10;ia6yeVBiK20um3K3kUeYANornL572ernlyfl8RpqF8WF7/W0gyo9qK0UHiEIz05uSrB6UPKLfFLD&#10;xMaNMOP9WnX4H3Lx9hbY1yOwbG+8CiYzEpMU4K/g0yjPSDRywFcNVOeNV9UsBj+SJgmJMudIUpJl&#10;WYye4WHbEKM7BiN5VcLfgBO8vcHp23wCL7NVzB8W6T60RkfV160MoKSSGr7iLTevlp5QPAyqf3ni&#10;1ZNyg3PIEwDFQf65oxvWA+aWk+iEds6LYlaPovqqvV7MGtpv2FRL4DZUzcJxaR7i8GLLVcvlkret&#10;p4T5nZvmS0MllJlYyuLHIVsQxhWx3gHMkXYuqm3HeuNUqFgLiYteN1xq31Ml61YMSKU+1wSqBx3A&#10;wH5S8d7YPatWuTyQOTBYKmFJpNVmNWuV90JBr0v7G+p9ZgSvzwId37PGedrKhro1LJpAl8HUUmfw&#10;h1l4O4UBZH3UBv2Rtla8f8b5NIqK+D6YjaJZkEbjRTAt0nEwjhbjNEpzMiOzvzAjkpZbzaBGtJ1L&#10;PsAJs28AfVepQ09zPcD2ksvoISAb+SFECB2r5jCofgUmYH9LkpiAhKGISTxKYt+DDpdlJE2d2LRR&#10;zFQNygcJcuCEI6UGbeNyH1HzN1UJfFXaPDDRefgCNIAIbd3pC0DsBHwwGcJxAdjIIDpsO3Ag6AMx&#10;YfQxJPE4eK+VWsZDCLjshQDHBwHOtrRW4hkgFp5tMoMpdj3P7O8F9DEnGC2vtKiU2DWM1hCj0+OZ&#10;q9sSs/NWu59EDTKgWyMsGldg59F4DPWDHpkUWR4NhxOSEXsogQNiVKCasIlmcZIkF63wX4JOy15g&#10;S4Bi0LLt8XmcAHq5mQPfziVRRMUiX+RpkMbZAiQxnwfT5SwNsiUZj+bJfDabk4MkGl7XrLedxx3x&#10;/0ERluyi5TUuZwf/2Cv0ySxEZZ7COKgI/RFYp/KCxGl0HxfBMsvHQbpMR0ExjvIgIsV9kUVpkc6X&#10;lyk98p79DyLfTfxiFI8sGc6CPraroQtE+BuKfWHWcQO3p5Z3Ex/4MhjRErm46GtbWkN5697PoMDw&#10;T1BAuQ+FhvNUl06K+Gb2q727HOS4PU6tRP0KXN7BlWni6z+2FM5KR54p0HrNrbpPhrALDkDJ9s3e&#10;Y+zOw50LL0rnY2t1uhne/Q0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9wQwW3wAA&#10;AAkBAAAPAAAAZHJzL2Rvd25yZXYueG1sTI9BS8NAEIXvgv9hGcGb3SQ2EmI2pRT1VARbQbxNs9Mk&#10;NLsbstsk/fdOT/b2hvd4871iNZtOjDT41lkF8SICQbZyurW1gu/9+1MGwge0GjtnScGFPKzK+7sC&#10;c+0m+0XjLtSCS6zPUUETQp9L6auGDPqF68myd3SDwcDnUEs94MTlppNJFL1Ig63lDw32tGmoOu3O&#10;RsHHhNP6OX4bt6fj5vK7Tz9/tjEp9fgwr19BBJrDfxiu+IwOJTMd3NlqLzoFSRpzUsEyS0Fc/SRm&#10;cWCxjDKQZSFvF5R/AAAA//8DAFBLAwQKAAAAAAAAACEAA6mxwo6fAACOnwAAFQAAAGRycy9tZWRp&#10;YS9pbWFnZTEuanBlZ//Y/+AAEEpGSUYAAQEBANwA3AAA/9sAQwACAQEBAQECAQEBAgICAgIEAwIC&#10;AgIFBAQDBAYFBgYGBQYGBgcJCAYHCQcGBggLCAkKCgoKCgYICwwLCgwJCgoK/9sAQwECAgICAgIF&#10;AwMFCgcGBwoKCgoKCgoKCgoKCgoKCgoKCgoKCgoKCgoKCgoKCgoKCgoKCgoKCgoKCgoKCgoKCgoK&#10;/8AAEQgBPAE7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Jx1rg/jp+0Z8Jv2ePBd548+K3jnStD0uxVTdX+rahHbQQ7mCLukkIU&#10;bnZVHPLMAOSKV9bLVhsrs7pnVBlmrP1Hxf4d0oH7dq0MeOu6QV8A/ED9v79pr9obVP7D+BPhlvAn&#10;hy4mVI/EXiKy+0avfxkkZs9NB22u9HjeOa8ZpY5EaObT2BBqrpX/AAT88b/Gc3Go/HK61rxh/aVq&#10;ovF+KOuSXFhctG6hGGjoBY20w2Ltkis4iQGYsWkYv6EcsrxipV5KC89/uPBrcQYX2jp4aEqsl/Kt&#10;F6vY+zviH+2F+zT8JI45vil8bvDPhyOY4hk13XLezWT6GZ1z+FbHgj9oT4OfEjSY9f8AAfxF0nWL&#10;Cb/U32mX0dxC/wBHjJU/nXyz4P8A+CaHgbwN4f8A7H8HS+H/AA1C2WlsfDfheKG3BPpsMefxUf4e&#10;e/G//gjl4Q+J8kd7Mvg/xBfLuVW8T+GVXy1P91yJic+mAOOtb0svy2po8Tyvzi7Gf9rZstXg3b/H&#10;G/3H6JWWsabqKeZZ3kcinujg1aDAjINfj940+Dv/AAUl/Yivrrxb8KvHnjCPSLeYTSQtfv4g0Vre&#10;0DMIzbXDSNp1ntYhltzZsUGA6mNSnuf7L/8AwWx0+NNP8Mftp+EYfByzoIofiNZ3Qfw1dTBF+WWW&#10;RhJpk0jCdxDOHiRIlBund1U6Yrh/H4eh7ei41Yd4O9vVbnZhc6wuIqezmnTn2krH6HUVT0bW9O12&#10;zW+026WWN1yrKauV4cZKWx6wUUUVQBRRSO4RdzGhu2rAXNRz3VvbJ5k8yqo7s2K8k/aO/bB+GP7P&#10;eiJe+ItRnuLm4uBb2On6Zp897dXcxVn8uG3t0eaZgiPIwRG2xxyOcIjMPmrWviV+1/8AtLXX2f8A&#10;4SWb4cabdK32fTNAt7fU9f4CuGaaRZrK3YYdXhSK7Ur8yTqT8vyvEHGGScN008ZVtKXwxScpy9Ir&#10;XfS+3mVCEqkrRV/y+8+1NY+J/gvRQft2vQLt6/OK8/8AF37d37KXgHWk8O+Nvjx4V0e+k2mOz1Tx&#10;Ba28rA9CEkcE5+leC2X/AATa+G/i20mi+KPw007xN5l408Z+Jepz+IpLd3ADG3N81z9mRuMxxGNS&#10;QuV4BHoNt+xD4d0bRrfw54Y1yx0qxtYRHbWOnaGsUMCgYCoiOqqAOAABxXyP+vvEWM97BZPVce9S&#10;cKTt/hd38vmdEsM4rWS+V2e1aH8cPhv4igjutJ8UW00UyhopI5VZXUjggg8g+tdLY6zpmpLvsr2O&#10;T/dYV8I/Ez/glH4L13xanjXSPDPgu81mNg6a9e6GltfRSq2UeOZEdwynkOHVlPIx1ryi/wDD/wC2&#10;7+xtex3Xhb4m+IrTTpGUR2Pjq6l8Q6aZXbJY3Tym6EmyNgsa3QjQDd5RyS3rYbjatT0zHCVKHnpO&#10;K9ZR/wAtTz6tWVF+/HTuj9TwQehor5B/Zi/4Kc6R418Q6b8KPj74Xfwd4u1KNm0+CS4a50/VAEDk&#10;2d95aRzsF3ZhdY5v3MzCMxp5h+ttN1Oz1W0W8srhZI2GVZTX22Dx2GxtJVKMlKL2ad0aQnCpHmi7&#10;liiiiuwoKKKKACjOOtNmmjgQySuFUckt2rxT44/tm+Dvhvra/D/wjp9z4o8WzQefb+F9Dkga8aDJ&#10;BnYTSxxwwgqw82V0QsAis0jIjcmMx2FwNGVWvNRitW27JerZ0YfDVsVUUKUbtntMtzBAm+WVVH+0&#10;ay7zx14WsTi51mBT0/1gr5hs9D/aS+Ot7JJ8TPiPNo9pL8n/AAi/gGZggjdSjpcalNEs77uHSS3S&#10;xeEsw3SFVkG9YfsGfBy9ez1LxP8ACbw9qmoWoKxat4oh/tjU1AdmG67u/Nmk2ljt3Snau0DAAA+A&#10;qeIX1yo45ThKmISduZLlh/4FL/I9j+xaOH0xVZRfZav81+F15nqP/DXH7NI8Q/8ACJt8dPCa6p5m&#10;z+zTr1v9o3f3fL37s+2K7Sx8YeHdSCmz1aF93TEg5ryy8/Z10q6slsE1yOOHbsEK6cNgX0278Y9s&#10;V474q/4J0+G9HvL3xH8N/B+h6bqM2cap4azpGqSBmBbFzb+XImcfNiUblyDkEg5rjDivD+9icqly&#10;/wBypCb/APAVrc6KeVZLiNI4rlfnF2+/S34n2MksbjKtTq+EtN+If7Yv7M2tQ6XB4hm8RabGvkQ+&#10;HfHcpUusa7EW31OONpM5O6SS4W8aTaoDRks5+i/2e/2yfhv8c7+TwdPb3nhvxbawGe88H+IvKi1C&#10;KDKgThY5JEliO+P95E7oDIEZg4ZB9FkfGOUZ5J0qbcKi3hNcsk/R7/Js5cx4dx+X0/a6Tpv7UXdf&#10;PqvmrX2Z7FRQrBhlTRX1h4IUUUUAFBOOtFZfi7xFa+GNCuNYu5VVYYyfm9amT5UB57+1T+1B4B/Z&#10;n+HGoeOfG2uR2kFrGPm2tI7OzBI4440BeSV3ZUSNAXd3VFVmYA/nj8OtM+Pv/BQn4zp478fW4tYd&#10;Nka50jSJ3WSz8KwyKyCaVkys+oyKWTcpZUVpIoCI/tM8/E/tL/GDxp+3j+2tZ+A/BRa+0rwzrUmm&#10;+G7eJiUuNWIkhvb2TZu/d28ZkgDYUx4vWYMpjYfXnxZ+Ing79gP9njS/g58Odas7jxffwl0kmt18&#10;12ckS6jIgBAGV8uIOT9xV/eCJ6+vy/LZZfh6c+XmxFb4U/sx/mf6f8OfH5pjPr1ScHLloU/ja3k/&#10;5V+v3HURX/wH/Y08N29nOi6p4smtGDMFBuLluTvOSRaxFm28ZJA6SlGNef8Aib9r74o+NJ5YtOv4&#10;tFtJNyJDp6/vBHnKhpT828DALJsB9BXy/beL9S1q+k1TWdUuLu6nkLzXVzMzySueSzMxyxPqa6zR&#10;NdV9sZf/AOvXqf2LCj79X35vdv8ARdD4/FZ1iqkfZYf93TWyjp973b7nqWoeOfF/iOIQ674s1K+j&#10;6qt5fySgH/gRNEfjr4g6VEsekeO9Yt442ysMOpSqnHbaGAxXL6XqauArNxWtFOjptHTqKwlRjTey&#10;PJjiK6lzKTv3uz3vw38dfidpenwa/LFH4t0idd80TRx2up24LRhthjUQzbQJTsKxknA8w1xPxA/Z&#10;T+Bv7TsFz8WvgQ+naP4inWT/AISbQNRtV+x6lIxJ+y6pafN5E3mo3+kKpOS7kXAKg1/g5rzQpdeH&#10;p3+Vf30H+z0DDr06EDHUtV3xToGp6Z4hj+KPwyuY9N8UWa4Wbb+51KLILW1yoI8yNgqjOQylVIIK&#10;qRx0X7Cu3RfJLo1s/KS2t5rbez6fYYXMZVsPF1vfj1T3T7p7/J7+R4D8AP2jvi1/wTV+INn4Q8ZX&#10;d9dfAl75dJ1Cy1ubfe/C+6LARQyy5PmaSd6COVmZIYniKyeSIzJ+p3hvxDp/iTSotU06bdHIoP09&#10;q+P/AIxeFdG/aW+DcXx48CeF431zT9PntvE3hnyTcS6jarG/2rRpUC5kkUuXhDp8xbaPLS5kavOf&#10;+CTn7Qn/AAp/x9dfsE+IfEkupaTp+i/298LNYupjJLe+H3nCPbPgsqmymljt0z5QaB4RHEBE7Hhz&#10;XCRxNB42lHlnF2qR8+/9b76tNn1WXYv2dRUJSvGSvB91/X9bH6LUUiMHXcDS18+ndXPcEZgoyTXz&#10;d+25+2jpvwM06z8E+ErddU8V+IJ2tNB0kXHlieYIXZ5ZAreTBGoLyS7WIUYRJJGjjf1z48fFLSPh&#10;T4Av/E2q6jFbR29u7tNNIFWNQMliTwAB37V+cv7OHhbxj+1/8fbr4q+KhOJdZZprGG8zFNoPh5TE&#10;PJVXXKTTuFmkHlhxJNFFJvS1jYfJ8U55UyvBqOHjzVqj5ace8n1fkt3+auZ1J8rUVuz0T9mD9lzW&#10;fid8Qrz4t+NtcuNY1q6Qw6/4zvFI2xllc6fYQszLaQZVCIkJwESSd55fnk+iL/4p/Cv4GWz+EfB2&#10;nx32oR/urxYWGQ6nrPLj5myzfKM4IYfJxXI/HH466Z8IdNX4GfCm0WxmtbVUubqLI+xxuu7YmeTK&#10;4O9pCSRuyCXYsniem6jgLg9/Sv57z7Onw3iJxwslVx0v4teS5nF/yU09ElttZbW6R7qUox909r1T&#10;44+PfE7s7a61nEzBlh0/92EwMcMPnIPJOWPP0GKT+INU1J/M1DVriaTp5k1wzMOPUmuB0nVSmFOc&#10;ZFdFY3wkUYNfkGYZpm+NquWKrzm3/NJv9bLyS0R69GULaI6K08Z+M9H1WG6XxfqghX5cC7MgjBGN&#10;wR9yMQOzKR6YOCO0uPiXrGkWTWHxF0O31rQ7iHyrvULS1DMsTfKxmt+RKhByxjxxuxGRxXncUokX&#10;y5B7V2nhO9+16EtpK257Y7OvO3+H9OPwr6/g3irNMDiJUPbys9Um3KPmnF3Wq9GraNGeJwsZxvE8&#10;z/aD/Y0+Gfxa+HUuufC7wvZ+JPC+sTfatT8HtgQyANu86x3AGCeNwT5JIU/MgCEbW5/9lv8Aas8V&#10;fsxeL9H+Cfxn8Y3OueDdeuls/h/421R2NzHNnauj6o7fN9rU/JFcPg3GBHJi4ANx61BqurfCjXpv&#10;F3hi2kuNNupPM17RIiB5vTNzCDwJgBkrwJAMEhgGrkf2v/gD8M/iR8OrrxvFZmbw14oeGfXPJdoG&#10;s7hwv2bVbdgUkgmWTygxTDbmWT5Cspf91yLPaPJLF4VcrjrVprZr+eC6ea6de8vma+Hnh588Fbuu&#10;j/r8Pvv9naXqVrqtnHe2coeORcqwNWK+Q/8Agmf+0x4q8XaNqvwE+MWped408D3i6dq11IqoNVi2&#10;BrfU4kCp+5uE/iEaJ50c6JlYtx+vFORmv2HB4qniqEakHdNJp+TN4yjUipIKZPNHBG0kjbQozT68&#10;V/bQ/aDtPgf8L7zU4laa9kVYbO0icK9xcSMI4YVLEAM8jKgyQMsMkDmqxWIp4ai6k3ZJXb7I6MPR&#10;qYitGnBXbaS+ZwP7Wn7Vfih9cX4JfA2W3k8QXcQe81C5Qvb6PaklftcygqXyVZYoQytM6sAVSOWS&#10;K1+zp+zhZaToo1/Vp5vLvrg3mo318Qb3Wpio3XE7gKACAqqFCqkaKkaxxpGB59+xR8ENQ8Q3Nx4p&#10;8bXK3k7339o+KLzyy0eo6jIi5jTd/wAso1WNFU7mWGOJW3E769B+M/xpHifV5PC3hnUlfSbdgJpo&#10;G4u5B15/iQHgY4Yjdz8pH4LnWcYfNKbzbM03hoyaoUb29rJbzn/dXmrdPKX6DTwMsHL+z8H8dk6k&#10;/wCW/Rfp9/e3fax8XPDfhtG0DwJp8Uiwnb53SEEEdMcvnn5sjnBy2axpPiH4m1aVZJtamTH3Vhfy&#10;xj0+XGfxya8003Us4Ib5ux9a3dPvw23mvzTNuLM9zSXLKq4U1ooQ92KS2Vlvbzv5HVHJ8Lh46Ru+&#10;rerf9eR1ZvLqeT7QLybzv+egkO786saL4h8ULqn2YeKbuPzl2xtK3nKr9sq+eD7YJ45FY1je+ZwT&#10;zVwfvlDqSrDkMpIxXlYHNMbgcRGrTqSVnd2k1fvqmt0c9SjDlcZJfcmdJq3ijT7+zfw58VvDdrJY&#10;3TbGvo491qcsdvmq2WhI+TDZYZOdy448l+N/7L2mRaNHr3hnXby2tbGYXug+INOkU3/huQKds0Up&#10;z51vh3V1cFTE7LJvjZyvsY8nW9HSa4gVhLHiWNkyp7MMHtnP4Vh+HtVn+GusR6bNc/8AFPXcxVvO&#10;bjTpGPBDHpGxOCDwCc5HO79gp5hh8f7P65K97clZaThfVczVuaHd6OO7d/fjwYWpWwrbw+neH2Zd&#10;7b2l+D2tb3Xifse/tOeN/EWqXXwG/aGt7S08baLAJbe+tfktfENjkKL+2ViSAGYJKmSYnK5wJI8/&#10;RYIYZFfIX7T3wQ1WGbT73wRfjTtQ03Vf7Y8C6hHCQmn6hEMtYyEMv+jzqXRkV0LQvLHlFQE+6/ss&#10;fHbTP2hPg5pPxCs7ZrW4mR4NSsJJN7Wd5DI0NzAWwA5jnjkj3r8r7NykqQT+ocM51XxEp4DGfxqW&#10;/wDeXSS/C/qnZXsvHzrA0fZxxuG/hz3X8r7ejs7drNapJv0iiiivsj50K+S/+Ct37S1x+zx+zD4i&#10;8S6Rd20epR6e0Wjx3iO0UuoTEQ2sThCG2vO8SE5UAPksoyw+s3OFr8lv+Diz4malY+GPDHguFo2s&#10;9Y8YQQ30cgP3YYLi7jK+hE1tC2fYjvXbleFWOzWjh39qSX3tI5cdW+r4OdRdExv/AAQ3+DOjW+h+&#10;JP2hvFs/mWvh23GkaTrOq3UL7ZvLE19cysw3pMIzDmbKhluJwd2W2+O/G/8AaM1b9oD4zaz8Sr+7&#10;uPst1eNHo1rcNzaWKEiGLaCQp2/MwU4Mju38RNe0/BDxenwe/wCCEeoeO/DPh+1W817T9RttUaSM&#10;r9pN5q76Y07bcbpFt2QISf8AlkgOQMV8OeF/FAbaDL+tfsOV4WOLzLF4tr4Zeyj5KCV7eujPznM3&#10;KjgqFBdVzy83Lb7tT3jQdeztzJ+vSu00TXeFDS14n4d8Rg7Rv/Wu40HXshcPXRisLc+bnDqj2bQt&#10;dDAI7DPT611Wlap5gCluv6V5Fomtg4G76Guz0PXQ+Iy3/wBevm8ThuUxkj0zwrq403Wba9LLtEgD&#10;M3YNwT+Rr0Z9SZl614vpupBlwW/+tXeW2sapcWsc8Vxb5dQwVo2GMj13Gvn8VRcZpo7sHXcIuJ2/&#10;wY8R/wDCDfGuFpr0Jpfi5fsWoRzTosaXiJm2l+YZ3FVeEKCAxdM5IFfKX7eejQfsZ/tN6L8W9Hit&#10;Y9J8I+IE8ZaazCRhY6TdCWDV4EihVVLCE3bQpghSkPJ5B9y1HWfEVjDFqVrDam5s7uG6t5lywR4p&#10;FkVtrDkZUd60f+CpHw5sPGnhrw2LzRIbizeG/s7xpIFZXSRYdsT5HzKQJPlPH3vU1pgpx+vRp1Ph&#10;qxlF/JaP1tp6H0GGxUv7NnNXvRlGS9JOzXpe7Ptn4ceIV8TeErPVVfd5kI3H8K3WOFr5s/4JR/ET&#10;xH8TP2H/AIbeLfGOryX+raj4H0m71K8lVVae4ks4mkkIUAAsxJIAAGeAK+jr2XybV5c/dUn9K+Hk&#10;nTco9mz9LhLnipdz4C/4LHfFa41DQ9H+BtlLItv4s1pNN1SRLdZkWyWKW4uYpFJGEmht5LbcDlTc&#10;KwyQAex/ZSm0j4Afsm6p8btdz9r1WN7oJcRSLuCO0FpAQM8PI24SBRxcDPyqGr5U/wCCjPiObX/2&#10;0tPuUvo9mh+F76K5hZjvzd3NqYmA6Y/0GYHnrt96+l/26HtPhP8AsxeDfhFH4nZ7pLqztNq7o/t1&#10;taWrI7sBxtEht22k/eKkZ25r8xzytL+0q2J/58U7R8pT6/dp6Hn+2/f1J/yr8zwmXxVqOv6rc69q&#10;94011fXMk91M2MvI7FmY/ViTW5pOrDgF/wBa8x0TWihCM3411WmaoSFbd/8AWr+f8wwUpSblqVh8&#10;QejadqQPRvyroNJ1ZkcKZOK890fV8HaT+Zro9N1DkMWr43GYLlvc9vD1z0Kyv0mXO/33Cun8E6p9&#10;nvvsruds0eMe45B/nXmulas0bfN0+tdToeqstzDLFLtww2v6V49OU8LiIzXRnr0qqkjv9QjEq4Bz&#10;T/g5bWEseufBzWLPztIvrOS4tbfawjEEn7u4gyDgLllYAAY81vassXuqSR7Unt2/3oyP6mp/B872&#10;HxJ0O/vIGVftTW/mW8mdxlRkAK8cbip74xX6JwrxHLB57h3LaUlCV9nGbUXfyV7+qRjisNGcLo+V&#10;re58Rfs0ftzeGNYuUm8u9up/CXiK6Nutus8W1rjT76dsEuQ0bW8SscZ1IbWzhX/T3w/qMeq6Tb38&#10;bbhLGGr88/8Agql4J0fRJdS+I15qE1vBotvpni6+kCBy39lXcd2YkHGN6WIXJzguT7V9xfADWH1n&#10;4aabdyHJ8lQfyr+lOBMVajiMC3f2FWUF/hdnG/3/AIHz1OnKjKUH6o7K5mWCBpXOAq5r86/2y/iV&#10;dfEf9p/T/Ctvf/6D4Xs5NSvI42Ib7RNut7ZW7NGyfbGIHIeGM5GAG/QDx3fnTvC15dA42wNX5h/D&#10;bWrTxx+2Prk2uWENwJPiBpukybo/9baLHbSCJv7w33U/bo+O1X4g4mrDJZUKbs6jjC/+J6/hc+44&#10;Jw0amZSrSV1TjKf3afqfX/jC6H7OH7Odj4Zsj9m1nU1WKZlkTzBcSLunk3LjcEH7tXGSv7oZPWvD&#10;NL1TGAHH+Ndx+3b4supfHuh+F3WNYbXSWu0b+IvNKyMD7AQLj6mvJNK1UjaC361+Gcb1lLOPqlP+&#10;HQjGEV6JXfq3pfrZH3fD+Dk8rWJn8dVuTfq3b5W+656Npmp55310Onajux84z/OvO9K1UZGGro9M&#10;1MFRz+tfDSib16B31hqG8Z31s2V6HULu5ridN1LcV5+bt71vWGoFsENWElY8evRPQvCV8rwTWjMP&#10;vb1B6nPB/kPzp+t2EN5BJbTrujkUqynuCK5zw5qssd3iNlDMuPm59/6VvNd6hOuENu3+8Cv9TX1G&#10;XZk44JU5Ju11/X3ng1qMqdfmQDQW+JHwsvvBV7Mr6lprYsppJF3iRfnt5DwdoPCE4JID85Jrx39j&#10;Px03gz9pTxJ8Pbnyobfxpp6+ILOEea8hvIBDaXzOzfIi7TpxRBglnmPQce5/DqS9h8V3cDxrHHNY&#10;hnx825kcYOeOzmvnz4nx3Hw+/a1+H+raVBHatf8Aj2/0y4ZYV3NZSaZf3Pkg4yqNLaWrkDGTCueB&#10;X6Vk+ZVPrWU49N3lKeHn5pX5L+aWrvu/QmnGNTDYvCvZx9ovJpXf32t6ep9sA7hkUVHaSeZbq/qt&#10;SV+/RfNFM+BGyf6tq/F//g43MsWo+CJmZto8ZMFGepOn3tftC+SpGK/K/wD4OIPhbe6t8EL7xdZQ&#10;Rh9FuodS82Rc+VFFIGnZeD8xg81eOu4jvXq5HWjh86oVJbKSf4nHmMPaYOUTjZdZfUf+DdO31SVc&#10;NHawxrjt5fipYs9fRf17dK/PzRdUvdP2NcqV3cdetfoJ/wAEefE0X7T/APwTr+JP7HOueKYY7zT1&#10;1DTbFrjSvNj0yx1O2drefHyiZlu/tsoG4ONq8qNhr4K8V6FrVt8PP7S1PRbiy1TRdUNlr9leR+VP&#10;Y3EZaKWOVDgo4k2goRkZ5Ar9n4dqRo4rGYSe/tXL5TSt+R8LnOHlUp0asduRL7v+HOv8MeJwwUGX&#10;8a9A8OeIgSoMtfPXhnxKysuX/WvRfC3ijdtBl/WvexOGufNyie8+H9e+6TL/APWrs9D1wYXMn0Ne&#10;J+HPEQIUM/0rudA17cFy1fOYrCnNOHVHsug66GCxvIN1eh6Br6T2MSs+Cq7fy4rwrRNcU7QXx712&#10;vh/xLKNsQkxjpmvmsXhDLWOqPU59RVrWRWfhlxz78V7R+3PNbzeDdH8OlCftWoPcbiOnlR7f/a36&#10;V418A9Ku/H/xJ0vRPsazW8dwtxfB4S8YhjIZg+M4DYCDPGXUd6u/8FM/jJq3hHwdq0PhO/s11jSt&#10;Da38OrcW7Ora5fFILKCTPDK87Wi5JCr5h3sACR83Wj7PMKaX2U2/yPoMD7T+xa8n/wAvJQhHzd7v&#10;8Gekf8EV/MP7BHwvLLgf8K+0Uf8AklDX1lrOf7Nmx/zxb+VeP/sJ/DPSfhT+z/4f8E6Bpq2mn6Xp&#10;dvZ6faoSRFBFGqIgJJJAUAcknjmvZrqPzYWjP8SkfpXyVaXPUnJdWfqtGPLTivI/Ff8A4KAxjRf2&#10;1dVv7q7VZNW8N26WcLNyy2tzcGVvoDdwjPvX1Z/wVL0m+1Hwf4J8b2l1G9raajdWb7XHzvcRRyIw&#10;55GLaT8x68/O/wDwWH8Bz+Ef2h/CnxFa2kaO4lu9FkYYWOIXISVJGYjvLaxxAEgFpwOTgH3C/n0j&#10;9o3/AIJaaN4k8P20D6h4F023ma1j1IMbabTF8mbzQMbS9p5kwjYZxLHjPBP5xm+FdStiqS3nFSX/&#10;AG6ePUX76tDuk/uPmLTtRkhYJKdv9K6fRda2lVaTiuO8SgWf9n6zBJm3v7fdC2COBhs+2Q3T2qxp&#10;OrZxlq/I8Rho1qfNbc5KdRxkep6ZqnQh66TSNX5Cs9eY6LrWwhXPHrmuq0zU+hD/AP1q+Sx2B30P&#10;Xw+IPSNO1EMow/HrW9peqmIqGkrz3SNW7E/ma6TTdR4U76+OxmD5dz28PiD1mw1tXXPmD866Lwes&#10;ureLtHt7dPMZdShlYf7KHex/BQT+FeTaZr86thsfnXrv7OVk+u+LW1mZ3EGmwZWRWXAlkBRVIPJy&#10;u/p3HXoDXDOAxGYcSYXDJXvUje38qd5P5RTZ6ntv3T9Dzf8A4KveGz4p+B3jrTtPEZub/wCGeoWN&#10;irMF33E0NxHFGP8AaZ3VQOpLADrX03+yurp8JdND/wDPFf5V8g/8FENSt/Hj6T8NbSyupP8AhJPi&#10;Ro1pb3UMfmx2v9nTjVGkfniN/wCzWiDA8PcIcHkH7a+CeinQ/h7p9kyYIhBP5Yr+qPDf/asRmWOj&#10;8NTESUezjBKPMvV3+48fFKMayS/lV/Vln4sqzeBdQC/8+5r8sv2cdRbTf2ytSjlGS/xWs0Khv79v&#10;Yr/XpX6veM7H+0fDl1aBc7oWr8ifipda78GP2x9WuNNmW3mdrfWdJUw7t1xby4lkPBBwPsvBPIXp&#10;wa9Tj+M45fCuv+Xc4Sfon/wT7jw/5a2YVcM96lOcV6tX/Q+lv29LidPjfpsCr/zK8J6/9PNxXk+n&#10;6gVKozYI4r6C/bTtbDxl4B8H/HHw5K02lqwSeZbNgTa3iI0U0jHBjRWVRhh96YDIPDfNutvLpWuP&#10;BKm1XVXj9wR1/MH8q/GONMHKnn1ae6naSfdNLX77r5H6NwzKNbJaULWcU4tdnF2a9bWfzOw0zVeM&#10;GT9a6XS9VxtAavOtN1LgfMK6DStVHGW/WviqlM7MRhz0jTdTz8wc10Gm6nuwQ46fnXnmlaqTgg//&#10;AF66PTNT4HzfrXJOJ4eIoHoWjantnR938WDz+FdNZ6mGHDfrXm+majkKc/N2966DTtXkwuG/ClTq&#10;zo6I8XEYbm1PUfh5N9q19wnzMLN8/N/tpXiH7UUyT/Hj4Y3UMXzTfE6SLKn+7omq8+/3P1r274RI&#10;tro994mvx5aMMRyMh4RASxB7jPHHda8W8S38/wAS/wBrfwb4MQW08Wh2N54j1eLyyJLS7nb7JYSq&#10;T2eI6uhAzjaN2Mpu/Xsjw9aWFybDP4p1ZVrdoxWjfqtV3Pmoy9niMTNbKDj82n+uh9aaQCLCMHr5&#10;a/yqzUdtH5UCoOy1JX9F0/gR8VL4gPPFfPv/AAUD+Ctr8Wfg7qWnzWSzCS1eORGjDBgQeD7GvoKq&#10;PiHRrXXtKm0y8jDJNGVOe1PmlCSmuhnKPPFxfU/nJ/YQ+Neo/wDBOb9suaLx1NImi6ZM3h/xg829&#10;5W0WeVGttRCqpeVomWPzCiHJieNB82a+ov8AgqP+y5pHwq+It1+0f4c0i5u/hx8S1WLx02mW8Btt&#10;A1J/KSHVF2g/JcFtzyFCPPG9pGeWKMu/4LGfsF+LfDXiN/jz8J9B8/VLGN0vLHb+71OzYgy2zjod&#10;wGVJwVYAgrk1yf8AwTM/4KdeF/BehWX7Jf7VWuw6z8N9ajfS/DPiLxFCr/2KjKYm0bVEkyPsw5iD&#10;OMQj5W/0cg236hgswqYynDMMN71SEeWpHrKK2a81+nyfzdSjGPNhquibun2f+TPhvVtO1fwR4lvP&#10;C+s7VurG4MUjJu2P6Ou4AlGGGVsDKkHvXSeGvEhRlBk/Wvq7/goL/wAEdfjH8NNcuvib+zLYah4u&#10;8GweVHZ+F4ZJrvWNIiZm/cRJhnuraNiArBmmVZAHRhG8zfDuk6t5bKVav0nLczwea4ZTpST790+z&#10;XR/0ro+RzDL6uFqWkrHvHhfxOrKuZPxzXoHh3xFnaDJXz34a8SlGX5q9F8L+KNwUF6MThjyZRPd9&#10;A10HA8z9a7TRNcwFG+vIfh3H4k8Zaxb+G/COg32q6lcbvs1hptnJcTy7VLNtjQFmwoLHA4AJ6Cv0&#10;B/Za/ZE0H9nvQLj4/ftQ6jptvcaRGJrbT5pxLBppwuJZCuRLcbyFSNNwDYKl3ZAnxudYjDZfD95r&#10;J7RW7fkv1/U1wmW4jHVPcVoreT2S8/8AI7v9mvwhZfs4/B3Uvi58VrCW01K8gVmt5IVaa3t9wEcI&#10;43JJI7KWUkAfuwwUo2Plma/1b9r39sDS/Aoka5sPDupr4h8X+RKzQG+YE2Gnsrbg4iVvtZjYh4im&#10;nSLwwNRftl/tw+Ifi54ktfDPw4064uWu5Gi8E+F5Bta5uQuGvLrYTsij3rvkyRGjBEDSzKkv1N/w&#10;TM/Y8k+DHgdfEvi+6l1LX9UkF5r2sXUYE2oXjKoaZgOF4VVVFwkaIkaBURVHwGYSngaMqlb+LU6f&#10;yrov6/Q+uyvC08biacaK/cUdn/NLrL07f0l9V+BdCj8O+GbXSo0C+XCAwHrWweRikVdoxS18vFe7&#10;qfbnxL/wV/8A2Y5fjT8GNSGkjybxY1uLG6EO/wCz3UTCSGXbkbtkiq208NjB4Jr5n/4JD/tUHw34&#10;mX4Y+NYZLCw8a3jQxxXNwoi0rxFbqyXFqzNtVjMUCqVzvdIlRSGJH6qfETwZYeN/DNzol9ArLLGQ&#10;ufpX4w/t+fsx6v8AstfFXWPidZ+Gbq+8J69sHiaxsYj51rIhPl6jAB96VAdrqeXjAAOVCt8znGEq&#10;80cRSV5Q6d091+q8/U83HUpxkq8N1/TPT/2oP2cZ/gd4vvPhSJYY9B16aXUfhxcNOxMcqn95pzl3&#10;+8vmbVZyQwkVizOdi+F6NrDqwhlyrDhlbqD7+9fXP7NP7VnwP/bs+Dlv+zh+1HqGnvr00Nu+i6wt&#10;yI49dzlYL+zmPCXfO1osfOWYBWVpYY/H/wBqn9h741fAXXLzxdY2d34n8K7Uk/4SK0t1MsHyMWF1&#10;EhLIV8slpyPLbcrM4dyg/P8AMcpjJSr4dXhLVrrF9dDya1O8fa0tY/l5M5HSNW4A8yup0XWthUM9&#10;eVaHrfQOea6zSdVztG6viMbgr7oKNbqj1PTNT3AMJP16V0ek6sQVDP8A71eZ6LrWzartx9a9B+Gv&#10;hDxt8SdVXRPAvh241K4C7mWEALGOeXdiFQHHBYjJ4HNfIYrLalap7OEW29kldv5HtYfEX2O00CW6&#10;1W7hsNOhaae4kWOGKP7zuxwFHuSQK+lZ721/Zy+ES6K99C+tX28I0T/fuGAzIobOVjXaOgDYXIBe&#10;sH4ffDXwD+yxoc3xA+JHiCG+1bydtv5a8xkrhorZGILuxJBc4O3si7yfk39qP9qTx78f/ii3wH+E&#10;0kieJtUs/K1DULBtyeE9PcfK5YfevZA5aIHheZnGxI4Zvpcp4exeQp0aKvmGIXLBLX2MH8VSTWid&#10;tvuV9Uet7ZU43mdJ+znptz+1P+2PefEGC3M3h3wH9o8OeHpmXiW685Tqkw4DYM8ENttcHB09pEbb&#10;Oc/pNpdmlhYx2kY+WNAo/CvD/wBhz9mTw/8As+/C3TdB0rSo7VbazSG3hjXARFXAA+gr3gDAwBX9&#10;D8M5Jh+H8oo4Gh8NONr93u2/NttvzZz80pyc5bsbNGJYmRh1Ffmv/wAFX/g/q/grxJp/xu8OaU07&#10;aPeebdW8cZP2m1b5ZosAjdlCSFJwWVc8V+lVecftIfBzS/i14CvNGu7RZHaFgu5c9q7M4wNPH4OV&#10;Ka0krM9TJ8wqZbjoV4bxaZ8ofsP/ABE8GfGb4Ral+zD41vo721m01rrw/cKyy/atNkbcGRyrIJoJ&#10;SCD2O3apETGvL/il4I8Q+D7288D+J7WYax4bZmjupEAGqacWIS5TG7IwFJBY7Pn3HcGA8judO+IH&#10;7IPxih8C3PiW40Wyh1BrjwPr7AbdNumLb7SRiCPIl3EBWBXJ2kFW2n7U8C+Ovh5+3Z8PD4V8VRr4&#10;f8e+H1Mh8lcy2UhAX7TBk/vbaT5Q8RY9VBOfKlP4zjMrlmFFZbXdsRSTVNvRVIdI3/mXT0/xNfsl&#10;PGQwtT+1sMubDVWnUS1dOezk0vsyv73m7/y3+X9K1bjBeui03Ugdvz/rWf8AFb4HfE34D6sLLxno&#10;+6zdlW21iz3yWczMCQiyFRhxtbKMA3yk4K4Y5mkatwor8vxmBxGFrOlWg4yXRq39fqfYf7PjKKrU&#10;JKUX1Wq/ryPRNM1Q4AL/AP1q6TS9VwVO/wDCvOtO1EY610Wl6oeAW/WvLqUzyMRhz0bTdRBGVf8A&#10;XpXYeBdL1TxfrMGi6TGXkfmR/wCGOPu7ew/U8DkgVx/wr8BeM/iTdiLw5pp8hWZZtQnDLbxsMHaX&#10;wfm+ZflGWwc4xk17vean4J/Z08LJo1lJ9s1m7h3/ADD95MwyPMfB+SMHIC5yeQMkM1fQZHwzLHRe&#10;Nxz9lhIaym9Ob+7Du3tdbebsn8bm2Nhh5ewoe9VeyXTzfa39aaln4u+LfDfwy8Gf2B/akdlbW9kZ&#10;767upFijt7WMFnlkf5VXO1izHjAcnGRXnP7BPhnWvHeq61+0V4s066t7nxRdCXT7O+V1ksdNRdlp&#10;bbH+aE+WPOkiyVW4uLkjhq8l1zUvFf7XHxRX4X6BqEl14ftb1/8AhOtTUfu9SlX5RpiMPvRq3M4X&#10;CZRbclgbiJfub4e+DrHwV4attFsoVVY4wG2+uK/auDcvrZnmEs6r0+SLioUYfy0ls7dHLf8ALRo+&#10;MzapDL8L9Ti7zes359v67Lrc3hwMUUUV+rHyYUUUUAcd8YPhJ4f+KvhqbRdXso5GeMhSy9favxg/&#10;4KR/8EgfF3hHxZqPxT+ClkI7mbLX2msCLa/A7OB91scCRfmGB97aAP3Q68Gsbxd4H0DxlYPYa1YJ&#10;KrLjLKMiunA47FZbXVWi7WOfEYWniY2kfzpfsjf8FWf2sf2F9Zh+E/ju3ute8P2rFF8F+K53R7ZQ&#10;qj/QbvDNGoVBhB5kKB2PlK7Ej7Mtv22f+CM/7dKWN3+0z8NrTw74nvdStUuJte0y4s7iafyhEpfV&#10;NOI3Wq7tmbmSNAEV2jQIrD6a/a1/4JD/AAd+OljcJdeE7O4WXJ2vADz1zjHrX5+fGH/ggV468N38&#10;k3w08XarZwiQt9mkYXCN/wB/VZgPZWAr7HD55k+NmqtZSpVf56b5W/Vber6nkVMNjKMeRJSj2aue&#10;xt/wTr/4I16rrE95oP7dENqtxM0tvp1j8VtDkjgUkny18yF5Nq9BvZmwOWJya3vBn7H/APwRz+GU&#10;914q1/8Aay03xXZ2dnK0mk33xKsJA2FDbkj09YriSQAfKiE7icbGOK+H9R/4JEftmaXdNFbapo8i&#10;q3ys2jzf/Hq6DwT/AMEhP2xdXuVh1XxNptrC67Wez0VxKvurSSsufqhHtXtSzTAyp2nmVW3klf79&#10;zy5YSfNeGFhfzv8Akfdh/wCCmv7Bn7N3h7/hEP2R/hQusNNZ24ku9P05tNgm8veqrcXFwn2meVBl&#10;tzxvnzP9Zktj5U8cftq/tGft0+Lf7H8AiTxAzSKLZdOjkTw5pThSol+//pTjfL/q2kfIaN5IQVI9&#10;V+BP/BBh9Ykhk+Met6p4kjZQs9rqU2LWRQ24B7eMLC2DjBZCeBzxX6Ifs9/sLfDD4L6fDHaaDbq8&#10;ajhIxXzuJz7KMDJvAU3Ko/tzfNL/ACT8zqp5TjcZZYmSUF9mOkf82fOf/BO//gmlL4BmX4mfFbUJ&#10;ta8RX0cf9oaxfxoHKpkpEiqAsUS7mKxqAMuzHc7u7ff+laXaaTZR2VlCscca4VVp9lY2thAttaQr&#10;GijCqo6VNXx9atWxVZ1aru2fSUaNPD01CmrJBRRRUmoEZGDXmf7RH7PXhj41eFrjS9T0+OSSSMr8&#10;yj5uK9MoIz1FZ1KaqRDR6M/Cj9r/AP4J7fGL9mrXLvV/hRojah4bkvHu7rw7jDQyN9+S1YnbGzDl&#10;ozhHZVOUO5j3/wCyF/wWN+JHgWWLwJ8a7WXxVZWrKt4t9J5GuacpaNSWLcXCqFlIEgDSO+fP2AV+&#10;uvjr4Y+FfH2nyWWuabHJvXG5kzXxd+1L/wAEdPhR8WpW1Wz8OwrdRv5lrd2+Umhfs6OuGRh2III7&#10;GvncVlL9o6lF8kvLZ+q6nm1sDOM/aUXZ/n6ow7f4gf8ABLD9qK5XVdYi0vw7rl5DcSTLqAl0aWJ2&#10;di0sssbLayzEneCzyE55/iUN0j9kn/gn04LW37VXmBeWK+ONJYAdf+eNfMPjP/gkZ+0l8Pb1n+H3&#10;xJvri2hVhBY6zardxgnPLPgTPzzzL7dOK5Fv2Jf2/bC48qD/AIRJtpxubw/dj/27rwcTlOKqS9+h&#10;Tn57fec3LXUvfpRb7rQ+79O+EH/BOf4ZaNNrGtfFmx8RL5kZTzfFC3cseTjCw2O0sCSCdysAB1Az&#10;lfHP/BRj4QfCvwvPpXwa8H6fY6bY+ZLNqmpxJYadborqxmESlSysu/JcxFeCQ3IHx34W/YJ/bu8W&#10;QDT9W8aaVo2ZFK3Wg+HSswAzlT9qknTB9kB4GCOc+7fBf/gi5a6xrdp4q+M+q6j4ovreTzYZtcum&#10;ljgkP3mhiOIoCcciJUHA44GOalkebS92iqdBPdxjzT+96fjdHTS+s7Qio+m55Pr/AO0B+0N+2D41&#10;OmfBcXOoSXC/Zr74galbKsFuinaBYW+zZcHG8iQhYAWV1FwGYV9sfsD/APBPXwn+z94dj1G+sWmv&#10;rmZrm+vbuQy3F3cPy80sjEtJIx5LsSxPUmvavg1+y18O/hLp0NvpejQ+ZGv8MfAr1COJIlCIuMV9&#10;LkfDeByeMnSTc5aynJ3lJ+b/AE2+Z206XLrN3YkEEdvGI4l2qowqjoKfRRX06SirI1CkdQ67WpaK&#10;e+4Hz3+2L+xj4O/aA8J3lrdaPDJJJEwZTGMmvzJ8e/DT4+/se+LF+2nWLzTLO6L6br+nyyC/0xSC&#10;pBZCGdMHORlx82N24iv26IDDBFcP8T/gT4I+JunyWmt6RCzSLyzIDXzGd8O4XNadprVbNaNPumfT&#10;5BxNjsjrXpO8XvF6xkuzR8H/AAD/AOCqFt4k8O/2R8ZPD9v4m0+aNobnUtLjjWV1K5MU9s+2Mscg&#10;MuY8KeVJzn1RdH/4J3/GeK8vNE8Uab4fvH8pppobx9LMfGNscVwBAeFw2xDgnJOWBPGfHj/gjz4V&#10;1nU7jxJ4D+0aVfTKVN5pNw8MhXOcEoQSM84PFeHav+wL+134Eupv7E8XW+qR9I49Y0kN5YHoYDGS&#10;f94n86+IxmT8Q0oezqRp4qC29oveXpLv5vU+1o5vwti5e1pSqYSo9/Zu8H/2728krH1Rafs5fscQ&#10;p5kf7RCsmcbv+Es04jPp/q+tdHpGj/sN/C6K0ub3xJYa3cfvDHPNeNqBbjGJI4AYhw3G5Bzz1HHx&#10;PZ/s3ftzJMIl0vwuq9Nx0m6OP/Jiu58KfsU/tieMZ7ddY8d2+iomRIuhaKi+aCR977T5xBHI+Ur1&#10;9ea8unkuaRqXoZZQjLvJuSXnb8gxWMymcf3mZ1Zrslyt/Ox798WP+Cg/hHwP4b/4pi0t/D2nRqkF&#10;reaps8zPltiCC3j3BpPlwiKXLBcBCa8b8JQ/H39r3X1tfCz63oHh2eRl1DXLwldT1WPGweWxJe0j&#10;KYIY4uORgQFDu9e+BX/BK3wZ4Y1W38V+OGuNW1OOERLqGtXkl3cLHu3eWJJSzBN2TtBAB5xX1p4J&#10;+G/hnwJYJY6HpscQVcblWvo8DwbisfiI4jOKvtXHWMErU4+kdn6v5nzOKz/A4Km6eWU+S+8nrJ/5&#10;fj5WOT/Z1/Z38I/A3whaaDoOk29utvbrHHHDGFWNQMBQBwAB09K9MACjAo6cCiv0mjRjRjyxPjal&#10;SVSTlIKKKK2MwooooAKKKKAAqG6iq9zpdhdjFzaxyf76A1YoqXGL3AyZPA/heVtz6Lbn/tmKktvC&#10;Xh60OYNIt1/7ZitLcPWjI9aXLECOK2ggXZFGqj0UYqQDHAooqlFR2AKKKKYBRRRQAUUUUAFBUHqK&#10;KKAK9xpdhdDFxaRv/vIDVU+EfDjHc2j25/7ZitInHWjcPWs3Tp9gKdv4f0e1OYNNhX/djFWkiRBh&#10;VpwIPQ0VSpwWyAKKKKoAooooAKKKKACiiigBGRW+8Kgl0yxn/wBbbI3+8oNWKMgdTUuMXuh3ZRXw&#10;7o6nI06D/v0KsRWNpB/qbdV/3VFTbh60Zz0qVTp9EPml3AADoKKKK0JCiiigAooooAKKKKACmvIs&#10;YyxqHUdRtNLtXvLydY40XLM3avlf48ftdfETxz4qvvg9+zFaafNe2DIniLxNqzObDRN6hlQrH813&#10;dFGWUWqtGBFtaWaATW/nZyqW0RUY3Pcvi/8AtK/Br4HaN/bvxM+IGk6PbNOkEc2o6hHAjzMcJEGd&#10;gC7HgKOSegNeSz/tu/E/x20I+CP7M3ia6tby1mez8QeMlXw/YRTJ5g8m5huv+JnDkoAHSwkU+YhB&#10;K7mXO+BP7J1lpGqr8RPEF7ea14juLcxz+OvFSxT6nNE6rmOLy44o7eA+XETDAkMTN+8KNIzu3sba&#10;d8NfC2Iby8Sa6j3Z85jKTx0Kr8o68ZA/TNYOXfU0tY8f0n4+/twPO/8AwmXwm+HVhFu/dtpXxEvb&#10;wng9RJo8P8WO/Q+3ODffti/ttaDrCQ3XwB+Hdxp/mIJbj/hZ16syrxuIj/sXaSOcDeM46jPH0BZf&#10;ELwjaIyWWiTQo3aO3jUj8j61T1bxf8M9anRNf8KiZiwX7RdadFKAPfqSPoD9O1L5AeW+D/8AgqF8&#10;Llmjtfjb8PfFXw78x5Nl54msYJbJYo1DPNNd2E1zbWcYB63MsJY8KDX0R4K+IPgz4i+HrPxX4I8S&#10;2OrabqFslxY32n3STQ3ELqGSRHQlWVgQQwJBB4rxXxh+zb8HfiPBJD4R1NtLvlBMkce6TblhkvBI&#10;Qy9wuCg+YHkYr5/1T9nz4z/sreJD4m+BWv2nhLVtQ1BpGt2jabwx4luH3PILm3Qo1vdvvOLhDHIz&#10;wIGM0aGMuNRxDlUj9BKK8V/ZY/a40v44W154N8Z6E3hnx1oBji8UeFLq4EjWkjbtk0UmFFxay7Ga&#10;G4UBZFDKVjljlij9qDBhkGuiM1LQzlHlCiiirJCiis3xN4n0rwtpkmqardLHHGpJLHrUylygX5p4&#10;oEMkrhVHUt2ry74z/tgfBD4Htb2XjHxdH/aN8sp0zRbGKS6v9Q8oAy/Z7WBXnuNgZWfy0bYp3Nhe&#10;a+cPij+2P8Qv2lL+48Nfs761NovhiKfyp/Gy2KyvqJzjy9MR/lkx1N3Irw5CrHHcb3aHb+Cn7Fum&#10;+Hlm1q9sptNk1Ly31C7urqW81bUdobyzc3Vw0k0hQNtXzndkX5AFAAHfDA8sefEvl/urf59vufnY&#10;8PEZxzVXRwcOeS3f2V8zU8Q/8FBfirr0dwPhR+zpdL5cim1vPGutw6Xb3kJz+8jEC3dzG2NreXPb&#10;wsAcNtYFaztH/bZ/aintZn8QfCPwdbXC5+zx2fje5mR/TczaYhX8Aa7cah+zf4Dtmto7a11SfyYw&#10;4Ef2xpP9oM37tT1JClfp0FTWn7Q/w20yBLXTfDWoQQrnbFDaQqq/QCTFaxp4aO1C/q3/AJ2PNnj8&#10;dzfvMVGL7RSdjz/R/wBv79pTS79rnxt+zv4bm06GN3lXw548kur6XAO1YobmwtYSxOB886AevY+j&#10;fDP/AIKMfAvxdqen+GPHo1PwLrmpTRwWuleL7UW6y3EkhSK2ju42ks7i4k4ZYIJ5JCpOVBRwtGH4&#10;k/ATxjdTWWseCvKkuI2ElzcaOhd+OzQlpA2M4IwRjORWX4v/AGXvhf8AEnw/dXnw91i3aG4jaKSy&#10;nkF1ZyAxfNC4OWUsCNwYtgMflwQBt7DLZ6Tg6fmm2vne4U8wziPvUqkKy7fDL5H07ZajZ6hCtxaT&#10;rIjcqytkVPXwb4Ttfjx+x/q7J8MP7QvtKtWzP8M9SvTJa3UCqAzaPcS5+zMieTstdwtgIzGEgeUz&#10;L9Xfs4/tKfD79pXwLH4x8Ey3FvJHKbfVNH1KHybzTLpVVntriM8pIodG7qyujoXR0duHFYKtg/ev&#10;zQe0l+vb8n0bPcy/NMPmCcUnGa3i91/X/DnolFFFcp6QUUUZx1oAKp6trumaLbtdahdxxqoySzYr&#10;jPjt+0D4D+BXhC+8WeM/EFpY2tjayXF1cXlwsccMaKWZ3ZiAqhQSScAAEmvyQ/aT/wCCi/7UH7cX&#10;jlvhX+z1BrWg+HtQupIdPXRd66zrcXlkEtlA2nxbd8nyEThVR2ktykkVeZjszw+BinN77JatvyR9&#10;Vw1wjm3E2IcMNG0Y6ylJ2jFd5PovxdtEfob+0X/wVg/ZK/Z21hvCnin4lW1xrayIraHpEMt/exb1&#10;LI0sFsrvDG2OJZAseSMsMjPyZ48/4OC/HN60M/wl/ZYumibcLqPxp4qg06aNhjGwWUV8jqQTyXQg&#10;j7pGCeW+B3/BIfw54Q8LyePP2oviBY6Dp8MbXV1o2i3EUEdtu8uRnuryQbAdxmWRUUgnDrOeh6bU&#10;vjp/wSj+AFv/AMI74Q+FmmeLJIdSkS4+w+HRqckLqQpcXWoMBJFlflMUrqfvKMNuPh1sdmUo885Q&#10;oRe3M7yfy/Tc/TMt4P4Ppy9lRp1sfUXxOkuWkn/ievo72ZlJ/wAF9/j4tr5r/sx6C0//ADxX4hSh&#10;en97+zM9f9np+VbPgH/g4l8R6dPcP8Z/2UL2G2WNfso8F+KoNTnkfvvS8isERMD7wkdiSBtxlhqp&#10;/wAFaf2TRpy6CPhH4sWwWPy1tl0awEYT+75f2nbj2rH0P40/8Eq/2ibWfw94s+CVl4b/ANLh3TXn&#10;hcaezljjzGu9NZvJjDHDNLJGvOTkDI5o47FSklSxlOT7SjZfeepW4UyKNFyxWRYinH+anU55Lz5W&#10;rX8tj7E/Zl/4Ko/sc/tR6pF4X8AfFuzh1+SR408OaxHJYX8rJGJJDFBcKjXCIp5lhEkfBw5AzX0Z&#10;aXttewrPbyqyt0ZTnNfjl+0B/wAEafB3j7w6/wASP2R/Hth4h02ZftVv4b1m8jmhu9jSSbba9j+X&#10;O4RRxrIOCCzzirX7JX/BR79qv9i7xdP8Kf2lF1jxh4Q8OXCweKv7aZp/FHhKPav+kNtBOrWQG2bz&#10;BuuPLkkkV5lSOI+zhczxEZKGKhyt7NO8X6Pp/TPg824FwNajLE5FiPbRj8VOS5asOmseuul110V2&#10;fsTRXO/DP4neDfiz4Q0/xx4F8R2WqaXqdnHdWN/p90k0NxDIoZJI3QlXRlIYMCQQQRXRV7sZKSuj&#10;8zlGUJOMlqFFFFUSFNllWJN7HAFOrzn9pv4saT8IvhbqfinVtRitYbe1kkluJ5AiRoqkszMeAAOp&#10;PAFRUlyxKjHmZ8+/tuftO+J/EPjex/Zt+DWrPBqWoYm8Q6xaqjtoOl/OGusODH50jp5MCuGBcvL5&#10;csdtOldl+y98DPA3w4+HtvqeqaMLDR7ON5bG1u2aTzA5Mkl1M8hZ55JXd5GkkZnldmkYuz7j4H+w&#10;N8ONT+M/iy6+LHxC0u6j1DxTIuta5HfRSRXFnZdLHTWDAtC0cbAyQ7gomkvHQguc+7ftJfFt9U8T&#10;SeAdDv8ANjYkDUNpXE1x125BOVTgbeMOGyCVUjkb1sjY3vHXxouvEl62n+FpprSwX5SwbbJOc/ey&#10;Puj0AOSM564GDp1+F2gn8a4fSdWIwjHK9q6Czvd3IP8A9eqJOwtrhZBkn2qZ40nTaw/+tWFYagR8&#10;jtx61r290SN26qA6S20qx8Y6Co1Het5aNsW7jkKzRH+GRHzuBwBz3IPBqJ/F0ekY8FfFeyj1LSb6&#10;TyotTubdGifcRtiuExtUg/x4wRgnG1iE8H3xt9S+zb/3c0e0jphhyD/MfjWl4j0q01Wymsb62WWG&#10;Zdrxt3H+Pv1FZtdBpnh/7S37Omoad4n0fxr8ONak0bxTpCTP4D8VND53lt96XR70Fl+1WkyoPlZl&#10;fCeYrJNAs7exfsaftOW37Sfwsj1zVdFbRfEmm3D6f4q8N3E2+bSdRiwJrd8qrEDKujlV82KSKUKF&#10;kWneHIl8W6Dqfwm8Z3k0+23H2O7CqJWt+NkgbkedFJj5yo5CHBJJPzdZ+JNW/Zs/a60XxxeyrZWP&#10;i6+Xwx46t9xithqaox03UcysAPOwLNQqBp2urUFmKRrVRk16jdpH3jRUNhdJeWsdzG25XUMp+tTV&#10;1RlzRuc5X1PULfTLOS9upAsca5ZjXwX+1t8XNU/ar+IF98CPDl3dR+FdHvIYfF01rKVbU5GQSJpK&#10;BedrI8Uk7ZAMUiRAP58jQ+6f8FCP2gpvgx8Ibt9FjS41W8aO00mzaQoLm9nkWG2hLYOwPNJGpcja&#10;obcxABNeYfsM/A7T9A0pdd1OT7ZHpc0jtdTRqpvtSlcz3N2yg4RjJI0m0DaGm+XbsAr1srw8Y054&#10;2ptHSK7v/gfrfofO55jK0qkMBh3aVTd9ordnoPw8+Hvhv4A+Ff8AhOfHZhj1BYQlvbxBWFtlcCCI&#10;A4aQgEFgcAAgEKGZuE8ffGTxV8RJPs93L9jsV+7p9vI2xhu3Auf+WhGByQAMZABJrO+MfxNl+JPj&#10;CS8t5f8AiX2ZaDTVUtho93MuGxhnwCRgEAKDnbmuagmZcDP/ANavVhg5r97V+J/h5HxuKzKn/u2F&#10;0prTzl3b9f66Wv8AXkCnxyfwtUEUm4ZB/CpOvOeaUoHGmTI0kE63MDbXjYMrehHeu60q4edYvEug&#10;X8un3zx8XVu205BGUccCRNyDKsCCBXBRSfwtW94S1ExJJZl/9uP+R/pXLUUonVhanLO39XPVNH1/&#10;R/i7pr+APiNZxwalzNZzWbFBKUyRNATkpKndTnI5wULAeOfEfwV8TfgN8VbP47fDk+ZrunQ7PE2m&#10;WoSGPxho6Ekhd7CMXcBdpI95G12aPzEjuHZ+kvZTdQ7UuXjljYPbzx5V4ZByrqRyCD3Fd9uk+Mnw&#10;zN7BBGviTSCRGeATOoBIB+QBJl9flXcDyYwaVOpGlo17ktGntr+n5OzWtj3KdSpidU/3sFeL6yS6&#10;Pu1077Prf1z4OfFbwn8afhxo/wATPBOpfatL1vTYb2xn8toy8MqB0ba4DLlWB2sAR0IBBFdRXxn+&#10;xP8AEix+G3x31b4JR3ix6L4qtZvEvhuz/wCfabzlTUoVCoqxxCae2mUElme8nOcLhfstTlc15GKw&#10;/wBUxDpdN16Pb/J+Z9dl+Mjj8HGtHrv6rcWuZ+KXxC0r4d+FrjXdSuFjEcZK7j7V0kjiNC57V+Y/&#10;/BdL9sLU/BXgWP4N+CdamttW8UXBsY5rWdkktbbbm4uAUZXjKx5VJFzsmlhz1rzsZiI4ei5S2Suz&#10;6LJMrr5xmVPC0ldyaS+bsfKv7Vn7UnxT/wCCkn7RsPwu+FzSan4WXWY4fDNnp7s0Ot3C4c38rAYa&#10;2iYFoz/qgIWuSXHkvF9aLB+zJ/wSn+Etre3lh/bnjnWLJk8xVVbzVJBtMihyD9ltQ+zjnopxK688&#10;H/wTL+Dvgb9kv9lLWf20/ifamxkvNFmbTrZXELQaPEy+VBHHKIl865mjXyxuKuv2bYyl2B+KfjT8&#10;efH/AO0P8Sr74o/EjVjcX1422CBMiGytwT5dvCv8EaZOO5JZmLMzMfgMVjp4On9cqK9ep8KeqhDo&#10;7d3/AF1T/p/J+HsPnVZ5JhG4YDCtKs1o69bqm19mNteyStvFx6r46ftNfGX9pDXF1j4peMJbqGF2&#10;On6TbqIrOzUszARxLwSAxXzH3SFQoZ2wK4MjPNVLa54HNWlYMMivl5V6mIm51G231Z+w4fB4fL6E&#10;aGHgoQjoklZL5IUNjitbwN4quPBXii18QwGTZC224jjz+8iPDLjIyccgE43BT2rJIyOKAT3ohOVO&#10;alHdalVacatNwkrpqzXqfWHgXxf45+FOsN48+BHjVdHu7oLLd2ZUTabq43K4FxD0O4Ar50e2VVkb&#10;a3NfQ2geJfgR/wAFF9DvLKXR5PBvxQ8L267ZJkWW801S2VZHGwX1kzEqyZUfMGHlO0MtfD/wy8dX&#10;MnhWGxnmYvZkw8sOVHK/QAEL/wABrpvD/wAUfF/w58Z2HxZ+G14lv4j0cN9m81d0N7CR89pOuRvi&#10;ccdQyHDoysAa+2w+LjGmpxV4y1cf1XaS8t+uuq/Jc44ZqYupKVN8uIhfkqbPyjP+aDWjvflW2l4v&#10;1D9lb9qHxZ/wTi+N/wDwhPjGybS/hvqHiZ7Dx5oNxNttfAuqTHKapauwHl6ZdO6PIjBIk89blWjD&#10;yRy/r5omr2utadFf2km5JFypr8wf28vC/gz9pT9mLS/2xPhxosmqW8Ojm38SaaYi0l5okrMtxDKk&#10;SufNtZizFt4SJPtTbidpHsX/AARF/avv/jF8Cbv4NeNfFLal4i+Ht8NKku7u4Vrm/wBOKB7C9dS7&#10;yYeE+UZHJMktrOckhse9gcUqdf2Dd9LxfeL/AK/pWPxDjDJfrWXrOaVPlkpOnWj/AC1Fvf18/K7c&#10;rs+6KKM0V7x+YAxwM18K/wDBYDxdca54U0v4MWbQzDxRrlnpl9ZSTCP7TYNKHv4wdynP2JLo/KQ2&#10;FJXkCvuiQ4QmvzF/4Ksa5N/w1D8LbRpOF8WXjDJ/6g+oj+prGp8SRtSPpb9leJfh1+znrnxau7WD&#10;zLrz7m3eS52iaOBWSONucKTN5oGBk7h14FeJ2mvXN9dPfX15JNNNIZJpppCzSOTksxPUknJJ5Jr1&#10;K1uVt/8AgnFG27fmKN85HGdWBx+BNeC6VqpG3B4/lXOurNWeiaZqQOP85rotI1baVWRsjsa890vU&#10;zgfN3610Gm6jVEHoVjeiQcgelbGnX+0rk9utcPpWrkYTORng10Nje5/i/wC+TQSdjpuoGGZLlT80&#10;bhl3HuDmuyfVtPuk4vYc/wDXQV5pY3+Pk3fj611um3NrLbR74I2+Ufwg9qALsrrpmvaf4gjmjUW9&#10;0FlkkJ2+TJ8j9D6EN9VFeLf8FHfg94g8T+FtUu/AqWMeuaho7S6DNdKNkGs2ZEtlctuVlHlzC2YH&#10;aceVyCOD7FqVnYXlo7C3RWVSVZRjFXv2h9Ah1bw/Y3ch3SQ3DRqfVXXJ6f7go6gjW/ZZ+KOhfGT4&#10;G+G/iR4Zv/tWn61o9ve2FwY2QywTRLJG21gGXKsDggEdCM16FK21Ca+YP+CQt08v7Bvwwt92Vj8A&#10;6OFPt9iiFfTGrOU0+Z1P3YmP6VtHSm0RL4j88v2+viK/ij9qbwr4HW/mjj0yG/1twkvyzeUiWohd&#10;e4zfCQHs0C8cgj27W7u2+G/7Ium29hcss+uWUCCYQr8zXQM0qtnt5W+MHrwuMHkfIv7SniYXn7Yn&#10;iOG7gVn03Q7MWsxHzIs89x5qg+hNvCT/ALor6m/bw8U3ek6Z4X8PKf3F5d3NzJ8vVoUjVf0mavts&#10;Ph19UwVG3xOUn521/I/PcwqS+tY7EJ6xjGC/7e3/ABPIYZsHco69atRShgM8+lYWl6ok6Kc//WrT&#10;hlwQVP1HrXtVqJ8HGTizUgmIOAPeraSb+9ZUE2Oc1ahmxwD+nSvKq0XE9ClVLxA6irOmXZt7pWZ9&#10;q9G9+KpQy571IpAKv/dOfrXFUhc64y6o3xqUZ6TIfT5q7H4EeIZLH4hLpjSN5OqWrRsi42+ZGDIr&#10;Hv8Ad8wcf3h9R56GX+4v/fNavgCeay8faLdWL+XJ/akMbMvGVdwrD8VYj8a4pR9xryPQwmIlTxUJ&#10;Lo1/wfwOY/ahUfCz49eH/iHZw3ch0n4iaZcW0Pn+Wkv9qSDTpi3y/MkY1GV1A6tCoJA3Gvu/w9qC&#10;6no9vfK2fMiVv0r4m/4KWatqGg/DvxZ4j0mTy7zTfhvfXVnKesc0cdy6OPcMoI9xX2B8JLt7zwLp&#10;0znn7OM1yZhL2lGhUe9mvut/mz6/I17GviaK2Urr5/8ADGh411UaP4aur8vt8uFjmvwC/wCCgviX&#10;xP8AtK/8FCovhp4burW6uI3s9C0WOS4CiG/vbj94jt/CGX7EfmHA5HU5/d34+Xb2fw21KZG/5YN/&#10;Kv5+Ph+W8Rf8Fc7Uy3Pls3xm0WVmIzu8tLBsde+zHtmvkM6/eUfZ/wAzS/FH7h4Zqnh8xni3vThO&#10;S9VF2PsX/gsj8QNO+EfwT+Hv7LPw+dbHS5/3k1jDqchkisLGOOG1gkUsWkiZnLBpCcvaKeWUkfnv&#10;a3YIGD/9avqj/gudciL9rzw6g4/4tzZ/j/p+oV8g2V6Rg7q+Iz6DrY+b7WS9Ej+ivDrkwvDNC3xT&#10;vOT6tybd352svkdNbXTCtC1uciuftbrIBBrQtbpjgB6+blFxZ+kxlGtE3A2RkUc1UtrkY6//AFqt&#10;KwYZFaRlzGco8pr+FNYGl3EyvKqLIoyWOOQeP5mugi8UQyEBLxGPYKwrjLdlWZWdQR7j2q2slqeT&#10;bx/98ivQoYuVKHKcNbC06kuZo+7f+CWnjLS/HfhD4gfs4+MPsd5pdxH9ut9NnkfzZ7a6jaC8jwWx&#10;5QZYjhQuGuWOTuGPJP8AglT4j1f9mL/gpPffBzxH4htoI9ctdR8PXkFvCWXUNV0+czQFXKbgiQJq&#10;jAkqCHGQTtA1v+CQUcMf7TmtvAoXd4Eusj/t9sqxbnw3ZeDf+C0vhq20m5VlPxI1K8Zo5N3z3Og6&#10;jPIue2HmYEdiMdq+kwtWUqeDr9pyh8n0+XQ/F+JMHRjis8wX2alCnWt2nBpXXa+773P21t3EkKuO&#10;4p9U9CkMuk28h/ihU/pVyv0CGsUfyzJWk0NkGUIr8v8A/grzpa6F8cfAPjfULlYbWw8VFJpGVjlr&#10;m1ubOJRgHkzXEQ7DBJPAr9QiMjGK+F/+CzPwV1bx18G7zWfDcarqVkEvNNneMMIbqFxLDJggg7ZE&#10;RsEEcdD0rOp8SLps1Phqtv8AEL/gm9faTomrw/aNJtbx7/zNx8pre8N6Yjx1aHZjsN65xg14M8Ka&#10;fYQ6hAx8qYrtbJ5BGRXf/wDBJf4+aR4p0W48DXFyUsfFWnJrGi2t4sKFJwvl3lqwBJMwAXdEC2wW&#10;7kgc1j/E74ZX3gHXPEXwkuFuJJtFl+3aDNNvLXenscxsG2jzXUFom2qEEi7R0JrnWkmjcytK1VTh&#10;g3Hfmul0rVMlSZK8z0fWWXoa6jStUwFINPzEeiabqAOACPeui0nVcMqs+f7tee6ZqhAHPuK6LTtR&#10;7E9PemQz0DT70PggjNdJpGrLHbojSDp3rzzS9VZdqF+D3robK+Dd/f5TQSd7p90+pzR2EDrvuJFi&#10;TPqxA/rWz+0J4m8OeD/C0niTxZrlvp+laPYXN/q17dyhY7W3iTe80hP3VVVdiT0APpWd8GdGn1XV&#10;21uSI/Z7JflYrw0hHA5HYEn2O2vH/wDgoj46k8W+Am+EehxLcTfETVoPCkaPCWjOnSB5NSLtGdyB&#10;rGK8jjkHSWaAEru3KfaCx3f/AASr8Fa54A/Yt+H/AIU8SWH2XUNN8H6ZaX1vuVvKmjtY1dcqSDhg&#10;RkEj0zX0VqsZl0+aMD70bD9K5n4I+Gl8LfD3T9NEW3bAufyrrJF3Jito602yJfEfkL+2z9v8L/tj&#10;yW624W31bQbiS4k2nJaCeERjP0uJT/8Aqr62/a51D/hY/wCzV4N+K8Xh4xtdXFheT7ZN/wBigu7Z&#10;iQXwMr5jQruOMnbxzXhH/BYr4eT+D/EGkfGNLKRrfRdUWe+8tymbZ1aKViQCcLHIz4AJJQAZ6V6h&#10;+xVfaR+0N+yV4g/Zy1/UE+06K7W8U6pKxWCcm5s7o/MofEociMMBthVWADc/dYWtGeT4bEr/AJcy&#10;al5Rl1/FI+IxmHk8fiMP/wA/Y3Xqtv1PHhdNo96lsW6xhv1I/pXRaZqcc6Z3/wD1q5bxPBqY0RpN&#10;ViSHVvDuoSad4itFkRjDMr+WSWU7SN68bMr8/B4NQ6Br2NpDe1fT8ntIXPz6vQlTlY9Bim7gVail&#10;yM+1YWl6mlxGMN/9atOGXGCPxHrXnVqJjGTizUhnOevHX6Vajl3GsuKbb/FVqCXC/Ka8mrScT0Kd&#10;U1VmU9Hrqfgzpcet/EvS4Z42aOGZrhyuflKKWUk9hvCj8cd64yOXsPyr2X9nfw1aaD4f1D4ma3+6&#10;RoXW3l3FtsCZMrbRnOWUDpkeWccNz5eKXs6TfyPZyuj9YxkF0Tu/Ra/8A8o/4KH61pl/Yah4bvtI&#10;a5t9SGl+GL6NpNuY9TvIrRpFPqqXu4DuUx3r7I+E1kbHwLp0JXGLccV8M67qGq/G39qzwv4RtDMi&#10;2d9N4m1wR327y4ystraWkkZALo7STyK2cI2nAbfmUr9/6FZDTtKgslH+rjVf0ry8d7kaVLtd/fb/&#10;ACv8z7TIU6kauI/nlp6LY5f472L6h8ONSt0XP+jt/Kv52/Et5pfwa/4Kq2fiPxvrUOn6ba/E7Q9a&#10;vLyTO21s0mtleR+Og+zyscZOB+A/pG8W6aNW0C5sSufMiYV/Pf8A8FpfgZefD39pWy8d22n+Xb6v&#10;v0+7mWP/AJabi8BY9FXcZFz6yqOcjHzObU37PmXR3P2Tw8xNOGYSo1HZTTj96t+p65/wXm8A6hY/&#10;HrwF8SJr2I2ut+E59Lt7dc+YsllctM7t2wy30YGDnKNntXw3FcfZ5zA/BXjFfp/8TYtQ/wCCnn/B&#10;KLRfiV4a1CTVPiB4Ut49Su7OCOPz7rWrCN4r62kt7WN2VriJ5ZYbdFjLNNaE7EOK/MjxZp8CQWPi&#10;vSWZrHUodyN/dcdVOPlBxxjJ5VvSvls2w/NiPax2kk0fuXAuZWydYKrpUoScJfe2n6W087MuWV6R&#10;yGrWtLlSMiuSsb49Ca17G96ENXzWIw5+oYTFnTWlztO01o21xxkdP5Vz1tdBhnNX7a5+6N3/ANev&#10;NlFxZ7UZRrRNwEMMinKzJ901Utrgcc1YDgruzWkZcxm1y6H2N/wRw8LavffGXxZ47gaH7DpvhhbC&#10;4Vm/eGW5uY5Iyox022kmTngleueOH+Edte/Fr/grtpPiDw9qttqlvY/ELX9Xe4iulYPpq2t7aRzR&#10;kH94ge7tE4zxIp6V9GfB3Sof+Cfn/BPvVviL4qh/s/xl4gt3uoYZoYluUv7iPy7K2KShGcQriaSJ&#10;tzJ/pOAQCK8x/wCCIHwXu/HH7QPiT426jpv+iaLax6Do1w6urGRylzfMv8DxtixUNyyyW8y/Lzu+&#10;4weHlB4TCvdXqS8r7H8+8SZrSrYfOs2i1yT5MNTf8zWs2n1Wl01o/kfsBokZi0uCMj7sSj9KtU2F&#10;PLiVMdBTq+8jpFH8yyd5XCuH+Pfw5tPiR4AvdCng3s8LbRj2ruKa6LIu1hSqR5ohF8rPxJ0WHxZ+&#10;xt+0/dfCyHVJtHj1jWm1P4e6rHbgrbaqQTPZMSdqxXCruClSrO0gbO5VP6A3beCf24PhdZ/Er4fK&#10;2k+NfDcjolpeNh7S6x+8srjgeZC+PlkABGc/KfNjND/gpN+wjon7QPgm4v8ATrFo7yLE1tc27FJY&#10;JlIZHRl5VlYBgwIIIBHNfBHwf/a4+Nn7L/xWg8NfEnWRpnjGGRLJNTv4gun+LLYHCLOMqq3Q4VgC&#10;pfcHjKkMBzSXNqtzoTuer/EDS7rwh41vNIvtGm0u5jm/0vSLjAkspTglOAFaM5DI6/K0bLgk5qTR&#10;9XA2gvX01oPjL9k/9v7S7a21tJNH8XQQJDDC10kN/Hx5rrA3K3cQ2S9VJVSzFIi4Ned+N/2A/jd4&#10;P1HPgmWy8TWRY7JLe4S1nQBQcvHK20ZOQNjuTjnGQKnm7lHI6TqqnB3celdJpep8g765zSfhN8bI&#10;grP8IvFC5P8AF4fuRj/xyur8MfB74zanqEemW/wu12OSQ4VrvS5IIxx3eUKi/iRR5isbOl6kpIwf&#10;r712/wAONA17xtqyaTo9uz9DNOy/JCvqx/P3OOK0vhv+yP4quvKvfiFqkenQscmxs5BJcdSMFuUX&#10;sQQXyDggV03jX9oD4R/BTwncaR8N5tPWOzV7m8vnnzZ2qbN7zSSs37whQOdxVQOSNmyjm7ENHWeN&#10;/EejfCnwzD4P8Nny7q4hJabzPnjU8NMx67zggEdMcYCgH5X/AGSbC8/bE/aBf9pOS33+EdLt20/4&#10;ctJbhGksH8p7i+I5YG6mjVlBP/HvBakpHIZVrgdT8VfEH/goT43m8BeB7y4k+HclzjxH4g/6Gvsb&#10;aEjpp44DMMC6A2r/AKMD9q/Qr4IfCTR/hP4OtdB020SNo41DbV6cdKtR6B8Op2Vpbpa26QRrhVUA&#10;CpKKK6orljY5zw/9t34F2Pxi+Fd9p01msrNbsjKy9RivzF/ZZ+LXjX9k/wCMDeHb+JZNW8Go1vJZ&#10;3UxB17w4zktHGOMzW+Fx8x5RGYMMqf2kvbSG+tntrhNyOuGU9xX57/8ABTX9gC/8YeX8UPhm8lhr&#10;2lzfatM1G1GHikX6dQehHcGvZyPMYYGtKjW1pz0f+fy/4bU8jNsDLEQVWnpOOqO7/aI+F9t8ZdAt&#10;P2nf2cp7XxDa6hpOzXNIslK/27YjI8xMAP8Aa4huTaw8wBQgw0flP8iaVrtpHclLC/8AtEPHlzeX&#10;s3LjPK5OCOhAJGQcEjBOX+x1+3n8QP2avFOoeGNf8M+SQxPiTwPcXRhgmfAVdQsH2kRkkKsiBSMb&#10;QVx5Zh+yNT+Hf7Kn7emnt47+EPjGPR/EixK1/wCTZqlwpJR2+12uV81huZPORsFuPMkVAtfZUas8&#10;pilVvOg/hmtbLopW7dH/AMMvkMZg4Zo3KlaNX7UXpd9169v+Hfz9oOv5C4b/AOvXX6ZqaToPmz/S&#10;ovE37Gv7Rfw7aSdfDEOuWsMKyPdaDced1bGwRMFmZhwTtQgA5ycHDNE+GHxnjK+Z8JvEynoQ2g3A&#10;/wDZK7JV8HWjzQqRfzR8viMvxdGVpU2vkzbjlzyOlWYZSMEVoeFvg98Xtela1t/h5qcLLHuP263N&#10;quM4wGm2gn2Bz36V6p4Q/ZWstGibXPij4nt1t4Pna1tJSkW0bTmSVwuB94EADsQ46V4+MxODo7yT&#10;fZav8DbB5XmOJl7sGl3ei+9/ocr8H/hXqfxO1JpWZoNLtX/0y6A5LYz5aZ6sRjPZQQTnKhuh/ao+&#10;OXg7wD4Pm8NJqcNrpOlwourNHEXwVZVhtYwMtJIX2qI0BZnMaLliVqt8df2tfAHwv8CX1t4Qu4dJ&#10;0mwjxcaxDCY1jViB5dvGi7mkd3CLtG9nbCKzMrV4j+zr8FPHP7YHxH0v4k+NvC93pPhPRbgz+GdB&#10;vVAmlmZNpvbkDKrJtLrHGCfLV2ZiXfbF4dX3f9oxC5Yr4Y9X/wAH8vz+nwdCM08Fg3zN/HPpbsv6&#10;1/L2z/gnH8GvFU1pefG/4m6d9n13xHMLu6s2k8wWEeMQ2aNyCsSYUsu1XfzJNqmQivr9RtXFZnhP&#10;wzYeFdGh0jToVWOJAPlXrWpXz06k8RVdWXX8j7vD0KeFoxpQ2Q2RQ6FSK/P/AP4LKfsXWnx2+E+p&#10;S2tkfOMJeKaNRuiccq68HDKQCDjggV+gVYvjvwbpvjXQJ9H1G3WRZIyPmWubEU1UierluMngcVGr&#10;Hofz5f8ABMT9uLWP2J/jJqHhn4yTaonhPVbqPTfHWn2sYaDRNULIINXWPDFonjBWQIUYhixEjRRx&#10;H2v/AIKU/wDBO7TvAFhrH7QP7POh/bfAHiDdqviTT9JAmXw9dEbxqdqq5LWMgJ81EBMKlmQiIhI5&#10;P+Cq/wDwTO8WeEfFl38Zfg/parfeS8d7ash8nULc8mCUDqp6g9VPK4Oc+M/8E8f+CvfjP9k7XR8E&#10;fjlbaxrXgGzXyIbK4w+r+G3A+RI9zKJ7cEFNhYDbtkjK4MUnztSnGnH2NX4ej7f8D+vT9rwOOrYq&#10;pHNMuadW1qkL/wARLqv76/rqn8tW1yVkMTFdyNtba4YHHoRwfqODWrY3x4BNfpR8Wv8Aglb+x7+2&#10;v4Tk+Pf7BnxU0fQ57pWZ7PS5DcaPNdNGZxDLCD5umTHzoA0YGIYwoFsGJJ+Qvip/wTF/bl+Dckk2&#10;rfAnU9cs11A2tvf+ESuqLc8MRKsMG64jjIU4aWJMZUHBIFeFissxFPVK67rU/Rsl4xynG2hKp7Oa&#10;0cZ+7JPtrv8AI8ssrzkGta1uQwHNbFl+yX+1wPlb9lj4kZ9/Auoc/wDkGvR/hB/wTj/bT+Klwn2D&#10;4Iapotr9sS3ub7xYo01YN2MyGOfbNIgByWijfpgAnivEqZfiKkrQg2/Rn21PiLKcNT9pVxEIpdXK&#10;K/U8wtbog819pf8ABN79g+5+JOsQ/G746+EJF8K2caz6HpepRlF1eYgMkrow+e2UfNzhJTgfMm9T&#10;3nwo/wCCbX7MH7JnhhPjD+2j8StK1eS1AZLS7kaHS4rhF87ykjP73UJMQybYyuJULKYGOMeP/tt/&#10;8FQvFXx61S4+CXwCtLy18O6x/oUNtBCo1XxITjfGFJ/cwHuuR+7DPM6oXRO7C5ZTy2ca2L1n9mmt&#10;W30v2X9eT+XzbirFcU0Z4PJHyUVf2uJleMIR6qF7Nye3R9t+ZVP+Chv7WfiT9rP4r6b8GfgWjXOn&#10;xam+n+FLWS4PkatqJV91/KF6QJGkjA/M4hWRlG+Xyq/T/wD4Jx/svaN+zV8CdJ8I6dG7NDbkzXEy&#10;KJLiZ2Mks77QF3ySM7tgAbmbAA4r5W/4JU/8E1r3wbex/Gn4u2UN14ku4dodVLQ6dASG+zQbgDty&#10;FLyEBpWRSwVUjji/TDTbGDTbOO0tk2qi4UV9plOCrRlKviNak9X5Lol6H8+cd8RYHFRpZVll1hqC&#10;ajfeTfxTl5yf3LotieiiivoD80CiiigCO7tILyBre4iVlZcMrDrXyn+2x/wTd+Gv7Rnhy7juNAgk&#10;eVWyrRgkV9YUMoYYIrOVPm1RUZOJ+FPxM/ZW/a//AGVNQni0iwk8caDGzNDa6tdOt7DyT8tyVcuO&#10;TxIrHoAwAAr0D4S/8FeviR8ONRt9G8a+ONasW+0ytLpnxE0t5I2+QjdJeAsETjco+0LhgOPmIb9e&#10;PFHw48J+LoGh1nSIZd3VigzXi3xF/wCCdnwT8dmRrrw7anf13wisZR/mRsqkWfMHg/8A4LYeDb+Z&#10;oNb8RfDjUHYYjj03xRHCw787pZc8D26VYl/4LTeArrUPL0n4jfC+3jYgR20/iSOeXPplbhNxwey5&#10;rvtW/wCCMPwBvrpp/wDhFdP5bP8AqR/hWz4N/wCCQvwE8OXCzr4XsQVP3hCM/wAqnlplc0T5Y8Xf&#10;8FMfH3xut49K+HGgeLvHUl1GVW3/ALNk0XTUZXVgLgzRRueuVdIJuVwcdR0vws/Yj/aI/at1e31f&#10;9o/VFg0JZVkg8G6SHjsBiTejXG47ruRSEw0mIw0SukUbZNfePw8/ZC+EvgBY/wCzvDsG6PH/ACzA&#10;r07TdG07SYRb2Fokar2RaqMG9kTKpE4n4J/ATwf8HtBh0vRNNjjaNANyr04r0AAAYFFFbxgomMpO&#10;QUUUVZIVT1rRNP1yxksNQtlkjkXDKwq5RSlHmA+Gv24P+CWvgr4zWkmu6Hp/kX0beZb3dr8ksMg5&#10;DKw5Ug96+C/E3wd/aw/Zb8SrfXei32r29jN5lnrGiv8AZr+BgWIbC7VY52gFTGQBn5jX7ryRrIu1&#10;h1rmPF/wg8D+M4Wi1jRIX3cbtgr1cuzzMMr92DvHqnqvu/yPMxmU4XGatWfdbn5SfCX/AIK9fFTw&#10;fEug+L/GtrM0NlHH9n8daW8DQ7cdbjMXnSc4JMkmeTzy1ex+E/8Agst4XvNPxrh8F3M8eTcTWPid&#10;IYwPdWaQr+LV9I+Pf+CcHwU8ZyPJP4dtTuz96Ef4V59N/wAEffgRLc+cfCun/e/54rXoyzzJ8RrV&#10;wqT8m1+CPM/sfNKelLEO3mk/zPJtW/4K86De6ZeS2fj/AMDxr5fyLo9wb68QEgZSKOSQyMM9oyMc&#10;kcZri9d/a6+NXx6uG034Y+BfEHiSeaRRBqniCNrDTIsxkGVIMCVmVtoMflQiT5iJBwzfXXgn/gl9&#10;8DvCkiSw+G7Jdpz8kI/wr2jwR+zz8N/A8KppWgwgr90+WBWEs9wtP/daCi+71f6Gf+rtbEP/AGuv&#10;Ka7XsvuR8Y/s8f8ABPDx38RPFFp8TP2jfEMmuX1vIz2Nq0IhstN3Fjtt4BwuNxXzHLzFcK0jADH3&#10;b4G8BaD4E0iPSdEs0jVFAyq4zWzb2sNrGsUEaqqjCqq9K86/ajZl+H9mVP8AzGI//RUteLiK+Ixd&#10;TnrO/wDX9aH0WFwuHwdNU6MbI9Jor5btPht4/v7M39loE80K2/nl45Fb5PLjk9epSVCF6nJwCVYB&#10;bz4c+KrWS4jiMFx9luriC4MN0MR+S8SvIS2AEzMnJwQMlgoBNZnQfUdFfJE+j6ra3r6fctFHNHce&#10;RJG95GNr7mXn5uACpy3QcEkAjL/+Eb8Sf2v/AGB/Zs/27y9/2X/lpjy/Mxj1287eueMZ4oA+j/iP&#10;8MvDnxG0SXSNcsY5FkUj5lBr8wP+ChP/AARM8PfEe4n8WeCbB7LUF3NBdWY2sCe3Aww6HaQQSBkH&#10;FfWGsaDrPh9vL1cLDIWwsfnBi2MhiNpIwGBU8/eDL1Vgte18P3Ov3f8AZkJRmMLSN5jY+UJubjqx&#10;AzwASccA1y1sLCorHqZbm+My2opUpH4e6v8As+fty/sU+MpfEPgO58Q6fceUbeTWvCOoS2dw8JkV&#10;jHKFdd0WURiu4glV+TgY9c8Df8F6P23Ph3pcmlfEeXwrrc8t00i33jLwvJYzqu1f3SLbPaxlFwSC&#10;ULZdssQAB+pHjP8AZgsdZGzW9L0+JmupbdvO1K3XbJHu3BsvlcbTycA5XGdy58n8X/sJ+BZmM01l&#10;ZNvldMQ3EcpypwT8hOB6Ho3YmvNeWyp/w5uPofdU+OsLioJY7DRqNdZLX5Pf8WfLdp/wcW+KT4b2&#10;TfB/weNS8vDX3/CSOtt5nr5WN2Mfw+Zn3rkfEP8AwXS/a++JekrpngOTwzptxHdK0114H8Lzajcb&#10;drAI8cr3ShD1zsByoAYZIP1lH+wN4CWXzDZREf7tdR4X/Y7+H2gusg06Lj+6tZyy/GVNJVpfKy/I&#10;2p8YcN4X3qWX03L+85SX3N2t5HwD4P8A2eP27f2zfGia740j1gMf9HGueML57y4WHzDJshhVyFiz&#10;JIVUugVmY+Xjg/pN+wN/wSJ8CfA0L4t8SWkmoaxcKpvNU1J/Nnlx/CCeETOSI0CoCzEKCxz0Hh34&#10;deG/DUapp9gi7f8AZreTdGu1WPFdGDyjDYWTnFe8929WeNn3H2cZ5TVGUuWmtox0ivkrL57n1toP&#10;h/TfD2nx6dptsscca4VVWr1fHvmSf32/OjzJP77fnXrRioqyPhZScndn2FRXx75kn99vzo8yT++3&#10;51Qj7CooooAKKKM460AFFV73VbDT08y7uVQD+81eY/Ej9tH9nL4Wa5H4V8ZfFnQ7PWLiHzrTRZNS&#10;j+23SZYAxW4JllyVYAIpLEEDJ4oipVJcsE2/JXNadCtWdoRbPVsD0ox7V8vzf8FXv2Zo5dixeNMd&#10;dzfDHXl/nZVLof8AwVf/AGTNX1OHSrjxF4gsJJpNom1TwPq9pBHxy0k09qkcSjuzsqj1ro+p47/n&#10;1L7mdv8AY+aWuqMvuf8AkfTdFcL8Kv2k/gj8bdKk1z4U/FDQfEVnDcm3mutE1aG7jjmCqxjZomYK&#10;4V0baTnDqehFdvFPFMoeOQNn0Nc8rxlyyVn2ehw1KdSnK0lYfRRRQZhRRRQAUUUUAFFBYKMk1j+I&#10;PHXhnw3E0uravDDt6hnGamU4x3GotmxRgelfN3xE/wCCp/7HXw+1nVvCr/Fux1jXtDQPqvhnwvv1&#10;fV7ZCUG5rCxWa5C/vEy3l4AdSSARXAy/8Fuf2UInbzNH+JKqnJZ/gz4nXP0zp3P4VHtOyK9mz7Po&#10;r5L8Gf8ABaH9hfxPcyw618StS8LwwQCW41Lxx4R1Tw/YxqWChWutTtoIA5ZlATfuYngGvov4c/Gj&#10;4YfFnw3Y+L/hz450vWtL1K3WfT9S0u+jnguYmGVeORCVdSOhBINP2keouWR1Nea/tSf8k/s/+wxH&#10;/wCipa9JV1YZU1yXxn8Bax8RfC9vomiXNtFLFqCzs107Ku0I64+VW5yw7Vpe+xJ4vq+h+NtU8OWO&#10;rSaZp8ML2624aG4RZrpVii8sOGc72KIm2Necqx2gnJp2g8ZyXHkJPb3FxeqVh36hEzl7oLG7Ab+Z&#10;HUbW3AkBtxwSrDtJf2fPjBPbwWk/jSzeG1ZWtom1K4KxFRhSo8v5SBwMdKjtf2dPixZRSQWXi3T4&#10;Y5dvmJFfzqH2/dyBHzjt6UAcIuieKrqf+34W8ydmFwZo7xPNDNlgxAbcrE9MgEsygcsoL9ZsvE3h&#10;2PzNasIVknke3Wd2jlYeSVVoxgkKBhR0BIyoJUkHtB+zP8TF3bfEWljcu1v9Mm5XG3H+r6Y4+nFS&#10;6j+zr8WdXEa6t4usLoQ5EQuNQnfZnGcZjOOg/KgDzK61C+vQFu7uSTEjP87E5ZsbmPqxwMnqcD0F&#10;PstVu9Nv49SsWVJoShjZo1fBXGDhgR29OnHSvQf+GW/iB/0GNH/8CJf/AI1TX/Zf8exjL61ow/7e&#10;Jf8A41RsBxOo+Lde1WxOmXl2n2csh8mK3SNRtaRlACqAADNIcDA+b2GM2ur8QfCPUvDSE6p4w0GM&#10;j+H7VJn/ANF185+MP28f2RvC9oL/AEv9ofw74mh8/wAmRvAsd74hMD7c4lGmW85hyOhcKD2zg1dO&#10;lWru1ODl6ItU5S6HsOB1xRXzqf8Agp5+yfH80/jbXo1zg7/hj4mH/uMzXUeAf2+/2MPHNvLdXP7T&#10;/hXw1HFKse7x19s8PeYxGcR/2nbwebgDkpuA74reWAx9OPNKjJL0Y3RqLdHsVFdvo/wH8R65GH07&#10;xRocn0upc/8AoutIfsueP2GRrOj/APgRL/8AGq5OZbEWa3PNqK9K/wCGW/iB/wBBjR//AAIl/wDj&#10;VH/DLfxA/wCgxo//AIES/wDxqmI81or0r/hlv4gf9BjR/wDwIl/+NUf8Mt/ED/oMaP8A+BEv/wAa&#10;oA96oooLBRkmgBHdY1LMcAV4p+09+2l8NP2dtPjs9TvZL7Wr8SLo+h6cokvL6RcZEaZGFBZQ0rlY&#10;o96mR0U5rH/bm/bB0v8AZy8B7tLtv7Q1rUbhbLRdNSbYbm5cEgFsHYiqryOwDFY43IViAp+Sf2Zf&#10;gD48/ac8c6h8TfH3iCSRZ7hF17xAbfbJPjLLZWqncI40DHamWEfmF282SR2k7MLhI1Ie2raQWy6v&#10;/gf8Mutvp8nyOGIovGYt8tKPXu+y8za1Dxp+1r+2BrE2mXuq32m6e33vDvgnUJbdYl4ZTcaniKXO&#10;6MsvlG2X52iYTDlvUfhL/wAE+tG8IWX2PUL7StFtXvGmuNM8M6aqLLuUfvN5VQshIwf3bcKOTni/&#10;8Sv2m/hz8BI3+FfwT8L2Ml7YsqXUi/8AHrbyDarK5U755tqhWJYENjczMrIPC/FPxT8dfES8+3eM&#10;vFN1fEuGWGR9sMbBQuVjUBEOBztUZOSeSa9CPt6kOWmlCPZf1+L182fVYfC47EU/9miqFPpdXm13&#10;f9X82e/p+z9+yerM158VIbjIxtm8SWqge/yKv61kXf7Hn7J3jnVf7N0T4qXDXk277PZ6d4gs5WOA&#10;ScL5bM2ACTz0HavELO8DD5jTrq1WRluIVXcrbgGQMDj1B4I9jQqNWP22dFPA4+jL3cVNP5W+4sfF&#10;j/glx8TPD+oQ+NvhR4vg1LVrO3xa6hp88mjarAzMVdbedJMopRiW/fJuUuuGzhtH4Fft7/tL/AnU&#10;28P/AB50i+8UaLYFW1ya40/7Lr2hxNl/NktVjC3sQR4j8ixyrGjtiZiqn07wB4h8ZR+FIPEfwu8U&#10;LYuVIudBvw1xp/mqHzGI95e2UswYeUy/LtJVuBWvq9l8N/2q7Kbwz4u0hvCPjzS8TWM8Ukb3lugJ&#10;KS28u0C5t2yyvGRgHcGVWCPUyrOpHkrpSX4r/L5fO+xNfHfW6TpZrTjVitPaRXLUh0vJLePpdLd3&#10;+F/RfwY+OHw6+O/gaw+IPw38TW+p6bqEO+3uISR0JVlZSAyOrBlZGAZGVlYBgQOwr83Hvfij+xP8&#10;VNS8d+FbBZiqLfeN/Cdidlr4is1Gz+1tPDELFeRqAskbELIE8uRsiCevvf4L/F3wh8bPh5pPxH8E&#10;aqt5pmsafDeWNyqsvmRSIGVtrAMuQRwQCDwQCDXm4nD/AFe0ou8Hs+3k/wBH1+9L4bOslllslUpP&#10;mpS1jL9H5nWUUUVznghVbVNVstItGvL64WONFyzMelPvbyGytnuZ5AqopLMe1fnX/wAFRP8AgoB4&#10;ss52/Z4/Z41+3h8WalGv2q/dfMTQbB2dWv5V5Bc7HSCJv9dKp4McU7x5Tk/hRcY31PSv2yP+Cn+m&#10;fDDXP+FU/Bbw3J4s8XTW/mNptnexQw6fCxZEur6dz/o8BcFRtWWdwkpihm8mUJ83+Dv2f/2lv23N&#10;Zl1P4xeMtS8ZWkjvDd6VHu0vwtaI4CSRtaLI325SjRs8d3JeENueJIVYpXX/APBP7/gnr4R07wHN&#10;8W/jNHPa+HbhJNSkbV9QdbvWpCg36nf3LsJCpRAQ7MGdUU5WJUD+h/Gn/gobZWscfgn9mqzjsdPt&#10;YI4Y9bmsVQIqHAS3t2XaiBAqguucEgIuA1Y+UTW1jpPAH/BPL4e/DPwdDaeNvG1tpej6bpsca2Og&#10;2sVjZ6cqgAKryAr5SjIA8tOMdMYq8f2Zf2HPs0kN78WbG63Z/e3HjC1Vl57bNo7dx0P0x8q6p478&#10;T+NL9dY8W+JL7VLpYxGJ9QunmdUBJCAsSQuWJAHAyas2d6kqBGOc0+WXcZ7rrH/BOP8AZa+J1rfW&#10;Pwv+OF5PqUaht1vqlnqEdsC3V4o0RyMZA+deecnGK+Zfi/8A8Esv2l/2aPFd18Wf2avEmqfapLiO&#10;e41/4c3D2eqTtCFELXdmMrforucW8n2mMhD5iBTXUW0dlper2+sT6TDfwxyZns50UrNH/EvIIGQS&#10;M4O08jkCvpLTPGXxh8DQweK/hn4ol8UaNdQ/aJPDfii/kcyo0aFWt7uQNNE5C4Cyl4x5h4TGQXlH&#10;rcR4x+yT/wAFefiP8M7ax8MftpCHXfDMlylrD8YvD9iILXS14jH9vwF/9BlZzCzXMK/ZibliyWsU&#10;LOf0i0LX9L8RafHqekXsc8My7o5I2DAj8K+PPE/ww+CH7Zem618T/hLbxaX44igSw12x1y1aH7Wg&#10;RgtlqlrhgyOhZFuFV2XYAGkSOSBvnX9k/wCLni3/AIJgfFWTwX4n1TULX9n2+vPsOpaV4gmaSX4V&#10;6u20okjl28vSZt6ASAtDCZIpdywyPPIRl1j9xMo3P1aoqvpuoW+p2cd5ayhkkXcrCrFdMZcyujHY&#10;KKKo+IddsvD2lzanfShY4lyxJobsC1I/EnifSfDGnSalqt2scaDPzN1r89/2zf8AgshDpet6h8Kv&#10;2W7ew8Qa1ZXE1pq2r3U0i6Zo8q/IVd0X/S51f71tEyY8qRZZrdjHv8j/AOCoP/BR/wAUfEfx5qX7&#10;NPwa166sbexVE8V69p8xWaLzFDrYWzKd0czRsrvMCGjjlj8v95IJbfu/2Mf2BvhR+zh8Ln/aK/a+&#10;ttLsbXTdLV7Hw3qlqv2LR4CoVPOhK/vLk5EcduFO1iAFeUp5f0eBymhh8PHF45N83wQW8v8Agf12&#10;v6WHwsVHnqfJdWeSeFv2Kf2wP29zH4/+OF/NrOmyKZrGbxxIbfRhyJIzaaaiMrELO3l3TRSSGPcj&#10;XL4wfolv+CYv7Pfw38Otqvx3/aFvIUkvRDb36zWmkwAspIiP2jztznaxGHGQD8vBNeSftDf8FXvi&#10;Z8R7m68PfAu1k8J6HNGY21CVUbVLhSJFY7wWS2BDrjy8yI0e4S84Hzjf+Kdb8T6rNr3iTWrrUL+6&#10;ffc3l9cNNLO2OrOxJY+5NfSU8HmlaKvJUY9IxSb+b7+n3Hpxo1LaWiuyPuG6/Yy/4JizaZ9kuf2g&#10;9PLbcfa2+IVgJBz16BM/8Bx7VzWtf8Eff2Zvi14aXVfgF+0lfyiO82XWpNLZ6zbYCZMYFt5GyT5k&#10;bJc4B+7yCPkqOWOddpP4V0/wN1zQvCvxLsW8RxrHY3lxHFJqEUxt7iwk3ZjuIrlHjkt9rhdzK4/d&#10;7wQeMafUsww8XOniZXWuqT/Bj9lUW0mTXv7Hf7fn/BM/U/8AhPvg54svtN8NKxudWuvAjPqGjRMS&#10;ZJZL3S5EUD93bqJLsRKyxlFW4U4Wvsz9jP8A4LC6f4q1nQfhB+2Bomn+D/E3iCSK38J+IdNvHuND&#10;8UOVCFoJyv8AoUzzDC2c7F8T26pLO8hVauifHn9oD4FLCupQXXxK8LwjZNDIUj17T4VWIbkl4TUA&#10;FWY7HVZnd0zK3NYfxn/Yz+B/x78C3vxp/Zk03RfEXhbxNpoHib4d28KLp2tjHzTW6Ep/Z+oqhIZc&#10;JvdVDiKTMteTi/q+YRSxkEm9FUhpr/eXR+uj6WXvHHWoxn8Ss+62+Z+i1nfW1/AtxbSq6sMqynrU&#10;1fnX/wAE9f26PEPwx+Ifhz9kz43eObzxTovimzml+E/xAv8Ac15fxQRl5dK1PIDC+t41Yi4IAuET&#10;97suFPn/AKI288dxEssbblYZBHevk8Vha2Br+yqfJ9Gu/wDWqej1PJqU5U5WY+iiiuczCsH4i+Lb&#10;Twb4YudZu5Qqxxk8n2reJwM18i/8FZ/jJf8Aw8+AGpaZoupy2d7qfladaXULDfbS3MqW6TDJGdjS&#10;h8Z524qqdOVetGkvtNI7cvwssZjIUYrVtL7z5EttR8X/ALeX7Wc2paXdt/Z8s8lnod55Zkis9LjY&#10;Ge8+Vip86RdysGVZYxaD5WJJ+j/2sfj9o/7P/hTT/wBnb4HLa6dcrYbL2WzkO/TbduQg6kTy5Zy7&#10;HeA2/lpFdeO/4Jj+FvCfw6+Eni7486zFHBa2MbWcax2JBtLK1hWeYx7fvK25BtVeDbjGeg+aPGPx&#10;G1/4k+NtS8eeJ7rzL/Vrx7ifDuypk8RpvZiERcIqknaqqOgr6T2ca2I5F8ELJLz/AK38/U/Z6OVU&#10;8Zmn1VK9HCpK3SVR6tvvbX5+TOh0zUzGQQfqPWul0zU1dQN9ee6fqA4w3P8AOt7TNTaNlIet5RPa&#10;xGHO9tLsjkHmtW0uw3Ga5HTNTWQDDVsWl2MjDVlKJ5NaierfBLX/ALFqdxoEkxEd0nmwoXOBIvXA&#10;9SvU+iDrXS+PPDUHiSK3vLa9ksdU024FxpOq2+PNtJh0YZ+8pwNynhh6EAjybwn4g/snWrXUfMZR&#10;DMpkKddufmH4jIr1651BLiPKtXDUi41OZHz+KhKjiVUj1/r8jc8tf2ovhpcxm0sdL8d+F7oxRyeY&#10;fLhuNqtvXGX+yXKDBDKcbSQGeBXHlf7Bvxdg+B3x2uvgveCex0HxtPcanoOl3qiH+ydWQ/6fpixl&#10;gEztNwsSou1hdFixNdr8OvEsng34vaTqyiVrXWJF0nU4Y1LAiRv3EmN4UFJiBuIJCyyY68+I/wDB&#10;RbwzqvwN+NUfxb8JWNztjuLbxVYw6dD9nL3ds3+k2ySIDk3CIyykAlheNuDBiGdKnGtJ4d7SWnk/&#10;+A9fS66mWHwtPFxq5a/hnFzp+UlvFfO7XZN9ZNn6fQSrPEsq9DT65v4VeIo/E3gyz1NJN3mQqd2f&#10;auguJRDE0jHoM14V+WOvQ/L5wcKjifP/APwUG/ac0D9nH4I654x1vUWgg0/TZru6eNGZljjQscKo&#10;JY4BwACSegzX50/8Ey/2dte/a0+M+r/Fj4vIzbbyLXPGUfnROXklZvselZ/iiijj8ouiAOtvI7bJ&#10;Z951P+C6PxtPif4heE/gnDdQyR3mtf2pqNq7OGNrYkSpIpXA3LeNY5Un5lZuCA2PbPgvrt5+w/8A&#10;8EtP+Fl20kdv4k8UWo1Ox330fN1qBSK0liDoys0doIpzDg5MMgOBkjFfDfqzWxh/8FCf2vr3xx47&#10;uvgX4I126XQ9EuWg8RboTF9u1GOQh4yc7niiZQACFDSBmwwWJx8/6ZqmMHzK8x0jVwcEN7V1Gkav&#10;t2gvx9ark5dAUu56Ppmp4wd+MdOa37DUNxG1unavP9L1UcHdXRabqX3Tv/OkB3FpdrIu1mGMV7Z8&#10;BPErXng6Xw5L106Y+Xhf+WchLAdeTu3/AIYr5707UEf5vzr0D4LeIzp3jGOIsNt1BJC25unG8H6/&#10;Lj8aTA9I8Z2PiPw54gg+K3wtaK28UaauF3Ntj1O2yC9nOMgOjgcZwVYKwZCNw0/2rPBHw+/aO+Bz&#10;ftF6DoMl7p//AAj9xZ+KtF1WLyft2ipJKLqGVSwKzWr+e6lGOf36pvaSNgy+vEmj3A1sfsp+Ix4U&#10;+Kes/DqQwrp3iW2bVbONpkQpfRbI5wiBMuZI2jkPzHHkOcYZiM/MEZH/AAR8+Puu3Pg/Xv2QfiB4&#10;luNY1n4Xy28Wka1dOWbVPD90JX0uZm2BfMSOKazcF5JGawM0jkzgn7bByK/IPw2Jv2K/+CnvhN7q&#10;e1tdLtdeuPB1xqN1LLcSLo2reXJp1ugTjzHv00lC5U7RJJuIXLD9d7Kdbm2SZDwyg1tT0l66mc0S&#10;sdoya+If+Cv37aEn7O3wYvLPwveQtr2pMun+H7WX5hNey/KhZA6s8afNLJsO5YYpWA+WvtHxBqK6&#10;XpFxfMf9XGW/Svwk/wCCtPxg1P4uftj2fw+s5LiePw7pv2mGzjXzFubq8leGNlUciWNLeZBgEkXT&#10;AY5B9zIcCsxzSFOXwrV+i1ZvhKXtKiR7H/wR4/ZL0OGzvf2u/jTPC2h+HvtD6Pf+JV/4+b5W8251&#10;mWZysbeW3mEyEMDM8j5R4Aa8y/bh/bh8UftXfEiS2064ktfBej3ci+HtNViDcclfts2QN0rr0U8R&#10;K2xckyPJ9If8FEfEVr+xf+wb4P8A2UPAmvRx32uW8elXV1bWsts93aW6LJf3C+W5WNpp3iDxszhk&#10;uplw3LL+cdld9ATX6BldFY+vLMJrS7jTXaK0uvN/hqe/QiqknU6bL0OtsL8DB3VtWN+CFy1cZZ3v&#10;lnOT7itmwvwuG3ZzXsTpnQzsbK9bg55/nWlG6Tx4Jrl7G/HTdWtZXvI+bn+dc0oks+zvgv8AER/G&#10;fwy0zVLm7aS7gh+zXzNMXcyx/LuYkD5mG1z/AL/U9aj0Pxxf/stePr743eDLA3Ph/Utr+PvDMLY+&#10;0Rg86hbDIVbmMEsynCSrvyVfD14/+y/40No2peGZrhtsirdQx7RtUj5HOeuTmP8A75/P1i51lWGV&#10;evmq2HjTrSg1eL3XdPp/l2ephKK2ZN/wUb/Zy8L654R/4WF4F1uOx8K+NLm2nOueHTubw/rxYz2P&#10;iC1nQFYVlfYrSxsmZXiZCXupXr6q/wCCaX7WF1+1H+z5aat4tS0tfFmg3c2i+MtNs3G201S2OyZQ&#10;okkKRv8AJPGrOzeTPESSTXiP7MGi6V8ef2bPHn7IHi1meDR4WtNJvrqyaYW9heI8lk4MsjeZJbTp&#10;KqEbAotocYYEj54/4Iw/Frxp8O/22vFnwg8VWmpRL4n8Oi91CC8kaGOw1LTZorSTMBUAXE8V1Gsj&#10;Ha//ABLlB3AAR+VjML9YyurBu86DTT6uL2/DftZd2eZiKXNTd94/k9j9g6KbG29Awp1fKJ3VzyRH&#10;OFNfmh/wWg8U348UeDNChumWGbxI32iNTxIq2V0wB9gwVvqoPav0uk+4a/L7/gtFYXa+O/Bt+sDN&#10;HH4gkMjKuQoNldLk+gyQPqRXdlf/ACMI37P8mfXcERjLiTDp/wA8fzR1ejazrXhn/gkx9u0y5ktp&#10;prWSFnXgmGfWGjkX6NFIyn1DGvj21uicMGr6602DV/En/BIzy9Ls5rueKzeRkgjLMsMGtF3c47JF&#10;GzE9gpJ6V8cgS24V5O9e9hP+Xl/5mftfDVGMnjr/ABfWKif4f8Gx0FhfkHrW5Yahkg7q4+1uckYN&#10;alhfkMPnrolE9PEYfqdzpepsjZU10um6orgENXnun6hkDDf/AF63tM1QoQwesJRPBxGHO9s7xiMg&#10;132itNJaQ3L69qG541ZgbrIyR6EdK8o0zVBKPvV12h+IXito4y/3Rjr2rnqRueHi6En0Oq8SR6xN&#10;Yvc2XiGX9ztlVWjUMGQhgwdQCCCMj3Fegf8ABRzwdda94W8N+IAF8mxu7m2kDA5LTIjL+kLZ/CvM&#10;I9ae8ga3hRpGl+RUTksTxgep5r2/9u+8uG8N6DoKophubye5k4H3okVVx+EzVySvHEU/n+R4M5zw&#10;+cYRrdOf3cqudF/wS01a41H9iv4ci6dmkj8F6WDubJ/49Y69+8UTm20K6nB+7Ax/SvnX/glHbyx/&#10;sX/D2SU/e8G6Yd2MZ/0WOvofxhG0vhu8jXvbt/KvIxv+8Vf8T/M/O8wsswnbuz8Av+CpPje38Rft&#10;z3FjOG+0aD4bBhbzOCl7ctuGPY2CYPua+0v+CzfiLwz8MPgL8MfgL4U0D7Lpzao82llZmZbW20+1&#10;W3SD5slsreJgk5/dc5JyPgn/AIKp6YPC/wC3JfalPM3nax4ejSGPZwFtbiQsSfrdr+vpX21/wWj0&#10;vRfid8EPhT8d/CXiyG50uTUpLbTGj3FbyHUbRLmKdScYXbZjqAT5o965v5TnPifQdd27fn/Wuu0j&#10;V8hSG4rypJbrRbtLO7f5igYdsjP/ANaun0LXT8oL8VsDR6tpGsbSAX4/lXTaXqfQ768x0fWAQCJO&#10;PrXUaTq4BUF+PrWbiEZdz0jT9SKkHd9M10nh7Uk+227NcSQjzV3yRthkGeoPqK860rVQR9/2+ldB&#10;puobQMSEe+akD3nSxJCdyeKdTbPGJLhXA/BlNb/wo1bUfDXxy8I+Ibq+/tBG1xbKONoEVohcxyW5&#10;bco5x5gYjHO3tXlul+LlYKDN+Ga9C+BMcfjX4zeFNJN0IzFrCXgY8/6hGmxx3OzH41i9g6nBf8Fg&#10;dJ8KfDj4nw/Gu70Zmbwzo2m+MdQSKQg3V1pN613FnrgEWMKHHGF9c1+mfgW6N34WsZ2bO63Xn14r&#10;86P+CvFr4Y+I+o3nw51TXFhHiHQbHwhNc28Rk+z3erXjWcG4AHA3X0LE9ArZPQ1+iXw6jki8Haek&#10;g5Fuufarp/ZJqbGb8bNRfTPh7qNyp6W7fyr8C/BviHV/Ff8AwVwt5HnknMfxo0FbdHbiKFBp7sBk&#10;/dBMj49WbHXn96/2gYXuPhnqUcY58lv5V/Px8PJdR8Pf8Fb9PiCNG83xs0EAsp+dHNhG2PYjcPqP&#10;Xp9rwfHmrV7b8k7fcdmB+L5P8j6S/wCC5vizWJv2mvCfhOXU5Tptj4FjurWzLfu4p5r26SVwP7zL&#10;BCCe4jX0r45s7zeME19df8FzfC/iI/tX+Ftb/sydNPvPh/DDaXzRHy5pob66aWMN0LIs8JI7CVPW&#10;vjGGd7eZreU/MrYNff5HGP8AY9G3b9We5h/4MTqLO8OQCa1LG9MZGea5eyvA3f8AWtSzvBwCa75w&#10;NjrrDUBwA/HbmtmxvtwXmuMs70xnO7j+Ja2rDUApG1sqa450yWeieAL2Z/EMNvFql1Z+crLLLZzm&#10;NyoUtjP1Ar1TTZby2QrD421csy9Zp45P/Q0NeE+G9Yez1GC5jk+64+b2PB/nXfWPjFSP9b+tebiK&#10;LlK6M5H1J/wTifxPB+0rrC6p4nmvLe78Dz71WMRqzR3ttsLIp2kqJnwxGR5jDvXhNz4b1b4ef8Fm&#10;/DbSyPG918WNbunCsVDw3WjarcJnPUYkQ+hIz6V7b/wTCvbvW/2gdWuY7aRobXwZcLJMFOxGku7Q&#10;qpPQEiNiPXafQ15H431e/wDE/wDwVx8H6tLG3mD4tarZN8xb93b6JqsCnnpxEvsM46V8/Uco4rFR&#10;f/PrX9Dhrfb9D9iNIlM2nQzE/ejU/pVmqegKU0i3Q9oVH6Vcr4GHwngy+IDyK+Cf+C0Hwzvtc+Ek&#10;3ibSrOSabTZYb5IYVy0pgkWXyxju23b369D0r72rzL9qP4X2/wATfhpf6RLAJGaFsD8K1o1Xh8RC&#10;oujR6OUYuWBzCFZdGn+J8Nf8EvvF/hn4l/Bnxp+zzr96s1vdxvdR+XqQL3FjeQeRKIV52qhUMXUk&#10;brleAeW+a/HfgDxD4Hn1bwZ4hhWPVPDOota6gscbAOFOFlTcAxjdSHViBuXnFL8I/GXi39ir9o+X&#10;TUtnLeH55HisGnMS6no0rHzYABt3GE8qp3Km2FiDjFfVf7X/AMKPDHxW8MWn7YPwcv49Y0+TSVTx&#10;FZafbjGqWC7gbgcK3nwjKusnzBI9pKeUVb6dyjSxHMvhnZp+f/B/P0P36jjqeDzlYuP8HF8sk+ka&#10;sVZxb6c6vq+tuibXxfaXZbkfl61o21ycghqytasYtF1VreyvFuLVwJLO6XOJYj0PIHI5VhjhlYdj&#10;UlrchiDnp1Fdx9xWoKpHmidJYXzButbmn6hkrzXIWt0G6HpWpY320rzWcong4jDX1R3Ol6mY8EH8&#10;K6TTNU3qAG/WvPtO1DOMGui8PS3+oX9vpulWk11c3EqxW9tbxl5JZGOFRVHJYngAckmueUTwsRRS&#10;TbPe/wBlbwjd+O/i9p58yRbfSXGo3UiOAR5TAoOQcgyFAR127sEYyG/8FE/iHP4u1LUvh/4c1a7W&#10;4ktE8PadLp8gkaC+u28p7hArA/ufMDyYIZVtXJxt49c8Mx+Hv2NPgPJqWs3Mc3ibV8HyGjDeZeeX&#10;8kHyEEwxclmLc5cqQXVa+ef2avB2qftH/tIW+tXErXujeE7yaWa8lxL9s1hwySPvIzmFHljYhiGk&#10;uJFYB4a8+M4+0liH8MFp5v8A4L09PQ/P6mIhWxFXH/8ALuC5Yeb6tfl6H3v+zb4VTwp8MNN01Igm&#10;y3UBQuMcV3WowfabKSAj76lf0qPRNPTTNNisox8saAY9KtkZGK8DWcW+5+b1qntKzl5n4R/8F8fh&#10;BJ4S+LHh34sGFIYodSbTr68k3bYoLrCjhepNwltzg4G7tmvob4IW11+33/wRot/BWkpDJ428B2Z0&#10;6xhj0Yu9vqmkFXtLeMTMo82ay8iFpVbCm7k4OGjr3r/gr5+yVZfH34K6xYmzY/aLGRS8XDKcHkHs&#10;R1B7GvzN/wCCUX7YN9+yB8fb7SfijDJFo2uX1r4W+JzBYoYtK1JJP+JdrUkszMfIeKWQSfvIwPOk&#10;dt7oiGIvmp+aKtfU8++JIh1fwr4e+KejRt9h1KHyJjuG2KQEkJ0BJ3CUbgMHZ2yM5Wia2TgF6+yP&#10;+ClX7Ht58E/GXiD4k6Foq/8ACp/iBqC3WsX9uXlfwpr0rD/SZFOSLWeXYS2dqu5iHlDykl+D4J77&#10;RdRm0nUlVJ7aVopVWVXXcDg4ZSVYejKSCMEEjmtI+8hnrWha7jaC1dfo+rE7cPXj+h6390GT9etd&#10;joOukFQXqhNHq2kauw/iGOxJrp9L1TOPmrzLSNXDKCJOK6bSdX2BQZOKzaBS6M9K07VHUY85vxav&#10;rD/gnF8P5tc8Qat8U9QRWt9Ng+w6esluGzcSAGR1YnKlI8KeORcdRgg/KPwS+Hnjf41eNbbwF4B0&#10;37ReTDfLJIxWG1hBG6aV8HZGuRzgkkhVDMyqfr/9pjxt4X/Za+AWnfs8+DLnOpalprQSXKyoWit2&#10;YfaZ5FfcR55MqqOANz7WHlBaxn/Kitjwv4ma1b/tN/tt+DfAVsLXULPVPGTeIr23MNxCz6Rovlvb&#10;XKOCNsiaidELIxy6vINjIHC/p3otr9h0uC1A/wBXGq/pXwX/AMEifhZd/EBtS/a61e2kjtPF9rar&#10;4VhkyP8AiSQ+Y9rOVLHbJcNPNcdEcRS28ciCSFq+/VG1cCrpr3vQyqPQxviDpQ1jwne2WzJeBq/n&#10;X/4Kj/D7WvhD+2s/inTrm6s5NXst1jdW8hi8i5tZGkG1xgiRlkZlwQwMORnkr/SBPGs0TRsOCK/K&#10;f/gun+x9rXi3wm3xE8E2K/2xot0t/pk2wHEqHOOhwGGVPB4Y19Jwzjo5fm0ZS2ej9HozfC1PZzTF&#10;/wCCiVnYftkfsKfD39uH4eaWt1J4bt49X1TTbG+a8Nrp13GkepQL5SYlltpo497N5YRbactjaVr8&#10;3/ijo7+HvFEd9byJJZalax3FnPDzG67QOG6N03cE8OvrX2D/AMEZ/wBs/wACWljL+x78W57D/hEf&#10;HTTyeCrTXpjPHBeygR33h6eOTMah3ZmSIqiu8kgPmPcItea/tw/shap+zD4gb4GaxrV3qmnTb9R+&#10;FPiK9g/eXVuoAm0eVlXH2mMbQgUBZd0JAi3LEP0LKaiy/FPAzeibcPOEnfTzi73+fY9zD1FG9J+q&#10;80fPFhfE4IatezvN2Oa4vTtR4zu4PvW7Y3wIXDf/AF6+mqU7HUmdXaXZA5atWyvWQ5B/DNcxZXgY&#10;jFaVndgjk1yTgUddp9/gBg3H1rbsdSfj94frurirO8K87jt7ivdv2If2Z9X/AGrfi5F4Rae8s/D2&#10;nxi58Saxaw7jbw87YkZhtE0pBVM5wA77XEbA+dip08NRlUqOyW5nOSjG7Psb/gnrp9p+zn+yh4s/&#10;aZ8cu0S6tG9zBb3F4kaT21qsi26LvAKyzTySxrkkPuh2jJ58Q/4Js+GfEPxi/bkuvH+oajfXEXh3&#10;w/KuoTXCNJFe3+o3Mcu4yFsefClmSwILbdQQ5Af5ur/4Ku/tXeCPCugW/wCzT8L5yNP0Foj4gsdH&#10;t2VWmQKlnpkCowWVtzL+5VGHm/Z1Uh1ZB9Af8Ehf2WtT+DHwfbxT4ztIh4h8R3j6rrrRncq3Eqqq&#10;QhsDeIYUhtw+1d6wKxALGvg8biJUcvq4iorTrvRdorb8P0PJxE+Wm295fkj7OtYxFAqKOi4qSgcc&#10;UV8jFWjY8UKju7aO7gaCVcqwwakoptX0DY/Pn/gpz+w/qHilI/il8O4fs+taXL9os51j3Ddg5Rh/&#10;ErAlSO4J6HBHzj+xX+3bq37Pup3ngrxxoF02g/a86voMWDc6NdsMedb7seZBJt+6SBnptYMJP2E8&#10;ReHdN8R6bJpuo26yRyKQQy5r8/f28v8Aglza+Nbibx58N/M07Vo9xiurPAYgnO1hyGUkDKkEEgcc&#10;A16WCxtOMPYYj4ej7f1+G66p/o3C/E2Fjh3l2ZR56Et11T6OL6NdPu2M743fsQfDn9o3w3D8b/2U&#10;/FenQLfWr3P9lRArY6hKSuWXobSbAZWQrgsiqwiIdj8j+Pfhf8TPhHqqaP8AErwRqOizyO627X1u&#10;VjnKY3GKTlJQNwyyFh8w55qp4e+I37TP7G3iy4Elzqnhu4k/dzalp8JmsLoAMqmWJw65Xe5HmKyp&#10;1DgmvqT4W/8ABXDw/wCKNDGl/GT4WWupWN5bTRXt94buEnguVJK+X9mnO0qVyrZmOeflwcD2ofWq&#10;UbwtUh3vr/Xlv6H6pgcVnmBopYGUcbQWy5lGrFdnfdLbq30sj5XtLst06+laFrdHhga+ytC/aL/4&#10;JgeMdOWfXfhpomgvuwLW88ChJfrus45Fx7bqkvP2t/8Agnj8PtTs5fBHwltdUmtWWW11DRfBsEb2&#10;zoQVbfc+VJuB5BGSDzkUPFVNvZSCvn2YVJcsctrKXmrL/wAC2PAPgx+z18Z/jNcwHwV4KumsZm51&#10;q8jMNkihwjN5rDDlSeVTc/DYU4NfXPg/4ffAH9hTwlaeN/iTq39oeKrtJEt7iODfK77fnitYicIo&#10;UhWlYjO/BZQ4SvDfjR/wVs8RSWbaT8PtEsPC/nmYW99qEy3l7OqspUwQ7Aok2ghk2zZ3gLyAT5D4&#10;F+HH7TH7XfixtStk1jTrW+mU3viXWPnvrhRwBFHIGEaFQgBk+ZVyvloQrDGpTrVI81dqEPxf+fy+&#10;Z8rmqzDFxcsznGhS604u85eUmtLenzR2nxW+O3xb/a8+M6+DvAqGK8ZhGxhAmt/Dto2DjkbZbp12&#10;kbh/dd1CCKJ/0C/Y1/Zq0H4B/Dex0SwsirpCNzSSF3ZjyzMzEs7FiWLEkkkkkk5rB/Y8/Yh8E/s/&#10;+GrdINODXX35ppiXklkY5Z3dss7sSSWYkkkkkk5P0RFEsKBEHArxMZi44i1OkrQX4+v9afNt/m+f&#10;ZzDFWoYdctOOiSHUUUVyHy5j+N/Clh4w0C40XUIlZJoyPmHTivxR/wCCtv8AwTu8YfDjx9N8f/hR&#10;4WF/IsMlvr2h7mjj1nT2OXgZlxh1P7yJj9xwCCuSw/cauR+LXwj8NfFPw/No+t2McnmIVVmUH8Kx&#10;lFxlzI0hLoz8Xf8AgmJ/wVX8C+DNLj/ZK/ae8Rrrnwu1GF9L8O+IPE1rvk8Pq6lDourROpH2fAeN&#10;XYFYsFD+5BFr1H7UP/BFDV9Qih+Lf7BPiqy8T+HdWhF7a+G73XIi4hmdGhNheORFcW/lyFh50isE&#10;jBEk7PgN/wCCjX/BE3Vm1rUviP8AA8/2Pqt0mLwwwboL5AQQk8YI8wAqpVshlKrgjkH5L+Bv7b37&#10;fX/BMXUv+EU1We4s/D8MjeZoPiSOS/0An95zHJlGtMyTlzsa3MsgXcJAADUfe1g9exqc/rXh/wAb&#10;/DXxHJ4Q+I3g/VtA1aBUabS9a0+W0uY1ZQylo5VVlBUgjI5BzW1oWuDKgv8A/Xr7a8Hf8F5f2aPj&#10;R4Ik8MftXfsq3N5b+XayR2ulx2etWN9MoYvK0N4YRCAwRkGZjhj8w2gv6LoP7WH/AAQ78UW1jrup&#10;eDPBul3BVZDp8vwvnjkhbg7ZBbWjROQevzOOvJFU5SW8RHwloevBNuX/AFr6j/Zr/YO/aE+Oa2uu&#10;3Hh9/DPh2ZkL61rkTRmSM+Wd0EH+smzHJvV8LE21h5qkV6j/AMPOv+CbPwc8Q39/8C/2eo7jVILO&#10;RdM1rw54KsdLiuWZciEzMY544ywCsfJPAyFfAz498XP+C0vxk+J+tS/C74PaSnh+6vFRY9I8Mxya&#10;lraxuhjLPIqgW0TM4P2jy4RE2zMy5yYlKctkFj638U/Er9n/AP4Jx/Du6+H3wynt9c8aXUgM8Nxc&#10;LJcGXYHSa9MYHlQokgKQgKXDDb96SYfKfwb+HnxG/wCClHxk+2arrE2reB01RpPHGvTYaLxFNGdv&#10;9lQ4G17ZWXbcEfutsYtAHDXCwH7NH/BOf9oL9q7W/wDhIv2krRtH8N6hM0194X+1NcXuqbvmP2+6&#10;Vtu1ix8y3i3hzH81xLFJJCf1V+A3wA8C/AjwZY+DvBfh+z0+1sLWO3tbWzt1jjgiRQqxoqgBVAAA&#10;AAAArLZ2WrDmtudD8O/BOneBPDVvoenwqqxRgNtHWt6gDAwBRXRGPLGxg3cK4P49fCXSPir4KutD&#10;vrRZGeJgu5evtXeUMAwwRTfNut0OMuV3P51/2/f2Q/G37HnxK1bxZ4e0O8n8I6xqCXmqQ6fCftOl&#10;XicR6jakEFZFwNyggSKMZBwa+pv2Rv8AgpB+z3+3L4J0v9j/APb28P6Lda9qtusWm+IJ9qaT4jO3&#10;9zNHKpRrG8kBYALsBlVlQxSOtuP0i/ab/ZZ8G/HfwxdadqmlQySSxsDujBzxX4mft0/8Edfid8Gv&#10;Ed/4w+CVl5lnJM0k+iTZ8liTktGRny2z6DacnIycj7fK83weY0I4bGycZR+Ga3i/8v63tb0KdZSi&#10;k/8Ago6r9sH/AII3/tDfBrVLvxv8D5dQ+JHh2aeSaSO3t92s2e6U7VlhUk3Z2smZYRlmEjNFEoBP&#10;yXcQat4c1e68Pa/plxY31jcSW99Y3kLRzW8yMVeN0YAqysCpUgEEEGvU/wBl3/grD+2P+xPqdj8O&#10;/Fd/c6poNj5dnH4Q8dRsRDEvlIsdpdA749sUWyONXkhjEjHyS2MfZlv/AMFp/wBgr9oLRtJt/wBq&#10;b9k28uL63upBDDfaHp2vWenrIQDIks5jkBZVUuEhB+UD5sCvsqeMzvD00p01iIdJwaT+ce/p956V&#10;OtU5duZeR+ethf8AAIb6VuaHHf61f2+k6VZTXV3dTpDa2tvGXkmlY7VRVAJZixAAGSScV+jUf7Sv&#10;/BCv7V/wklv4a8F/aeJFs/8AhWF7tDYxt8v7H5P9M1Qs/wDgr/8AsN/BjR9Uj/Zr/ZbvLbUbqaNZ&#10;I7HQtP0Sz1BUY4d5YGkk+VXkKhoScnHyBiRlPNsdU0pYOd/73ur72bfWKj0UH+R5h+yd/wAEq/jn&#10;8Y9Rtde+MljeeBvDPmI0i38ITUrxd7Bo4oHGYGwhG+dRjejKkoJFe7ftKfty/s9/sJeANT/Z5/ZJ&#10;03TbbWtMaVNU1COMNZ6NMF/fXE80uftV0iqFIYsqFcSN+5MLfIfxx/4Kh/tRftb3t18Ofh6t7HpV&#10;zcTWr+E/AMe5mTLgw3t4zKAfLfayyPDHLsOIi2Fr179hj/gkn8QviT4l034j/tDKnl2sqz2Xhmzk&#10;LWUDqQySyMyK9xKpywLBY1OwiPegkPgZhUUf32aTTtqqUXpf+8+v9ehzVq0VrUd/JbfNkX/BOj9j&#10;nx5+1P8AFC1+P/xl0vUF0u11I3+h2OsK/wBovbo5J1G73/NvJZjHE3K582QGUosH7E+EvDVl4W0S&#10;DSLGFVSGMD5ax/hV8J/Dfwv8Pw6PoljHH5cYUlFxXWDjgV8PmGYVsyxLqz26I8bEVpVpXYUUUVxn&#10;OeL+G/2ifGOtz3CajceH9Pjt4PNLz20pMgDDKqPNG5tpJC9SQB3JDV/aP8VLq76dcS6KsUYUNdJY&#10;yspbK+Zj9/yFBcgj7+0AAbuPaqKAPFYf2iPG/wBgvru7fw7HJYyhBbpHI7T5yMoRNhhu25IJ+Ulu&#10;wDejfDvXJ/iF4Bs/EGu2lus10JRJHChCfLK6DAJJ6KO/WukopWvuHoeT/Fr9kr4Y/FK1kj1bQbdm&#10;kH8UY/wr5L+Kv/BFT4Z6zqUuu+F7NtPu2BC3WnyNDKM/7SEN+tfoZQVB5IrSnWxFB3pyaPUwmcY/&#10;B/w5tH5Syf8ABGbx3pE7f2N8QNaC7s/v7ppv/RhatLw7/wAEXvEN7fpceIPHviCTGNyx6tNCp/CN&#10;gP0r9RvJi6+WKBFGDkJXT/aWY/8APx/ez15cZZ7KHK6srerPjP4Gf8EkPgv8Mpxfv4atTO7bppGi&#10;BaQ9cscZJ68nmvqTwN8I/B3gOzS10TSIY9oH3UFdV06CiuSpKrWlepJs8HE5hi8U71JNgqhRhRRR&#10;RSOIKKKKACiiigClrGgaXrls1tqVmkyMPusteGfGj9gT4QfFWCQXfh+2LSZ+WSIf4V9AUVnKlF6r&#10;QpTkj8uPit/wb0fAfxBez33h/wAKf2XLPcNNPcaHdS2LzOcnLtbshfkk/MTyc1xFl/wb5aPpji3s&#10;dc8QLFu5WTWLiVj/AMCkZm/I1+vuxfSk8tP7tTy1O5ftPI/LX4e/8G9vwis9RS88TprmpRkES2ep&#10;+Jr6e2lUggrJBJMYnUg/dZSPavrn9nv/AIJsfAX4DaPb6N4T8EaXp9rbljFZ6fZJFGhZizEKoAGW&#10;JJ45JJ6mvpLao7UtHs5Pdi9p2M/Q/DWj+HbVbPSrKOFFGPlUVoUUVpGMY7EN3CiiiqEFFFFAAQDw&#10;RWD4w+HPhfxraNaa3pkcoZcFmUZreopcvUak1sfH37QX/BJ/4J/F+CYXfhezm87IZZIR0PbkV8ef&#10;EL/g3b8Bi4Z/CSajpUe47IdL1Ca3j+u2Ngv44r9hCM8GmtFG3Va7cPmWYYX+HUa+djWNaSPxXs/+&#10;CAOupJ9lPjHXPJ3fd+2HI/4F979a9J+F/wDwb2/DC3nWTxra6hrMLY322uanPdwnByD5czsmc98Z&#10;Ffq79mhznyxThGi8KtdNTPs4rRtKq/vZbxM5aM+cfgL/AME5/gz8GbK2t9K8M2cK28apHFBbqoVR&#10;0AGMACvoLQ/Dmk+H7VbTTLKOJV4+VavUV5U5VKsr1HcxlUlIKKKKCAooooA//9lQSwECLQAUAAYA&#10;CAAAACEAihU/mAwBAAAVAgAAEwAAAAAAAAAAAAAAAAAAAAAAW0NvbnRlbnRfVHlwZXNdLnhtbFBL&#10;AQItABQABgAIAAAAIQA4/SH/1gAAAJQBAAALAAAAAAAAAAAAAAAAAD0BAABfcmVscy8ucmVsc1BL&#10;AQItABQABgAIAAAAIQDQmVhjXQQAAGEKAAAOAAAAAAAAAAAAAAAAADwCAABkcnMvZTJvRG9jLnht&#10;bFBLAQItABQABgAIAAAAIQBYYLMbugAAACIBAAAZAAAAAAAAAAAAAAAAAMUGAABkcnMvX3JlbHMv&#10;ZTJvRG9jLnhtbC5yZWxzUEsBAi0AFAAGAAgAAAAhAP3BDBbfAAAACQEAAA8AAAAAAAAAAAAAAAAA&#10;tgcAAGRycy9kb3ducmV2LnhtbFBLAQItAAoAAAAAAAAAIQADqbHCjp8AAI6fAAAVAAAAAAAAAAAA&#10;AAAAAMIIAABkcnMvbWVkaWEvaW1hZ2UxLmpwZWdQSwUGAAAAAAYABgB9AQAAg6gAAAAA&#10;">
                      <v:shape id="Imagen 110" o:spid="_x0000_s1081"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Eo4fFAAAA3QAAAA8AAABkcnMvZG93bnJldi54bWxEj82KwkAQhO8L+w5DL3hZdLIqKllH8YcF&#10;jyb6AE2mTYKZnpAZNb799kHw1k1VV329XPeuUXfqQu3ZwM8oAUVceFtzaeB8+hsuQIWIbLHxTAae&#10;FGC9+vxYYmr9gzO657FUEsIhRQNVjG2qdSgqchhGviUW7eI7h1HWrtS2w4eEu0aPk2SmHdYsDRW2&#10;tKuouOY3Z6DJOJ+M99tsMbuc5sdNSdfp9NuYwVe/+QUVqY9v8+v6YAU/mQi/fCMj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xKOHxQAAAN0AAAAPAAAAAAAAAAAAAAAA&#10;AJ8CAABkcnMvZG93bnJldi54bWxQSwUGAAAAAAQABAD3AAAAkQMAAAAA&#10;">
                        <v:imagedata r:id="rId55" o:title="" cropbottom="43348f" cropleft="21770f" cropright="21320f" chromakey="white"/>
                        <v:path arrowok="t"/>
                      </v:shape>
                      <v:shape id="CuadroTexto 2" o:spid="_x0000_s1082"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B0526" w:rsidRPr="00042E8A" w:rsidTr="008B0526">
        <w:trPr>
          <w:trHeight w:val="1392"/>
        </w:trPr>
        <w:tc>
          <w:tcPr>
            <w:tcW w:w="196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2"/>
              <w:jc w:val="center"/>
              <w:rPr>
                <w:rFonts w:cstheme="minorHAnsi"/>
                <w:sz w:val="16"/>
                <w:szCs w:val="16"/>
              </w:rPr>
            </w:pPr>
            <w:r w:rsidRPr="00042E8A">
              <w:rPr>
                <w:rFonts w:cstheme="minorHAnsi"/>
                <w:sz w:val="16"/>
                <w:szCs w:val="16"/>
              </w:rPr>
              <w:t xml:space="preserve">Desarrollar 4 </w:t>
            </w:r>
            <w:r w:rsidR="008D7702" w:rsidRPr="00042E8A">
              <w:rPr>
                <w:rFonts w:cstheme="minorHAnsi"/>
                <w:sz w:val="16"/>
                <w:szCs w:val="16"/>
              </w:rPr>
              <w:t>comités</w:t>
            </w:r>
            <w:r w:rsidRPr="00042E8A">
              <w:rPr>
                <w:rFonts w:cstheme="minorHAnsi"/>
                <w:sz w:val="16"/>
                <w:szCs w:val="16"/>
              </w:rPr>
              <w:t xml:space="preserve"> de bajas durante la vigencia 2020</w:t>
            </w:r>
          </w:p>
        </w:tc>
        <w:tc>
          <w:tcPr>
            <w:tcW w:w="19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center"/>
              <w:rPr>
                <w:rFonts w:cstheme="minorHAnsi"/>
                <w:sz w:val="16"/>
                <w:szCs w:val="16"/>
              </w:rPr>
            </w:pPr>
            <w:r w:rsidRPr="00042E8A">
              <w:rPr>
                <w:rFonts w:cstheme="minorHAnsi"/>
                <w:sz w:val="16"/>
                <w:szCs w:val="16"/>
              </w:rPr>
              <w:t>Programación de comité/ comité programado</w:t>
            </w:r>
          </w:p>
        </w:tc>
        <w:tc>
          <w:tcPr>
            <w:tcW w:w="14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center"/>
              <w:rPr>
                <w:rFonts w:cstheme="minorHAnsi"/>
                <w:sz w:val="16"/>
                <w:szCs w:val="16"/>
              </w:rPr>
            </w:pPr>
            <w:r w:rsidRPr="00042E8A">
              <w:rPr>
                <w:rFonts w:cstheme="minorHAnsi"/>
                <w:sz w:val="16"/>
                <w:szCs w:val="16"/>
                <w:lang w:val="es-MX"/>
              </w:rPr>
              <w:t>Acto administrativo</w:t>
            </w:r>
          </w:p>
        </w:tc>
        <w:tc>
          <w:tcPr>
            <w:tcW w:w="14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center"/>
              <w:rPr>
                <w:rFonts w:cstheme="minorHAnsi"/>
                <w:sz w:val="16"/>
                <w:szCs w:val="16"/>
              </w:rPr>
            </w:pPr>
            <w:r w:rsidRPr="00042E8A">
              <w:rPr>
                <w:rFonts w:cstheme="minorHAnsi"/>
                <w:sz w:val="16"/>
                <w:szCs w:val="16"/>
                <w:lang w:val="es-MX"/>
              </w:rPr>
              <w:t>4 actos administrativos</w:t>
            </w:r>
          </w:p>
        </w:tc>
        <w:tc>
          <w:tcPr>
            <w:tcW w:w="14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jc w:val="center"/>
              <w:rPr>
                <w:rFonts w:cstheme="minorHAnsi"/>
                <w:sz w:val="16"/>
                <w:szCs w:val="16"/>
              </w:rPr>
            </w:pPr>
            <w:r w:rsidRPr="00042E8A">
              <w:rPr>
                <w:rFonts w:cstheme="minorHAnsi"/>
                <w:sz w:val="16"/>
                <w:szCs w:val="16"/>
                <w:lang w:val="es-MX"/>
              </w:rPr>
              <w:t>25%</w:t>
            </w:r>
          </w:p>
        </w:tc>
        <w:tc>
          <w:tcPr>
            <w:tcW w:w="12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jc w:val="center"/>
              <w:rPr>
                <w:rFonts w:cstheme="minorHAnsi"/>
                <w:sz w:val="16"/>
                <w:szCs w:val="16"/>
              </w:rPr>
            </w:pPr>
            <w:r w:rsidRPr="00042E8A">
              <w:rPr>
                <w:rFonts w:cstheme="minorHAnsi"/>
                <w:sz w:val="16"/>
                <w:szCs w:val="16"/>
                <w:lang w:val="es-MX"/>
              </w:rPr>
              <w:t>25%</w:t>
            </w:r>
          </w:p>
        </w:tc>
        <w:tc>
          <w:tcPr>
            <w:tcW w:w="26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both"/>
              <w:rPr>
                <w:rFonts w:cstheme="minorHAnsi"/>
                <w:sz w:val="16"/>
                <w:szCs w:val="16"/>
              </w:rPr>
            </w:pPr>
            <w:r w:rsidRPr="00042E8A">
              <w:rPr>
                <w:rFonts w:cstheme="minorHAnsi"/>
                <w:sz w:val="16"/>
                <w:szCs w:val="16"/>
                <w:lang w:val="es-MX"/>
              </w:rPr>
              <w:t xml:space="preserve">El día 31 de marzo se </w:t>
            </w:r>
            <w:r w:rsidR="0043237F" w:rsidRPr="00042E8A">
              <w:rPr>
                <w:rFonts w:cstheme="minorHAnsi"/>
                <w:sz w:val="16"/>
                <w:szCs w:val="16"/>
                <w:lang w:val="es-MX"/>
              </w:rPr>
              <w:t>citó</w:t>
            </w:r>
            <w:r w:rsidRPr="00042E8A">
              <w:rPr>
                <w:rFonts w:cstheme="minorHAnsi"/>
                <w:sz w:val="16"/>
                <w:szCs w:val="16"/>
                <w:lang w:val="es-MX"/>
              </w:rPr>
              <w:t xml:space="preserve"> al comité del Instituto de Hidrología, Meteorología y Estudios Ambientales – IDEAM, 48 bienes aprobados para venta por modalidad martillo</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612717" w:rsidP="008D7702">
            <w:pPr>
              <w:jc w:val="both"/>
              <w:rPr>
                <w:rFonts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66176" behindDoc="0" locked="0" layoutInCell="1" allowOverlap="1" wp14:anchorId="1523ED2F" wp14:editId="1E4ED72D">
                      <wp:simplePos x="0" y="0"/>
                      <wp:positionH relativeFrom="page">
                        <wp:posOffset>149860</wp:posOffset>
                      </wp:positionH>
                      <wp:positionV relativeFrom="paragraph">
                        <wp:posOffset>-193675</wp:posOffset>
                      </wp:positionV>
                      <wp:extent cx="612140" cy="586105"/>
                      <wp:effectExtent l="0" t="0" r="0" b="4445"/>
                      <wp:wrapNone/>
                      <wp:docPr id="1038"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039"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040"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523ED2F" id="_x0000_s1083" style="position:absolute;left:0;text-align:left;margin-left:11.8pt;margin-top:-15.25pt;width:48.2pt;height:46.15pt;z-index:252466176;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g7hdBAAAYQoAAA4AAABkcnMvZTJvRG9jLnhtbKxW227jNhB9L9B/&#10;EPSuiJRk2RLiLBJfggXSNuim6DMt0RaxksiSdOyg6L93hpRvSYpNtzUQRaRmyJkz5wx5/WnftcEz&#10;10bIfhrSKxIGvK9kLfrNNPztaRlNwsBY1teslT2fhi/chJ9ufvzheqdKnshGtjXXASzSm3KnpmFj&#10;rSrj2FQN75i5kor38HEtdccsDPUmrjXbwepdGyeE5PFO6lppWXFjYHbuP4Y3bv31mlf2l/XacBu0&#10;0xBis+6p3XOFz/jmmpUbzVQjqiEM9h1RdEz0sOlxqTmzLNhq8WapTlRaGrm2V5XsYrlei4q7HCAb&#10;Sl5lc6/lVrlcNuVuo44wAbSvcPruZaufnx91IGqoHUmhVj3roEr3eqtkQCnCs1ObEqzutfqiHvUw&#10;sfEjzHi/1h3+h1yCvQP25Qgs39uggsmcJjQD+Cv4NJrklIw88FUD1XnjVTWLwY9maUpJ7h1pRvM8&#10;T9AzPmwbY3THYJSoSvgbcIK3Nzh9m0/gZbeah8Mi3YfW6Jj+ulURlFQxK1aiFfbF0ROKh0H1z4+i&#10;etR+cAF5cYD8c8c2vAfMHSfRCe28F8OsHmT11QS9nDWs3/Bbo4DbUDUHx6V5jMOLLVetUEvRtoGW&#10;9ndhmy8NU1Bm6iiLH4dsQRiviPUOYJ60c1ltO95br0LNW0hc9qYRyoSBLnm34kAq/bmmUD3oABb2&#10;U1r01u1ZtdrngcyBwVJLRyKjN6tZq4NnBnpdut9Q7zMjeH2S6PieNc6zVjXMr+HQBLoMpo46gz/M&#10;wtspDCDrg7Hoj7R14v0zmdwSUiR30WxEZlFGxovotsjG0ZgsxhnJJnRGZ39hRjQrt4ZDjVg7V2KA&#10;E2bfAPquUoee5nuA6yWX0UNALvJDiBA6Vs1jUP0KTMD+lqYJBT5BEdNklCZhAB0uz2mWebEZq7mt&#10;GpQPEuTACU9KA9rG5T6i5m+qEviqjb3nsgvwBWgAEbq6s2eA2Av4YDKE4wNwkUF02HbgQDAHYsLo&#10;Y0jicfBeK3WMhxBw2XMBYlfyPW+2ZbWWTwCxDFyTGUyx6wV2fyehj3nBGPVKi1rLXcNZDTF6PZ65&#10;+i0xu2C1+0nWIAO2tdKh8QrsCRmPoX7QI9Min5DhcEIyYg+lcECMClQTNtE8SdP0ohX+S9BZ2Uts&#10;CVAMVrY9Po8TQC8/c+DbuSQKUiwmi0kWZUm+AEnM59HtcpZF+ZKOR/N0PpvN6UESjahr3rvO44/4&#10;/6AIR3bZihqXc4N/7BXmZBajMk9hHFSE/gisV3lBk4zcJUW0zCfjKFtmo6gYk0lEaHFX5CQrsvny&#10;MqUH0fP/QeS7aViMkpEjw1nQx3Y1dAGCv6HYF2adsHB7akU3DYEvgxErkYuLvnaltUy0/v0MCgz/&#10;BAWU+1BoOE9N6aWIb3a/2vvLQYHb49RK1i/A5R1cmaah+WPL4Kz05LkFWq+FU/fJEHbBASjZvbl7&#10;jNt5uHPhRel87KxON8Obv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NGfJj3gAA&#10;AAkBAAAPAAAAZHJzL2Rvd25yZXYueG1sTI9Ba8JAEIXvBf/DMkJvuonBIGkmItL2JIVqofQ2Zsck&#10;mN0N2TWJ/77rqT0O7+O9b/LtpFsxcO8aaxDiZQSCTWlVYyqEr9PbYgPCeTKKWmsY4c4OtsXsKadM&#10;2dF88nD0lQglxmWEUHvfZVK6smZNbmk7NiG72F6TD2dfSdXTGMp1K1dRlEpNjQkLNXW8r7m8Hm8a&#10;4X2kcZfEr8Phetnff07rj+9DzIjP82n3AsLz5P9geOgHdSiC09nejHKiRVglaSARFkm0BvEAwh6I&#10;M0Iab0AWufz/QfEL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FMBg7hdBAAAYQoAAA4AAAAAAAAAAAAAAAAAPAIAAGRycy9lMm9Eb2MueG1s&#10;UEsBAi0AFAAGAAgAAAAhAFhgsxu6AAAAIgEAABkAAAAAAAAAAAAAAAAAxQYAAGRycy9fcmVscy9l&#10;Mm9Eb2MueG1sLnJlbHNQSwECLQAUAAYACAAAACEAzRnyY94AAAAJAQAADwAAAAAAAAAAAAAAAAC2&#10;BwAAZHJzL2Rvd25yZXYueG1sUEsBAi0ACgAAAAAAAAAhAAOpscKOnwAAjp8AABUAAAAAAAAAAAAA&#10;AAAAwQgAAGRycy9tZWRpYS9pbWFnZTEuanBlZ1BLBQYAAAAABgAGAH0BAACCqAAAAAA=&#10;">
                      <v:shape id="Imagen 110" o:spid="_x0000_s1084"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hrDAAAA3QAAAA8AAABkcnMvZG93bnJldi54bWxET81qwkAQvgt9h2WEXqTZNIpNo6topdCj&#10;iX2AITsmwexsyK4xvr0rFHqbj+931tvRtGKg3jWWFbxHMQji0uqGKwW/p++3FITzyBpby6TgTg62&#10;m5fJGjNtb5zTUPhKhBB2GSqove8yKV1Zk0EX2Y44cGfbG/QB9pXUPd5CuGllEsdLabDh0FBjR181&#10;lZfiahS0ORfz5LDP0+X59HHcVXRZLGZKvU7H3QqEp9H/i//cPzrMj+ef8PwmnC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4KGsMAAADdAAAADwAAAAAAAAAAAAAAAACf&#10;AgAAZHJzL2Rvd25yZXYueG1sUEsFBgAAAAAEAAQA9wAAAI8DAAAAAA==&#10;">
                        <v:imagedata r:id="rId55" o:title="" cropbottom="43348f" cropleft="21770f" cropright="21320f" chromakey="white"/>
                        <v:path arrowok="t"/>
                      </v:shape>
                      <v:shape id="CuadroTexto 2" o:spid="_x0000_s1085"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B0526" w:rsidRPr="00042E8A" w:rsidTr="00860392">
        <w:trPr>
          <w:trHeight w:val="761"/>
        </w:trPr>
        <w:tc>
          <w:tcPr>
            <w:tcW w:w="196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2"/>
              <w:jc w:val="center"/>
              <w:rPr>
                <w:rFonts w:cstheme="minorHAnsi"/>
                <w:sz w:val="16"/>
                <w:szCs w:val="16"/>
              </w:rPr>
            </w:pPr>
            <w:r w:rsidRPr="00042E8A">
              <w:rPr>
                <w:rFonts w:cstheme="minorHAnsi"/>
                <w:sz w:val="16"/>
                <w:szCs w:val="16"/>
              </w:rPr>
              <w:t>Elaborar los comprobantes de ingreso y en el nuevo software</w:t>
            </w:r>
          </w:p>
        </w:tc>
        <w:tc>
          <w:tcPr>
            <w:tcW w:w="19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center"/>
              <w:rPr>
                <w:rFonts w:cstheme="minorHAnsi"/>
                <w:sz w:val="16"/>
                <w:szCs w:val="16"/>
              </w:rPr>
            </w:pPr>
            <w:r w:rsidRPr="00042E8A">
              <w:rPr>
                <w:rFonts w:cstheme="minorHAnsi"/>
                <w:sz w:val="16"/>
                <w:szCs w:val="16"/>
              </w:rPr>
              <w:t>Ingresos elaborados /documentos recibidos  para ingreso</w:t>
            </w:r>
          </w:p>
        </w:tc>
        <w:tc>
          <w:tcPr>
            <w:tcW w:w="14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center"/>
              <w:rPr>
                <w:rFonts w:cstheme="minorHAnsi"/>
                <w:sz w:val="16"/>
                <w:szCs w:val="16"/>
              </w:rPr>
            </w:pPr>
            <w:r w:rsidRPr="00042E8A">
              <w:rPr>
                <w:rFonts w:cstheme="minorHAnsi"/>
                <w:sz w:val="16"/>
                <w:szCs w:val="16"/>
                <w:lang w:val="es-MX"/>
              </w:rPr>
              <w:t>Documentos de ingresos elaborados</w:t>
            </w:r>
          </w:p>
        </w:tc>
        <w:tc>
          <w:tcPr>
            <w:tcW w:w="14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ind w:left="-141"/>
              <w:jc w:val="center"/>
              <w:rPr>
                <w:rFonts w:cstheme="minorHAnsi"/>
                <w:sz w:val="16"/>
                <w:szCs w:val="16"/>
              </w:rPr>
            </w:pPr>
            <w:r w:rsidRPr="00042E8A">
              <w:rPr>
                <w:rFonts w:cstheme="minorHAnsi"/>
                <w:sz w:val="16"/>
                <w:szCs w:val="16"/>
                <w:lang w:val="es-MX"/>
              </w:rPr>
              <w:t>100%</w:t>
            </w:r>
          </w:p>
        </w:tc>
        <w:tc>
          <w:tcPr>
            <w:tcW w:w="14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jc w:val="center"/>
              <w:rPr>
                <w:rFonts w:cstheme="minorHAnsi"/>
                <w:sz w:val="16"/>
                <w:szCs w:val="16"/>
              </w:rPr>
            </w:pPr>
            <w:r w:rsidRPr="00042E8A">
              <w:rPr>
                <w:rFonts w:cstheme="minorHAnsi"/>
                <w:sz w:val="16"/>
                <w:szCs w:val="16"/>
                <w:lang w:val="es-MX"/>
              </w:rPr>
              <w:t>25%</w:t>
            </w:r>
          </w:p>
        </w:tc>
        <w:tc>
          <w:tcPr>
            <w:tcW w:w="12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8D7702">
            <w:pPr>
              <w:jc w:val="center"/>
              <w:rPr>
                <w:rFonts w:cstheme="minorHAnsi"/>
                <w:sz w:val="16"/>
                <w:szCs w:val="16"/>
              </w:rPr>
            </w:pPr>
            <w:r w:rsidRPr="00042E8A">
              <w:rPr>
                <w:rFonts w:cstheme="minorHAnsi"/>
                <w:sz w:val="16"/>
                <w:szCs w:val="16"/>
                <w:lang w:val="es-MX"/>
              </w:rPr>
              <w:t>25%</w:t>
            </w:r>
          </w:p>
        </w:tc>
        <w:tc>
          <w:tcPr>
            <w:tcW w:w="26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9C55B1" w:rsidRDefault="00EC005B" w:rsidP="009C55B1">
            <w:pPr>
              <w:ind w:left="-187"/>
              <w:jc w:val="both"/>
              <w:rPr>
                <w:rFonts w:cstheme="minorHAnsi"/>
                <w:sz w:val="16"/>
                <w:szCs w:val="16"/>
                <w:lang w:val="es-MX"/>
              </w:rPr>
            </w:pPr>
            <w:r w:rsidRPr="009C55B1">
              <w:rPr>
                <w:rFonts w:cstheme="minorHAnsi"/>
                <w:sz w:val="16"/>
                <w:szCs w:val="16"/>
                <w:lang w:val="es-MX"/>
              </w:rPr>
              <w:t xml:space="preserve">Se </w:t>
            </w:r>
            <w:r w:rsidR="000E216F" w:rsidRPr="009C55B1">
              <w:rPr>
                <w:rFonts w:cstheme="minorHAnsi"/>
                <w:sz w:val="16"/>
                <w:szCs w:val="16"/>
                <w:lang w:val="es-MX"/>
              </w:rPr>
              <w:t>realizó</w:t>
            </w:r>
            <w:r w:rsidRPr="009C55B1">
              <w:rPr>
                <w:rFonts w:cstheme="minorHAnsi"/>
                <w:sz w:val="16"/>
                <w:szCs w:val="16"/>
                <w:lang w:val="es-MX"/>
              </w:rPr>
              <w:t xml:space="preserve"> al 100%</w:t>
            </w:r>
            <w:r w:rsidR="0043237F" w:rsidRPr="009C55B1">
              <w:rPr>
                <w:rFonts w:cstheme="minorHAnsi"/>
                <w:sz w:val="16"/>
                <w:szCs w:val="16"/>
                <w:lang w:val="es-MX"/>
              </w:rPr>
              <w:t xml:space="preserve"> de </w:t>
            </w:r>
            <w:r w:rsidRPr="009C55B1">
              <w:rPr>
                <w:rFonts w:cstheme="minorHAnsi"/>
                <w:sz w:val="16"/>
                <w:szCs w:val="16"/>
                <w:lang w:val="es-MX"/>
              </w:rPr>
              <w:t>los ingresos    devolutivos.</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612717" w:rsidP="008D7702">
            <w:pPr>
              <w:jc w:val="both"/>
              <w:rPr>
                <w:rFonts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68224" behindDoc="0" locked="0" layoutInCell="1" allowOverlap="1" wp14:anchorId="51A1AE8A" wp14:editId="42B1D221">
                      <wp:simplePos x="0" y="0"/>
                      <wp:positionH relativeFrom="page">
                        <wp:posOffset>199390</wp:posOffset>
                      </wp:positionH>
                      <wp:positionV relativeFrom="paragraph">
                        <wp:posOffset>-74930</wp:posOffset>
                      </wp:positionV>
                      <wp:extent cx="612140" cy="586105"/>
                      <wp:effectExtent l="0" t="0" r="0" b="4445"/>
                      <wp:wrapNone/>
                      <wp:docPr id="1041"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042"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04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1A1AE8A" id="_x0000_s1086" style="position:absolute;left:0;text-align:left;margin-left:15.7pt;margin-top:-5.9pt;width:48.2pt;height:46.15pt;z-index:252468224;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lYd5bBAAAYQoAAA4AAABkcnMvZTJvRG9jLnhtbKxW227jNhB9L9B/&#10;EPSuSJRk2RLiLBxfggXSNuim6DMt0RaxksiSdOyg6L93hpR8S4pNtzUQhaRmyJkz5wx1++nQNt4L&#10;U5qLbuqTm8j3WFeKinfbqf/b8yqY+J42tKtoIzo29V+Z9j/d/fjD7V4WLBa1aCqmPNik08VeTv3a&#10;GFmEoS5r1lJ9IyTr4OVGqJYamKptWCm6h93bJoyjKAv3QlVSiZJpDasL99K/s/tvNqw0v2w2mhmv&#10;mfoQm7FPZZ9rfIZ3t7TYKiprXvZh0O+IoqW8g0OPWy2ood5O8TdbtbxUQouNuSlFG4rNhpfM5gDZ&#10;kOgqmwcldtLmsi32W3mECaC9wum7ty1/fnlSHq+gdlFKfK+jLVTpQe2k8AhBePZyW4DVg5Jf5JPq&#10;F7ZuhhkfNqrF/5CLd7DAvh6BZQfjlbCYkZikAH8Jr0aTjEQjB3xZQ3XeeJX1svcjaZKQKHOOJCVZ&#10;lsXoGQ7HhhjdMRjJywL+epxg9Aanb/MJvMxOMb/fpP3QHi1VX3cygJJKaviaN9y8WnpC8TCo7uWJ&#10;l0/KTS4gjwfIP7d0yzrA3HISndDOeVHM6lGUX7XXiXlNuy2baQnchqpZOC7NQ5xeHLluuFzxpvGU&#10;ML9zU3+pqYQyE0tZfNlnC8K4ItY7gDnSLkS5a1lnnAoVayBx0emaS+17qmDtmgGp1OcKSFVCBzBw&#10;nlS8M/bMslEuD2QOTFZKWBJptV3PG+W9UNDryv76ep8ZwfBZoON71rhOG1lTt4dFE+jSm1rq9P6w&#10;CqNTGEDWR23QH2lrxftnPJlFUR7fB/NRNA/SaLwMZnk6DsbRcpxG6YTMyfwvzIikxU4zqBFtFpL3&#10;cMLqG0DfVWrf01wPsL3kMnoIyEY+hAihY9UcBuWvwATsb0kSkxzAh1E8SoBZ0OGyjKSpE5s2ipmy&#10;RvkgQQZOOFJq0DZu9xE1f1OVwFelzQMTrYcDoAFEaOtOXwBiJ+DBpA/HBWAjg+iw7cCFoAdiwuxj&#10;SOJ18F4rtYyHEHDbCwEmgwDnO1op8QwQC882md4Uu55nDvcC+pgTjJZXWlRK7GtGK4jR6fHM1R2J&#10;2Xnr/U+iAhnQnREWjSuwJ9F4DPWDHpnk2STqLyckI/ZQAhfEKEc1YRPN4iRJLlrhvwSdFp3AlgDF&#10;oEXT4fO4APRyKwPfziWRR/lyspykQRpnS5DEYhHMVvM0yFZkPFoki/l8QQZJ1LyqWGc7j7vi/4Mi&#10;LNlFwyvczk7+sVfok1mIyjyFMagI/RFYp/KcxGl0H+fBKpuMg3SVjoJ8HE2CiOT3eRalebpYXab0&#10;yDv2P4h8P/XzUTyyZDgL+tiu+i4Q4a8v9oVZyw18PTW8nfrAl96IFsjFZVfZ0hrKGzc+gwLDP0EB&#10;5R4KDfepLpwUcWQO64P9OIjt8bi0FtUrcHkPn0xTX/+xo3BXOvLMgNYbbtV9MoRTcAJKtiP7HWNP&#10;7r+58EPpfG6tTl+Gd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8SZds+AAAAAJ&#10;AQAADwAAAGRycy9kb3ducmV2LnhtbEyPwWrCQBCG74W+wzKF3nSzWltJsxGRticpqIXS25odk2B2&#10;NmTXJL59x1N7m2E+/vn+bDW6RvTYhdqTBjVNQCAV3tZUavg6vE+WIEI0ZE3jCTVcMcAqv7/LTGr9&#10;QDvs97EUHEIhNRqqGNtUylBU6EyY+haJbyffORN57UppOzNwuGvkLEmepTM18YfKtLipsDjvL07D&#10;x2CG9Vy99dvzaXP9OSw+v7cKtX58GNevICKO8Q+Gmz6rQ85OR38hG0SjYa6emNQwUYor3IDZCw9H&#10;DctkATLP5P8G+S8A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KzlYd5bBAAAYQoAAA4AAAAAAAAAAAAAAAAAPAIAAGRycy9lMm9Eb2MueG1s&#10;UEsBAi0AFAAGAAgAAAAhAFhgsxu6AAAAIgEAABkAAAAAAAAAAAAAAAAAwwYAAGRycy9fcmVscy9l&#10;Mm9Eb2MueG1sLnJlbHNQSwECLQAUAAYACAAAACEA8SZds+AAAAAJAQAADwAAAAAAAAAAAAAAAAC0&#10;BwAAZHJzL2Rvd25yZXYueG1sUEsBAi0ACgAAAAAAAAAhAAOpscKOnwAAjp8AABUAAAAAAAAAAAAA&#10;AAAAwQgAAGRycy9tZWRpYS9pbWFnZTEuanBlZ1BLBQYAAAAABgAGAH0BAACCqAAAAAA=&#10;">
                      <v:shape id="Imagen 110" o:spid="_x0000_s1087"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6xbBAAAA3QAAAA8AAABkcnMvZG93bnJldi54bWxET9uKwjAQfRf2H8Is+CKabi0qXaN4YcFH&#10;W/2AoRnbYjMpTdT69xtB8G0O5zrLdW8acafO1ZYV/EwiEMSF1TWXCs6nv/EChPPIGhvLpOBJDtar&#10;r8ESU20fnNE996UIIexSVFB536ZSuqIig25iW+LAXWxn0AfYlVJ3+AjhppFxFM2kwZpDQ4Ut7Soq&#10;rvnNKGgyzqfxfpstZpfT/Lgp6ZokI6WG3/3mF4Sn3n/Eb/dBh/lREsPrm3CC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6xbBAAAA3QAAAA8AAAAAAAAAAAAAAAAAnwIA&#10;AGRycy9kb3ducmV2LnhtbFBLBQYAAAAABAAEAPcAAACNAwAAAAA=&#10;">
                        <v:imagedata r:id="rId55" o:title="" cropbottom="43348f" cropleft="21770f" cropright="21320f" chromakey="white"/>
                        <v:path arrowok="t"/>
                      </v:shape>
                      <v:shape id="CuadroTexto 2" o:spid="_x0000_s1088"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8B0526" w:rsidRPr="00042E8A" w:rsidTr="00612717">
        <w:trPr>
          <w:trHeight w:val="1261"/>
        </w:trPr>
        <w:tc>
          <w:tcPr>
            <w:tcW w:w="196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EC005B" w:rsidRPr="00042E8A" w:rsidRDefault="00EC005B" w:rsidP="00612717">
            <w:pPr>
              <w:ind w:left="-29"/>
              <w:jc w:val="center"/>
              <w:rPr>
                <w:rFonts w:cstheme="minorHAnsi"/>
                <w:sz w:val="16"/>
                <w:szCs w:val="16"/>
              </w:rPr>
            </w:pPr>
            <w:r w:rsidRPr="00042E8A">
              <w:rPr>
                <w:rFonts w:cstheme="minorHAnsi"/>
                <w:sz w:val="16"/>
                <w:szCs w:val="16"/>
                <w:lang w:val="es-MX"/>
              </w:rPr>
              <w:t xml:space="preserve">Realizar los </w:t>
            </w:r>
            <w:r w:rsidR="008D7702" w:rsidRPr="00042E8A">
              <w:rPr>
                <w:rFonts w:cstheme="minorHAnsi"/>
                <w:sz w:val="16"/>
                <w:szCs w:val="16"/>
                <w:lang w:val="es-MX"/>
              </w:rPr>
              <w:t>envíos</w:t>
            </w:r>
            <w:r w:rsidRPr="00042E8A">
              <w:rPr>
                <w:rFonts w:cstheme="minorHAnsi"/>
                <w:sz w:val="16"/>
                <w:szCs w:val="16"/>
                <w:lang w:val="es-MX"/>
              </w:rPr>
              <w:t xml:space="preserve"> de los bienes de acuerdo  con los  requerimientos a  nivel central y nacional</w:t>
            </w:r>
          </w:p>
        </w:tc>
        <w:tc>
          <w:tcPr>
            <w:tcW w:w="19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EC005B" w:rsidRPr="00042E8A" w:rsidRDefault="00C6616E" w:rsidP="00612717">
            <w:pPr>
              <w:ind w:left="-28"/>
              <w:jc w:val="center"/>
              <w:rPr>
                <w:rFonts w:cstheme="minorHAnsi"/>
                <w:sz w:val="16"/>
                <w:szCs w:val="16"/>
              </w:rPr>
            </w:pPr>
            <w:r w:rsidRPr="00042E8A">
              <w:rPr>
                <w:rFonts w:cstheme="minorHAnsi"/>
                <w:sz w:val="16"/>
                <w:szCs w:val="16"/>
              </w:rPr>
              <w:t>Envíos</w:t>
            </w:r>
            <w:r w:rsidR="00EC005B" w:rsidRPr="00042E8A">
              <w:rPr>
                <w:rFonts w:cstheme="minorHAnsi"/>
                <w:sz w:val="16"/>
                <w:szCs w:val="16"/>
              </w:rPr>
              <w:t xml:space="preserve"> realizados/Solicitudes transporte bienes</w:t>
            </w:r>
          </w:p>
        </w:tc>
        <w:tc>
          <w:tcPr>
            <w:tcW w:w="14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EC005B" w:rsidRPr="00042E8A" w:rsidRDefault="00EC005B" w:rsidP="00612717">
            <w:pPr>
              <w:ind w:left="-28"/>
              <w:jc w:val="center"/>
              <w:rPr>
                <w:rFonts w:cstheme="minorHAnsi"/>
                <w:sz w:val="16"/>
                <w:szCs w:val="16"/>
              </w:rPr>
            </w:pPr>
            <w:r w:rsidRPr="00042E8A">
              <w:rPr>
                <w:rFonts w:cstheme="minorHAnsi"/>
                <w:sz w:val="16"/>
                <w:szCs w:val="16"/>
                <w:lang w:val="es-MX"/>
              </w:rPr>
              <w:t>Envío de los bienes de acuerdo a las   necesidades</w:t>
            </w:r>
          </w:p>
        </w:tc>
        <w:tc>
          <w:tcPr>
            <w:tcW w:w="149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EC005B" w:rsidRPr="00042E8A" w:rsidRDefault="00EC005B" w:rsidP="00612717">
            <w:pPr>
              <w:ind w:left="-28"/>
              <w:jc w:val="center"/>
              <w:rPr>
                <w:rFonts w:cstheme="minorHAnsi"/>
                <w:sz w:val="16"/>
                <w:szCs w:val="16"/>
              </w:rPr>
            </w:pPr>
            <w:r w:rsidRPr="00042E8A">
              <w:rPr>
                <w:rFonts w:cstheme="minorHAnsi"/>
                <w:sz w:val="16"/>
                <w:szCs w:val="16"/>
                <w:lang w:val="es-MX"/>
              </w:rPr>
              <w:t>100%</w:t>
            </w:r>
          </w:p>
        </w:tc>
        <w:tc>
          <w:tcPr>
            <w:tcW w:w="144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612717">
            <w:pPr>
              <w:jc w:val="center"/>
              <w:rPr>
                <w:rFonts w:cstheme="minorHAnsi"/>
                <w:sz w:val="16"/>
                <w:szCs w:val="16"/>
              </w:rPr>
            </w:pPr>
            <w:r w:rsidRPr="00042E8A">
              <w:rPr>
                <w:rFonts w:cstheme="minorHAnsi"/>
                <w:sz w:val="16"/>
                <w:szCs w:val="16"/>
                <w:lang w:val="es-MX"/>
              </w:rPr>
              <w:t>25%</w:t>
            </w:r>
          </w:p>
        </w:tc>
        <w:tc>
          <w:tcPr>
            <w:tcW w:w="12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EC005B" w:rsidRPr="00042E8A" w:rsidRDefault="00EC005B" w:rsidP="00612717">
            <w:pPr>
              <w:jc w:val="center"/>
              <w:rPr>
                <w:rFonts w:cstheme="minorHAnsi"/>
                <w:sz w:val="16"/>
                <w:szCs w:val="16"/>
              </w:rPr>
            </w:pPr>
            <w:r w:rsidRPr="00042E8A">
              <w:rPr>
                <w:rFonts w:cstheme="minorHAnsi"/>
                <w:sz w:val="16"/>
                <w:szCs w:val="16"/>
                <w:lang w:val="es-MX"/>
              </w:rPr>
              <w:t>25%</w:t>
            </w:r>
          </w:p>
        </w:tc>
        <w:tc>
          <w:tcPr>
            <w:tcW w:w="26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EC005B" w:rsidRPr="009C55B1" w:rsidRDefault="00EC005B" w:rsidP="009C55B1">
            <w:pPr>
              <w:ind w:left="-74"/>
              <w:jc w:val="both"/>
              <w:rPr>
                <w:rFonts w:cstheme="minorHAnsi"/>
                <w:sz w:val="16"/>
                <w:szCs w:val="16"/>
                <w:lang w:val="es-MX"/>
              </w:rPr>
            </w:pPr>
            <w:r w:rsidRPr="009C55B1">
              <w:rPr>
                <w:rFonts w:cstheme="minorHAnsi"/>
                <w:sz w:val="16"/>
                <w:szCs w:val="16"/>
                <w:lang w:val="es-MX"/>
              </w:rPr>
              <w:t>Se  cumplió con el 100%  las solicitudes de transporte de las áreas operativas, aeropuertos y dependencias de la Entidad-( 213) guías</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EC005B" w:rsidRPr="00042E8A" w:rsidRDefault="00612717" w:rsidP="00612717">
            <w:pPr>
              <w:jc w:val="center"/>
              <w:rPr>
                <w:rFonts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70272" behindDoc="0" locked="0" layoutInCell="1" allowOverlap="1" wp14:anchorId="3AD70857" wp14:editId="6667CEF7">
                      <wp:simplePos x="0" y="0"/>
                      <wp:positionH relativeFrom="page">
                        <wp:posOffset>159277</wp:posOffset>
                      </wp:positionH>
                      <wp:positionV relativeFrom="paragraph">
                        <wp:posOffset>69394</wp:posOffset>
                      </wp:positionV>
                      <wp:extent cx="612140" cy="586105"/>
                      <wp:effectExtent l="0" t="0" r="0" b="4445"/>
                      <wp:wrapNone/>
                      <wp:docPr id="1044"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1045"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1046"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AD70857" id="_x0000_s1089" style="position:absolute;left:0;text-align:left;margin-left:12.55pt;margin-top:5.45pt;width:48.2pt;height:46.15pt;z-index:252470272;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pndfBAAAYQoAAA4AAABkcnMvZTJvRG9jLnhtbKxW227jNhB9L9B/&#10;EPSuiJRl2RLiLBxfggXSNuim6DMt0RaxksiSdOyg6L93hpSvSbHptgaikNQMOXPmnBFvP+3bJnjh&#10;2gjZTUJ6Q8KAd6WsRLeZhL89L6NxGBjLuoo1suOT8JWb8NPdjz/c7lTBE1nLpuI6gE06U+zUJKyt&#10;VUUcm7LmLTM3UvEOXq6lbpmFqd7ElWY72L1t4oSQLN5JXSktS24MrM79y/DO7b9e89L+sl4bboNm&#10;EkJs1j21e67wGd/dsmKjmapF2YfBviOKlokODj1uNWeWBVst3mzVilJLI9f2ppRtLNdrUXKXA2RD&#10;yVU2D1pulctlU+w26ggTQHuF03dvW/788qQDUUHtSJqGQcdaqNKD3ioZUIrw7NSmAKsHrb6oJ90v&#10;bPwMM96vdYv/IZdg74B9PQLL9zYoYTGjCU0B/hJeDccZJUMPfFlDdd54lfWi96PpYEBJ5h1pSrMs&#10;S9AzPhwbY3THYJQoC/jrcYLRG5y+zSfwslvNw36T9kN7tEx/3aoISqqYFSvRCPvq6AnFw6C6lydR&#10;Pmk/uYB8eID8c8s2vAPMHSfRCe28F8OsHmX51QSdnNWs2/CpUcBtqJqD49I8xunFkatGqKVomkBL&#10;+7uw9ZeaKSgzdZTFl322IIwrYr0DmCftXJbblnfWq1DzBhKXnamFMmGgC96uOJBKf64oVA86gIXz&#10;lBaddWeWjfZ5IHNgstTSkcjozWrW6OCFgV6X7tfX+8wIhs8SHd+zxnXWqJr5PRyaQJfe1FGn94dV&#10;GJ3CALI+Gov+SFsn3j+T8ZSQPLmPZkMyi1IyWkTTPB1FI7IYpSQd0xmd/YUZ0bTYGg41Ys1ciR5O&#10;WH0D6LtK7Xua7wGul1xGDwG5yA8hQuhYNY9B+SswAfvbYJDQHMCHUTIcJGEAHS7LKMgaJAMQWM1t&#10;WaN8kCAHTnhSGtA2Gn1Ezd9UJfBVG/vAZRvgAGgAEbq6sxeA2Av4YNKH4wNwkUF02Hbgg2AOxITZ&#10;x5DEz8F7rdQxHkLAbS8ECM3F97zZllVaPgPEMnBNpjfFrhfY/b2EPuYFY9SVFrWWu5qzCmL0ejxz&#10;9UdidsFq95OsQAZsa6VD4wrsMRmNoH7QIwd5Nib9xwnJiD2UwgdimKOasIlmyWAwuGiF/xJ0VnQS&#10;W4KjRtNh7Y8LQC+/cuDbuSRyki/Gi3EapUm2AEnM59F0OUujbElHw/lgPpvN6UEStagq3rnO4z/x&#10;/0ERjsKyERVu5yb/2CvMySxGZZ7COKgI/RFYr/KcJim5T/JomY1HUbpMh1E+IuOI0Pw+z0iap/Pl&#10;ZUqPouP/g8h3kzAfJkNHhrOgj+2q7wIEf32xL8xaYeH21Ih2EgJfeiNWIBcXXeVKa5lo/PgMCgz/&#10;BAWU+1Bo+J6awksRR3a/2rvLQdJfBUyxktUrcHkHV6ZJaP7YMvhWevJMgdZr4dSNvt4QTsEJKNmN&#10;3D3GndzfufCidD53Vqeb4d3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OxAXze&#10;AAAACQEAAA8AAABkcnMvZG93bnJldi54bWxMj0FLw0AQhe+C/2EZwZvdJCViYzalFPVUBFtBeptm&#10;p0lodjZkt0n6792c9DjvPd58L19PphUD9a6xrCBeRCCIS6sbrhR8H96fXkA4j6yxtUwKbuRgXdzf&#10;5ZhpO/IXDXtfiVDCLkMFtfddJqUrazLoFrYjDt7Z9gZ9OPtK6h7HUG5amUTRszTYcPhQY0fbmsrL&#10;/moUfIw4bpbx27C7nLe34yH9/NnFpNTjw7R5BeFp8n9hmPEDOhSB6WSvrJ1oFSRpHJJBj1YgZj+J&#10;UxCnWVgmIItc/l9Q/AIAAP//AwBQSwMECgAAAAAAAAAhAAOpscKOnwAAjp8AABUAAABkcnMvbWVk&#10;aWEvaW1hZ2UxLmpwZWf/2P/gABBKRklGAAEBAQDcANwAAP/bAEMAAgEBAQEBAgEBAQICAgICBAMC&#10;AgICBQQEAwQGBQYGBgUGBgYHCQgGBwkHBgYICwgJCgoKCgoGCAsMCwoMCQoKCv/bAEMBAgICAgIC&#10;BQMDBQoHBgcKCgoKCgoKCgoKCgoKCgoKCgoKCgoKCgoKCgoKCgoKCgoKCgoKCgoKCgoKCgoKCgoK&#10;Cv/AABEIATwB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Ccda4P46ftGfCb9njwXeePPit450rQ9LsVU3V/q2oR20EO5gi7pJC&#10;FG52VRzyzADkilfWy1YbK7O6Z1QZZqz9R8X+HdKB+3atDHjrukFfAPxA/b+/aa/aG1T+w/gT4Zbw&#10;J4cuJlSPxF4isvtGr38ZJGbPTQdtrvR43jmvGaWORGjm09gQaq6V/wAE/PG/xnNxqPxyuta8Yf2l&#10;aqLxfijrklxYXLRuoRho6AWNtMNi7ZIrOIkBmLFpGL+hHLK8YqVeSgvPf7jwa3EGF9o6eGhKrJfy&#10;rRer2Ps74h/thfs0/CSOOb4pfG7wz4cjmOIZNd1y3s1k+hmdc/hWx4I/aE+DnxI0mPX/AAH8RdJ1&#10;iwm/1N9pl9HcQv8AR4yVP518s+D/APgmh4G8DeH/AOx/B0vh/wANQtlpbHw34XihtwT6bDHn8VH+&#10;Hnvxv/4I5eEPifJHezL4P8QXy7lVvE/hlV8tT/dciYnPpgDjrW9LL8tqaPE8r84uxn/a2bLV4N2/&#10;xxv9x+iVlrGm6inmWd5HIp7o4NWgwIyDX4/eNPg7/wAFJf2Ir668W/Crx54wj0i3mE0kLX7+INFa&#10;3tAzCM21w0jadZ7WIZbc2bFBgOpjUp7n+y//AMFsdPjTT/DH7afhGHwcs6CKH4jWd0H8NXUwRfll&#10;lkYSaZNIwncQzh4kSJQbp3dVOmK4fx+Hoe3ouNWHeDvb1W52YXOsLiKns5p059pKx+h1FU9G1vTt&#10;ds1vtNulljdcqymrleHGSlsesFFFFUAUUUjuEXcxobtqwFzUc91b2yeZPMqqO7NivJP2jv2wfhj+&#10;z3oiXviLUZ7i5uLgW9jp+mafPe3V3MVZ/Lht7dHmmYIjyMERtsccjnCIzD5q1r4lftf/ALS119n/&#10;AOElm+HGm3St9n0zQLe31PX+ArhmmkWayt2GHV4Uiu1K/Mk6k/L8rxBxhknDdNPGVbSl8MUnKcvS&#10;K130vt5lQhKpK0Vf8vvPtTWPif4L0UH7dr0C7evzivP/ABd+3d+yl4B1pPDvjb48eFdHvpNpjs9U&#10;8QWtvKwPQhJHBOfpXgtl/wAE2vhv4ttJovij8NNO8TeZeNPGfiXqc/iKS3dwAxtzfNc/ZkbjMcRj&#10;UkLleAR6DbfsQ+HdG0a38OeGNcsdKsbWER21jp2hrFDAoGAqIjqqgDgAAcV8j/r7xFjPewWT1XHv&#10;UnCk7f4Xd/L5nRLDOK1kvldntWh/HD4b+IoI7rSfFFtNFMoaKSOVWV1I4IIPIPrXS2Os6ZqS77K9&#10;jk/3WFfCPxM/4JR+C9d8Wp410jwz4LvNZjYOmvXuhpbX0UqtlHjmRHcMp5Dh1ZTyMda8ov8Aw/8A&#10;tu/sbXsd14W+JviK006RlEdj46upfEOmmV2yWN08puhJsjYLGt0I0A3eUckt62G42rU9MxwlSh56&#10;TivWUf8ALU8+rVlRfvx07o/U8EHoaK+Qf2Yv+CnOkeNfEOm/Cj4++F38HeLtSjZtPgkuGudP1QBA&#10;5NnfeWkc7Bd2YXWOb9zMwjMaeYfrbTdTs9VtFvLK4WSNhlWU19tg8dhsbSVSjJSi9mndGkJwqR5o&#10;u5YooorsKCiiigAozjrTZpo4EMkrhVHJLdq8U+OP7Zvg74b62vw/8I6fc+KPFs0Hn2/hfQ5IGvGg&#10;yQZ2E0sccMIKsPNldELAIrNIyI3JjMdhcDRlVrzUYrVtuyXq2dGHw1bFVFClG7Z7TLcwQJvllVR/&#10;tGsu88deFrE4udZgU9P9YK+YbPQ/2kvjreySfEz4jzaPaS/J/wAIv4BmYII3Uo6XGpTRLO+7h0kt&#10;0sXhLMN0hVZBvWH7BnwcvXs9S8T/AAm8PapqFqCsWreKIf7Y1NQHZhuu7vzZpNpY7d0p2rtAwAAP&#10;gKniF9cqOOU4SpiEnbmS5Yf+BS/yPY/sWjh9MVWUX2Wr/NfhdeZ6j/w1x+zSPEP/AAibfHTwmuqe&#10;Zs/s069b/aN393y9+7Ptiu0sfGHh3Ugps9Whfd0xIOa8svP2ddKurJbBNcjjh27BCunDYF9Nu/GP&#10;bFeO+Kv+CdPhvR7y98R/Dfwfoem6jNnGqeGs6RqkgZgWxc2/lyJnHzYlG5cg5BIOa4w4rw/vYnKp&#10;cv8AcqQm/wDwFa3OinlWS4jSOK5X5xdvv0t+J9jJLG4yrU6vhLTfiH+2L+zNrUOlweIZvEWmxr5E&#10;Ph3x3KVLrGuxFt9TjjaTOTukkuFvGk2qA0ZLOfov9nv9sn4b/HO/k8HT2954b8W2sBnvPB/iLyot&#10;QigyoE4WOSRJYjvj/eRO6AyBGYOGQfRZHxjlGeSdKm3Cot4TXLJP0e/ybOXMeHcfl9P2uk6b+1F3&#10;Xz6r5q19mexUUKwYZU0V9YeCFFFFABQTjrRWX4u8RWvhjQrjWLuVVWGMn5vWpk+VAee/tU/tQeAf&#10;2Z/hxqHjnxtrkdpBaxj5trSOzswSOOONAXkld2VEjQF3d1RVZmAP54/DrTPj7/wUJ+M6eO/H1uLW&#10;HTZGudI0id1ks/CsMisgmlZMrPqMilk3KWVFaSKAiP7TPPxP7S/xg8aft4/trWfgPwUWvtK8M61J&#10;pvhu3iYlLjViJIb29k2bv3dvGZIA2FMeL1mDKY2H158WfiJ4O/YD/Z40v4OfDnWrO48X38JdJJrd&#10;fNdnJEuoyIAQBlfLiDk/cVf3gievr8vy2WX4enPl5sRW+FP7Mf5n+n/Dnx+aYz69UnBy5aFP42t5&#10;P+Vfr9x1EV/8B/2NPDdvZzouqeLJrRgzBQbi5bk7zkkWsRZtvGSQOkpRjXn/AIm/a++KPjSeWLTr&#10;+LRbSTciQ6ev7wR5yoaU/NvAwCybAfQV8v23i/UtavpNU1nVLi7up5C811czM8krnkszMcsT6mus&#10;0TXVfbGX/wDr16n9iwo+/V9+b3b/AEXQ+PxWdYqpH2WH/d01so6fe92+56lqHjnxf4jiEOu+LNSv&#10;o+qreX8koB/4ETRH46+IOlRLHpHjvWLeONsrDDqUqpx22hgMVy+l6mrgKzcVrRTo6bR06isJUY03&#10;sjyY4iupcyk797s978N/HX4naXp8GvyxR+LdInXfNE0cdrqduC0YbYY1EM20CU7CsZJwPMNcT8QP&#10;2U/gb+07Bc/Fr4EPp2j+Ip1k/wCEm0DUbVfsepSMSfsuqWnzeRN5qN/pCqTku5FwCoNf4Oa80KXX&#10;h6d/lX99B/s9Aw69OhAx1LVd8U6BqemeIY/ij8MrmPTfFFmuFm2/udSiyC1tcqCPMjYKozkMpVSC&#10;CqkcdF+wrt0XyS6NbPyktrea23s+n2GFzGVbDxdb349U90+6e/ye/keA/AD9o74tf8E1fiDZ+EPG&#10;V3fXXwJe+XSdQstbm33vwvuiwEUMsuT5mknegjlZmSGJ4isnkiMyfqd4b8Q6f4k0qLVNOm3RyKD9&#10;Pavj/wCMXhXRv2lvg3F8ePAnheN9c0/T57bxN4Z8k3Euo2qxv9q0aVAuZJFLl4Q6fMW2jy0uZGrz&#10;n/gk5+0J/wAKf8fXX7BPiHxJLqWk6fov9vfCzWLqYyS3vh95wj2z4LKpsppY7dM+UGgeERxAROx4&#10;c1wkcTQeNpR5ZxdqkfPv/W++rTZ9Vl2L9nUVCUrxkrwfdf1/Wx+i1FIjB13A0tfPp3Vz3BGYKMk1&#10;83ftufto6b8DNOs/BPhK3XVPFfiCdrTQdJFx5YnmCF2eWQK3kwRqC8ku1iFGESSRo439c+PHxS0j&#10;4U+AL/xNquoxW0dvbu7TTSBVjUDJYk8AAd+1fnL+zh4W8Y/tf/H26+KvioTiXWWaaxhvMxTaD4eU&#10;xDyVV1yk07hZpB5YcSTRRSb0tY2HyfFOeVMrwajh481ao+WnHvJ9X5Ld/mrmdSfK1Fbs9E/Zg/Zc&#10;1n4nfEK8+LfjbXLjWNaukMOv+M7xSNsZZXOn2ELMy2kGVQiJCcBEkneeX55Poi/+Kfwr+Bls/hHw&#10;dp8d9qEf7q8WFhkOp6zy4+Zss3yjOCGHycVyPxx+OumfCHTV+BnwptFsZrW1VLm6iyPscbru2Jnk&#10;yuDvaQkkbsgl2LJ4npuo4C4Pf0r+e8+zp8N4iccLJVcdL+LXkuZxf8lNPRJbbWW1uke6lKMfdPa9&#10;U+OPj3xO7O2utZxMwZYdP/dhMDHDD5yDyTljz9Bik/iDVNSfzNQ1a4mk6eZNcMzDj1JrgdJ1UphT&#10;nGRXRWN8JFGDX5BmGaZvjarliq85t/zSb/Wy8ktEevRlC2iOitPGfjPR9Vhul8X6oIV+XAuzIIwR&#10;jcEfcjEDsykemDgjtLj4l6xpFk1h8RdDt9a0O4h8q71C0tQzLE3ysZrfkSoQcsY8cbsRkcV53FKJ&#10;F8uQe1dp4TvftehLaStue2Ozrzt/h/Tj8K+v4N4qzTA4iVD28rPVJtyj5pxd1qvRq2jRnicLGcbx&#10;PM/2g/2NPhn8Wvh1Lrnwu8L2fiTwvrE32rU/B7YEMgDbvOsdwBgnjcE+SSFPzIAhG1uf/Zb/AGrP&#10;FX7MXi/R/gn8Z/GNzrng3XrpbP4f+NtUdjcxzZ2ro+qO3zfa1PyRXD4NxgRyYuADcetQarq3wo16&#10;bxd4YtpLjTbqTzNe0SIgeb0zcwg8CYAZK8CQDBIYBq5H9r/4A/DP4kfDq68bxWZm8NeKHhn1zyXa&#10;BrO4cL9m1W3YFJIJlk8oMUw25lk+QrKX/dciz2jySxeFXK461aa2a/ngunmunXvL5mvh54efPBW7&#10;ro/6/D77/Z2l6la6rZx3tnKHjkXKsDVivkP/AIJn/tMeKvF2jar8BPjFqXneNPA94unatdSKqDVY&#10;tga31OJAqfubhP4hGiedHOiZWLcfrxTkZr9hweKp4qhGpB3TSafkzeMo1IqSCmTzRwRtJI20KM0+&#10;vFf20P2g7T4H/C+81OJWmvZFWGztInCvcXEjCOGFSxADPIyoMkDLDJA5qsViKeGoupN2SV2+yOjD&#10;0amIrRpwV22kvmcD+1p+1X4ofXF+CXwNlt5PEF3EHvNQuUL2+j2pJX7XMoKl8lWWKEMrTOrAFUjl&#10;kitfs6fs4WWk6KNf1aeby764N5qN9fEG91qYqN1xO4CgAgKqhQqpGipGscaRgeffsUfBDUPENzce&#10;KfG1yt5O99/aPii88stHqOoyIuY03f8ALKNVjRVO5lhjiVtxO+vQfjP8aR4n1eTwt4Z1JX0m3YCa&#10;aBuLuQdef4kB4GOGI3c/KR+C51nGHzSm82zNN4aMmqFG9vayW85/3V5q3Tyl+g08DLBy/s/B/HZO&#10;pP8Alv0X6ff3t32sfFzw34bRtA8CafFIsJ2+d0hBBHTHL55+bI5wctmsaT4h+JtWlWSbWpkx91YX&#10;8sY9Plxn8cmvNNN1LOCG+bsfWt3T78Nt5r80zbizPc0lyyquFNaKEPdiktlZb287+R1RyfC4eOkb&#10;vq3q3/XkdWby6nk+0C8m87/noJDu/OrGi+IfFC6p9mHim7j85dsbSt5yq/bKvng+2CeORWNY3vmc&#10;E81cH75Q6kqw5DKSMV5WBzTG4HERq06klZ3dpNX76prdHPUow5XGSX3JnSat4o0+/s38OfFbw3ay&#10;WN02xr6OPdanLHb5qtloSPkw2WGTncuOPJfjf+y9pkWjR694Z128trWxmF7oPiDTpFN/4bkCnbNF&#10;Kc+db4d1dXBUxOyyb42cr7GPJ1vR0muIFYSx4ljZMqezDB7Zz+FYfh7VZ/hrrEemzXP/ABT13MVb&#10;zm406RjwQx6RsTgg8AnORzu/YKeYYfH+z+uSve3JWWk4X1XM1bmh3ejju3f348GFqVsK28Pp3h9m&#10;Xe29pfg9rW914n7Hv7TnjfxFql18Bv2hre0tPG2iwCW3vrX5LXxDY5Ci/tlYkgBmCSpkmJyucCSP&#10;P0WCGGRXyF+098ENVhm0+98EX407UNN1X+2PAuoRwkJp+oRDLWMhDL/o86l0ZFdC0Lyx5RUBPuv7&#10;LHx20z9oT4OaT8QrO2a1uJkeDUrCSTe1neQyNDcwFsAOY545I96/K+zcpKkE/qHDOdV8RKeAxn8a&#10;lv8A3l0kvwv6p2V7Lx86wNH2ccbhv4c91/K+3o7O3azWqSb9Iooor7I+dCvkv/grd+0tcfs8fsw+&#10;IvEukXdtHqUentFo8d4jtFLqExENrE4QhtrzvEhOVAD5LKMsPrNzha/Jb/g4s+JmpWPhjwx4LhaN&#10;rPWPGEEN9HID92GC4u4yvoRNbQtn2I7125XhVjs1o4d/akl97SOXHVvq+DnUXRMb/wAEN/gzo1vo&#10;fiT9obxbP5lr4dtxpGk6zqt1C+2byxNfXMrMN6TCMw5myoZbicHdltvjvxv/AGjNW/aA+M2s/Eq/&#10;u7j7LdXjR6Na3Dc2lihIhi2gkKdvzMFODI7t/ETXtPwQ8Xp8Hv8AghHqHjvwz4ftVvNe0/UbbVGk&#10;jK/aTeau+mNO23G6RbdkCEn/AJZIDkDFfDnhfxQG2gy/rX7DleFji8yxeLa+GXso+Sgle3roz85z&#10;Nyo4KhQXVc8vNy2+7U940HXs7cyfr0rtNE13hQ0teJ+HfEYO0b/1ruNB17IXD10YrC3Pm5w6o9m0&#10;LXQwCOwz0+tdVpWqeYApbr+leRaJrYOBu+hrs9D10PiMt/8AXr5vE4blMZI9M8K6uNN1m2vSy7RI&#10;AzN2DcE/ka9GfUmZeteL6bqQZcFv/rV3ltrGqXFrHPFcW+XUMFaNhjI9dxr5/FUXGaaO7B13CLid&#10;v8GPEf8Awg3xrhaa9CaX4uX7FqEc06LGl4iZtpfmGdxVXhCggMXTOSBXyl+3no0H7Gf7Tei/FvR4&#10;rWPSfCPiBPGWmswkYWOk3Qlg1eBIoVVSwhN20KYIUpDyeQfctR1nxFYwxalaw2pubO7hureZcsEe&#10;KRZFbaw5GVHetH/gqR8ObDxp4a8Ni80SG4s3hv7O8aSBWV0kWHbE+R8ykCT5Tx971NaYKcfr0adT&#10;4asZRfyWj9baeh9BhsVL+zZzV70ZRkvSTs16Xuz7Z+HHiFfE3hKz1VX3eZCNx/Ct1jha+bP+CUfx&#10;E8R/Ez9h/wCG3i3xjq8l/q2o+B9Ju9SvJVVWnuJLOJpJCFAALMSSAABngCvo69l8m1eXP3VJ/Svh&#10;5J03KPZs/S4S54qXc+Av+Cx3xWuNQ0PR/gbZSyLb+LNaTTdUkS3WZFsliluLmKRSRhJobeS23A5U&#10;3CsMkAHsf2UptI+AH7JuqfG7Xc/a9Vje6CXEUi7gjtBaQEDPDyNuEgUcXAz8qhq+VP8Agoz4jm1/&#10;9tLT7lL6PZofhe+iuYWY783dzamJgOmP9BmB567fevpf9uh7T4T/ALMXg34RR+J2e6S6s7Tau6P7&#10;dbWlqyO7AcbRIbdtpP3ipGdua/Mc8rS/tKtif+fFO0fKU+v3aeh5/tv39Sf8q/M8Jl8Vajr+q3Ov&#10;aveNNdX1zJPdTNjLyOxZmP1Yk1uaTqw4Bf8AWvMdE1ooQjN+NdVpmqEhW3f/AFq/n/MMFKUm5alY&#10;fEHo2nakD0b8q6DSdWZHCmTivPdH1fB2k/ma6PTdQ5DFq+NxmC5b3Pbw9c9Csr9Jlzv99wrp/BOq&#10;fZ777K7nbNHjHuOQf515rpWrNG3zdPrXU6HqrLcwyxS7cMNr+lePTlPC4iM10Z69KqpI7/UIxKuA&#10;c0/4OW1hLHrnwc1iz87SL6zkuLW32sIxBJ+7uIMg4C5ZWAAGPNb2rLF7qkke1J7dv96Mj+pqfwfO&#10;9h8SdDv7yBlX7U1v5lvJncZUZACvHG4qe+MV+icK8Rywee4dy2lJQlfZxm1F38le/qkY4rDRnC6P&#10;la3ufEX7NH7c3hjWLlJvLvbqfwl4iujbrbrPFta40++nbBLkNG1vErHGdSG1s4V/098P6jHquk29&#10;/G24Sxhq/PP/AIKpeCdH0SXUviNeahNbwaLb6Z4uvpAgct/ZV3HdmJBxjeliFyc4Lk+1fcXwA1h9&#10;Z+Gmm3chyfJUH8q/pTgTFWo4jAt39hVlBf4XZxv9/wCB89TpyoylB+qOyuZlggaVzgKua/Ov9sv4&#10;lXXxH/af0/wrb3/+g+F7OTUryONiG+0Tbre2VuzRsn2xiByHhjORgBv0A8d3507wteXQONsDV+Yf&#10;w21q08cftj65NrlhDcCT4gabpMm6P/W2ix20gib+8N91P26PjtV+IOJqwyWVCm7Oo4wv/iev4XPu&#10;OCcNGpmUq0ldU4yn92n6n1/4wuh+zh+znY+GbI/ZtZ1NVimZZE8wXEi7p5Ny43BB+7Vxkr+6GT1r&#10;wzS9UxgBx/jXcft2+LLqXx7ofhd1jWG10lrtG/iLzSsjA+wEC4+pryTStVI2gt+tfhnG9ZSzj6pT&#10;/h0IxhFeiV36t6X62R93w/g5PK1iZ/HVbk36t2+VvuuejaZqeed9dDp2o7sfOM/zrzvStVGRhq6P&#10;TNTBUc/rXw0om9egd9YahvGd9bNleh1C7ua4nTdS3Fefm7e9b1hqBbBDVhJWPHr0T0LwlfK8E1oz&#10;D729Qepzwf5D86frdhDeQSW067o5FKsp7giuc8OarLHd4jZQzLj5uff+lbzXeoTrhDbt/vAr/U19&#10;Rl2ZOOCVOSbtdf1954NajKnX5kA0FviR8LL7wVezK+paa2LKaSRd4kX57eQ8HaDwhOCSA/OSa8d/&#10;Yz8dN4M/aU8SfD258qG38aaeviCzhHmvIbyAQ2l8zs3yIu06cUQYJZ5j0HHufw6kvYfFd3A8axxz&#10;WIZ8fNuZHGDnjs5r58+J8dx8Pv2tfh/q2lQR2rX/AI9v9MuGWFdzWUmmX9z5IOMqjS2lq5Axkwrn&#10;gV+lZPmVT61lOPTd5Snh5+aV+S/mlq77v0JpxjUw2Lwr2cfaLyaV399renqfbAO4ZFFR2knmW6v6&#10;rUlfv0XzRTPgRsn+ravxf/4ONzLFqPgiZmbaPGTBRnqTp97X7QvkqRivyv8A+DiD4W3urfBC+8XW&#10;UEYfRbqHUvNkXPlRRSBp2Xg/MYPNXjruI716uR1o4fOqFSWykn+Jx5jD2mDlE42XWX1H/g3Tt9Ul&#10;XDR2sMa47eX4qWLPX0X9e3Svz80XVL3T9jXKld3HXrX6Cf8ABHnxNF+0/wD8E6/iT+xzrnimGO80&#10;9dQ02xa40rzY9MsdTtna3nx8omZbv7bKBuDjavKjYa+CvFeha1bfDz+0tT0W4stU0XVDZa/ZXkfl&#10;T2NxGWiljlQ4KOJNoKEZGeQK/Z+HakaOKxmEnv7Vy+U0rfkfC5zh5VKdGrHbkS+7/hzr/DHicMFB&#10;l/GvQPDniIEqDLXz14Z8SsrLl/1r0Xwt4o3bQZf1r3sThrnzconvPh/Xvuky/wD1q7PQ9cGFzJ9D&#10;XifhzxECFDP9K7nQNe3BctXzmKwpzTh1R7LoOuhgsbyDdXoega+k9jErPgqu38uK8K0TXFO0F8e9&#10;dr4f8SyjbEJMY6Zr5rF4Qy1jqj1OfUVa1kVn4Zcc+/Fe0ftzzW83g3R/DpQn7VqD3G4jp5Ue3/2t&#10;+leNfAPSrvx/8SdL0T7Gs1vHcLcXweEvGIYyGYPjOA2Agzxl1Herv/BTP4yat4R8HatD4Tv7NdY0&#10;rQ2t/Dq3Fuzq2uXxSCygkzwyvO1ouSQq+Yd7AAkfN1o+zzCml9lNv8j6DA+0/sWvJ/8ALyUIR83e&#10;7/BnpH/BFfzD+wR8Lyy4H/CvtFH/AJJQ19Zazn+zZsf88W/lXj/7Cfwz0n4U/s/+H/BOgaatpp+l&#10;6Xb2en2qEkRQRRqiICSSQFAHJJ45r2a6j82Foz/EpH6V8lWlz1JyXVn6rRjy04ryPxX/AOCgMY0X&#10;9tXVb+6u1WTVvDdulnCzcstrc3Blb6A3cIz719Wf8FS9JvtR8H+CfG9pdRva2mo3Vm+1x873EUci&#10;MOeRi2k/MevPzv8A8Fh/Ac/hH9ofwp8RWtpGjuJbvRZGGFjiFyElSRmI7y2scQBIBacDk4B9wv59&#10;I/aN/wCCWmjeJPD9tA+oeBdNt5mtY9SDG2m0xfJm80DG0vaeZMI2GcSx4zwT+cZvhXUrYqkt5xUl&#10;/wBunj1F++rQ7pP7j5i07UZIWCSnb/Sun0XWtpVWk4rjvEoFn/Z+swSZt7+33QtgjgYbPtkN09qs&#10;aTq2cZavyPEYaNanzW3OSnUcZHqemap0Ieuk0jV+QrPXmOi61sIVzx65rqtM1PoQ/wD9avksdgd9&#10;D18PiD0jTtRDKMPx61vaXqpiKhpK890jVuxP5muk03UeFO+vjsZg+Xc9vD4g9ZsNbV1z5g/Oui8H&#10;rLq3i7R7e3TzGXUoZWH+yh3sfwUE/hXk2ma/OrYbH5167+zlZPrvi1tZmdxBpsGVkVlwJZAUVSDy&#10;crv6dx16A1wzgMRmHEmFwyV71I3t/KneT+UU2ep7b90/Q83/AOCr3hs+Kfgd4607TxGbm/8AhnqF&#10;jYqzBd9xNDcRxRj/AGmd1UDqSwA619N/srq6fCXTQ/8AzxX+VfIP/BRDUrfx4+k/DW0srqT/AIST&#10;4kaNaW91DH5sdr/Z041RpH54jf8As1ogwPD3CHB5B+2vgnop0P4e6fZMmCIQT+WK/qjw3/2rEZlj&#10;o/DUxElHs4wSjzL1d/uPHxSjGskv5Vf1ZZ+LKs3gXUAv/Pua/LL9nHUW039srUo5Rkv8VrNCob+/&#10;b2K/16V+r3jOx/tHw5dWgXO6Fq/In4qXWu/Bj9sfVrjTZlt5na31nSVMO7dcW8uJZDwQcD7LwTyF&#10;6cGvU4/jOOXwrr/l3OEn6J/8E+48P+WtmFXDPepTnFerV/0Ppb9vS4nT436bAq/8yvCev/TzcV5P&#10;p+oFSqM2COK+gv207Ww8ZeAfB/xx8OStNpasEnmWzYE2t4iNFNIxwY0VlUYYfemAyDw3zbrby6Vr&#10;jwSptV1V4/cEdfzB/KvxjjTByp59Wnup2kn3TS1++6+R+jcMyjWyWlC1nFOLXZxdmvW1n8zsNM1X&#10;jBk/Wul0vVcbQGrzrTdS4HzCug0rVRxlv1r4qpTOzEYc9I03U8/MHNdBpup7sEOOn5155pWqk4IP&#10;/wBeuj0zU+B8361yTieHiKB6Fo2p7Z0fd/Fg8/hXTWephhw3615vpmo5CnPzdveug07V5MLhvwpU&#10;6s6OiPFxGG5tT1H4eTfatfcJ8zCzfPzf7aV4h+1FMk/x4+GN1DF803xOkiyp/u6JqvPv9z9a9u+E&#10;SLa6PfeJr8eWjDEcjIeEQEsQe4zxx3WvFvEt/P8AEv8Aa38G+DEFtPFodjeeI9Xi8siS0u52+yWE&#10;qk9niOroQM42jdjKbv17I8PWlhcmwz+KdWVa3aMVo36rVdz5qMvZ4jEzWyg4/Np/rofWmkAiwjB6&#10;+Wv8qs1HbR+VAqDstSV/RdP4EfFS+IDzxXz7/wAFA/gra/Fn4O6lp81kswktXjkRowwYEHg+xr6C&#10;qj4h0a117SptMvIwyTRlTntT5pQkproZyjzxcX1P5yf2EPjXqP8AwTm/bLmi8dTSJoumTN4f8YPN&#10;veVtFnlRrbUQqqXlaJlj8wohyYnjQfNmvqL/AIKj/suaR8KviLdftH+HNIubv4cfEtVi8dNplvAb&#10;bQNSfykh1RdoPyXBbc8hQjzxvaRnlijLv+Cxn7Bfi3w14jf48/CfQfP1SxjdLyx2/u9Ts2IMts46&#10;HcBlScFWAIK5Ncn/AMEzP+CnXhfwXoVl+yX+1VrsOs/DfWo30vwz4i8RQq/9ioymJtG1RJMj7MOY&#10;gzjEI+Vv9HINt+oYLMKmMpwzDDe9UhHlqR6yitmvNfp8n83UoxjzYarom7p9n/kz4b1bTtX8EeJb&#10;zwvrO1bqxuDFIybtj+jruAJRhhlbAypB710nhrxIUZQZP1r6u/4KC/8ABHX4x/DTXLr4m/sy2Goe&#10;LvBsHlR2fheGSa71jSImZv3ESYZ7q2jYgKwZplWQB0YRvM3w7pOreWylWr9Jy3M8HmuGU6Uk+/dP&#10;s10f9K6Pkcwy+rhalpKx7x4X8TqyrmT8c16B4d8RZ2gyV89+GvEpRl+avRfC/ijcFBejE4Y8mUT3&#10;fQNdBwPM/Wu00TXMBRvryH4dx+JPGWsW/hvwjoN9qupXG77NYabZyXE8u1SzbY0BZsKCxwOACegr&#10;9Af2Wv2RNB/Z70C4+P37UOo6bb3GkRia20+acSwaacLiWQrkS3G8hUjTcA2Cpd2QJ8bnWIw2Xw/e&#10;aye0Vu35L9f1NcJluIx1T3FaK3k9kvP/ACO7/Zr8IWX7OPwd1L4ufFawltNSvIFZreSFWmt7fcBH&#10;CONySSOyllJAH7sMFKNj5Zmv9W/a9/bA0vwKJGubDw7qa+IfF/kSs0BvmBNhp7K24OIlb7WY2IeI&#10;pp0i8MDUX7Zf7cPiH4ueJLXwz8ONOuLlruRovBPheQbWubkLhry62E7Io9675MkRowRA0sypL9Tf&#10;8EzP2PJPgx4HXxL4vupdS1/VJBea9rF1GBNqF4yqGmYDheFVVRcJGiJGgVEVR8BmEp4GjKpW/i1O&#10;n8q6L+v0PrsrwtPG4mnGiv3FHZ/zS6y9O39JfVfgXQo/Dvhm10qNAvlwgMB61sHkYpFXaMUtfLxX&#10;u6n258S/8Ff/ANmOX40/BjUhpI8m8WNbixuhDv8As91Ewkhl25G7ZIqttPDYweCa+Z/+CQ/7VB8N&#10;+Jl+GPjWGSwsPGt40McVzcKItK8RW6slxaszbVYzFAqlc73SJUUhiR+qnxE8GWHjfwzc6JfQKyyx&#10;kLn6V+MP7fn7Mer/ALLXxV1j4nWfhm6vvCevbB4msbGI+dayIT5eowAfelQHa6nl4wADlQrfM5xh&#10;KvNHEUleUOndPdfqvP1PNx1KcZKvDdf0z0/9qD9nGf4HeL7z4UiWGPQdeml1H4cXDTsTHKp/eac5&#10;d/vL5m1WckMJFYsznYvhejaw6sIZcqw4ZW6g+/vX1z+zT+1Z8D/27Pg5b/s4ftR6hp769NDbvous&#10;LciOPXc5WC/s5jwl3ztaLHzlmAVlaWGPx/8Aap/Ye+NXwF1y88XWNnd+J/Cu1JP+EitLdTLB8jFh&#10;dRISyFfLJacjy23KzOHcoPz/ADHKYyUq+HV4S1a6xfXQ8mtTvH2tLWP5eTOR0jVuAPMrqdF1rYVD&#10;PXlWh630Dnmus0nVc7Rur4jG4K+6CjW6o9T0zU9wDCT9eldHpOrEFQz/AO9Xmei61s2q7cfWvQfh&#10;r4Q8bfEnVV0TwL4duNSuAu5lhACxjnl3YhUBxwWIyeBzXyGKy2pWqezhFtvZJXb+R7WHxF9jtNAl&#10;utVu4bDToWmnuJFjhij+87scBR7kkCvpWe9tf2cvhEuivfQvrV9vCNE/37hgMyKGzlY12joA2FyA&#10;XrB+H3w18A/ssaHN8QPiR4ghvtW8nbb+WvMZK4aK2RiC7sSQXODt7Iu8n5N/aj/ak8e/H/4ot8B/&#10;hNJInibVLPytQ1CwbcnhPT3HyuWH3r2QOWiB4XmZxsSOGb6XKeHsXkKdGir5hiFywS19jB/FUk1o&#10;nbb7lfVHre2VON5nSfs56bc/tT/tj3nxBgtzN4d8B/aPDnh6Zl4luvOU6pMOA2DPBDbbXBwdPaRG&#10;2znP6TaXZpYWMdpGPljQKPwrw/8AYc/Zk8P/ALPvwt03QdK0qO1W2s0ht4Y1wERVwAPoK94AwMAV&#10;/Q/DOSYfh/KKOBofDTja/d7tvzbbb82c/NKcnOW7GzRiWJkYdRX5r/8ABV/4P6v4K8Saf8bvDmlN&#10;O2j3nm3VvHGT9ptW+WaLAI3ZQkhScFlXPFfpVXnH7SHwc0v4teArzRru0WR2hYLuXPauzOMDTx+D&#10;lSmtJKzPUyfMKmW46FeG8WmfKH7D/wARPBnxm+EWpfsw+Nb6O9tZtNa68P3Cssv2rTZG3BkcqyCa&#10;CUgg9jt2qRExry/4peCPEPg+9vPA/ie1mGseG2Zo7qRABqmnFiEuUxuyMBSQWOz59x3BgPI7nTvi&#10;B+yD8YofAtz4luNFsodQa48D6+wG3Tbpi2+0kYgjyJdxAVgVydpBVtp+1PAvjr4eft2fDw+FfFUa&#10;+H/Hvh9TIfJXMtlIQF+0wZP722k+UPEWPVQTnypT+M4zK5ZhRWW13bEUk1Tb0VSHSN/5l09P8TX7&#10;JTxkMLU/tbDLmw1Vp1EtXTns5NL7Mr+95u/8t/l/StW4wXrotN1IHb8/61n/ABW+B3xN+A+rCy8Z&#10;6Pus3ZVttYs98lnMzAkIshUYcbWyjAN8pOCuGOZpGrcKK/L8ZgcRhazpVoOMl0at/X6n2H+z4yiq&#10;1CSlF9Vqv68j0TTNUOAC/wD9auk0vVcFTv8AwrzrTtRGOtdFpeqHgFv1ry6lM8jEYc9G03UQRlX/&#10;AF6V2HgXS9U8X6zBoukxl5H5kf8Ahjj7u3sP1PA5IFcf8K/AXjP4k3Yi8OaafIVmWbUJwy28bDB2&#10;l8H5vmX5RlsHOMZNe73mp+Cf2dPCyaNZSfbNZu4d/wAw/eTMMjzHwfkjByAucnkDJDNX0GR8Myx0&#10;Xjcc/ZYSGspvTm/uw7t7XW3m7J/G5tjYYeXsKHvVXsl0832t/WmpZ+Lvi3w38MvBn9gf2pHZW1vZ&#10;Ge+u7qRYo7e1jBZ5ZH+VVztYsx4wHJxkV5z+wT4Z1rx3qutftFeLNOure58UXQl0+zvldZLHTUXZ&#10;aW2x/mhPljzpIslVuLi5I4avJdc1LxX+1x8UV+F+gahJdeH7W9f/AITrU1H7vUpV+UaYjD70atzO&#10;FwmUW3JYG4iX7m+Hvg6x8FeGrbRbKFVWOMBtvriv2rg3L62Z5hLOq9Pki4qFGH8tJbO3Ry3/AC0a&#10;PjM2qQy/C/U4u83rN+fb+uy63N4cDFFFFfqx8mFFFFAHHfGD4SeH/ir4am0XV7KORnjIUsvX2r8Y&#10;P+Ckf/BIHxd4R8Waj8U/gpZCO5my19prAi2vwOzgfdbHAkX5hgfe2gD90OvBrG8XeB9A8ZWD2GtW&#10;CSqy4yyjIrpwOOxWW11Vou1jnxGFp4mNpH86X7I3/BVn9rH9hfWYfhP47t7rXvD9qxRfBfiud0e2&#10;UKo/0G7wzRqFQYQeZCgdj5SuxI+zLb9tn/gjP+3Sljd/tM/Da08O+J73UrVLibXtMuLO4mn8oRKX&#10;1TTiN1qu7Zm5kjQBFdo0CKw+mv2tf+CQ/wAHfjpY3CXXhOzuFlydrwA89c4x61+fnxh/4IFeOvDd&#10;/JN8NPF2q2cIkLfZpGFwjf8Af1WYD2VgK+xw+eZPjZqrWUqVX+em+Vv1W3q+p5FTDYyjHkSUo9mr&#10;nsbf8E6/+CNeq6xPeaD+3RDarcTNLb6dY/FbQ5I4FJJ8tfMheTavQb2ZsDlicmt7wZ+x/wD8Ec/h&#10;lPdeKtf/AGstN8V2dnZytJpN98SrCQNhQ25I9PWK4kkAHyohO4nGxjivh/Uf+CRH7Zml3TRW2qaP&#10;Iqt8rNo83/x6ug8E/wDBIT9sXV7lYdV8Tabawuu1ns9FcSr7q0krLn6oR7V7Us0wMqdp5lVt5JX+&#10;/c8uWEnzXhhYX87/AJH3Yf8Agpr+wZ+zd4e/4RD9kf4ULrDTWduJLvT9ObTYJvL3qq3FxcJ9pnlQ&#10;Zbc8b58z/WZLY+VPHH7av7Rn7dPi3+x/AIk8QM0ii2XTo5E8OaU4UqJfv/6U43y/6tpHyGjeSEFS&#10;PVfgT/wQYfWJIZPjHreqeJI2ULPa6lNi1kUNuAe3jCwtg4wWQngc8V+iH7Pf7C3ww+C+nwx2mg26&#10;vGo4SMV87ic+yjAybwFNyqP7c3zS/wAk/M6qeU43GWWJklBfZjpH/Nnzn/wTv/4JpS+AZl+JnxW1&#10;CbWvEV9HH/aGsX8aByqZKRIqgLFEu5isagDLsx3O7u33/pWl2mk2UdlZQrHHGuFVafZWNrYQLbWk&#10;KxoowqqOlTV8fWrVsVWdWq7tn0lGjTw9NQpqyQUUUVJqBGRg15n+0R+z14Y+NXha40vU9PjkkkjK&#10;/Mo+bivTKCM9RWdSmqkQ0ejPwo/a/wD+Ce3xi/Zq1y71f4UaI2oeG5Lx7u68O4w0MjffktWJ2xsw&#10;5aM4R2VTlDuY9/8Ashf8FjfiR4Fli8CfGu1l8VWVqyreLfSeRrmnKWjUli3FwqhZSBIA0jvnz9gF&#10;frr46+GPhXx9p8llrmmxyb1xuZM18XftS/8ABHT4UfFqVtVs/DsK3Ub+Za3dvlJoX7OjrhkYdiCC&#10;Oxr53FZS/aOpRfJLy2fqup5tbAzjP2lF2f5+qMO3+IH/AASw/aiuV1XWItL8O65eQ3Eky6gJdGli&#10;dnYtLLLGy2ssxJ3gs8hOef4lDdI/ZJ/4J9OC1t+1V5gXlivjjSWAHX/njXzD4z/4JGftJfD29Z/h&#10;98Sb64toVYQWOs2q3cYJzyz4Ez888y+3TiuRb9iX9v2wuPKg/wCESbacbm8P3Y/9u68HE5Tiqkvf&#10;oU5+e33nNy11L36UW+60Pu/TvhB/wTn+GWjTaxrXxZsfES+ZGU83xQt3LHk4wsNjtLAkgncrAAdQ&#10;M5Xxz/wUY+EHwr8Lz6V8GvB+n2Om2PmSzapqcSWGnW6K6sZhEpUsrLvyXMRXgkNyB8d+Fv2Cf27v&#10;FkA0/VvGmlaNmRSt1oPh0rMAM5U/apJ0wfZAeBgjnPu3wX/4IuWusa3aeKvjPquo+KL63k82GbXL&#10;ppY4JD95oYjiKAnHIiVBwOOBjmpZHm0vdoqnQT3cY80/ven43R00vrO0IqPpueT6/wDtAftDftg+&#10;NTpnwXFzqElwv2a++IGpWyrBbop2gWFvs2XBxvIkIWAFldRcBmFfbH7A/wDwT18J/s/eHY9RvrFp&#10;r65ma5vr27kMtxd3D8vNLIxLSSMeS7EsT1Jr2r4NfstfDv4S6dDb6Xo0PmRr/DHwK9QjiSJQiLjF&#10;fS5Hw3gcnjJ0k3OWspyd5Sfm/wBNvmdtOly6zd2JBBHbxiOJdqqMKo6Cn0UV9OkoqyNQpHUOu1qW&#10;invuB89/ti/sY+Dv2gPCd5a3WjwySSRMGUxjJr8yfHvw0+Pv7Hvixftp1i80yzui+m6/p8sgv9MU&#10;gqQWQhnTBzkZcfNjduIr9uiAwwRXD/E/4E+CPibp8lprekQs0i8syA18xnfDuFzWnaa1WzWjT7pn&#10;0+QcTY7I616TvF7xesZLs0fB/wAA/wDgqhbeJPDv9kfGTw/b+JtPmjaG51LS441ldSuTFPbPtjLH&#10;IDLmPCnlSc59UXR/+Cd/xnivLzRPFGm+H7x/KaaaG8fSzHxjbHFcAQHhcNsQ4JyTlgTxnx4/4I8+&#10;FdZ1O48SeA/tGlX0ylTeaTcPDIVznBKEEjPODxXh2r/sC/td+BLqb+xPF1vqkfSOPWNJDeWB6GAx&#10;kn/eJ/OviMZk/ENKHs6kaeKgtvaL3l6S7+b1PtaOb8LYuXtaUqmEqPf2bvB/9u9vJKx9UWn7OX7H&#10;EKeZH+0QrJnG7/hLNOIz6f6vrXR6Ro/7DfwuitLm98SWGt3H7wxzzXjagW4xiSOAGIcNxuQc89Rx&#10;8T2f7N37cyTCJdL8LqvTcdJujj/yYrufCn7FP7YnjGe3XWPHdvoqJkSLoWiovmgkfe+0+cQRyPlK&#10;9fXmvLp5Lmkal6GWUIy7ybkl52/IMVjMpnH95mdWa7Jcrfzse/fFj/goP4R8D+G/+KYtLfw9p0ap&#10;Ba3mqbPMz5bYggt49waT5cIilywXAQmvG/CUPx9/a919bXws+t6B4dnkZdQ1y8JXU9VjxsHlsSXt&#10;IymCGOLjkYEBQ7vXvgV/wSt8GeGNVt/FfjhrjVtTjhES6hrV5Jd3Cx7t3liSUswTdk7QQAecV9ae&#10;Cfhv4Z8CWCWOh6bHEFXG5Vr6PA8G4rH4iOIzir7Vx1jBK1OPpHZ+r+Z8zis/wOCpunllPkvvJ6yf&#10;+X4+Vjk/2df2d/CPwN8IWmg6DpNvbrb26xxxwxhVjUDAUAcAAdPSvTAAowKOnAor9Jo0Y0Y8sT42&#10;pUlUk5SCiiitjMKKKKACiiigAKhuoqvc6XYXYxc2scn++gNWKKlxi9wMmTwP4Xlbc+i25/7ZipLb&#10;wl4etDmDSLdf+2YrS3D1oyPWlyxAjitoIF2RRqo9FGKkAxwKKKpRUdgCiiimAUUUUAFFFFABQVB6&#10;iiigCvcaXYXQxcWkb/7yA1VPhHw4x3No9uf+2YrSJx1o3D1rN06fYCnb+H9HtTmDTYV/3YxVpIkQ&#10;YVacCD0NFUqcFsgCiiiqAKKKKACiiigAooooARkVvvCoJdMsZ/8AW2yN/vKDVijIHU1LjF7od2UV&#10;8O6OpyNOg/79CrEVjaQf6m3Vf91RU24etGc9KlU6fRD5pdwAA6CiiitCQooooAKKKKACiiigApry&#10;LGMsah1HUbTS7V7y8nWONFyzN2r5X+PH7XXxE8c+Kr74PfsxWmnzXtgyJ4i8Taszmw0TeoZUKx/N&#10;d3RRllFqrRgRbWlmgE1v52cqltEVGNz3L4v/ALSvwa+B2jf278TPiBpOj2zTpBHNqOoRwI8zHCRB&#10;nYAux4CjknoDXks/7bvxP8dtCPgj+zN4murW8tZns/EHjJV8P2EUyeYPJuYbr/iZw5KAB0sJFPmI&#10;QSu5lzvgT+ydZaRqq/ETxBe3mteI7i3Mc/jrxUsU+pzROq5ji8uOKO3gPlxEwwJDEzfvCjSM7t7G&#10;2nfDXwtiG8vEmuo92fOYyk8dCq/KOvGQP0zWDl31NLWPH9J+Pv7cDzv/AMJl8Jvh1YRbv3baV8RL&#10;28J4PUSaPD/Fjv0Ptzg337Yv7bWg6wkN18Afh3caf5iCW4/4WderMq8biI/7F2kjnA3jOOozx9AW&#10;XxC8I2iMllok0KN2jt41I/I+tU9W8X/DPWp0TX/ComYsF+0XWnRSgD36kj6A/TtS+QHlvg//AIKh&#10;fC5Zo7X42/D3xV8O/MeTZeeJrGCWyWKNQzzTXdhNc21nGAetzLCWPCg19EeCviD4M+Ivh6z8V+CP&#10;Etjq2m6hbJcWN9p90k0NxC6hkkR0JVlYEEMCQQeK8V8Yfs2/B34jwSQ+EdTbS75QTJHHuk25YZLw&#10;SEMvcLgoPmB5GK+f9U/Z8+M/7K3iQ+JvgVr9p4S1bUNQaRrdo2m8MeJbh9zyC5t0KNb3b7zi4Qxy&#10;M8CBjNGhjLjUcQ5VI/QSivFf2WP2uNL+OFteeDfGehN4Z8daAY4vFHhS6uBI1pI27ZNFJhRcWsux&#10;mhuFAWRQylY5Y5Yo/agwYZBrojNS0M5R5QoooqyQoorN8TeJ9K8LaZJqmq3SxxxqSSx61MpcoF+a&#10;eKBDJK4VR1Ldq8u+M/7YHwQ+B7W9l4x8XR/2jfLKdM0Wxikur/UPKAMv2e1gV57jYGVn8tG2KdzY&#10;XmvnD4o/tj/EL9pS/uPDX7O+tTaL4Yin8qfxstisr6ic48vTEf5ZMdTdyK8OQqxx3G92h2/gp+xb&#10;pvh5ZtavbKbTZNS8t9Qu7q6lvNW1HaG8s3N1cNJNIUDbV853ZF+QBQAB3wwPLHnxL5f7q3+fb7n5&#10;2PDxGcc1V0cHDnkt39lfM1PEP/BQX4q69HcD4Ufs6XS+XIptbzxrrcOl295Cc/vIxAt3cxtja3lz&#10;28LAHDbWBWs7R/22f2op7WZ/EHwj8HW1wufs8dn43uZkf03M2mIV/AGu3Gofs3+A7ZraO2tdUn8m&#10;MOBH9saT/aDN+7U9SQpX6dBU1p+0P8NtMgS103w1qEEK52xQ2kKqv0AkxWsaeGjtQv6t/wCdjzZ4&#10;/Hc37zFRi+0UnY8/0f8Ab+/aU0u/a58bfs7+G5tOhjd5V8OePJLq+lwDtWKG5sLWEsTgfPOgHr2P&#10;o3wz/wCCjHwL8Xanp/hjx6NT8C65qU0cFrpXi+1FustxJIUito7uNpLO4uJOGWCCeSQqTlQUcLRh&#10;+JPwE8Y3U1lrHgrypLiNhJc3GjoXfjs0JaQNjOCMEYzkVl+L/wBl74X/ABJ8P3V58PdYt2huI2ik&#10;sp5BdWcgMXzQuDllLAjcGLYDH5cEAbewy2ek4On5ptr53uFPMM4j71KpCsu3wy+R9O2Wo2eoQrcW&#10;k6yI3KsrZFT18G+E7X48fsf6uyfDD+0L7SrVsz/DPUr0yWt1AqgM2j3EufszInk7LXcLYCMxhIHl&#10;My/V37OP7Snw+/aV8Cx+MfBMtxbyRym31TR9Sh8m80y6VVZ7a4jPKSKHRu6sro6F0dHbhxWCrYP3&#10;r80HtJfr2/J9Gz3MvzTD5gnFJxmt4vdf1/w56JRRRXKekFFFGcdaACqera7pmi27XWoXccaqMks2&#10;K4z47ftA+A/gV4QvvFnjPxBaWNrY2slxdXF5cLHHDGilmd2YgKoUEknAABJr8kP2k/8Agov+1B+3&#10;F45b4V/s9Qa1oPh7ULqSHT10Xeus63F5ZBLZQNp8W3fJ8hE4VUdpLcpJFXmY7M8PgYpze+yWrb8k&#10;fVcNcI5txNiHDDRtGOspSdoxXeT6L8XbRH6G/tF/8FYP2Sv2dtYbwp4p+JVtca2siK2h6RDLf3sW&#10;9SyNLBbK7wxtjiWQLHkjLDIz8mePP+DgvxzetDP8Jf2WLpom3C6j8aeKoNOmjYYxsFlFfI6kE8l0&#10;II+6Rgnlvgd/wSH8OeEPC8njz9qL4gWOg6fDG11daNotxFBHbbvLkZ7q8kGwHcZlkVFIJw6znoem&#10;1L46f8Eo/gBb/wDCO+EPhZpniySHUpEuPsPh0anJC6kKXF1qDASRZX5TFK6n7yjDbj4dbHZlKPPO&#10;UKEXtzO8n8v03P0zLeD+D6cvZUadbH1F8TpLlpJ/4nr6O9mZSf8ABff4+La+a/7MegtP/wA8V+IU&#10;oXp/e/szPX/Z6flWz4B/4OJfEenT3D/Gf9lC9htljX7KPBfiqDU55H770vIrBETA+8JHYkgbcZYa&#10;qf8ABWn9k0acugj4R+LFsFj8tbZdGsBGE/u+X9p249qx9D+NP/BKv9om1n8PeLPglZeG/wDS4d01&#10;54XGns5Y48xrvTWbyYwxwzSyRrzk5AyOaOOxUpJUsZTk+0o2X3nqVuFMijRcsVkWIpx/mp1OeS8+&#10;Vq1/LY+xP2Zf+CqP7HP7UeqReF/AHxbs4dfkkeNPDmsRyWF/KyRiSQxQXCo1wiKeZYRJHwcOQM19&#10;GWl7bXsKz28qsrdGU5zX45ftAf8ABGnwd4+8Ov8AEj9kfx7YeIdNmX7Vb+G9ZvI5obvY0km22vY/&#10;lzuEUcayDggs84q1+yV/wUe/ar/Yu8XT/Cn9pRdY8YeEPDlwsHir+2mafxR4Sj2r/pDbQTq1kBtm&#10;8wbrjy5JJFeZUjiPs4XM8RGShiocrezTvF+j6f0z4PNuBcDWoyxORYj20Y/FTkuWrDprHrrpdddF&#10;dn7E0Vzvwz+J3g34s+ENP8ceBfEdlqml6nZx3Vjf6fdJNDcQyKGSSN0JV0ZSGDAkEEEV0Ve7GSkr&#10;o/M5RlCTjJahRRRVEhTZZViTexwBTq85/ab+LGk/CL4W6n4p1bUYrWG3tZJJbieQIkaKpLMzHgAD&#10;qTwBUVJcsSox5mfPv7bn7TvifxD43sf2bfg1qzwalqGJvEOsWqo7aDpfzhrrDgx+dI6eTArhgXLy&#10;+XLHbTpXZfsvfAzwN8OPh7b6nqmjCw0ezjeWxtbtmk8wOTJJdTPIWeeSV3eRpJGZ5XZpGLs+4+B/&#10;sDfDjU/jP4suvix8QtLuo9Q8UyLrWuR30UkVxZ2XSx01gwLQtHGwMkO4KJpLx0ILnPu37SXxbfVP&#10;E0ngHQ7/ADY2JA1DaVxNcdduQTlU4G3jDhsglVI5G9bI2N7x18aLrxJetp/haaa0sF+UsG2yTnP3&#10;sj7o9ADkjOeuBg6dfhdoJ/GuH0nViMIxyvaugs73dyD/APXqiTsLa4WQZJ9qmeNJ02sP/rVhWGoE&#10;fI7ceta9vdEjduqgOkttKsfGOgqNR3reWjbFu45Cs0R/hkR87gcAc9yDwaifxdHpGPBXxXso9S0m&#10;+k8qLU7m3Ron3EbYrhMbVIP8eMEYJxtYhPB98bfUvs2/93NHtI6YYcg/zH41peI9KtNVsprG+tll&#10;hmXa8bdx/j79RWbXQaZ4f+0t+zpqGneJ9H8a/DjWpNG8U6Qkz+A/FTQ+d5bfel0e9BZftVpMqD5W&#10;ZXwnmKyTQLO3sX7Gn7Tlt+0n8LI9c1XRW0XxJptw+n+KvDdxNvm0nUYsCa3fKqxAyro5VfNikilC&#10;hZFp3hyJfFug6n8JvGd5NPttx9juwqiVrfjZIG5HnRSY+cqOQhwSST83WfiTVv2bP2utF8cXsq2V&#10;j4uvl8MeOrfcYrYamqMdN1HMrADzsCzUKgadrq1BZika1UZNeo3aR940VDYXSXlrHcxtuV1DKfrU&#10;1dUZc0bnOV9T1C30yzkvbqQLHGuWY18F/tbfFzVP2q/iBffAjw5d3UfhXR7yGHxdNaylW1ORkEia&#10;SgXnayPFJO2QDFIkQD+fI0Pun/BQj9oKb4MfCG7fRY0uNVvGjtNJs2kKC5vZ5FhtoS2DsDzSRqXI&#10;2qG3MQATXmH7DPwO0/QNKXXdTk+2R6XNI7XU0aqb7UpXM9zdsoOEYySNJtA2hpvl27AK9bK8PGNO&#10;eNqbR0iu7/4H636HzueYytKpDAYd2lU3faK3Z6D8PPh74b+APhX/AITnx2YY9QWEJb28QVhbZXAg&#10;iAOGkIBBYHAAIBChmbhPH3xk8VfEST7Pdy/Y7Ffu6fbyNsYbtwLn/loRgckADGQASazvjH8TZfiT&#10;4wkvLeX/AIl9mWg01VLYaPdzLhsYZ8AkYBACg525rmoJmXAz/wDWr1YYOa/e1fif4eR8bisyp/7t&#10;hdKa085d2/X+ulr/AF5Ap8cn8LVBFJuGQfwqTrznmlKBxpkyNJBOtzA2142DK3oR3rutKuHnWLxL&#10;oF/Lp988fF1bttOQRlHHAkTcgyrAggVwUUn8LVveEtRMSSWZf/bj/kf6Vy1FKJ1YWpyzt/Vz1TR9&#10;f0f4u6a/gD4jWccGpczWc1mxQSlMkTQE5KSp3U5yOcFCwHjnxH8FfE34DfFWz+O3w5Pma7p0OzxN&#10;plqEhj8YaOhJIXewjF3AXaSPeRtdmj8xI7h2fpL2U3UO1Ll45Y2D288eVeGQcq6kcgg9xXfbpPjJ&#10;8MzewQRr4k0gkRngEzqASAfkASZfX5V3A8mMGlTqRpaNe5LRp7a/p+Ts1rY9ynUqYnVP97BXi+sk&#10;uj7tdO+z639c+DnxW8J/Gn4caP8AEzwTqX2rS9b02G9sZ/LaMvDKgdG2uAy5VgdrAEdCAQRXUV8Z&#10;/sT/ABIsfht8d9W+CUd4sei+KrWbxL4bs/8An2m85U1KFQqKscQmntplBJZnvJznC4X7LU5XNeRi&#10;sP8AVMQ6XTdej2/yfmfXZfjI4/BxrR67+q3Frmfil8QtK+Hfha413UrhYxHGSu4+1dJI4jQue1fm&#10;P/wXS/bC1PwV4Fj+DfgnWprbVvFFwbGOa1nZJLW225uLgFGV4yseVSRc7JpYc9a87GYiOHouUtkr&#10;s+iyTK6+cZlTwtJXcmkvm7Hyr+1Z+1J8U/8AgpJ+0bD8Lvhc0mp+Fl1mOHwzZ6e7NDrdwuHN/KwG&#10;GtomBaM/6oCFrklx5LxfWiwfsyf8Ep/hLa3t5Yf25451iyZPMVVW81SQbTIocg/ZbUPs456KcSuv&#10;PB/8Ey/g74G/ZL/ZS1n9tP4n2psZLzRZm062VxC0GjxMvlQRxyiJfOuZo18sbirr9m2Mpdgfin40&#10;/Hnx/wDtD/Eq++KPxI1Y3F9eNtggTIhsrcE+Xbwr/BGmTjuSWZizMzH4DFY6eDp/XKivXqfCnqoQ&#10;6O3d/wBdU/6fyfh7D51WeSYRuGAwrSrNaOvW6ptfZjbXskrbxceq+On7TXxl/aQ1xdY+KXjCW6hh&#10;djp+k26iKzs1LMwEcS8EgMV8x90hUKGdsCuDIzzVS2ueBzVpWDDIr5eVepiJudRtt9WfsOHweHy+&#10;hGhh4KEI6JJWS+SFDY4rW8DeKrjwV4otfEMBk2QttuI48/vIjwy4yMnHIBONwU9qySMjigE96ITl&#10;TmpR3WpVWnGrTcJK6as16n1h4F8X+OfhTrDePPgR41XR7u6Cy3dmVE2m6uNyuBcQ9DuAK+dHtlVZ&#10;G2tzX0NoHiX4Ef8ABRfQ7yyl0eTwb8UPC9uu2SZFlvNNUtlWRxsF9ZMxKsmVHzBh5TtDLXw/8MvH&#10;VzJ4VhsZ5mL2ZMPLDlRyv0ABC/8AAa6bw/8AFHxf8OfGdh8WfhteJb+I9HDfZvNXdDewkfPaTrkb&#10;4nHHUMhw6MrAGvtsPi4xpqcVeMtXH9V2kvLfrrqvyXOOGamLqSlTfLiIX5Kmz8oz/mg1o735Vtpe&#10;L9Q/ZW/ah8Wf8E4vjf8A8IT4xsm0v4b6h4mew8eaDcTbbXwLqkxymqWrsB5emXTujyIwSJPPW5Vo&#10;w8kcv6+aJq9rrWnRX9pJuSRcqa/MH9vLwv4M/aU/Zi0v9sT4caLJqlvDo5t/EmmmItJeaJKzLcQy&#10;pErnzbWYsxbeEiT7U24naR7F/wAERf2r7/4xfAm7+DXjXxS2peIvh7fDSpLu7uFa5v8ATigewvXU&#10;u8mHhPlGRyTJLaznJIbHvYHFKnX9g3fS8X3i/wCv6Vj8Q4wyX61l6zmlT5ZKTp1o/wAtRb39fPyu&#10;3K7PuiijNFe8fmAMcDNfCv8AwWA8XXGueFNL+DFm0Mw8Ua5Z6ZfWUkwj+02DSh7+MHcpz9iS6Pyk&#10;NhSV5Ar7okOEJr8xf+CrGuTf8NQ/C20aThfFl4wyf+oPqI/qaxqfEkbUj6W/ZXiX4dfs5658Wru1&#10;g8y68+5t3kudomjgVkjjbnCkzeaBgZO4deBXidpr1zfXT319eSTTTSGSaaaQs0jk5LMT1JJySeSa&#10;9Stblbf/AIJxRtu35ijfORxnVgcfgTXgulaqRtweP5VzrqzVnommakDj/Oa6LSNW2lVkbI7GvPdL&#10;1M4Hzd+tdBpuo1RB6FY3okHIHpWxp1/tK5PbrXD6Vq5GEzkZ4NdDY3uf4v8Avk0EnY6bqBhmS5U/&#10;NG4Zdx7g5rsn1bT7pOL2HP8A10FeaWN/j5N34+tdbptzay20e+CNvlH8IPagC7K66Zr2n+II5o1F&#10;vdBZZJCdvkyfI/Q+hDfVRXi3/BR34PeIPE/hbVLvwKljHrmoaO0ugzXSjZBrNmRLZXLblZR5cwtm&#10;B2nHlcgjg+xalZ2F5aOwt0VlUlWUYxV79ofQIdW8P2N3Id0kNw0an1V1yen+4KOoI1v2WfijoXxk&#10;+Bvhv4keGb/7Vp+taPb3thcGNkMsE0SyRttYBlyrA4IBHQjNehSttQmvmD/gkLdPL+wb8MLfdlY/&#10;AOjhT7fYohX0xqzlNPmdT92Jj+lbR0ptES+I/PL9vr4iv4o/am8K+B1v5o49Mhv9bcJL8s3lIlqI&#10;XXuM3wkB7NAvHII9u1u7tvhv+yLptvYXLLPrllAgmEK/M10DNKrZ7eVvjB68LjB5HyL+0p4mF5+2&#10;J4jhu4FZ9N0OzFrMR8yLPPceaoPoTbwk/wC6K+pv28PFN3pOmeF/Dyn9xeXdzcyfL1aFI1X9Jmr7&#10;bD4dfVMFRt8TlJ+dtfyPz3MKkvrWOxCesYxgv+3t/wATyGGbB3KOvWrUUoYDPPpWFpeqJOinP/1q&#10;04ZcEFT9R617VaifBxk4s1IJiDgD3q2km/vWVBNjnNWoZscA/p0ryqtFxPQpVS8QOoqzpl2be6Vm&#10;favRvfiqUMue9SKQCr/3Tn61xVIXOuMuqN8alGekyH0+aux+BHiGSx+IS6Y0jeTqlq0bIuNvmRgy&#10;Kx7/AHfMHH94fUeehl/uL/3zWr4AnmsvH2i3Vi/lyf2pDGzLxlXcKw/FWI/GuKUfca8j0MJiJU8V&#10;CS6Nf8H8DmP2oVHws+PXh/4h2cN3IdJ+ImmXFtD5/lpL/akg06Yt8vzJGNRldQOrQqCQNxr7v8Pa&#10;gup6Pb3ytnzIlb9K+Jv+ClmrahoPw78WeI9Jk8u8034b311ZynrHNHHcujj3DKCPcV9gfCS7e88C&#10;6dM55+zjNcmYS9pRoVHvZr7rf5s+vyNexr4mitlK6+f/AAxoeNdVGj+Grq/L7fLhY5r8Av8AgoL4&#10;l8T/ALSv/BQqL4aeG7q1uriN7PQtFjkuAohv724/eI7fwhl+xH5hwOR1Of3d+Pl29n8NtSmRv+WD&#10;fyr+fj4flvEX/BXO1Mtz5bN8ZtFlZiM7vLSwbHXvsx7Zr5DOv3lH2f8AM0vxR+4eGap4fMZ4t704&#10;TkvVRdj7F/4LI/EDTvhH8E/h7+yz8PnWx0uf95NYw6nIZIrCxjjhtYJFLFpImZywaQnL2inllJH5&#10;72t2CBg//Wr6o/4LnXIi/a88OoOP+Lc2f4/6fqFfINlekYO6viM+g62Pm+1kvRI/orw65MLwzQt8&#10;U7zk+rcm3d+drL5HTW10wrQtbnIrn7W6yAQa0LW6Y4Aevm5RcWfpMZRrRNwNkZFHNVLa5GOv/wBa&#10;rSsGGRWkZcxnKPKa/hTWBpdxMryqiyKMljjkHj+ZroIvFEMhAS8Rj2CsK4y3ZVmVnUEe49qtrJan&#10;k28f/fIr0KGLlShynDWwtOpLmaPu3/glp4y0vx34Q+IH7OPjD7HeaXcR/brfTZ5H82e2uo2gvI8F&#10;seUGWI4ULhrljk7hjyT/AIJU+I9X/Zi/4KT33wc8R+IbaCPXLXUfD15Bbwll1DVdPnM0BVym4IkC&#10;aowJKghxkE7QNb/gkFHDH+05rbwKF3eBLrI/7fbKsW58N2Xg3/gtL4attJuVZT8SNSvGaOTd89zo&#10;OozyLnth5mBHYjHavpMLVlKng6/acofJ9Pl0PxfiTB0Y4rPMF9mpQp1rdpwaV12vu+9z9tbdxJCr&#10;juKfVPQpDLpNvIf4oVP6Vcr9AhrFH8syVpNDZBlCK/L/AP4K86WuhfHHwD431C5WG1sPFRSaRlY5&#10;a5tbmziUYB5M1xEOwwSTwK/UIjIxivhf/gsz8FdW8dfBu81nw3Gq6lZBLzTZ3jDCG6hcSwyYIIO2&#10;REbBBHHQ9KzqfEi6bNT4arb/ABC/4JvX2k6Jq8P2jSbW8e/8zcfKa3vDemI8dWh2Y7DeucYNeDPC&#10;mn2EOoQMfKmK7WyeQRkV3/8AwSX+PmkeKdFuPA1xclLHxVpyaxotreLChScL5d5asASTMAF3RAts&#10;Fu5IHNY/xO+GV94B1zxF8JLhbiSbRZft2gzTby13p7HMbBto811BaJtqhBIu0dCa51pJo3MrStVU&#10;4YNx35rpdK1TJUmSvM9H1ll6Guo0rVMBSDT8xHomm6gDgAj3rotJ1XDKrPn+7XnumaoQBz7iui07&#10;UexPT3pkM9A0+9D4IIzXSaRqyx26I0g6d6880vVWXahfg966Gyvg3f3+U0Ene6fdPqc0dhA677iR&#10;Ykz6sQP61s/tCeJvDng/wtJ4k8Wa5b6fpWj2Fzf6te3coWO1t4k3vNIT91VVXYk9AD6VnfBnRp9V&#10;1dtbkiP2eyX5WK8NIRwOR2BJ9jtrx/8A4KI+OpPFvgJvhHocS3E3xE1aDwpGjwlozp0geTUi7Rnc&#10;gaxivI45B0lmgBK7tyn2gsd3/wAEq/BWueAP2Lfh/wCFPElh9l1DTfB+mWl9b7lbypo7WNXXKkg4&#10;YEZBI9M19FarGZdPmjA+9Gw/SuZ+CPhpfC3w90/TRFt2wLn8q6yRdyYraOtNsiXxH5C/ts/b/C/7&#10;Y8lutuFt9W0G4kuJNpyWgnhEYz9LiU//AKq+tv2udQ/4WP8As1eDfivF4eMbXVxYXk+2Tf8AYoLu&#10;2YkF8DK+Y0K7jjJ28c14R/wWK+Hk/g/xBpHxjSyka30XVFnvvLcpm2dWilYkAnCxyM+ACSUAGele&#10;ofsVX2kftDfsleIP2ctf1BPtOiu1vFOqSsVgnJubO6PzKHxKHIjDAbYVVgA3P3WFrRnk+GxK/wCX&#10;MmpeUZdfxSPiMZh5PH4jD/8AP2N16rb9Tx4XTaPepbFusYb9SP6V0WmanHOmd/8A9auW8TwamNEa&#10;TVYkh1bw7qEmneIrRZEYwzK/lkllO0jevGzK/PweDUOga9jaQ3tX0/J7SFz8+r0JU5WPQYpu4FWo&#10;pcjPtWFpeppcRjDf/WrThlxgj8R6151aiYxk4s1IZznrx1+lWo5dxrLim2/xVaglwvymvJq0nE9C&#10;nVNVZlPR66n4M6XHrfxL0uGeNmjhma4crn5SillJPYbwo/HHeuMjl7D8q9l/Z38NWmg+H9Q+Jmt/&#10;ukaF1t5dxbbAmTK20ZzllA6ZHlnHDc+Xil7Ok38j2cro/WMZBdE7v0Wv/APKP+Ch+taZf2GoeG77&#10;SGubfUhpfhi+jaTbmPU7yK0aRT6ql7uA7lMd6+yPhNZGx8C6dCVxi3HFfDOu6hqvxt/as8L+EbQz&#10;ItnfTeJtcEd9u8uMrLa2lpJGQC6O0k8itnCNpwG35lK/f+hWQ07SoLJR/q41X9K8vHe5GlS7Xf32&#10;/wAr/M+0yFOpGriP55aei2OX+O9i+ofDjUrdFz/o7fyr+dvxLeaX8Gv+Cqtn4j8b61Dp+m2vxO0P&#10;Wry8kzttbNJrZXkfjoPs8rHGTgfgP6RvFumjVtAubErnzImFfz3/APBaX4GXnw9/aVsvHdtp/l2+&#10;r79Pu5lj/wCWm4vAWPRV3GRc+sqjnIx8zm1N+z5l0dz9k8PMTThmEqNR2U04/erfqeuf8F5vAOoW&#10;Px68BfEia9iNrrfhOfS7e3XPmLJZXLTO7dsMt9GBg5yjZ7V8NxXH2ecwPwV4xX6f/E2LUP8Agp5/&#10;wSi0X4leGtQk1T4geFLePUruzgjj8+61qwjeK+tpLe1jdla4ieWWG3RYyzTWhOxDivzI8WafAkFj&#10;4r0lmax1KHcjf3XHVTj5QccYyeVb0r5bNsPzYj2sdpJNH7lwLmVsnWCq6VKEnCX3tp+ltPOzLlle&#10;kchq1rS5UjIrkrG+PQmtexvehDV81iMOfqGExZ01pc7TtNaNtccZHT+Vc9bXQYZzV+2ufujd/wDX&#10;rzZRcWe1GUa0TcBDDIpysyfdNVLa4HHNWA4K7s1pGXMZtcuh9jf8EcPC2r33xl8WeO4Gh+w6b4YW&#10;wuFZv3hlubmOSMqMdNtpJk54JXrnjh/hHbXvxa/4K7aT4g8Parbapb2PxC1/V3uIrpWD6atre2kc&#10;0ZB/eIHu7ROM8SKelfRnwd0qH/gn5/wT71b4i+Kof7P8ZeILd7qGGaGJblL+4j8uytikoRnEK4mk&#10;ibcyf6TgEAivMf8AgiB8F7vxx+0D4k+Nuo6b/omi2seg6NcOrqxkcpc3zL/A8bYsVDcsslvMvy87&#10;vuMHh5QeEwr3V6kvK+x/PvEma0q2HzrNotck+TDU3/M1rNp9VpdNaP5H7AaJGYtLgjI+7Eo/SrVN&#10;hTy4lTHQU6vvI6RR/MsneVwrh/j38ObT4keAL3Qp4N7PC20Y9q7imuiyLtYUqkeaIRfKz8SdFh8W&#10;fsbftP3Xwsh1SbR49Y1ptT+Huqx24K22qkEz2TEnasVwq7gpUqztIGzuVT+gN23gn9uD4XWfxK+H&#10;ytpPjXw3I6JaXjYe0usfvLK44HmQvj5ZAARnPynzYzQ/4KTfsI6J+0D4JuL/AE6xaO8ixNbXNuxS&#10;WCZSGR0ZeVZWAYMCCCARzXwR8H/2uPjZ+y/8VoPDXxJ1kaZ4xhkSyTU7+ILp/iy2BwizjKqt0OFY&#10;AqX3B4ypDAc0lzarc6E7nq/xA0u68IeNbzSL7RptLuY5v9L0i4wJLKU4JTgBWjOQyOvytGy4JOak&#10;0fVwNoL19NaD4y/ZP/b+0u2ttbSTR/F0ECQwwtdJDfx8ea6wNyt3ENkvVSVUsxSIuDXnfjf9gP43&#10;eD9Rz4JlsvE1kWOyS3uEtZ0AUHLxyttGTkDY7k45xkCp5u5RyOk6qpwd3HpXSaXqfIO+uc0n4TfG&#10;yIKz/CLxQuT/ABeH7kY/8crq/DHwe+M2p6hHplv8LtdjkkOFa70uSCMcd3lCov4kUeYrGzpepKSM&#10;H6+9dv8ADjQNe8basmk6Pbs/QzTsvyQr6sfz9zjitL4b/sj+Krryr34hapHp0LHJsbOQSXHUjBbl&#10;F7EEF8g4IFdN41/aA+EfwU8J3GkfDebT1js1e5vL5582dqmze80krN+8IUDncVUDkjZso5uxDR1n&#10;jfxHo3wp8Mw+D/DZ8u6uISWm8z541PDTMeu84IBHTHGAoB+V/wBkmwvP2xP2gX/aTkt9/hHS7dtP&#10;+HLSW4RpLB/Ke4viOWBupo1ZQT/x7wWpKRyGVa4HU/FXxB/4KE+N5vAXge8uJPh3Jc48R+IP+hr7&#10;G2hI6aeOAzDAugNq/wCjA/av0K+CHwk0f4T+DrXQdNtEjaONQ21enHSrUegfDqdlaW6WtukEa4VV&#10;AAqSiiuqK5Y2Oc8P/bd+Bdj8YvhXfadNZrKzW7IysvUYr8xf2Wfi141/ZP8AjA3h2/iWTVvBqNby&#10;Wd1MQde8OM5LRxjjM1vhcfMeURmDDKn9pL20hvrZ7a4TcjrhlPcV+e//AAU1/YAv/GHl/FD4ZvJY&#10;a9pc32rTNRtRh4pF+nUHoR3Br2cjzGGBrSo1tac9H/n8v+G1PIzbAyxEFVp6Tjqju/2iPhfbfGXQ&#10;LT9p39nKe18Q2uoaTs1zSLJSv9u2IyPMTAD/AGuIbk2sPMAUIMNH5T/Imla7aR3JSwv/ALRDx5c3&#10;l7Ny4zyuTgjoQCRkHBIwTl/sdft5/ED9mrxTqHhjX/DPkkMT4k8D3F0YYJnwFXULB9pEZJCrIgUj&#10;G0FceWYfsjU/h3+yp+3pp7eO/hD4xj0fxIsStf8Ak2apcKSUdvtdrlfNYbmTzkbBbjzJFQLX2VGr&#10;PKYpVbzoP4ZrWy6KVu3R/wDDL5DGYOGaNypWjV+1F6Xfdevb/h38/aDr+QuG/wDr11+mamk6D5s/&#10;0qLxN+xr+0X8O2knXwxDrlrDCsj3Wg3HndWxsETBZmYcE7UIAOcnBwzRPhh8Z4yvmfCbxMp6ENoN&#10;wP8A2SuyVfB1o80KkX80fL4jL8XRlaVNr5M245c8jpVmGUjBFaHhb4PfF7XpWtbf4eanCyx7j9ut&#10;zarjOMBptoJ9gc9+leqeEP2VrLRom1z4o+J7dbeD52tbSUpFtG05klcLgfeBAA7EOOlePjMTg6O8&#10;k32Wr/A2weV5jiZe7Bpd3ovvf6HK/B/4V6n8TtSaVmaDS7V/9MugOS2M+WmerEYz2UEE5yobof2q&#10;Pjl4O8A+D5vDSanDa6TpcKLqzRxF8FWVYbWMDLSSF9qiNAWZzGi5YlarfHX9rXwB8L/Al9beELuH&#10;SdJsI8XGsQwmNY1YgeXbxou5pHdwi7RvZ2wiszK1eI/s6/BTxz+2B8R9L+JPjbwvd6T4T0W4M/hn&#10;Qb1QJpZmTab25AyqybS6xxgny1dmYl32xeHV93/aMQuWK+GPV/8AB/L8/p8HQjNPBYN8zfxz6W7L&#10;+tfy9s/4Jx/BrxVNaXnxv+JunfZ9d8RzC7urNpPMFhHjENmjcgrEmFLLtV38yTapkIr6/UbVxWZ4&#10;T8M2HhXRodI06FVjiQD5V61qV89OpPEVXVl1/I+7w9CnhaMaUNkNkUOhUivz/wD+Cyn7F1p8dvhP&#10;qUtrZHzjCXimjUbonHKuvBwykAg44IFfoFWL478G6b410CfR9Rt1kWSMj5lrmxFNVInq5bjJ4HFR&#10;qx6H8+X/AATE/bi1j9if4yah4Z+Mk2qJ4T1W6j03x1p9rGGg0TVCyCDV1jwxaJ4wVkCFGIYsRI0U&#10;cR9r/wCClP8AwTu07wBYax+0D+zzof23wB4g3ar4k0/SQJl8PXRG8anaquS1jICfNRATCpZkIiIS&#10;OT/gqv8A8EzvFnhHxZd/GX4P6Wq33kvHe2rIfJ1C3PJglA6qeoPVTyuDnPjP/BPH/gr34z/ZO10f&#10;BH45W2sa14Bs18iGyuMPq/htwPkSPcyie3BBTYWA27ZIyuDFJ87Upxpx9jV+Ho+3/A/r0/a8Djq2&#10;KqRzTLmnVtapC/8AES6r++v66p/LVtclZDExXcjbW2uGBx6EcH6jg1q2N8eATX6UfFr/AIJW/se/&#10;tr+E5Pj3+wZ8VNH0Oe6Vmez0uQ3GjzXTRmcQywg+bpkx86ANGBiGMKBbBiSfkL4qf8Exf25fg3JJ&#10;Nq3wJ1PXLNdQNrb3/hErqi3PDESrDBuuI4yFOGliTGVBwSBXhYrLMRT1Suu61P0bJeMcpxtoSqez&#10;mtHGfuyT7a7/ACPLLK85BrWtbkMBzWxZfsl/tcD5W/ZY+JGffwLqHP8A5Br0f4Qf8E4/20/ipcJ9&#10;g+CGqaLa/bEt7m+8WKNNWDdjMhjn2zSIAcloo36YAJ4rxKmX4ipK0INv0Z9tT4iynDU/aVcRCKXV&#10;yiv1PMLW6IPNfaX/AATe/YPufiTrEPxu+OvhCRfCtnGs+h6XqUZRdXmIDJK6MPntlHzc4SU4HzJv&#10;U958KP8Agm1+zB+yZ4YT4w/to/ErStXktQGS0u5Gh0uK4RfO8pIz+91CTEMm2MriVCymBjjHj/7b&#10;f/BULxV8etUuPgl8ArS8tfDusf6FDbQQqNV8SE43xhSf3MB7rkfuwzzOqF0TuwuWU8tnGti9Z/Zp&#10;rVt9L9l/Xk/l824qxXFNGeDyR8lFX9riZXjCEeqhezcnt0fbfmVT/gob+1n4k/az+K+m/Bn4Fo1z&#10;p8Wpvp/hS1kuD5GraiVfdfyhekCRpIwPzOIVkZRvl8qv0/8A+Ccf7L2jfs1fAnSfCOnRuzQ25M1x&#10;MiiS4mdjJLO+0Bd8kjO7YAG5mwAOK+Vv+CVP/BNa98G3sfxp+LtlDdeJLuHaHVS0OnQEhvs0G4A7&#10;chS8hAaVkUsFVI44v0w02xg02zjtLZNqouFFfaZTgq0ZSr4jWpPV+S6Jeh/PnHfEWBxUaWVZZdYa&#10;gmo33k38U5ecn9y6LYnooor6A/NAooooAju7SC8ga3uIlZWXDKw618p/tsf8E3fhr+0Z4cu47jQI&#10;JHlVsq0YJFfWFDKGGCKzlT5tUVGTifhT8TP2Vv2v/wBlTUJ4tIsJPHGgxszQ2urXTrew8k/LclXL&#10;jk8SKx6AMAAK9A+Ev/BXr4kfDjUbfRvGvjjWrFvtMrS6Z8RNLeSNvkI3SXgLBE43KPtC4YDj5iG/&#10;XjxR8OPCfi6BodZ0iGXd1YoM14t8Rf8AgnZ8E/HZka68O2p39d8IrGUf5kbKpFnzB4P/AOC2Hg2/&#10;maDW/EXw41B2GI49N8URwsO/O6WXPA9ulWJf+C03gK61Dy9J+I3wvt42IEdtP4kjnlz6ZW4TccHs&#10;ua77Vv8AgjD8Ab66af8A4RXT+Wz/AKkf4Vs+Df8AgkL8BPDlws6+F7EFT94QjP8AKp5aZXNE+WPF&#10;3/BTHx98brePSvhxoHi7x1JdRlVt/wCzZNF01GV1YC4M0UbnrlXSCblcHHUdL8LP2I/2iP2rdXt9&#10;X/aP1RYNCWVZIPBukh47AYk3o1xuO67kUhMNJiMNErpFG2TX3j8PP2QvhL4AWP8As7w7Bujx/wAs&#10;wK9O03RtO0mEW9haJGq9kWqjBvZEyqROJ+CfwE8H/B7QYdL0TTY42jQDcq9OK9AAAGBRRW8YKJjK&#10;TkFFFFWSFU9a0TT9csZLDULZZI5FwysKuUUpR5gPhr9uD/glr4K+M1pJruh6f5F9G3mW93a/JLDI&#10;OQysOVIPevgvxN8Hf2sP2W/Eq313ot9q9vYzeZZ6xor/AGa/gYFiGwu1WOdoBUxkAZ+Y1+68kayL&#10;tYda5jxf8IPA/jOFotY0SF93G7YK9XLs8zDK/dg7x6p6r7v8jzMZlOFxmrVn3W5+Unwl/wCCvXxU&#10;8HxLoPi/xrazNDZRx/Z/HWlvA0O3HW4zF50nOCTJJnk88tXsfhP/AILLeF7zT8a4fBdzPHk3E1j4&#10;nSGMD3VmkK/i1fSPj3/gnB8FPGcjyT+HbU7s/ehH+FefTf8ABH34ES3PnHwrp/3v+eK16Ms8yfEa&#10;1cKk/JtfgjzP7HzSnpSxDt5pP8zybVv+CvOg3umXktn4/wDA8a+X8i6PcG+vEBIGUijkkMjDPaMj&#10;HJHGa4vXf2uvjV8erhtN+GPgXxB4knmkUQap4gjaw0yLMZBlSDAlZlbaDH5UIk+YiQcM3114J/4J&#10;ffA7wpIksPhuyXac/JCP8K9o8Efs8/DfwPCqaVoMIK/dPlgVhLPcLT/3Wgovu9X+hn/q7WxD/wBr&#10;rymu17L7kfGP7PH/AATw8d/ETxRafEz9o3xDJrl9byM9jatCIbLTdxY7beAcLjcV8xy8xXCtIwAx&#10;92+BvAWg+BNIj0nRLNI1RQMquM1s29rDaxrFBGqqowqqvSvOv2o2Zfh/ZlT/AMxiP/0VLXi4iviM&#10;XU56zv8A1/Wh9FhcLh8HTVOjGyPSaK+W7T4beP7+zN/ZaBPNCtv55eORW+Ty45PXqUlQhepycAlW&#10;AW8+HPiq1kuI4jBcfZbq4guDDdDEfkvEryEtgBMzJycEDJYKATWZ0H1HRXyRPo+q2t6+n3LRRzR3&#10;HkSRveRja+5l5+bgAqct0HBJAIy//hG/En9r/wBgf2bP9u8vf9l/5aY8vzMY9dvO3rnjGeKAPo/4&#10;j/DLw58RtEl0jXLGORZFI+ZQa/MD/goT/wAETPD3xHuJ/Fngmwey1BdzQXVmNrAntwMMOh2kEEgZ&#10;BxX1hrGg6z4fby9XCwyFsLH5wYtjIYjaSMBgVPP3gy9VYLXtfD9zr93/AGZCUZjC0jeY2PlCbm46&#10;sQM8AEnHANctbCwqKx6mW5vjMtqKVKR+Hur/ALPn7cv7FPjKXxD4DufEOn3HlG3k1rwjqEtncPCZ&#10;FYxyhXXdFlEYruIJVfk4GPXPA3/Bej9tz4d6XJpXxHl8K63PLdNIt94y8LyWM6rtX90i2z2sZRcE&#10;glC2XbLEAAfqR4z/AGYLHWRs1vS9PiZrqW3bztSt12yR7twbL5XG08nAOVxncufJ/F/7CfgWZjNN&#10;ZWTb5XTENxHKcqcE/ITgeh6N2JrzXlsqf8Obj6H3VPjrC4qCWOw0ajXWS1+T3/Fny3af8HFvik+G&#10;9k3wf8HjUvLw19/wkjrbeZ6+VjdjH8PmZ965HxD/AMF0v2vviXpK6Z4Dk8M6bcR3StNdeB/C82o3&#10;G3awCPHK90oQ9c7AcqAGGSD9ZR/sDeAll8w2URH+7XUeF/2O/h9oLrINOi4/urWcsvxlTSVaXysv&#10;yNqfGHDeF96ll9Ny/vOUl9zdreR8A+D/ANnj9u39s3xomu+NI9YDH/RxrnjC+e8uFh8wybIYVchY&#10;sySFVLoFZmPl44P6TfsDf8EifAnwNC+LfElpJqGsXCqbzVNSfzZ5cfwgnhEzkiNAqAsxCgsc9B4d&#10;+HXhvw1GqafYIu3/AGa3k3RrtVjxXRg8ow2Fk5xXvPdvVnjZ9x9nGeU1RlLlpraMdIr5Ky+e59ba&#10;D4f03w9p8enabbLHHGuFVVq9Xx75kn99vzo8yT++35160YqKsj4WUnJ3Z9hUV8e+ZJ/fb86PMk/v&#10;t+dUI+wqKKKACiijOOtABRVe91Ww09PMu7lUA/vNXmPxI/bR/Zy+FmuR+FfGXxZ0Oz1i4h8600WT&#10;Uo/tt0mWAMVuCZZclWACKSxBAyeKIqVSXLBNvyVzWnQrVnaEWz1bA9KMe1fL83/BV79maOXYsXjT&#10;HXc3wx15f52VS6H/AMFX/wBkzV9Th0q48ReILCSaTaJtU8D6vaQR8ctJNPapHEo7s7Ko9a6PqeO/&#10;59S+5nb/AGPmlrqjL7n/AJH03RXC/Cr9pP4I/G3SpNc+FPxQ0HxFZw3Jt5rrRNWhu445gqsY2aJm&#10;CuFdG2k5w6noRXbxTxTKHjkDZ9DXPK8ZcslZ9nocNSnUpytJWH0UUUGYUUUUAFFFFABRQWCjJNY/&#10;iDx14Z8NxNLq2rww7eoZxmplOMdxqLZsUYHpXzd8RP8Agqf+x18PtZ1bwq/xbsdY17Q0D6r4Z8L7&#10;9X1e2QlBuawsVmuQv7xMt5eAHUkgEVwMv/Bbn9lCJ28zR/iSqpyWf4M+J1z9M6dz+FR7TsivZs+z&#10;6K+S/Bn/AAWh/YX8T3MsOtfErUvC8MEAluNS8ceEdU8P2MalgoVrrU7aCAOWZQE37mJ4Br6L+HPx&#10;o+GHxZ8N2Pi/4c+OdL1rS9St1n0/UtLvo54LmJhlXjkQlXUjoQSDT9pHqLlkdTXmv7Un/JP7P/sM&#10;R/8AoqWvSVdWGVNcl8Z/AWsfEXwvb6JolzbRSxags7NdOyrtCOuPlVucsO1aXvsSeL6vofjbVPDl&#10;jq0mmafDC9utuGhuEWa6VYovLDhnO9iiJtjXnKsdoJyadoPGclx5CT29xcXqlYd+oRM5e6CxuwG/&#10;mR1G1twJAbccEqw7SX9nz4wT28FpP40s3htWVraJtSuCsRUYUqPL+UgcDHSo7X9nT4sWUUkFl4t0&#10;+GOXb5iRX86h9v3cgR847elAHCLoniq6n/t+FvMnZhcGaO8TzQzZYMQG3KxPTIBLMoHLKC/WbLxN&#10;4dj8zWrCFZJ5Ht1ndo5WHklVaMYJCgYUdASMqCVJB7Qfsz/Exd23xFpY3Ltb/TJuVxtx/q+mOPpx&#10;Uuo/s6/FnVxGureLrC6EORELjUJ32ZxnGYzjoPyoA8yutQvr0Bbu7kkxIz/OxOWbG5j6scDJ6nA9&#10;BT7LVbvTb+PUrFlSaEoY2aNXwVxg4YEdvTpx0r0H/hlv4gf9BjR//AiX/wCNU1/2X/HsYy+taMP+&#10;3iX/AONUbAcTqPi3XtVsTpl5dp9nLIfJit0jUbWkZQAqgAAzSHAwPm9hjNrq/EHwj1Lw0hOqeMNB&#10;jI/h+1SZ/wDRdfOfjD9vH9kbwvaC/wBL/aH8O+JofP8AJkbwLHe+ITA+3OJRplvOYcjoXCg9s4NX&#10;TpVq7tTg5eiLVOUuh7DgdcUV86n/AIKefsnx/NP4216Nc4O/4Y+Jh/7jM11HgH9vv9jDxzby3Vz+&#10;0/4V8NRxSrHu8dfbPD3mMRnEf9p28Hm4A5KbgO+K3lgMfTjzSoyS9GN0ai3R7FRXb6P8B/EeuRh9&#10;O8UaHJ9LqXP/AKLrSH7Lnj9hkazo/wD4ES//ABquTmWxFmtzzaivSv8Ahlv4gf8AQY0f/wACJf8A&#10;41R/wy38QP8AoMaP/wCBEv8A8apiPNaK9K/4Zb+IH/QY0f8A8CJf/jVH/DLfxA/6DGj/APgRL/8A&#10;GqAPeqKKCwUZJoAR3WNSzHAFeKftPftpfDT9nbT47PU72S+1q/Ei6PoenKJLy+kXGRGmRhQWUNK5&#10;WKPepkdFOax/25v2wdL/AGcvAe7S7b+0Na1G4Wy0XTUm2G5uXBIBbB2Iqq8jsAxWONyFYgKfkn9m&#10;X4A+PP2nPHOofE3x94gkkWe4Rde8QG32yT4yy2Vqp3CONAx2plhH5hdvNkkdpOzC4SNSHtq2kFsu&#10;r/4H/DLrb6fJ8jhiKLxmLfLSj17vsvM2tQ8afta/tgaxNpl7qt9punt97w74J1CW3WJeGU3Gp4il&#10;zujLL5Rtl+domEw5b1H4S/8ABPrRvCFl9j1C+0rRbV7xprjTPDOmqiy7lH7zeVULISMH923Cjk54&#10;v/Er9pv4c/ASN/hX8E/C9jJe2LKl1Iv/AB628g2qyuVO+ebaoViWBDY3MzKyDwvxT8U/HXxEvPt3&#10;jLxTdXxLhlhkfbDGwULlY1ARDgc7VGTknkmvQj7epDlppQj2X9fi9fNn1WHwuOxFP/ZoqhT6XV5t&#10;d3/V/Nnv6fs/fsnqzNefFSG4yMbZvElqoHv8ir+tZF3+x5+yd451X+zdE+Klw15Nu+z2eneILOVj&#10;gEnC+WzNgAk89B2rxCzvAw+Y066tVkZbiFV3K24BkDA49QeCPY0KjVj9tnRTwOPoy93FTT+VvuLH&#10;xY/4JcfEzw/qEPjb4UeL4NS1azt8WuoafPJo2qwMzFXW3nSTKKUYlv3yblLrhs4bR+BX7e/7S/wJ&#10;1NvD/wAedIvvFGi2BVtcmuNP+y69ocTZfzZLVYwt7EEeI/Iscqxo7YmYqp9O8AeIfGUfhSDxH8Lv&#10;FC2LlSLnQb8Ncaf5qh8xiPeXtlLMGHlMvy7SVbgVr6vZfDf9quym8M+LtIbwj480vE1jPFJG95bo&#10;CSktvLtAubdssrxkYB3BlVgj1MqzqR5K6Ul+K/y+XzvsTXx31uk6Wa041YrT2kVy1IdLyS3j6XS3&#10;d/hf0X8GPjh8Ovjv4GsPiD8N/E1vqem6hDvt7iEkdCVZWUgMjqwZWRgGRlZWAYEDsK/Nx734o/sT&#10;/FTUvHfhWwWYqi33jfwnYnZa+IrNRs/tbTwxCxXkagLJGxCyBPLkbIgnr73+C/xd8IfGz4eaT8R/&#10;BGqreaZrGnw3ljcqrL5kUiBlbawDLkEcEAg8EAg15uJw/wBXtKLvB7Pt5P8AR9fvS+GzrJZZbJVK&#10;T5qUtYy/R+Z1lFFFc54IVW1TVbLSLRry+uFjjRcszHpT728hsrZ7meQKqKSzHtX51/8ABUT/AIKA&#10;eLLOdv2eP2eNft4fFmpRr9qv3XzE0GwdnVr+VeQXOx0gib/XSqeDHFO8eU5P4UXGN9T0r9sj/gp/&#10;pnww1z/hVPwW8NyeLPF01v5jabZ3sUMOnwsWRLq+nc/6PAXBUbVlncJKYoZvJlCfN/g79n/9pb9t&#10;zWZdT+MXjLUvGVpI7w3elR7tL8LWiOAkkbWiyN9uUo0bPHdyXhDbniSFWKV1/wDwT+/4J6+EdO8B&#10;zfFv4zRz2vh24STUpG1fUHW71qQoN+p39y7CQqUQEOzBnVFOViVA/ofxp/4KG2VrHH4J/Zqs47HT&#10;7WCOGPW5rFUCKhwEt7dl2ogQKoLrnBICLgNWPlE1tY6TwB/wTy+Hvwz8HQ2njbxtbaXo+m6bHGtj&#10;oNrFY2enKoACq8gK+UoyAPLTjHTGKvH9mX9hz7NJDe/Fmxut2f3tx4wtVZee2zaO3cdD9MfKuqeO&#10;/E/jS/XWPFviS+1S6WMRifULp5nVASQgLEkLliQBwMmrNnepKgRjnNPll3Ge66x/wTj/AGWvida3&#10;1j8L/jheT6lGobdb6pZ6hHbAt1eKNEcjGQPnXnnJxivmX4v/APBLL9pf9mjxXdfFn9mrxJqn2qS4&#10;jnuNf+HNw9nqk7QhRC13ZjK36K7nFvJ9pjIQ+YgU11FtHZaXq9vrE+kw38McmZ7OdFKzR/xLyCBk&#10;EjODtPI5Ar6S0zxl8YfA0MHiv4Z+KJfFGjXUP2iTw34ov5HMqNGhVre7kDTROQuAspeMeYeExkF5&#10;R63EeMfsk/8ABXn4j/DO2sfDH7aQh13wzJcpaw/GLw/YiC10teIx/b8Bf/QZWcws1zCv2Ym5Yslr&#10;FCzn9ItC1/S/EWnx6npF7HPDMu6OSNgwI/CvjzxP8MPgh+2XputfE/4S28Wl+OIoEsNdsdctWh+1&#10;oEYLZapa4YMjoWRbhVdl2ABpEjkgb51/ZP8Ai54t/wCCYHxVk8F+J9U1C1/Z9vrz7DqWleIJmkl+&#10;FerttKJI5dvL0mbegEgLQwmSKXcsMjzyEZdY/cTKNz9WqKr6bqFvqdnHeWsoZJF3KwqxXTGXMrox&#10;2CiiqPiHXbLw9pc2p30oWOJcsSaG7AtSPxJ4n0nwxp0mpardrHGgz8zda/Pf9s3/AILIQ6XreofC&#10;r9lu3sPEGtWVxNaatq91NIumaPKvyFXdF/0udX+9bRMmPKkWWa3Yx7/I/wDgqD/wUf8AFHxH8eal&#10;+zT8GteurG3sVRPFevafMVmi8xQ62FsyndHM0bK7zAho45Y/L/eSCW37v9jH9gb4Ufs4fC5/2iv2&#10;vrbS7G103S1ex8N6par9i0eAqFTzoSv7y5ORHHbhTtYgBXlKeX9HgcpoYfDxxeOTfN8EFvL/AIH9&#10;dr+lh8LFR56nyXVnknhb9in9sD9vcx+P/jhfzazpsimaxm8cSG30YciSM2mmojKxCzt5d00Ukhj3&#10;I1y+MH6Jb/gmL+z38N/Drar8d/2hbyFJL0Q29+s1ppMALKSIj9o87c52sRhxkA/LwTXkn7Q3/BV7&#10;4mfEe5uvD3wLtZPCehzRmNtQlVG1S4UiRWO8FktgQ648vMiNHuEvOB843/inW/E+qza94k1q61C/&#10;un33N5fXDTSztjqzsSWPuTX0lPB5pWiryVGPSMUm/m+/p9x6caNS2lorsj7huv2Mv+CYs2mfZLn9&#10;oPTy23H2tviFYCQc9egTP/Ace1c1rX/BH39mb4teGl1X4BftJX8ojvNl1qTS2es22AmTGBbeRsk+&#10;ZGyXOAfu8gj5KjljnXaT+FdP8Ddc0Lwr8S7FvEcax2N5cRxSahFMbe4sJN2Y7iK5R45Lfa4XcyuP&#10;3e8EHjGn1LMMPFzp4mV1rqk/wY/ZVFtJk17+x3+35/wTP1P/AIT74OeLL7TfDSsbnVrrwIz6ho0T&#10;EmSWS90uRFA/d26iS7ESssZRVuFOFr7M/Yz/AOCwun+KtZ0H4QftgaJp/g/xN4gkit/CfiHTbx7j&#10;Q/FDlQhaCcr/AKFM8wwtnOxfE9uqSzvIVWronx5/aA+BSwrqUF18SvC8I2TQyFI9e0+FViG5JeE1&#10;ABVmOx1WZ3dMytzWH8Z/2M/gf8e/At78af2ZNN0XxF4W8TaaB4m+HdvCi6drYx801uhKf2fqKoSG&#10;XCb3VQ4ikzLXk4v6vmEUsZBJvRVIaa/3l0fro+ll7xx1qMZ/ErPutvmfotZ31tfwLcW0qurDKsp6&#10;1NX51/8ABPX9ujxD8MfiH4c/ZM+N3jm88U6L4ps5pfhP8QL/AHNeX8UEZeXStTyAwvreNWIuCALh&#10;E/e7LhT5/wCiNvPHcRLLG25WGQR3r5PFYWtga/sqnyfRrv8A1qno9TyalOVOVmPooornMwrB+Ivi&#10;208G+GLnWbuUKscZPJ9q3icDNfIv/BWf4yX/AMPPgBqWmaLqctne6n5WnWl1Cw320tzKlukwyRnY&#10;0ofGeduKqnTlXrRpL7TSO3L8LLGYyFGK1bS+8+RLbUfF/wC3l+1nNqWl3bf2fLPJZ6HeeWZIrPS4&#10;2BnvPlYqfOkXcrBlWWMWg+ViSfo/9rH4/aP+z/4U0/8AZ2+By2unXK2Gy9ls5Dv023bkIOpE8uWc&#10;ux3gNv5aRXXjv+CY/hbwn8OvhJ4u+POsxRwWtjG1nGsdiQbSytYVnmMe37ytuQbVXg24xnoPmjxj&#10;8Rtf+JPjbUvHnie68y/1a8e4nw7sqZPEab2YhEXCKpJ2qqjoK+k9nGtiORfBCyS8/wCt/P1P2ejl&#10;VPGZp9VSvRwqSt0lUerb721+fkzodM1MxkEH6j1rpdM1NXUDfXnun6gOMNz/ADre0zU2jZSHreUT&#10;2sRhzvbS7I5B5rVtLsNxmuR0zU1kAw1bFpdjIw1ZSieTWonq3wS1/wCxancaBJMRHdJ5sKFzgSL1&#10;wPUr1Pog610vjzw1B4kit7y2vZLHVNNuBcaTqtvjzbSYdGGfvKcDcp4YehAI8m8J+IP7J1q11HzG&#10;UQzKZCnXbn5h+IyK9eudQS4jyrVw1IuNTmR8/ioSo4lVI9f6/I3PLX9qL4aXMZtLHS/Hfhe6MUcn&#10;mHy4bjarb1xl/slygwQynG0kBngVx5X+wb8XYPgd8drr4L3gnsdB8bT3Gp6Dpd6oh/snVkP+n6Ys&#10;ZYBM7TcLEqLtYXRYsTXa/DrxLJ4N+L2k6sola11iRdJ1OGNSwIkb9xJjeFBSYgbiCQssmOvPiP8A&#10;wUW8M6r8DfjVH8W/CVjc7Y7i28VWMOnQ/Zy93bN/pNskiA5NwiMspAJYXjbgwYhnSpxrSeHe0lp5&#10;P/gPX0uuplh8LTxcauWv4Zxc6flJbxXzu12TfWTZ+n0EqzxLKvQ0+ub+FXiKPxN4Ms9TSTd5kKnd&#10;n2roLiUQxNIx6DNeFfljr0Py+cHCo4nz/wD8FBv2nNA/Zx+COueMdb1FoINP02a7unjRmZY40LHC&#10;qCWOAcAAknoM1+dP/BMv9nbXv2tPjPq/xY+LyM228i1zxlH50Tl5JWb7HpWf4ooo4/KLogDrbyO2&#10;yWfedT/guj8bT4n+IXhP4Jw3UMkd5rX9qajauzhja2JEqSKVwNy3jWOVJ+ZWbggNj2z4L67efsP/&#10;APBLT/hZdtJHb+JPFFqNTsd99HzdagUitJYg6MrNHaCKcw4OTDIDgZIxXw36s1sYf/BQn9r698ce&#10;O7r4F+CNdul0PRLloPEW6ExfbtRjkIeMnO54omUAAhQ0gZsMFicfP+mapjB8yvMdI1cHBDe1dRpG&#10;r7doL8fWq5OXQFLuej6ZqeMHfjHTmt+w1DcRtbp2rz/S9VHB3V0Wm6l907/zpAdxaXayLtZhjFe2&#10;fATxK154Ol8OS9dOmPl4X/lnISwHXk7t/wCGK+e9O1BH+b869A+C3iM6d4xjiLDbdQSQtubpxvB+&#10;vy4/GkwPSPGdj4j8OeIIPit8LWitvFGmrhdzbY9TtsgvZzjIDo4HGcFWCsGQjcNP9qzwR8Pv2jvg&#10;c37Reg6DJe6f/wAI/cWfirRdVi8n7doqSSi6hlUsCs1q/nupRjn9+qb2kjYMvrxJo9wNbH7KfiMe&#10;FPinrPw6kMK6d4ltm1WzjaZEKX0WyOcIgTLmSNo5D8xx5DnGGYjPzBGR/wAEfPj7rtz4P179kH4g&#10;eJbjWNZ+F8tvFpGtXTlm1Tw/dCV9LmZtgXzEjims3BeSRmsDNI5M4J+2wcivyD8Nib9iv/gp74Te&#10;6ntbXS7XXrjwdcajdSy3Ei6Nq3lyadboE48x79NJQuVO0SSbiFyw/XeynW5tkmQ8MoNbU9JeupnN&#10;ErHaMmviH/gr9+2hJ+zt8GLyz8L3kLa9qTLp/h+1l+YTXsvyoWQOrPGnzSybDuWGKVgPlr7R8Qai&#10;ul6RcXzH/Vxlv0r8JP8AgrT8YNT+Ln7Y9n8PrOS4nj8O6b9phs418xbm6vJXhjZVHIljS3mQYBJF&#10;0wGOQfcyHArMc0hTl8K1fotWb4Sl7Sokex/8EeP2S9Dhs739rv40zwtofh77Q+j3/iVf+Pm+VvNu&#10;dZlmcrG3lt5hMhDAzPI+UeAGvMv24f24fFH7V3xIkttOuJLXwXo93Ivh7TVYg3HJX7bNkDdK69FP&#10;EStsXJMjyfSH/BRHxFa/sX/sG+D/ANlDwJr0cd9rlvHpV1dW1rLbPd2luiyX9wvluVjaad4g8bM4&#10;ZLqZcNyy/nHZXfQE1+gZXRWPryzCa0u4012itLrzf4anv0IqpJ1Omy9DrbC/Awd1bVjfghctXGWd&#10;75Zzk+4rZsL8Lht2c17E6Z0M7GyvW4Oef51pRuk8eCa5exvx03VrWV7yPm5/nXNKJLPs74L/ABEf&#10;xn8MtM1S5u2ku4Ifs18zTF3Msfy7mJA+Zhtc/wC/1PWo9D8cX/7LXj6++N3gywNz4f1La/j7wzC2&#10;PtEYPOoWwyFW5jBLMpwkq78lXw9eP/sv+NDaNqXhma4bbIq3UMe0bVI+Rznrk5j/AO+fz9YudZVh&#10;lXr5qth4060oNXi913T6f5dnqYSitmTf8FG/2cvC+ueEf+FheBdbjsfCvjS5tpzrnh07m8P68WM9&#10;j4gtZ0BWFZX2K0sbJmV4mQl7qV6+qv8Agml+1hdftR/s+WmreLUtLXxZoN3NovjLTbNxttNUtjsm&#10;UKJJCkb/ACTxqzs3kzxEkk14j+zBoulfHn9mzx5+yB4tZng0eFrTSb66smmFvYXiPJZODLI3mSW0&#10;6SqhGwKLaHGGBI+eP+CMPxa8afDv9trxZ8IPFVpqUS+J/DovdQgvJGhjsNS02aK0kzAVAFxPFdRr&#10;Ix2v/wAS5QdwAEflYzC/WMrqwbvOg00+ri9vw37WXdnmYilzU3feP5PY/YOimxtvQMKdXyid1c8k&#10;RzhTX5of8FoPFN+PFHgzQobplhm8SN9ojU8SKtldMAfYMFb6qD2r9LpPuGvy+/4LRWF2vjvwbfrA&#10;zRx+IJDIyrkKDZXS5PoMkD6kV3ZX/wAjCN+z/Jn13BEYy4kw6f8APH80dXo2s614Z/4JMfbtMuZL&#10;aaa1khZ14Jhn1ho5F+jRSMp9Qxr49tbonDBq+utNg1fxJ/wSM8vS7Oa7nis3kZIIyzLDBrRd3OOy&#10;RRsxPYKSelfHIEtuFeTvXvYT/l5f+Zn7Xw1RjJ46/wAX1ion+H/BsdBYX5B61uWGoZIO6uPtbnJG&#10;DWpYX5DD566JRPTxGH6nc6XqbI2VNdLpuqK4BDV57p+oZAw3/wBet7TNUKEMHrCUTwcRhzvbO8Yj&#10;INd9orTSWkNy+vahueNWYG6yMkehHSvKNM1QSj71ddofiF4raOMv90Y69q56kbnh4uhJ9DqvEkes&#10;TWL3Nl4hl/c7ZVVo1DBkIYMHUAggjI9xXoH/AAUc8HXWveFvDfiABfJsbu5tpAwOS0yIy/pC2fwr&#10;zCPWnvIGt4UaRpfkVE5LE8YHqea9v/bvvLhvDeg6CqKYbm8nuZOB96JFVcfhM1ckrxxFP5/keDOc&#10;8PnGEa3Tn93KrnRf8EtNWuNR/Yr+HIunZpI/Belg7myf+PWOvfvFE5ttCupwfuwMf0r51/4JR28s&#10;f7F/w9klP3vBumHdjGf9Fjr6H8YRtL4bvI1727fyryMb/vFX/E/zPzvMLLMJ27s/AL/gqT43t/EX&#10;7c9xYzhvtGg+GwYW8zgpe3Lbhj2NgmD7mvtL/gs34i8M/DD4C/DH4C+FNA+y6c2qPNpZWZmW1ttP&#10;tVt0g+bJbK3iYJOf3XOScj4J/wCCqemDwv8AtyX2pTzN52seHo0hj2cBbW4kLEn63a/r6V9tf8Fo&#10;9L0X4nfBD4U/Hfwl4shudLk1KS20xo9xW8h1G0S5inUnGF22Y6gE+aPeub+U5z4n0HXdu35/1rrt&#10;I1fIUhuK8qSW60W7Szu3+YoGHbIz/wDWrp9C10/KC/FbA0eraRrG0gF+P5V02l6n0O+vMdH1gEAi&#10;Tj611Gk6uAVBfj61m4hGXc9I0/UipB3fTNdJ4e1JPttuzXEkI81d8kbYZBnqD6ivOtK1UEff9vpX&#10;QabqG0DEhHvmpA950sSQncninU2zxiS4VwPwZTW/8KNW1Hw18cvCPiG6vv7QRtcWyjjaBFaIXMcl&#10;uW3KOceYGIxzt7V5bpfi5WCgzfhmvQvgTHH41+M3hTSTdCMxawl4GPP+oRpscdzsx+NYvYOpwX/B&#10;YHSfCnw4+J8Pxru9GZm8M6NpvjHUEikIN1daTetdxZ64BFjChxxhfXNfpn4Fujd+FrGdmzut159e&#10;K/Oj/grxa+GPiPqN58OdU1xYR4h0Gx8ITXNvEZPs93q141nBuABwN19CxPQK2T0Nfol8Oo5IvB2n&#10;pIORbrn2q6f2Samxm/GzUX0z4e6jcqelu38q/Avwb4h1fxX/AMFcLeR55JzH8aNBW3R24ihQae7A&#10;ZP3QTI+PVmx15/ev9oGF7j4Z6lHGOfJb+Vfz8fDyXUfD3/BW/T4gjRvN8bNBALKfnRzYRtj2I3D6&#10;j16fa8Hx5q1e2/JO33HZgfi+T/I+kv8Agub4s1ib9prwn4Tl1OU6bY+BY7q1sy37uKea9uklcD+8&#10;ywQgnuI19K+ObO83jBNfXX/Bc3wv4iP7V/hbW/7MnTT7z4fww2l80R8uaaG+umljDdCyLPCSOwlT&#10;1r4xhne3ma3lPzK2DX3+Rxj/AGPRt2/VnuYf+DE6izvDkAmtSxvTGRnmuXsrwN3/AFrUs7wcAmu+&#10;cDY66w1AcAPx25rZsb7cF5rjLO9MZzu4/iWtqw1AKRtbKmuOdMlnongC9mfxDDbxapdWfnKyyy2c&#10;5jcqFLYz9QK9U02W8tkKw+NtXLMvWaeOT/0NDXhPhvWHs9RguY5PuuPm9jwf5131j4xUj/W/rXm4&#10;ii5SujOR9Sf8E4n8TwftK6wuqeJ5ry3u/A8+9VjEas0d7bbCyKdpKiZ8MRkeYw714Tc+G9W+Hn/B&#10;Zvw20sjxvdfFjW7pwrFQ8N1o2q3CZz1GJEPoSM+le2/8Ewr271v9oHVrmO2kaG18GXCyTBTsRpLu&#10;0KqT0BIjYj12n0NeR+N9Xv8AxP8A8FcfB+rSxt5g+LWq2TfMW/d2+iarAp56cRL7DOOlfP1HKOKx&#10;UX/z61/Q4a32/Q/YjSJTNp0MxP3o1P6VZqnoClNIt0PaFR+lXK+Bh8J4MviA8ivgn/gtB8M77XPh&#10;JN4m0qzkmm02WG+SGFctKYJFl8sY7tt29+vQ9K+9q8y/aj+F9v8AE34aX+kSwCRmhbA/CtaNV4fE&#10;QqLo0ejlGLlgcwhWXRp/ifDX/BL7xf4Z+JfwZ8afs86/erNb3cb3Ufl6kC9xY3kHkSiFedqoVDF1&#10;JG65XgHlvmvx34A8Q+B59W8GeIYVj1TwzqLWuoLHGwDhThZU3AMY3Uh1Ygbl5xS/CPxl4t/Yq/aP&#10;l01LZy3h+eR4rBpzEup6NKx82AAbdxhPKqdypthYg4xX1X+1/wDCjwx8VvDFp+2D8HL+PWNPk0lU&#10;8RWWn24xqlgu4G4HCt58IyrrJ8wSPaSnlFW+nco0sRzL4Z2afn/wfz9D9+o46ng85WLj/BxfLJPp&#10;GrFWcW+nOr6vrbom18X2l2W5H5etaNtcnIIasrWrGLRdVa3srxbi1cCSzulziWI9DyByOVYY4ZWH&#10;Y1Ja3IYg56dRXcfcVqCqR5onSWF8wbrW5p+oZK81yFrdBuh6VqWN9tK81nKJ4OIw19UdzpepmPBB&#10;/Cuk0zVN6gBv1rz7TtQzjBrovD0t/qF/b6bpVpNdXNxKsVvbW8ZeSWRjhUVRyWJ4AHJJrnlE8LEU&#10;Uk2z3v8AZW8I3fjv4vaefMkW30lxqN1IjgEeUwKDkHIMhQEddu7BGMhv/BRP4hz+LtS1L4f+HNWu&#10;1uJLRPD2nS6fIJGgvrtvKe4QKwP7nzA8mCGVbVycbePXPDMfh79jT4DyalrNzHN4m1fB8how3mXn&#10;l/JB8hBMMXJZi3OXKkF1Wvnn9mrwdqn7R/7SFvrVxK17o3hO8mlmvJcS/bNYcMkj7yM5hR5Y2IYh&#10;pLiRWAeGvPjOPtJYh/DBaeb/AOC9PT0Pz+piIVsRVx//AC7guWHm+rX5eh97/s2+FU8KfDDTdNSI&#10;Jst1AULjHFd1qMH2mykgI++pX9Kj0TT00zTYrKMfLGgGPSrZGRivA1nFvufm9ap7Ss5eZ+Ef/BfH&#10;4QSeEvix4d+LBhSGKHUm06+vJN22KC6wo4XqTcJbc4OBu7Zr6G+CFtdft9/8EaLfwVpKQyeNvAdm&#10;dOsYY9GLvb6ppBV7S3jEzKPNmsvIhaVWwpu5ODho696/4K+fslWXx9+CusWJs2P2ixkUvFwynB5B&#10;7EdQexr8zf8AglF+2DffsgfH2+0n4owyRaNrl9a+FvicwWKGLStSST/iXa1JLMzHyHilkEn7yMDz&#10;pHbe6IhiL5qfmirX1PPviSIdX8K+Hvino0bfYdSh8iY7htikBJCdASdwlG4DB2dsjOVomtk4Bevs&#10;j/gpV+x7efBPxl4g+JOhaKv/AAqf4gagt1rF/bl5X8Ka9Kw/0mRTki1nl2EtnaruYh5Q8pJfg+Ce&#10;+0XUZtJ1JVSe2laKVVlV13A4OGUlWHoykgjBBI5rSPvIZ61oWu42gtXX6PqxO3D14/oet/dBk/Xr&#10;XY6DrpBUF6oTR6tpGrsP4hjsSa6fS9Uzj5q8y0jVwygiTium0nV9gUGTis2gUujPStO1R1GPOb8W&#10;r6w/4JxfD+bXPEGrfFPUEVrfTYPsOnrJbhs3EgBkdWJypSPCnjkXHUYIPyj8Evh543+NXjW28BeA&#10;dN+0Xkw3yySMVhtYQRumlfB2Rrkc4JJIVQzMqn6//aY8beF/2WvgFp37PPgy5zqWpaa0ElysqFor&#10;dmH2meRX3EeeTKqjgDc+1h5QWsZ/yorY8L+JmtW/7Tf7bfg3wFbC11Cz1Txk3iK9tzDcQs+kaL5b&#10;21yjgjbImonRCyMcuryDYyBwv6d6La/YdLgtQP8AVxqv6V8F/wDBIn4WXfxAbUv2utXtpI7Txfa2&#10;q+FYZMj/AIkkPmPazlSx2yXDTzXHRHEUtvHIgkhavv1RtXAq6a970Mqj0Mb4g6UNY8J3tlsyXgav&#10;51/+Co/w+1r4Q/trP4p065urOTV7LdY3VvIYvIubWRpBtcYIkZZGZcEMDDkZ5K/0gTxrNE0bDgiv&#10;yn/4Lp/sfa14t8Jt8RPBNiv9saLdLf6ZNsBxKhzjocBhlTweGNfScM46OX5tGUtno/R6M3wtT2c0&#10;xf8AgolZ2H7ZH7Cnw9/bh+HmlrdSeG7ePV9U02xvmvDa6ddxpHqUC+UmJZbaaOPezeWEW2nLY2la&#10;/N/4o6O/h7xRHfW8iSWWpWsdxZzw8xuu0DhujdN3BPDr619g/wDBGf8AbP8AAlpYy/se/Fuew/4R&#10;Hx008ngq016YzxwXsoEd94enjkzGod2ZkiKorvJID5j3CLXmv7cP7IWqfsw+IG+Bmsa1d6pp02/U&#10;fhT4ivYP3l1bqAJtHlZVx9pjG0IFAWXdCQItyxD9CymosvxTwM3om3DzhJ3084u9/n2Pcw9RRvSf&#10;qvNHzxYXxOCGrXs7zdjmuL07UeM7uD71u2N8CFw3/wBevpqlOx1JnV2l2QOWrVsr1kOQfwzXMWV4&#10;GIxWlZ3YI5Nck4FHXaff4AYNx9a27HUn4/eH67q4qzvCvO47e4r3b9iH9mfV/wBq34uReEWnvLPw&#10;9p8YufEmsWsO428PO2JGYbRNKQVTOcAO+1xGwPnYqdPDUZVKjsluZzkoxuz7G/4J66fafs5/soeL&#10;P2mfHLtEurRvcwW9xeJGk9tarItui7wCss08ksa5JD7odoyefEP+CbPhnxD8Yv25Lrx/qGo31xF4&#10;d8PyrqE1wjSRXt/qNzHLuMhbHnwpZksCC23UEOQH+bq/+Crv7V3gjwroFv8As0/C+cjT9BaI+ILH&#10;R7dlVpkCpZ6ZAqMFlbcy/uVRh5v2dVIdWQfQH/BIX9lrU/gx8H28U+M7SIeIfEd4+q660Z3KtxKq&#10;qkIbA3iGFIbcPtXesCsQCxr4PG4iVHL6uIqK0670XaK2/D9DycRPlptveX5I+zrWMRQKijouKkoH&#10;HFFfIxVo2PFCo7u2ju4GglXKsMGpKKbV9A2Pz5/4Kc/sP6h4pSP4pfDuH7PrWly/aLOdY9w3YOUY&#10;fxKwJUjuCehwR84/sV/t26t+z7qd54K8caBdNoP2vOr6DFg3OjXbDHnW+7HmQSbfukgZ6bWDCT9h&#10;PEXh3TfEemyabqNuskcikEMua/P39vL/AIJc2vjW4m8efDfzNO1aPcYrqzwGIJztYchlJAypBBIH&#10;HANelgsbTjD2GI+Ho+39fhuuqf6NwvxNhY4d5dmUeehLddU+ji+jXT7tjO+N37EHw5/aN8Nw/G/9&#10;lPxXp0C31q9z/ZUQK2OoSkrll6G0mwGVkK4LIqsIiHY/I/j34X/Ez4R6qmj/ABK8Eajos8jutu19&#10;blY5ymNxik5SUDcMshYfMOeaqeHviN+0z+xt4suBJc6p4buJP3c2pafCZrC6ADKplicOuV3uR5is&#10;qdQ4Jr6k+Fv/AAVw8P8AijQxpfxk+FlrqVjeW00V7feG7hJ4LlSSvl/ZpztKlcq2Zjnn5cHA9qH1&#10;qlG8LVId76/15b+h+qYHFZ5gaKWBlHG0FsuZRqxXZ33S26t9LI+V7S7LdOvpWha3R4YGvsrQv2i/&#10;+CYHjHTln134aaJoL7sC1vPAoSX67rOORce26pLz9rf/AIJ4/D7U7OXwR8JbXVJrVlltdQ0XwbBG&#10;9s6EFW33PlSbgeQRkg85FDxVTb2Ugr59mFSXLHLayl5qy/8AAtjwD4Mfs9fGf4zXMB8FeCrprGZu&#10;davIzDZIocIzeaww5UnlU3Pw2FODX1z4P+H3wB/YU8JWnjf4k6t/aHiq7SRLe4jg3yu+354rWInC&#10;KFIVpWIzvwWUOErw340f8FbPEUlm2k/D7RLDwv55mFvfahMt5ezqrKVMEOwKJNoIZNs2d4C8gE+Q&#10;+Bfhx+0x+134sbUrZNY061vplN74l1j5764UcARRyBhGhUIAZPmVcr5aEKwxqU61SPNXahD8X/n8&#10;vmfK5qswxcXLM5xoUutOLvOXlJrS3p80dp8Vvjt8W/2vPjOvg7wKhivGYRsYQJrfw7aNg45G2W6d&#10;dpG4f3XdQgiif9Av2Nf2atB+Afw3sdEsLIq6Qjc0khd2Y8szMxLOxYlixJJJJJJOawf2PP2IfBP7&#10;P/hq3SDTg119+aaYl5JZGOWd3bLO7EklmJJJJJJOT9ERRLCgRBwK8TGYuOItTpK0F+Pr/Wnzbf5v&#10;n2cwxVqGHXLTjokh1FFFch8uY/jfwpYeMNAuNF1CJWSaMj5h04r8Uf8Agrb/AME7vGHw48fTfH/4&#10;UeFhfyLDJb69oe5o49Z09jl4GZcYdT+8iY/ccAgrksP3Grkfi18I/DXxT8PzaPrdjHJ5iFVZlB/C&#10;sZRcZcyNIS6M/F3/AIJif8FV/AvgzS4/2Sv2nvEa658LtRhfS/DviDxNa75PD6upQ6Lq0TqR9nwH&#10;jV2BWLBQ/uQRa9R+1D/wRQ1fUIofi3+wT4qsvE/h3VoRe2vhu91yIuIZnRoTYXjkRXFv5chYedIr&#10;BIwRJOz4Df8Ago1/wRN1Zta1L4j/AAPP9j6rdJi8MMG6C+QEEJPGCPMAKqVbIZSq4I5B+S/gb+29&#10;+31/wTF1L/hFNVnuLPw/DI3maD4kjkv9AJ/ecxyZRrTMk5c7GtzLIF3CQAA1H3tYPXsanP614f8A&#10;G/w18RyeEPiN4P1bQNWgVGm0vWtPltLmNWUMpaOVVZQVIIyOQc1taFrgyoL/AP16+2vB3/BeX9mj&#10;40eCJPDH7V37KtzeW/l2skdrpcdnrVjfTKGLytDeGEQgMEZBmY4Y/MNoL+i6D+1h/wAEO/FFtY67&#10;qXgzwbpdwVWQ6fL8L545IW4O2QW1o0TkHr8zjryRVOUlvER8JaHrwTbl/wBa+o/2a/2Dv2hPjmtr&#10;rtx4ffwz4dmZC+ta5E0ZkjPlndBB/rJsxyb1fCxNtYeapFeo/wDDzr/gmz8HPEN/f/Av9nqO41SC&#10;zkXTNa8OeCrHS4rlmXIhMzGOeOMsArHyTwMhXwM+PfFz/gtL8ZPifrUvwu+D2kp4furxUWPSPDMc&#10;mpa2sboYyzyKoFtEzOD9o8uERNszMucmJSnLZBY+t/FPxK/Z/wD+Ccfw7uvh98Mp7fXPGl1IDPDc&#10;XCyXBl2B0mvTGB5UKJICkIClww2/ekmHyn8G/h58Rv8AgpR8ZPtmq6xNq3gdNUaTxxr02Gi8RTRn&#10;b/ZUOBte2Vl23BH7rbGLQBw1wsB+zR/wTn/aC/au1v8A4SL9pK0bR/DeoTNNfeF/tTXF7qm75j9v&#10;ulbbtYsfMt4t4cx/NcSxSSQn9VfgN8APAvwI8GWPg7wX4fs9PtbC1jt7W1s7dY44IkUKsaKoAVQA&#10;AAAAAKy2dlqw5rbnQ/DvwTp3gTw1b6Hp8KqsUYDbR1reoAwMAUV0RjyxsYN3CuD+PXwl0j4q+Crr&#10;Q760WRniYLuXr7V3lDAMMEU3zbrdDjLldz+df9v39kPxt+x58StW8WeHtDvJ/COsagl5qkOnwn7T&#10;pV4nEeo2pBBWRcDcoIEijGQcGvqb9kb/AIKQfs9/ty+CdL/Y/wD29vD+i3WvarbrFpviCfamk+Iz&#10;t/czRyqUaxvJAWAC7AZVZUMUjrbj9Iv2m/2WfBvx38MXWnappUMkksbA7owc8V+Jn7dP/BHX4nfB&#10;rxHf+MPglZeZZyTNJPok2fJYk5LRkZ8ts+g2nJyMnI+3yvN8HmNCOGxsnGUfhmt4v/L+t7W9CnWU&#10;opP/AIKOq/bB/wCCN/7Q3wa1S78b/A+XUPiR4dmnkmkjt7fdrNnulO1ZYVJN2drJmWEZZhIzRRKA&#10;T8l3EGreHNXuvD2v6ZcWN9Y3ElvfWN5C0c1vMjFXjdGAKsrAqVIBBBBr1P8AZd/4Kw/tj/sT6nY/&#10;DvxXf3OqaDY+XZx+EPHUbEQxL5SLHaXQO+PbFFsjjV5IYxIx8ktjH2Zb/wDBaf8AYK/aC0bSbf8A&#10;am/ZNvLi+t7qQQw32h6dr1np6yEAyJLOY5AWVVLhIQflA+bAr7KnjM7w9NKdNYiHScGk/nHv6fee&#10;lTrVOXbmXkfnrYX/AACG+lbmhx3+tX9vpOlWU11d3U6Q2trbxl5JpWO1UVQCWYsQABkknFfo1H+0&#10;r/wQr+1f8JJb+GvBf2niRbP/AIVhe7Q2MbfL+x+T/TNULP8A4K//ALDfwY0fVI/2a/2W7y21G6mj&#10;WSOx0LT9Es9QVGOHeWBpJPlV5CoaEnJx8gYkZTzbHVNKWDnf+97q+9m31io9FB/keYfsnf8ABKv4&#10;5/GPUbXXvjJY3ngbwz5iNIt/CE1K8XewaOKBxmBsIRvnUY3oypKCRXu37Sn7cv7Pf7CXgDU/2ef2&#10;SdN0221rTGlTVNQjjDWejTBf31xPNLn7VdIqhSGLKhXEjfuTC3yH8cf+Cof7UX7W97dfDn4erex6&#10;Vc3E1q/hPwDHuZky4MN7eMygHy32ssjwxy7DiItha9e/YY/4JJ/EL4k+JdN+I/7Qyp5drKs9l4Zs&#10;5C1lA6kMksjMivcSqcsCwWNTsIj3oJD4GYVFH99mk07aqlF6X/vPr/Xoc1atFa1HfyW3zZF/wTo/&#10;Y58eftT/ABQtfj/8ZdL1BdLtdSN/odjrCv8AaL26OSdRu9/zbyWYxxNyufNkBlKLB+xPhLw1ZeFt&#10;Eg0ixhVUhjA+Wsf4VfCfw38L/D8Oj6JYxx+XGFJRcV1g44FfD5hmFbMsS6s9uiPGxFaVaV2FFFFc&#10;Zzni/hv9onxjrc9wmo3Hh/T47eDzS89tKTIAwyqjzRubaSQvUkAdyQ1f2j/FS6u+nXEuirFGFDXS&#10;WMrKWyvmY/f8hQXII+/tAAG7j2qigDxWH9ojxv8AYL67u38OxyWMoQW6RyO0+cjKETYYbtuSCflJ&#10;bsA3o3w71yf4heAbPxBrtpbrNdCUSRwoQnyyugwCSeijv1rpKKVr7h6Hk/xa/ZK+GPxStZI9W0G3&#10;ZpB/FGP8K+S/ir/wRU+Ges6lLrvhezbT7tgQt1p8jQyjP+0hDfrX6GUFQeSK0p1sRQd6cmj1MJnG&#10;Pwf8ObR+Usn/AARm8d6RO39jfEDWgu7P7+6ab/0YWrS8O/8ABF7xDe36XHiDx74gkxjcserTQqfw&#10;jYD9K/UbyYuvligRRg5CV0/2lmP/AD8f3s9eXGWeyhyurK3qz4z+Bn/BJD4L/DKcX7+GrUzu26aR&#10;ogWkPXLHGSevJ5r6k8DfCPwd4Ds0tdE0iGPaB91BXVdOgorkqSq1pXqSbPBxOYYvFO9STYKoUYUU&#10;UUUjiCiiigAooooApaxoGl65bNbalZpMjD7rLXhnxo/YE+EHxVgkF34fti0mflkiH+FfQFFZypRe&#10;q0KU5I/Lj4rf8G9HwH8QXs994f8ACn9lyz3DTT3Gh3Uti8znJy7W7IX5JPzE8nNcRZf8G+Wj6Y4t&#10;7HXPECxbuVk1i4lY/wDApGZvyNfr7sX0pPLT+7U8tTuX7TyPy1+Hv/Bvb8IrPUUvPE6a5qUZBEtn&#10;qfia+ntpVIIKyQSTGJ1IP3WUj2r65/Z7/wCCbHwF+A2j2+jeE/BGl6fa25YxWen2SRRoWYsxCqAB&#10;liSeOSSepr6S2qO1LR7OT3YvadjP0Pw1o/h21Wz0qyjhRRj5VFaFFFaRjGOxDdwoooqhBRRRQAEA&#10;8EVg+MPhz4X8a2jWmt6ZHKGXBZlGa3qKXL1GpNbHx9+0F/wSf+CfxfgmF34Xs5vOyGWSEdD25FfH&#10;nxC/4N2/AYuGfwkmo6VHuOyHS9Qmt4/rtjYL+OK/YQjPBprRRt1Wu3D5lmGF/h1GvnY1jWkj8V7P&#10;/ggDrqSfZT4x1zyd33fthyP+Bfe/WvSfhf8A8G9vwwt51k8a2uoazC2N9trmpz3cJwcg+XM7JnPf&#10;GRX6u/Zoc58sU4RovCrXTUz7OK0bSqv72W8TOWjPnH4C/wDBOf4M/BmytrfSvDNnCtvGqRxQW6qF&#10;UdABjAAr6C0Pw5pPh+1W00yyjiVePlWr1FeVOVSrK9R3MZVJSCiiiggKKKKAP//ZUEsBAi0AFAAG&#10;AAgAAAAhAIoVP5gMAQAAFQIAABMAAAAAAAAAAAAAAAAAAAAAAFtDb250ZW50X1R5cGVzXS54bWxQ&#10;SwECLQAUAAYACAAAACEAOP0h/9YAAACUAQAACwAAAAAAAAAAAAAAAAA9AQAAX3JlbHMvLnJlbHNQ&#10;SwECLQAUAAYACAAAACEArMmmd18EAABhCgAADgAAAAAAAAAAAAAAAAA8AgAAZHJzL2Uyb0RvYy54&#10;bWxQSwECLQAUAAYACAAAACEAWGCzG7oAAAAiAQAAGQAAAAAAAAAAAAAAAADHBgAAZHJzL19yZWxz&#10;L2Uyb0RvYy54bWwucmVsc1BLAQItABQABgAIAAAAIQDjsQF83gAAAAkBAAAPAAAAAAAAAAAAAAAA&#10;ALgHAABkcnMvZG93bnJldi54bWxQSwECLQAKAAAAAAAAACEAA6mxwo6fAACOnwAAFQAAAAAAAAAA&#10;AAAAAADDCAAAZHJzL21lZGlhL2ltYWdlMS5qcGVnUEsFBgAAAAAGAAYAfQEAAISoAAAAAA==&#10;">
                      <v:shape id="Imagen 110" o:spid="_x0000_s1090"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1c2LDAAAA3QAAAA8AAABkcnMvZG93bnJldi54bWxET81qwkAQvhd8h2UEL6XZaGMqqZuglkKP&#10;JvYBhuyYBLOzIbtqfPtuodDbfHy/sy0m04sbja6zrGAZxSCIa6s7bhR8nz5fNiCcR9bYWyYFD3JQ&#10;5LOnLWba3rmkW+UbEULYZaig9X7IpHR1SwZdZAfiwJ3taNAHODZSj3gP4aaXqzhOpcGOQ0OLAx1a&#10;qi/V1SjoS65eVx/7cpOeT2/HXUOXJHlWajGfdu8gPE3+X/zn/tJhfpys4febcIL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VzYsMAAADdAAAADwAAAAAAAAAAAAAAAACf&#10;AgAAZHJzL2Rvd25yZXYueG1sUEsFBgAAAAAEAAQA9wAAAI8DAAAAAA==&#10;">
                        <v:imagedata r:id="rId55" o:title="" cropbottom="43348f" cropleft="21770f" cropright="21320f" chromakey="white"/>
                        <v:path arrowok="t"/>
                      </v:shape>
                      <v:shape id="CuadroTexto 2" o:spid="_x0000_s1091"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B364AB" w:rsidRPr="009C5CE4" w:rsidRDefault="00B364AB" w:rsidP="00612717">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rsidR="00860392" w:rsidRDefault="00860392" w:rsidP="008D7702">
      <w:pPr>
        <w:jc w:val="both"/>
        <w:rPr>
          <w:rFonts w:cstheme="minorHAnsi"/>
          <w:b/>
          <w:color w:val="2E74B5" w:themeColor="accent1" w:themeShade="BF"/>
          <w:sz w:val="26"/>
          <w:szCs w:val="26"/>
        </w:rPr>
        <w:sectPr w:rsidR="00860392" w:rsidSect="009C55B1">
          <w:pgSz w:w="15840" w:h="12240" w:orient="landscape" w:code="1"/>
          <w:pgMar w:top="1701" w:right="1418" w:bottom="1701" w:left="1418" w:header="709" w:footer="709" w:gutter="0"/>
          <w:cols w:space="708"/>
          <w:docGrid w:linePitch="360"/>
        </w:sectPr>
      </w:pPr>
    </w:p>
    <w:p w:rsidR="005D6D4E" w:rsidRPr="0066052D" w:rsidRDefault="007F0959" w:rsidP="00B07DA8">
      <w:pPr>
        <w:pStyle w:val="Ttulo3"/>
        <w:spacing w:before="0" w:line="240" w:lineRule="auto"/>
      </w:pPr>
      <w:bookmarkStart w:id="100" w:name="_Toc41316129"/>
      <w:r>
        <w:lastRenderedPageBreak/>
        <w:t xml:space="preserve">2.10.7 </w:t>
      </w:r>
      <w:r w:rsidR="005D6D4E" w:rsidRPr="0066052D">
        <w:t>Grupo de Servicio al Ciudadano</w:t>
      </w:r>
      <w:bookmarkEnd w:id="100"/>
    </w:p>
    <w:p w:rsidR="005D6D4E" w:rsidRPr="00B07DA8" w:rsidRDefault="005D6D4E" w:rsidP="00B07DA8">
      <w:pPr>
        <w:spacing w:line="240" w:lineRule="auto"/>
        <w:rPr>
          <w:rFonts w:cstheme="minorHAnsi"/>
          <w:b/>
          <w:color w:val="2E74B5" w:themeColor="accent1" w:themeShade="BF"/>
        </w:rPr>
      </w:pPr>
    </w:p>
    <w:p w:rsidR="00915B51" w:rsidRPr="00B07DA8" w:rsidRDefault="00915B51" w:rsidP="00B07DA8">
      <w:pPr>
        <w:spacing w:after="0" w:line="240" w:lineRule="auto"/>
        <w:jc w:val="both"/>
        <w:rPr>
          <w:rFonts w:cstheme="minorHAnsi"/>
        </w:rPr>
      </w:pPr>
      <w:r w:rsidRPr="009C55D5">
        <w:rPr>
          <w:rFonts w:cstheme="minorHAnsi"/>
        </w:rPr>
        <w:t>El Grupo de Servicio al Ciudadano realiza el seguimiento y control a las PQRS. Adicionalmente, se han realizado diferentes capacitaciones a los funcionarios y contratistas, a favor de promover la cultura de servicio, además, las visitas académicas han sido una herramienta fundamental para la cercanía con el ciudadano y la academia.</w:t>
      </w:r>
    </w:p>
    <w:p w:rsidR="00152CC8" w:rsidRDefault="00152CC8" w:rsidP="00D56850">
      <w:pPr>
        <w:rPr>
          <w:rFonts w:cstheme="minorHAnsi"/>
          <w:b/>
          <w:color w:val="2E74B5" w:themeColor="accent1" w:themeShade="BF"/>
          <w:sz w:val="26"/>
          <w:szCs w:val="26"/>
        </w:rPr>
      </w:pPr>
    </w:p>
    <w:tbl>
      <w:tblPr>
        <w:tblpPr w:leftFromText="141" w:rightFromText="141" w:vertAnchor="text" w:horzAnchor="page" w:tblpX="616" w:tblpY="322"/>
        <w:tblW w:w="10658" w:type="dxa"/>
        <w:tblLayout w:type="fixed"/>
        <w:tblCellMar>
          <w:left w:w="0" w:type="dxa"/>
          <w:right w:w="0" w:type="dxa"/>
        </w:tblCellMar>
        <w:tblLook w:val="0600" w:firstRow="0" w:lastRow="0" w:firstColumn="0" w:lastColumn="0" w:noHBand="1" w:noVBand="1"/>
      </w:tblPr>
      <w:tblGrid>
        <w:gridCol w:w="1711"/>
        <w:gridCol w:w="1688"/>
        <w:gridCol w:w="1763"/>
        <w:gridCol w:w="1113"/>
        <w:gridCol w:w="1087"/>
        <w:gridCol w:w="1941"/>
        <w:gridCol w:w="1355"/>
      </w:tblGrid>
      <w:tr w:rsidR="000540A8" w:rsidRPr="00042E8A" w:rsidTr="000540A8">
        <w:trPr>
          <w:trHeight w:val="1023"/>
        </w:trPr>
        <w:tc>
          <w:tcPr>
            <w:tcW w:w="1711"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ind w:left="-142"/>
              <w:jc w:val="center"/>
              <w:rPr>
                <w:rFonts w:cstheme="minorHAnsi"/>
                <w:b/>
                <w:color w:val="FFFFFF" w:themeColor="background1"/>
                <w:sz w:val="16"/>
                <w:szCs w:val="16"/>
              </w:rPr>
            </w:pPr>
            <w:r w:rsidRPr="00042E8A">
              <w:rPr>
                <w:rFonts w:cstheme="minorHAnsi"/>
                <w:b/>
                <w:bCs/>
                <w:color w:val="FFFFFF" w:themeColor="background1"/>
                <w:sz w:val="16"/>
                <w:szCs w:val="16"/>
                <w:lang w:val="es-MX"/>
              </w:rPr>
              <w:t>ACTIVIDAD DESAGREGADA</w:t>
            </w:r>
          </w:p>
        </w:tc>
        <w:tc>
          <w:tcPr>
            <w:tcW w:w="1688"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ind w:left="-141"/>
              <w:jc w:val="center"/>
              <w:rPr>
                <w:rFonts w:cstheme="minorHAnsi"/>
                <w:b/>
                <w:color w:val="FFFFFF" w:themeColor="background1"/>
                <w:sz w:val="16"/>
                <w:szCs w:val="16"/>
              </w:rPr>
            </w:pPr>
            <w:r>
              <w:rPr>
                <w:rFonts w:cstheme="minorHAnsi"/>
                <w:b/>
                <w:color w:val="FFFFFF" w:themeColor="background1"/>
                <w:sz w:val="16"/>
                <w:szCs w:val="16"/>
              </w:rPr>
              <w:t>META ANUAL</w:t>
            </w:r>
          </w:p>
        </w:tc>
        <w:tc>
          <w:tcPr>
            <w:tcW w:w="1763"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ind w:left="-141"/>
              <w:jc w:val="center"/>
              <w:rPr>
                <w:rFonts w:cstheme="minorHAnsi"/>
                <w:b/>
                <w:color w:val="FFFFFF" w:themeColor="background1"/>
                <w:sz w:val="16"/>
                <w:szCs w:val="16"/>
              </w:rPr>
            </w:pPr>
            <w:r w:rsidRPr="00042E8A">
              <w:rPr>
                <w:rFonts w:cstheme="minorHAnsi"/>
                <w:b/>
                <w:bCs/>
                <w:color w:val="FFFFFF" w:themeColor="background1"/>
                <w:sz w:val="16"/>
                <w:szCs w:val="16"/>
                <w:lang w:val="es-MX"/>
              </w:rPr>
              <w:t>META</w:t>
            </w:r>
            <w:r>
              <w:rPr>
                <w:rFonts w:cstheme="minorHAnsi"/>
                <w:b/>
                <w:bCs/>
                <w:color w:val="FFFFFF" w:themeColor="background1"/>
                <w:sz w:val="16"/>
                <w:szCs w:val="16"/>
                <w:lang w:val="es-MX"/>
              </w:rPr>
              <w:t xml:space="preserve"> A 31 DE MARZO</w:t>
            </w:r>
          </w:p>
        </w:tc>
        <w:tc>
          <w:tcPr>
            <w:tcW w:w="1113"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spacing w:after="0" w:line="240" w:lineRule="auto"/>
              <w:ind w:left="-141"/>
              <w:jc w:val="center"/>
              <w:rPr>
                <w:rFonts w:cstheme="minorHAnsi"/>
                <w:b/>
                <w:color w:val="FFFFFF" w:themeColor="background1"/>
                <w:sz w:val="16"/>
                <w:szCs w:val="16"/>
              </w:rPr>
            </w:pPr>
            <w:r w:rsidRPr="00042E8A">
              <w:rPr>
                <w:rFonts w:cstheme="minorHAnsi"/>
                <w:b/>
                <w:bCs/>
                <w:color w:val="FFFFFF" w:themeColor="background1"/>
                <w:sz w:val="16"/>
                <w:szCs w:val="16"/>
              </w:rPr>
              <w:t>%</w:t>
            </w:r>
            <w:r w:rsidRPr="00042E8A">
              <w:rPr>
                <w:rFonts w:cstheme="minorHAnsi"/>
                <w:b/>
                <w:bCs/>
                <w:color w:val="FFFFFF" w:themeColor="background1"/>
                <w:sz w:val="16"/>
                <w:szCs w:val="16"/>
              </w:rPr>
              <w:br/>
              <w:t>PROGRAMADO</w:t>
            </w:r>
          </w:p>
          <w:p w:rsidR="000540A8" w:rsidRPr="00042E8A" w:rsidRDefault="000540A8" w:rsidP="00F31844">
            <w:pPr>
              <w:spacing w:after="0" w:line="240" w:lineRule="auto"/>
              <w:ind w:left="-141"/>
              <w:jc w:val="center"/>
              <w:rPr>
                <w:rFonts w:cstheme="minorHAnsi"/>
                <w:b/>
                <w:color w:val="FFFFFF" w:themeColor="background1"/>
                <w:sz w:val="16"/>
                <w:szCs w:val="16"/>
              </w:rPr>
            </w:pPr>
            <w:r w:rsidRPr="00042E8A">
              <w:rPr>
                <w:rFonts w:cstheme="minorHAnsi"/>
                <w:b/>
                <w:bCs/>
                <w:color w:val="FFFFFF" w:themeColor="background1"/>
                <w:sz w:val="16"/>
                <w:szCs w:val="16"/>
              </w:rPr>
              <w:t>Ene-mar</w:t>
            </w:r>
          </w:p>
        </w:tc>
        <w:tc>
          <w:tcPr>
            <w:tcW w:w="1087" w:type="dxa"/>
            <w:tcBorders>
              <w:top w:val="single" w:sz="8" w:space="0" w:color="000000"/>
              <w:left w:val="single" w:sz="4" w:space="0" w:color="000000"/>
              <w:bottom w:val="single" w:sz="4" w:space="0" w:color="auto"/>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spacing w:after="0" w:line="240" w:lineRule="auto"/>
              <w:ind w:hanging="141"/>
              <w:jc w:val="center"/>
              <w:rPr>
                <w:rFonts w:cstheme="minorHAnsi"/>
                <w:b/>
                <w:color w:val="FFFFFF" w:themeColor="background1"/>
                <w:sz w:val="16"/>
                <w:szCs w:val="16"/>
              </w:rPr>
            </w:pPr>
            <w:r w:rsidRPr="00042E8A">
              <w:rPr>
                <w:rFonts w:cstheme="minorHAnsi"/>
                <w:b/>
                <w:bCs/>
                <w:color w:val="FFFFFF" w:themeColor="background1"/>
                <w:sz w:val="16"/>
                <w:szCs w:val="16"/>
              </w:rPr>
              <w:t>%</w:t>
            </w:r>
          </w:p>
          <w:p w:rsidR="000540A8" w:rsidRPr="00042E8A" w:rsidRDefault="000540A8" w:rsidP="00F31844">
            <w:pPr>
              <w:spacing w:after="0" w:line="240" w:lineRule="auto"/>
              <w:ind w:hanging="141"/>
              <w:jc w:val="center"/>
              <w:rPr>
                <w:rFonts w:cstheme="minorHAnsi"/>
                <w:b/>
                <w:color w:val="FFFFFF" w:themeColor="background1"/>
                <w:sz w:val="16"/>
                <w:szCs w:val="16"/>
              </w:rPr>
            </w:pPr>
            <w:r w:rsidRPr="00042E8A">
              <w:rPr>
                <w:rFonts w:cstheme="minorHAnsi"/>
                <w:b/>
                <w:bCs/>
                <w:color w:val="FFFFFF" w:themeColor="background1"/>
                <w:sz w:val="16"/>
                <w:szCs w:val="16"/>
              </w:rPr>
              <w:t>EJECUTADO</w:t>
            </w:r>
          </w:p>
          <w:p w:rsidR="000540A8" w:rsidRPr="00042E8A" w:rsidRDefault="000540A8" w:rsidP="00F31844">
            <w:pPr>
              <w:spacing w:after="0" w:line="240" w:lineRule="auto"/>
              <w:ind w:hanging="141"/>
              <w:jc w:val="center"/>
              <w:rPr>
                <w:rFonts w:cstheme="minorHAnsi"/>
                <w:b/>
                <w:color w:val="FFFFFF" w:themeColor="background1"/>
                <w:sz w:val="16"/>
                <w:szCs w:val="16"/>
              </w:rPr>
            </w:pPr>
            <w:r w:rsidRPr="00042E8A">
              <w:rPr>
                <w:rFonts w:cstheme="minorHAnsi"/>
                <w:b/>
                <w:bCs/>
                <w:color w:val="FFFFFF" w:themeColor="background1"/>
                <w:sz w:val="16"/>
                <w:szCs w:val="16"/>
              </w:rPr>
              <w:t>Ene-mar</w:t>
            </w:r>
          </w:p>
        </w:tc>
        <w:tc>
          <w:tcPr>
            <w:tcW w:w="1941" w:type="dxa"/>
            <w:tcBorders>
              <w:top w:val="single" w:sz="8" w:space="0" w:color="000000"/>
              <w:left w:val="single" w:sz="4" w:space="0" w:color="000000"/>
              <w:bottom w:val="nil"/>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ind w:left="-141"/>
              <w:jc w:val="center"/>
              <w:rPr>
                <w:rFonts w:cstheme="minorHAnsi"/>
                <w:b/>
                <w:color w:val="FFFFFF" w:themeColor="background1"/>
                <w:sz w:val="16"/>
                <w:szCs w:val="16"/>
              </w:rPr>
            </w:pPr>
            <w:r w:rsidRPr="00042E8A">
              <w:rPr>
                <w:rFonts w:cstheme="minorHAnsi"/>
                <w:b/>
                <w:bCs/>
                <w:color w:val="FFFFFF" w:themeColor="background1"/>
                <w:sz w:val="16"/>
                <w:szCs w:val="16"/>
              </w:rPr>
              <w:t>DESCRIPCIÓN DEL AVANCE</w:t>
            </w:r>
          </w:p>
        </w:tc>
        <w:tc>
          <w:tcPr>
            <w:tcW w:w="1355" w:type="dxa"/>
            <w:tcBorders>
              <w:top w:val="single" w:sz="8" w:space="0" w:color="000000"/>
              <w:left w:val="single" w:sz="4" w:space="0" w:color="000000"/>
              <w:bottom w:val="nil"/>
              <w:right w:val="single" w:sz="4" w:space="0" w:color="000000"/>
            </w:tcBorders>
            <w:shd w:val="clear" w:color="auto" w:fill="4472C4" w:themeFill="accent5"/>
            <w:tcMar>
              <w:top w:w="15" w:type="dxa"/>
              <w:left w:w="283" w:type="dxa"/>
              <w:bottom w:w="0" w:type="dxa"/>
              <w:right w:w="283" w:type="dxa"/>
            </w:tcMar>
            <w:vAlign w:val="center"/>
            <w:hideMark/>
          </w:tcPr>
          <w:p w:rsidR="000540A8" w:rsidRPr="00042E8A" w:rsidRDefault="000540A8" w:rsidP="00F31844">
            <w:pPr>
              <w:ind w:left="-141"/>
              <w:jc w:val="center"/>
              <w:rPr>
                <w:rFonts w:cstheme="minorHAnsi"/>
                <w:b/>
                <w:color w:val="FFFFFF" w:themeColor="background1"/>
                <w:sz w:val="16"/>
                <w:szCs w:val="16"/>
              </w:rPr>
            </w:pPr>
            <w:r w:rsidRPr="00042E8A">
              <w:rPr>
                <w:rFonts w:cstheme="minorHAnsi"/>
                <w:b/>
                <w:bCs/>
                <w:color w:val="FFFFFF" w:themeColor="background1"/>
                <w:sz w:val="16"/>
                <w:szCs w:val="16"/>
                <w:lang w:val="es-MX"/>
              </w:rPr>
              <w:t>NIVEL DE CUMPLIMIENTO</w:t>
            </w:r>
          </w:p>
        </w:tc>
      </w:tr>
      <w:tr w:rsidR="000540A8" w:rsidRPr="00042E8A" w:rsidTr="000540A8">
        <w:trPr>
          <w:trHeight w:val="1185"/>
        </w:trPr>
        <w:tc>
          <w:tcPr>
            <w:tcW w:w="1711"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0540A8" w:rsidRPr="00042E8A" w:rsidRDefault="000540A8" w:rsidP="00F31844">
            <w:pPr>
              <w:ind w:left="-29"/>
              <w:jc w:val="center"/>
              <w:rPr>
                <w:rFonts w:cstheme="minorHAnsi"/>
                <w:sz w:val="16"/>
                <w:szCs w:val="16"/>
              </w:rPr>
            </w:pPr>
            <w:r>
              <w:rPr>
                <w:rFonts w:cstheme="minorHAnsi"/>
                <w:sz w:val="16"/>
                <w:szCs w:val="16"/>
              </w:rPr>
              <w:t>Visitas académicas</w:t>
            </w:r>
          </w:p>
        </w:tc>
        <w:tc>
          <w:tcPr>
            <w:tcW w:w="1688"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0540A8" w:rsidRPr="00042E8A" w:rsidRDefault="000540A8" w:rsidP="00F31844">
            <w:pPr>
              <w:ind w:left="-28"/>
              <w:jc w:val="center"/>
              <w:rPr>
                <w:rFonts w:cstheme="minorHAnsi"/>
                <w:sz w:val="16"/>
                <w:szCs w:val="16"/>
              </w:rPr>
            </w:pPr>
            <w:r>
              <w:rPr>
                <w:rFonts w:cstheme="minorHAnsi"/>
                <w:sz w:val="16"/>
                <w:szCs w:val="16"/>
              </w:rPr>
              <w:t>500 ciudadanos impactados</w:t>
            </w:r>
          </w:p>
        </w:tc>
        <w:tc>
          <w:tcPr>
            <w:tcW w:w="1763"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0540A8" w:rsidRPr="00042E8A" w:rsidRDefault="000540A8" w:rsidP="00F31844">
            <w:pPr>
              <w:jc w:val="center"/>
              <w:rPr>
                <w:rFonts w:cstheme="minorHAnsi"/>
                <w:sz w:val="16"/>
                <w:szCs w:val="16"/>
              </w:rPr>
            </w:pPr>
            <w:r>
              <w:rPr>
                <w:rFonts w:cstheme="minorHAnsi"/>
                <w:sz w:val="16"/>
                <w:szCs w:val="16"/>
              </w:rPr>
              <w:t>166 ciudadanos impactados</w:t>
            </w:r>
          </w:p>
        </w:tc>
        <w:tc>
          <w:tcPr>
            <w:tcW w:w="1113"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0540A8" w:rsidRPr="00042E8A" w:rsidRDefault="000540A8" w:rsidP="00F31844">
            <w:pPr>
              <w:jc w:val="center"/>
              <w:rPr>
                <w:rFonts w:cstheme="minorHAnsi"/>
                <w:sz w:val="16"/>
                <w:szCs w:val="16"/>
              </w:rPr>
            </w:pPr>
            <w:r>
              <w:rPr>
                <w:rFonts w:cstheme="minorHAnsi"/>
                <w:sz w:val="16"/>
                <w:szCs w:val="16"/>
              </w:rPr>
              <w:t>100%</w:t>
            </w:r>
          </w:p>
        </w:tc>
        <w:tc>
          <w:tcPr>
            <w:tcW w:w="1087" w:type="dxa"/>
            <w:tcBorders>
              <w:top w:val="single" w:sz="4" w:space="0" w:color="auto"/>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0540A8" w:rsidRPr="00042E8A" w:rsidRDefault="000540A8" w:rsidP="00F31844">
            <w:pPr>
              <w:jc w:val="center"/>
              <w:rPr>
                <w:rFonts w:cstheme="minorHAnsi"/>
                <w:sz w:val="16"/>
                <w:szCs w:val="16"/>
              </w:rPr>
            </w:pPr>
            <w:r>
              <w:rPr>
                <w:rFonts w:cstheme="minorHAnsi"/>
                <w:sz w:val="16"/>
                <w:szCs w:val="16"/>
              </w:rPr>
              <w:t>98%</w:t>
            </w:r>
          </w:p>
        </w:tc>
        <w:tc>
          <w:tcPr>
            <w:tcW w:w="1941" w:type="dxa"/>
            <w:tcBorders>
              <w:top w:val="nil"/>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vAlign w:val="center"/>
            <w:hideMark/>
          </w:tcPr>
          <w:p w:rsidR="000540A8" w:rsidRPr="00042E8A" w:rsidRDefault="000540A8" w:rsidP="00F31844">
            <w:pPr>
              <w:jc w:val="both"/>
              <w:rPr>
                <w:rFonts w:cstheme="minorHAnsi"/>
                <w:sz w:val="16"/>
                <w:szCs w:val="16"/>
              </w:rPr>
            </w:pPr>
            <w:r>
              <w:rPr>
                <w:rFonts w:cstheme="minorHAnsi"/>
                <w:sz w:val="16"/>
                <w:szCs w:val="16"/>
              </w:rPr>
              <w:t xml:space="preserve">A 31 de marzo, se han </w:t>
            </w:r>
            <w:r w:rsidR="00B07DA8">
              <w:rPr>
                <w:rFonts w:cstheme="minorHAnsi"/>
                <w:sz w:val="16"/>
                <w:szCs w:val="16"/>
              </w:rPr>
              <w:t>impactado 162</w:t>
            </w:r>
            <w:r>
              <w:rPr>
                <w:rFonts w:cstheme="minorHAnsi"/>
                <w:sz w:val="16"/>
                <w:szCs w:val="16"/>
              </w:rPr>
              <w:t xml:space="preserve"> ciudadanos en 6 instituciones educativas.</w:t>
            </w:r>
          </w:p>
        </w:tc>
        <w:tc>
          <w:tcPr>
            <w:tcW w:w="1355" w:type="dxa"/>
            <w:tcBorders>
              <w:top w:val="nil"/>
              <w:left w:val="single" w:sz="4" w:space="0" w:color="000000"/>
              <w:bottom w:val="single" w:sz="4" w:space="0" w:color="000000"/>
              <w:right w:val="single" w:sz="4" w:space="0" w:color="000000"/>
            </w:tcBorders>
            <w:shd w:val="clear" w:color="auto" w:fill="D9E2F3" w:themeFill="accent5" w:themeFillTint="33"/>
            <w:tcMar>
              <w:top w:w="15" w:type="dxa"/>
              <w:left w:w="170" w:type="dxa"/>
              <w:bottom w:w="0" w:type="dxa"/>
              <w:right w:w="170" w:type="dxa"/>
            </w:tcMar>
            <w:hideMark/>
          </w:tcPr>
          <w:p w:rsidR="000540A8" w:rsidRPr="00042E8A" w:rsidRDefault="000540A8" w:rsidP="00F31844">
            <w:pPr>
              <w:jc w:val="both"/>
              <w:rPr>
                <w:rFonts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98944" behindDoc="0" locked="0" layoutInCell="1" allowOverlap="1" wp14:anchorId="49079E65" wp14:editId="445472CA">
                      <wp:simplePos x="0" y="0"/>
                      <wp:positionH relativeFrom="page">
                        <wp:posOffset>94999</wp:posOffset>
                      </wp:positionH>
                      <wp:positionV relativeFrom="paragraph">
                        <wp:posOffset>79375</wp:posOffset>
                      </wp:positionV>
                      <wp:extent cx="612140" cy="586105"/>
                      <wp:effectExtent l="0" t="0" r="0" b="4445"/>
                      <wp:wrapNone/>
                      <wp:docPr id="31"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57"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31"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0540A8">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9079E65" id="_x0000_s1092" style="position:absolute;left:0;text-align:left;margin-left:7.5pt;margin-top:6.25pt;width:48.2pt;height:46.15pt;z-index:252498944;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2+ZcBAAAXQoAAA4AAABkcnMvZTJvRG9jLnhtbKxW227jNhB9L9B/&#10;EPSuSJRk2RLiLBJfggXSNuim6DMt0RaxEsmSdOyg6L93hpRvSYpNtzUQhaRmyJkz5wx1/Wnfd8Ez&#10;04ZLMQ3JVRIGTNSy4WIzDX97WkaTMDCWioZ2UrBp+MJM+Onmxx+ud6piqWxl1zAdwCbCVDs1DVtr&#10;VRXHpm5ZT82VVEzAy7XUPbUw1Zu40XQHu/ddnCZJEe+kbpSWNTMGVuf+ZXjj9l+vWW1/Wa8Ns0E3&#10;DSE2657aPVf4jG+uabXRVLW8HsKg3xFFT7mAQ49bzamlwVbzN1v1vNbSyLW9qmUfy/Wa18zlANmQ&#10;5FU291pulctlU+026ggTQPsKp+/etv75+VEHvJmGGQkDQXuo0b3eKhkQguDs1KYCm3utvqhHPSxs&#10;/Azz3a91j/8hk2DvYH05wsr2NqhhsSApyQH8Gl6NJgVJRh72uoXavPGq28XgR/IsI0nhHUlOiqJI&#10;0TM+HBtjdMdgFK8r+BtQgtEblL7NJvCyW83CYZP+Q3v0VH/dqggKqqjlK95x++LICaXDoMTzI68f&#10;tZ+cAB+ND4B/7umGCUDc8RFd0Mr7UMzpQdZfTSDkrKViw26NAl6D2hwYl+YxTi8OXHVcLXnXBVra&#10;37ltv7RUQZGJoyu+HHIFUbwi1TtwecLOZb3tmbBegZp1kLYUpuXKhIGuWL9iQCj9uQFK1aB+C+cp&#10;zYV1Z9ad9nkgb2Cy1NJRyOjNatbp4JmCVpfuN1T7zAiGTxId37PGddqplvo9HJpAlsHUEWfwh1UY&#10;ncIAqj4Yi/5IWifcP9PJbZKU6V00GyWzKE/Gi+i2zMfROFmM8ySfkBmZ/YUZkbzaGgY1ot1c8QFO&#10;WH0D6LsqHfqZ17/rI5fRQ0Au8kOIEDpWzWNQ/wpMwN6WZSkpAXwYpaMsDQPobkVB8txLzVjNbN2i&#10;eJAgB054ShpQNm73ES1/U5PAV23sPZN9gAOgAUTo6k6fAWIv34PJEI4PwEUG0WHTgcvAHIgJs48h&#10;iVfBe23UMR5CwG1P8svJqePNtrTR8gkgloFrMYMp9rzA7u8kdDEvGKNeaVFruWsZbSBGr8czV38k&#10;Zhesdj/JBmRAt1Y6NF6BPUnGY6gfdMisLCbJcDEhGbGDErgcRiWqCVtokWZZdtEI/yXotBISWwIU&#10;g1adwOdxAejlVw58O5dEmZSLyWKSR3laLEAS83l0u5zlUbEk49E8m89mc3KQRMubhgnXefz1/h8U&#10;4cguO97gdm7yj73CnMxiVOYpjIOK0B+B9SovSZond2kZLYvJOMqX+Sgqx8kkSkh5VxZJXubz5WVK&#10;D1yw/0Hku2lYjtKRI8NZ0Md2NXSBBH9DsS/Mem7hy6nj/TQEvgxGtEIuLkTjSmsp7/z4DAoM/wQF&#10;lPtQaLhNTeWliCO7X+3dh0F6VMRKNi/A5R18Lk1D88eWwk3pyXMLtF5zp2709YZwCk5AyW7kvmHc&#10;ycP3Fn4knc+d1emr8OZ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bnzM/fAAAA&#10;CQEAAA8AAABkcnMvZG93bnJldi54bWxMj0FrwzAMhe+D/QejwW6r464ZJYtTStl2KoO1g7GbG6tJ&#10;aCyH2E3Sfz/1tJ6kxxNP38tXk2vFgH1oPGlQswQEUultQ5WG7/370xJEiIasaT2hhgsGWBX3d7nJ&#10;rB/pC4ddrASHUMiMhjrGLpMylDU6E2a+Q2Lv6HtnIsu+krY3I4e7Vs6T5EU60xB/qE2HmxrL0+7s&#10;NHyMZlw/q7dhezpuLr/79PNnq1Drx4dp/Qoi4hT/j+GKz+hQMNPBn8kG0bJOuUrkOU9BXH2lFiAO&#10;vCSLJcgil7cNij8A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MOZ2+ZcBAAAXQoAAA4AAAAAAAAAAAAAAAAAPAIAAGRycy9lMm9Eb2MueG1s&#10;UEsBAi0AFAAGAAgAAAAhAFhgsxu6AAAAIgEAABkAAAAAAAAAAAAAAAAAxAYAAGRycy9fcmVscy9l&#10;Mm9Eb2MueG1sLnJlbHNQSwECLQAUAAYACAAAACEApufMz98AAAAJAQAADwAAAAAAAAAAAAAAAAC1&#10;BwAAZHJzL2Rvd25yZXYueG1sUEsBAi0ACgAAAAAAAAAhAAOpscKOnwAAjp8AABUAAAAAAAAAAAAA&#10;AAAAwQgAAGRycy9tZWRpYS9pbWFnZTEuanBlZ1BLBQYAAAAABgAGAH0BAACCqAAAAAA=&#10;">
                      <v:shape id="Imagen 110" o:spid="_x0000_s1093"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pMfEAAAA2wAAAA8AAABkcnMvZG93bnJldi54bWxEj9Fqg0AURN8L+YflBvpS6lqbarDZBNtQ&#10;yGPUfsDFvVGJe1fcbWL/Plso5HGYmTPMZjebQVxocr1lBS9RDIK4sbrnVsF3/fW8BuE8ssbBMin4&#10;JQe77eJhg7m2Vy7pUvlWBAi7HBV03o+5lK7pyKCL7EgcvJOdDPogp1bqCa8BbgaZxHEqDfYcFjoc&#10;6bOj5lz9GAVDydVrsv8o1+mpzo5FS+fV6kmpx+VcvIPwNPt7+L990AreMvj7En6A3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spMfEAAAA2wAAAA8AAAAAAAAAAAAAAAAA&#10;nwIAAGRycy9kb3ducmV2LnhtbFBLBQYAAAAABAAEAPcAAACQAwAAAAA=&#10;">
                        <v:imagedata r:id="rId55" o:title="" cropbottom="43348f" cropleft="21770f" cropright="21320f" chromakey="white"/>
                        <v:path arrowok="t"/>
                      </v:shape>
                      <v:shape id="CuadroTexto 2" o:spid="_x0000_s1094"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Ao8UA&#10;AADdAAAADwAAAGRycy9kb3ducmV2LnhtbESPT2vCQBTE74LfYXkFb7qb1oqNriItgqcW/xW8PbLP&#10;JDT7NmRXE7+9WxA8DjPzG2a+7GwlrtT40rGGZKRAEGfOlJxrOOzXwykIH5ANVo5Jw408LBf93hxT&#10;41re0nUXchEh7FPUUIRQp1L6rCCLfuRq4uidXWMxRNnk0jTYRrit5KtSE2mx5LhQYE2fBWV/u4vV&#10;cPw+n37H6if/su916zol2X5IrQcv3WoGIlAXnuFHe2M0jJO3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jxQAAAN0AAAAPAAAAAAAAAAAAAAAAAJgCAABkcnMv&#10;ZG93bnJldi54bWxQSwUGAAAAAAQABAD1AAAAigMAAAAA&#10;" filled="f" stroked="f">
                        <v:textbox>
                          <w:txbxContent>
                            <w:p w:rsidR="00B364AB" w:rsidRPr="009C5CE4" w:rsidRDefault="00B364AB" w:rsidP="000540A8">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0540A8" w:rsidRPr="00042E8A" w:rsidTr="000540A8">
        <w:trPr>
          <w:trHeight w:val="1099"/>
        </w:trPr>
        <w:tc>
          <w:tcPr>
            <w:tcW w:w="171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ind w:left="-142"/>
              <w:jc w:val="center"/>
              <w:rPr>
                <w:rFonts w:cstheme="minorHAnsi"/>
                <w:sz w:val="16"/>
                <w:szCs w:val="16"/>
              </w:rPr>
            </w:pPr>
            <w:r>
              <w:rPr>
                <w:rFonts w:cstheme="minorHAnsi"/>
                <w:sz w:val="16"/>
                <w:szCs w:val="16"/>
              </w:rPr>
              <w:t>Capacitaciones internas</w:t>
            </w:r>
          </w:p>
        </w:tc>
        <w:tc>
          <w:tcPr>
            <w:tcW w:w="168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ind w:left="-141"/>
              <w:jc w:val="center"/>
              <w:rPr>
                <w:rFonts w:cstheme="minorHAnsi"/>
                <w:sz w:val="16"/>
                <w:szCs w:val="16"/>
              </w:rPr>
            </w:pPr>
            <w:r>
              <w:rPr>
                <w:rFonts w:cstheme="minorHAnsi"/>
                <w:sz w:val="16"/>
                <w:szCs w:val="16"/>
              </w:rPr>
              <w:t>15 capacitaciones a funcionarios y contratistas</w:t>
            </w:r>
          </w:p>
        </w:tc>
        <w:tc>
          <w:tcPr>
            <w:tcW w:w="176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ind w:left="-141"/>
              <w:jc w:val="center"/>
              <w:rPr>
                <w:rFonts w:cstheme="minorHAnsi"/>
                <w:sz w:val="16"/>
                <w:szCs w:val="16"/>
              </w:rPr>
            </w:pPr>
            <w:r>
              <w:rPr>
                <w:rFonts w:cstheme="minorHAnsi"/>
                <w:sz w:val="16"/>
                <w:szCs w:val="16"/>
              </w:rPr>
              <w:t>5 capacitaciones a funcionarios y contratistas</w:t>
            </w:r>
          </w:p>
        </w:tc>
        <w:tc>
          <w:tcPr>
            <w:tcW w:w="11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jc w:val="center"/>
              <w:rPr>
                <w:rFonts w:cstheme="minorHAnsi"/>
                <w:sz w:val="16"/>
                <w:szCs w:val="16"/>
              </w:rPr>
            </w:pPr>
            <w:r>
              <w:rPr>
                <w:rFonts w:cstheme="minorHAnsi"/>
                <w:sz w:val="16"/>
                <w:szCs w:val="16"/>
              </w:rPr>
              <w:t>100%</w:t>
            </w:r>
          </w:p>
        </w:tc>
        <w:tc>
          <w:tcPr>
            <w:tcW w:w="108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jc w:val="center"/>
              <w:rPr>
                <w:rFonts w:cstheme="minorHAnsi"/>
                <w:sz w:val="16"/>
                <w:szCs w:val="16"/>
              </w:rPr>
            </w:pPr>
            <w:r>
              <w:rPr>
                <w:rFonts w:cstheme="minorHAnsi"/>
                <w:sz w:val="16"/>
                <w:szCs w:val="16"/>
              </w:rPr>
              <w:t>120%</w:t>
            </w:r>
          </w:p>
        </w:tc>
        <w:tc>
          <w:tcPr>
            <w:tcW w:w="194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ind w:left="-141"/>
              <w:jc w:val="both"/>
              <w:rPr>
                <w:rFonts w:cstheme="minorHAnsi"/>
                <w:sz w:val="16"/>
                <w:szCs w:val="16"/>
              </w:rPr>
            </w:pPr>
            <w:r>
              <w:rPr>
                <w:rFonts w:cstheme="minorHAnsi"/>
                <w:sz w:val="16"/>
                <w:szCs w:val="16"/>
              </w:rPr>
              <w:t>Se han realizado 6 capacitaciones al 31 de marzo de 2020 y se han impactado, cerca de 109 funcionarios y contratistas del Ideam.</w:t>
            </w:r>
          </w:p>
        </w:tc>
        <w:tc>
          <w:tcPr>
            <w:tcW w:w="13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hideMark/>
          </w:tcPr>
          <w:p w:rsidR="000540A8" w:rsidRPr="00042E8A" w:rsidRDefault="000540A8" w:rsidP="00F31844">
            <w:pPr>
              <w:jc w:val="both"/>
              <w:rPr>
                <w:rFonts w:cstheme="minorHAnsi"/>
                <w:sz w:val="16"/>
                <w:szCs w:val="16"/>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499968" behindDoc="0" locked="0" layoutInCell="1" allowOverlap="1" wp14:anchorId="76C49103" wp14:editId="6DFC13ED">
                      <wp:simplePos x="0" y="0"/>
                      <wp:positionH relativeFrom="page">
                        <wp:posOffset>95885</wp:posOffset>
                      </wp:positionH>
                      <wp:positionV relativeFrom="paragraph">
                        <wp:posOffset>-219075</wp:posOffset>
                      </wp:positionV>
                      <wp:extent cx="612140" cy="586105"/>
                      <wp:effectExtent l="0" t="0" r="0" b="4445"/>
                      <wp:wrapNone/>
                      <wp:docPr id="4132"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4134"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35"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0540A8">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6C49103" id="_x0000_s1095" style="position:absolute;left:0;text-align:left;margin-left:7.55pt;margin-top:-17.25pt;width:48.2pt;height:46.15pt;z-index:252499968;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y8tbBAAAYQoAAA4AAABkcnMvZTJvRG9jLnhtbKxW227jNhB9L9B/&#10;EPSuSJRl2RLiLBJfggXSNuim6DMt0RaxEsmSdOyg6L93hpR8SVJsuq2BKCQ1Q86cOWeo60+Hrg2e&#10;mTZcillIrpIwYKKSNRfbWfjb0yqahoGxVNS0lYLNwhdmwk83P/5wvVclS2Uj25rpADYRptyrWdhY&#10;q8o4NlXDOmqupGICXm6k7qiFqd7GtaZ72L1r4zRJ8ngvda20rJgxsLrwL8Mbt/9mwyr7y2ZjmA3a&#10;WQixWffU7rnGZ3xzTcutpqrhVR8G/Y4oOsoFHHrcakEtDXaav9mq45WWRm7sVSW7WG42vGIuB8iG&#10;JK+yuddyp1wu23K/VUeYANpXOH33ttXPz4864PUszMgoDQNBO6jSvd4pGRCC8OzVtgSre62+qEfd&#10;L2z9DDM+bHSH/yGX4OCAfTkCyw42qGAxJynJAP4KXo2nOUnGHviqgeq88aqaZe9HstGIJLl3JBnJ&#10;8zxFz3g4NsbojsEoXpXw1+MEozc4fZtP4GV3moX9Jt2H9uio/rpTEZRUUcvXvOX2xdETiodBiedH&#10;Xj1qP7mAPBsg/9zRLROAueMkOqGd96KY1YOsvppAyHlDxZbdGgXcBsU5OC7NY5xeHLluuVrxtg20&#10;tL9z23xpqIIyE0dZfNlnC8J4Rax3APOkXchq1zFhvQo1ayFxKUzDlQkDXbJuzYBU+nNNoHrQASyc&#10;pzQX1p1ZtdrngcyByUpLRyKjt+t5q4NnCnpduV9f7zMjGD5JdHzPGtdpqxrq93BoAl16U0ed3h9W&#10;YXQKA8j6YCz6I22deP9Mp7dJUqR30XyczKMsmSyj2yKbRJNkOcmSbErmZP4XZkSycmcY1Ii2C8V7&#10;OGH1DaDvKrXvab4HuF5yGT0E5CIfQoTQsWoeg+pXYAL2t9EoJQWAD6N0jGKGDpfnJMu82IzVzFYN&#10;ygcJMnDCk9KAtnG7j6j5m6oEvmpj75nsAhwADSBCV3f6DBB7AQ8mfTg+ABcZRIdtBy4EMxATZh9D&#10;Eq+D91qpYzyEgNteCHA8CHC+o7WWTwCxDFyT6U2x6wX2cCehj3nBGPVKi1rLfcNoDTF6PZ65+iMx&#10;u2C9/0nWIAO6s9Kh8QrsaTKZQP2gR46KfJr0lxOSEXsogQtiXKCasInm6Wg0umiF/xJ0WgqJLQGK&#10;QctW4PO4APTyKwPfziVRJMVyupxmUZbmS5DEYhHdruZZlK/IZLwYLebzBRkk0fC6ZsJ1Hn/F/wdF&#10;OLLLlte4nZv8Y68wJ7MYlXkKY1AR+iOwXuUFSbPkLi2iVT6dRNkqG0fFJJlGCSnuijzJimyxukzp&#10;gQv2P4h8PwuLcTp2ZDgL+tiu+i6Q4K8v9oVZxy18PbW8m4XAl96IlsjFpahdaS3lrR+fQYHhn6CA&#10;cg+FhvvUlF6KOLKH9cF9HKSOa7i0lvULcHkPn0yz0Pyxo3BXevLcAq033Kn7ZAin4ASU7EbuO8ad&#10;3H9z4YfS+dxZnb4Mb/4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0yGj5d8AAAAJ&#10;AQAADwAAAGRycy9kb3ducmV2LnhtbEyPwUrDQBCG74LvsIzgrd2sNVpiNqUU9VQEW0G8TbPTJDQ7&#10;G7LbJH17tye9zc98/PNNvppsKwbqfeNYg5onIIhLZxquNHzt32ZLED4gG2wdk4YLeVgVtzc5ZsaN&#10;/EnDLlQilrDPUEMdQpdJ6cuaLPq564jj7uh6iyHGvpKmxzGW21Y+JMmTtNhwvFBjR5uaytPubDW8&#10;jziuF+p12J6Om8vPPv343irS+v5uWr+ACDSFPxiu+lEdiuh0cGc2XrQxpyqSGmaLxxTEFVAqDgcN&#10;6fMSZJHL/x8UvwAAAP//AwBQSwMECgAAAAAAAAAhAAOpscKOnwAAjp8AABUAAABkcnMvbWVkaWEv&#10;aW1hZ2UxLmpwZWf/2P/gABBKRklGAAEBAQDcANwAAP/bAEMAAgEBAQEBAgEBAQICAgICBAMCAgIC&#10;BQQEAwQGBQYGBgUGBgYHCQgGBwkHBgYICwgJCgoKCgoGCAsMCwoMCQoKCv/bAEMBAgICAgICBQMD&#10;BQoHBgcKCgoKCgoKCgoKCgoKCgoKCgoKCgoKCgoKCgoKCgoKCgoKCgoKCgoKCgoKCgoKCgoKCv/A&#10;ABEIATwBO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Ccda4P46ftGfCb9njwXeePPit450rQ9LsVU3V/q2oR20EO5gi7pJCFG52&#10;VRzyzADkilfWy1YbK7O6Z1QZZqz9R8X+HdKB+3atDHjrukFfAPxA/b+/aa/aG1T+w/gT4ZbwJ4cu&#10;JlSPxF4isvtGr38ZJGbPTQdtrvR43jmvGaWORGjm09gQaq6V/wAE/PG/xnNxqPxyuta8Yf2laqLx&#10;fijrklxYXLRuoRho6AWNtMNi7ZIrOIkBmLFpGL+hHLK8YqVeSgvPf7jwa3EGF9o6eGhKrJfyrRer&#10;2Ps74h/thfs0/CSOOb4pfG7wz4cjmOIZNd1y3s1k+hmdc/hWx4I/aE+DnxI0mPX/AAH8RdJ1iwm/&#10;1N9pl9HcQv8AR4yVP518s+D/APgmh4G8DeH/AOx/B0vh/wANQtlpbHw34XihtwT6bDHn8VH+Hnvx&#10;v/4I5eEPifJHezL4P8QXy7lVvE/hlV8tT/dciYnPpgDjrW9LL8tqaPE8r84uxn/a2bLV4N2/xxv9&#10;x+iVlrGm6inmWd5HIp7o4NWgwIyDX4/eNPg7/wAFJf2Ir668W/Crx54wj0i3mE0kLX7+INFa3tAz&#10;CM21w0jadZ7WIZbc2bFBgOpjUp7n+y//AMFsdPjTT/DH7afhGHwcs6CKH4jWd0H8NXUwRflllkYS&#10;aZNIwncQzh4kSJQbp3dVOmK4fx+Hoe3ouNWHeDvb1W52YXOsLiKns5p059pKx+h1FU9G1vTtds1v&#10;tNulljdcqymrleHGSlsesFFFFUAUUUjuEXcxobtqwFzUc91b2yeZPMqqO7NivJP2jv2wfhj+z3oi&#10;XviLUZ7i5uLgW9jp+mafPe3V3MVZ/Lht7dHmmYIjyMERtsccjnCIzD5q1r4lftf/ALS119n/AOEl&#10;m+HGm3St9n0zQLe31PX+ArhmmkWayt2GHV4Uiu1K/Mk6k/L8rxBxhknDdNPGVbSl8MUnKcvSK130&#10;vt5lQhKpK0Vf8vvPtTWPif4L0UH7dr0C7evzivP/ABd+3d+yl4B1pPDvjb48eFdHvpNpjs9U8QWt&#10;vKwPQhJHBOfpXgtl/wAE2vhv4ttJovij8NNO8TeZeNPGfiXqc/iKS3dwAxtzfNc/ZkbjMcRjUkLl&#10;eAR6DbfsQ+HdG0a38OeGNcsdKsbWER21jp2hrFDAoGAqIjqqgDgAAcV8j/r7xFjPewWT1XHvUnCk&#10;7f4Xd/L5nRLDOK1kvldntWh/HD4b+IoI7rSfFFtNFMoaKSOVWV1I4IIPIPrXS2Os6ZqS77K9jk/3&#10;WFfCPxM/4JR+C9d8Wp410jwz4LvNZjYOmvXuhpbX0UqtlHjmRHcMp5Dh1ZTyMda8ov8Aw/8Atu/s&#10;bXsd14W+JviK006RlEdj46upfEOmmV2yWN08puhJsjYLGt0I0A3eUckt62G42rU9MxwlSh56TivW&#10;Uf8ALU8+rVlRfvx07o/U8EHoaK+Qf2Yv+CnOkeNfEOm/Cj4++F38HeLtSjZtPgkuGudP1QBA5Nnf&#10;eWkc7Bd2YXWOb9zMwjMaeYfrbTdTs9VtFvLK4WSNhlWU19tg8dhsbSVSjJSi9mndGkJwqR5ou5Yo&#10;oorsKCiiigAozjrTZpo4EMkrhVHJLdq8U+OP7Zvg74b62vw/8I6fc+KPFs0Hn2/hfQ5IGvGgyQZ2&#10;E0sccMIKsPNldELAIrNIyI3JjMdhcDRlVrzUYrVtuyXq2dGHw1bFVFClG7Z7TLcwQJvllVR/tGsu&#10;88deFrE4udZgU9P9YK+YbPQ/2kvjreySfEz4jzaPaS/J/wAIv4BmYII3Uo6XGpTRLO+7h0kt0sXh&#10;LMN0hVZBvWH7BnwcvXs9S8T/AAm8PapqFqCsWreKIf7Y1NQHZhuu7vzZpNpY7d0p2rtAwAAPgKni&#10;F9cqOOU4SpiEnbmS5Yf+BS/yPY/sWjh9MVWUX2Wr/NfhdeZ6j/w1x+zSPEP/AAibfHTwmuqeZs/s&#10;069b/aN393y9+7Ptiu0sfGHh3Ugps9Whfd0xIOa8svP2ddKurJbBNcjjh27BCunDYF9Nu/GPbFeO&#10;+Kv+CdPhvR7y98R/Dfwfoem6jNnGqeGs6RqkgZgWxc2/lyJnHzYlG5cg5BIOa4w4rw/vYnKpcv8A&#10;cqQm/wDwFa3OinlWS4jSOK5X5xdvv0t+J9jJLG4yrU6vhLTfiH+2L+zNrUOlweIZvEWmxr5EPh3x&#10;3KVLrGuxFt9TjjaTOTukkuFvGk2qA0ZLOfov9nv9sn4b/HO/k8HT2954b8W2sBnvPB/iLyotQigy&#10;oE4WOSRJYjvj/eRO6AyBGYOGQfRZHxjlGeSdKm3Cot4TXLJP0e/ybOXMeHcfl9P2uk6b+1F3Xz6r&#10;5q19mexUUKwYZU0V9YeCFFFFABQTjrRWX4u8RWvhjQrjWLuVVWGMn5vWpk+VAee/tU/tQeAf2Z/h&#10;xqHjnxtrkdpBaxj5trSOzswSOOONAXkld2VEjQF3d1RVZmAP54/DrTPj7/wUJ+M6eO/H1uLWHTZG&#10;udI0id1ks/CsMisgmlZMrPqMilk3KWVFaSKAiP7TPPxP7S/xg8aft4/trWfgPwUWvtK8M61Jpvhu&#10;3iYlLjViJIb29k2bv3dvGZIA2FMeL1mDKY2H158WfiJ4O/YD/Z40v4OfDnWrO48X38JdJJrdfNdn&#10;JEuoyIAQBlfLiDk/cVf3gievr8vy2WX4enPl5sRW+FP7Mf5n+n/Dnx+aYz69UnBy5aFP42t5P+Vf&#10;r9x1EV/8B/2NPDdvZzouqeLJrRgzBQbi5bk7zkkWsRZtvGSQOkpRjXn/AIm/a++KPjSeWLTr+LRb&#10;STciQ6ev7wR5yoaU/NvAwCybAfQV8v23i/UtavpNU1nVLi7up5C811czM8krnkszMcsT6mus0TXV&#10;fbGX/wDr16n9iwo+/V9+b3b/AEXQ+PxWdYqpH2WH/d01so6fe92+56lqHjnxf4jiEOu+LNSvo+qr&#10;eX8koB/4ETRH46+IOlRLHpHjvWLeONsrDDqUqpx22hgMVy+l6mrgKzcVrRTo6bR06isJUY03sjyY&#10;4iupcyk797s978N/HX4naXp8GvyxR+LdInXfNE0cdrqduC0YbYY1EM20CU7CsZJwPMNcT8QP2U/g&#10;b+07Bc/Fr4EPp2j+Ip1k/wCEm0DUbVfsepSMSfsuqWnzeRN5qN/pCqTku5FwCoNf4Oa80KXXh6d/&#10;lX99B/s9Aw69OhAx1LVd8U6BqemeIY/ij8MrmPTfFFmuFm2/udSiyC1tcqCPMjYKozkMpVSCCqkc&#10;dF+wrt0XyS6NbPyktrea23s+n2GFzGVbDxdb349U90+6e/ye/keA/AD9o74tf8E1fiDZ+EPGV3fX&#10;XwJe+XSdQstbm33vwvuiwEUMsuT5mknegjlZmSGJ4isnkiMyfqd4b8Q6f4k0qLVNOm3RyKD9Pavj&#10;/wCMXhXRv2lvg3F8ePAnheN9c0/T57bxN4Z8k3Euo2qxv9q0aVAuZJFLl4Q6fMW2jy0uZGrzn/gk&#10;5+0J/wAKf8fXX7BPiHxJLqWk6fov9vfCzWLqYyS3vh95wj2z4LKpsppY7dM+UGgeERxAROx4c1wk&#10;cTQeNpR5ZxdqkfPv/W++rTZ9Vl2L9nUVCUrxkrwfdf1/Wx+i1FIjB13A0tfPp3Vz3BGYKMk183ft&#10;ufto6b8DNOs/BPhK3XVPFfiCdrTQdJFx5YnmCF2eWQK3kwRqC8ku1iFGESSRo439c+PHxS0j4U+A&#10;L/xNquoxW0dvbu7TTSBVjUDJYk8AAd+1fnL+zh4W8Y/tf/H26+KvioTiXWWaaxhvMxTaD4eUxDyV&#10;V1yk07hZpB5YcSTRRSb0tY2HyfFOeVMrwajh481ao+WnHvJ9X5Ld/mrmdSfK1Fbs9E/Zg/Zc1n4n&#10;fEK8+LfjbXLjWNaukMOv+M7xSNsZZXOn2ELMy2kGVQiJCcBEkneeX55Poi/+Kfwr+Bls/hHwdp8d&#10;9qEf7q8WFhkOp6zy4+Zss3yjOCGHycVyPxx+OumfCHTV+BnwptFsZrW1VLm6iyPscbru2JnkyuDv&#10;aQkkbsgl2LJ4npuo4C4Pf0r+e8+zp8N4iccLJVcdL+LXkuZxf8lNPRJbbWW1uke6lKMfdPa9U+OP&#10;j3xO7O2utZxMwZYdP/dhMDHDD5yDyTljz9Bik/iDVNSfzNQ1a4mk6eZNcMzDj1JrgdJ1UphTnGRX&#10;RWN8JFGDX5BmGaZvjarliq85t/zSb/Wy8ktEevRlC2iOitPGfjPR9Vhul8X6oIV+XAuzIIwRjcEf&#10;cjEDsykemDgjtLj4l6xpFk1h8RdDt9a0O4h8q71C0tQzLE3ysZrfkSoQcsY8cbsRkcV53FKJF8uQ&#10;e1dp4TvftehLaStue2Ozrzt/h/Tj8K+v4N4qzTA4iVD28rPVJtyj5pxd1qvRq2jRnicLGcbxPM/2&#10;g/2NPhn8Wvh1Lrnwu8L2fiTwvrE32rU/B7YEMgDbvOsdwBgnjcE+SSFPzIAhG1uf/Zb/AGrPFX7M&#10;Xi/R/gn8Z/GNzrng3XrpbP4f+NtUdjcxzZ2ro+qO3zfa1PyRXD4NxgRyYuADcetQarq3wo16bxd4&#10;YtpLjTbqTzNe0SIgeb0zcwg8CYAZK8CQDBIYBq5H9r/4A/DP4kfDq68bxWZm8NeKHhn1zyXaBrO4&#10;cL9m1W3YFJIJlk8oMUw25lk+QrKX/dciz2jySxeFXK461aa2a/ngunmunXvL5mvh54efPBW7ro/6&#10;/D77/Z2l6la6rZx3tnKHjkXKsDVivkP/AIJn/tMeKvF2jar8BPjFqXneNPA94unatdSKqDVYtga3&#10;1OJAqfubhP4hGiedHOiZWLcfrxTkZr9hweKp4qhGpB3TSafkzeMo1IqSCmTzRwRtJI20KM0+vFf2&#10;0P2g7T4H/C+81OJWmvZFWGztInCvcXEjCOGFSxADPIyoMkDLDJA5qsViKeGoupN2SV2+yOjD0amI&#10;rRpwV22kvmcD+1p+1X4ofXF+CXwNlt5PEF3EHvNQuUL2+j2pJX7XMoKl8lWWKEMrTOrAFUjlkitf&#10;s6fs4WWk6KNf1aeby764N5qN9fEG91qYqN1xO4CgAgKqhQqpGipGscaRgeffsUfBDUPENzceKfG1&#10;yt5O99/aPii88stHqOoyIuY03f8ALKNVjRVO5lhjiVtxO+vQfjP8aR4n1eTwt4Z1JX0m3YCaaBuL&#10;uQdef4kB4GOGI3c/KR+C51nGHzSm82zNN4aMmqFG9vayW85/3V5q3Tyl+g08DLBy/s/B/HZOpP8A&#10;lv0X6ff3t32sfFzw34bRtA8CafFIsJ2+d0hBBHTHL55+bI5wctmsaT4h+JtWlWSbWpkx91YX8sY9&#10;Plxn8cmvNNN1LOCG+bsfWt3T78Nt5r80zbizPc0lyyquFNaKEPdiktlZb287+R1RyfC4eOkbvq3q&#10;3/XkdWby6nk+0C8m87/noJDu/OrGi+IfFC6p9mHim7j85dsbSt5yq/bKvng+2CeORWNY3vmcE81c&#10;H75Q6kqw5DKSMV5WBzTG4HERq06klZ3dpNX76prdHPUow5XGSX3JnSat4o0+/s38OfFbw3ayWN02&#10;xr6OPdanLHb5qtloSPkw2WGTncuOPJfjf+y9pkWjR694Z128trWxmF7oPiDTpFN/4bkCnbNFKc+d&#10;b4d1dXBUxOyyb42cr7GPJ1vR0muIFYSx4ljZMqezDB7Zz+FYfh7VZ/hrrEemzXP/ABT13MVbzm40&#10;6RjwQx6RsTgg8AnORzu/YKeYYfH+z+uSve3JWWk4X1XM1bmh3ejju3f348GFqVsK28Pp3h9mXe29&#10;pfg9rW914n7Hv7TnjfxFql18Bv2hre0tPG2iwCW3vrX5LXxDY5Ci/tlYkgBmCSpkmJyucCSPP0WC&#10;GGRXyF+098ENVhm0+98EX407UNN1X+2PAuoRwkJp+oRDLWMhDL/o86l0ZFdC0Lyx5RUBPuv7LHx2&#10;0z9oT4OaT8QrO2a1uJkeDUrCSTe1neQyNDcwFsAOY545I96/K+zcpKkE/qHDOdV8RKeAxn8alv8A&#10;3l0kvwv6p2V7Lx86wNH2ccbhv4c91/K+3o7O3azWqSb9Iooor7I+dCvkv/grd+0tcfs8fsw+IvEu&#10;kXdtHqUentFo8d4jtFLqExENrE4QhtrzvEhOVAD5LKMsPrNzha/Jb/g4s+JmpWPhjwx4LhaNrPWP&#10;GEEN9HID92GC4u4yvoRNbQtn2I7125XhVjs1o4d/akl97SOXHVvq+DnUXRMb/wAEN/gzo1vofiT9&#10;obxbP5lr4dtxpGk6zqt1C+2byxNfXMrMN6TCMw5myoZbicHdltvjvxv/AGjNW/aA+M2s/Eq/u7j7&#10;LdXjR6Na3Dc2lihIhi2gkKdvzMFODI7t/ETXtPwQ8Xp8Hv8AghHqHjvwz4ftVvNe0/UbbVGkjK/a&#10;Teau+mNO23G6RbdkCEn/AJZIDkDFfDnhfxQG2gy/rX7DleFji8yxeLa+GXso+Sgle3roz85zNyo4&#10;KhQXVc8vNy2+7U940HXs7cyfr0rtNE13hQ0teJ+HfEYO0b/1ruNB17IXD10YrC3Pm5w6o9m0LXQw&#10;COwz0+tdVpWqeYApbr+leRaJrYOBu+hrs9D10PiMt/8AXr5vE4blMZI9M8K6uNN1m2vSy7RIAzN2&#10;DcE/ka9GfUmZeteL6bqQZcFv/rV3ltrGqXFrHPFcW+XUMFaNhjI9dxr5/FUXGaaO7B13CLidv8GP&#10;Ef8Awg3xrhaa9CaX4uX7FqEc06LGl4iZtpfmGdxVXhCggMXTOSBXyl+3no0H7Gf7Tei/FvR4rWPS&#10;fCPiBPGWmswkYWOk3Qlg1eBIoVVSwhN20KYIUpDyeQfctR1nxFYwxalaw2pubO7hureZcsEeKRZF&#10;baw5GVHetH/gqR8ObDxp4a8Ni80SG4s3hv7O8aSBWV0kWHbE+R8ykCT5Tx971NaYKcfr0adT4asZ&#10;RfyWj9baeh9BhsVL+zZzV70ZRkvSTs16Xuz7Z+HHiFfE3hKz1VX3eZCNx/Ct1jha+bP+CUfxE8R/&#10;Ez9h/wCG3i3xjq8l/q2o+B9Ju9SvJVVWnuJLOJpJCFAALMSSAABngCvo69l8m1eXP3VJ/Svh5J03&#10;KPZs/S4S54qXc+Av+Cx3xWuNQ0PR/gbZSyLb+LNaTTdUkS3WZFsliluLmKRSRhJobeS23A5U3CsM&#10;kAHsf2UptI+AH7JuqfG7Xc/a9Vje6CXEUi7gjtBaQEDPDyNuEgUcXAz8qhq+VP8Agoz4jm1/9tLT&#10;7lL6PZofhe+iuYWY783dzamJgOmP9BmB567fevpf9uh7T4T/ALMXg34RR+J2e6S6s7Tau6P7dbWl&#10;qyO7AcbRIbdtpP3ipGdua/Mc8rS/tKtif+fFO0fKU+v3aeh5/tv39Sf8q/M8Jl8Vajr+q3OvaveN&#10;NdX1zJPdTNjLyOxZmP1Yk1uaTqw4Bf8AWvMdE1ooQjN+NdVpmqEhW3f/AFq/n/MMFKUm5alYfEHo&#10;2nakD0b8q6DSdWZHCmTivPdH1fB2k/ma6PTdQ5DFq+NxmC5b3Pbw9c9Csr9Jlzv99wrp/BOqfZ77&#10;7K7nbNHjHuOQf515rpWrNG3zdPrXU6HqrLcwyxS7cMNr+lePTlPC4iM10Z69KqpI7/UIxKuAc0/4&#10;OW1hLHrnwc1iz87SL6zkuLW32sIxBJ+7uIMg4C5ZWAAGPNb2rLF7qkke1J7dv96Mj+pqfwfO9h8S&#10;dDv7yBlX7U1v5lvJncZUZACvHG4qe+MV+icK8Rywee4dy2lJQlfZxm1F38le/qkY4rDRnC6Pla3u&#10;fEX7NH7c3hjWLlJvLvbqfwl4iujbrbrPFta40++nbBLkNG1vErHGdSG1s4V/098P6jHquk29/G24&#10;Sxhq/PP/AIKpeCdH0SXUviNeahNbwaLb6Z4uvpAgct/ZV3HdmJBxjeliFyc4Lk+1fcXwA1h9Z+Gm&#10;m3chyfJUH8q/pTgTFWo4jAt39hVlBf4XZxv9/wCB89TpyoylB+qOyuZlggaVzgKua/Ov9sv4lXXx&#10;H/af0/wrb3/+g+F7OTUryONiG+0Tbre2VuzRsn2xiByHhjORgBv0A8d3507wteXQONsDV+Yfw21q&#10;08cftj65NrlhDcCT4gabpMm6P/W2ix20gib+8N91P26PjtV+IOJqwyWVCm7Oo4wv/iev4XPuOCcN&#10;GpmUq0ldU4yn92n6n1/4wuh+zh+znY+GbI/ZtZ1NVimZZE8wXEi7p5Ny43BB+7Vxkr+6GT1rwzS9&#10;UxgBx/jXcft2+LLqXx7ofhd1jWG10lrtG/iLzSsjA+wEC4+pryTStVI2gt+tfhnG9ZSzj6pT/h0I&#10;xhFeiV36t6X62R93w/g5PK1iZ/HVbk36t2+VvuuejaZqeed9dDp2o7sfOM/zrzvStVGRhq6PTNTB&#10;Uc/rXw0om9egd9YahvGd9bNleh1C7ua4nTdS3Fefm7e9b1hqBbBDVhJWPHr0T0LwlfK8E1ozD729&#10;Qepzwf5D86frdhDeQSW067o5FKsp7giuc8OarLHd4jZQzLj5uff+lbzXeoTrhDbt/vAr/U19Rl2Z&#10;OOCVOSbtdf1954NajKnX5kA0FviR8LL7wVezK+paa2LKaSRd4kX57eQ8HaDwhOCSA/OSa8d/Yz8d&#10;N4M/aU8SfD258qG38aaeviCzhHmvIbyAQ2l8zs3yIu06cUQYJZ5j0HHufw6kvYfFd3A8axxzWIZ8&#10;fNuZHGDnjs5r58+J8dx8Pv2tfh/q2lQR2rX/AI9v9MuGWFdzWUmmX9z5IOMqjS2lq5AxkwrngV+l&#10;ZPmVT61lOPTd5Snh5+aV+S/mlq77v0JpxjUw2Lwr2cfaLyaV399renqfbAO4ZFFR2knmW6v6rUlf&#10;v0XzRTPgRsn+ravxf/4ONzLFqPgiZmbaPGTBRnqTp97X7QvkqRivyv8A+DiD4W3urfBC+8XWUEYf&#10;RbqHUvNkXPlRRSBp2Xg/MYPNXjruI716uR1o4fOqFSWykn+Jx5jD2mDlE42XWX1H/g3Tt9UlXDR2&#10;sMa47eX4qWLPX0X9e3Svz80XVL3T9jXKld3HXrX6Cf8ABHnxNF+0/wD8E6/iT+xzrnimGO809dQ0&#10;2xa40rzY9MsdTtna3nx8omZbv7bKBuDjavKjYa+CvFeha1bfDz+0tT0W4stU0XVDZa/ZXkflT2Nx&#10;GWiljlQ4KOJNoKEZGeQK/Z+HakaOKxmEnv7Vy+U0rfkfC5zh5VKdGrHbkS+7/hzr/DHicMFBl/Gv&#10;QPDniIEqDLXz14Z8SsrLl/1r0Xwt4o3bQZf1r3sThrnzconvPh/Xvuky/wD1q7PQ9cGFzJ9DXifh&#10;zxECFDP9K7nQNe3BctXzmKwpzTh1R7LoOuhgsbyDdXoega+k9jErPgqu38uK8K0TXFO0F8e9dr4f&#10;8SyjbEJMY6Zr5rF4Qy1jqj1OfUVa1kVn4Zcc+/Fe0ftzzW83g3R/DpQn7VqD3G4jp5Ue3/2t+leN&#10;fAPSrvx/8SdL0T7Gs1vHcLcXweEvGIYyGYPjOA2Agzxl1Herv/BTP4yat4R8HatD4Tv7NdY0rQ2t&#10;/Dq3Fuzq2uXxSCygkzwyvO1ouSQq+Yd7AAkfN1o+zzCml9lNv8j6DA+0/sWvJ/8ALyUIR83e7/Bn&#10;pH/BFfzD+wR8Lyy4H/CvtFH/AJJQ19Zazn+zZsf88W/lXj/7Cfwz0n4U/s/+H/BOgaatpp+l6Xb2&#10;en2qEkRQRRqiICSSQFAHJJ45r2a6j82Foz/EpH6V8lWlz1JyXVn6rRjy04ryPxX/AOCgMY0X9tXV&#10;b+6u1WTVvDdulnCzcstrc3Blb6A3cIz719Wf8FS9JvtR8H+CfG9pdRva2mo3Vm+1x873EUciMOeR&#10;i2k/MevPzv8A8Fh/Ac/hH9ofwp8RWtpGjuJbvRZGGFjiFyElSRmI7y2scQBIBacDk4B9wv59I/aN&#10;/wCCWmjeJPD9tA+oeBdNt5mtY9SDG2m0xfJm80DG0vaeZMI2GcSx4zwT+cZvhXUrYqkt5xUl/wBu&#10;nj1F++rQ7pP7j5i07UZIWCSnb/Sun0XWtpVWk4rjvEoFn/Z+swSZt7+33QtgjgYbPtkN09qsaTq2&#10;cZavyPEYaNanzW3OSnUcZHqemap0Ieuk0jV+QrPXmOi61sIVzx65rqtM1PoQ/wD9avksdgd9D18P&#10;iD0jTtRDKMPx61vaXqpiKhpK890jVuxP5muk03UeFO+vjsZg+Xc9vD4g9ZsNbV1z5g/Oui8HrLq3&#10;i7R7e3TzGXUoZWH+yh3sfwUE/hXk2ma/OrYbH5167+zlZPrvi1tZmdxBpsGVkVlwJZAUVSDycrv6&#10;dx16A1wzgMRmHEmFwyV71I3t/KneT+UU2ep7b90/Q83/AOCr3hs+Kfgd4607TxGbm/8AhnqFjYqz&#10;Bd9xNDcRxRj/AGmd1UDqSwA619N/srq6fCXTQ/8AzxX+VfIP/BRDUrfx4+k/DW0srqT/AIST4kaN&#10;aW91DH5sdr/Z041RpH54jf8As1ogwPD3CHB5B+2vgnop0P4e6fZMmCIQT+WK/qjw3/2rEZljo/DU&#10;xElHs4wSjzL1d/uPHxSjGskv5Vf1ZZ+LKs3gXUAv/Pua/LL9nHUW039srUo5Rkv8VrNCob+/b2K/&#10;16V+r3jOx/tHw5dWgXO6Fq/In4qXWu/Bj9sfVrjTZlt5na31nSVMO7dcW8uJZDwQcD7LwTyF6cGv&#10;U4/jOOXwrr/l3OEn6J/8E+48P+WtmFXDPepTnFerV/0Ppb9vS4nT436bAq/8yvCev/TzcV5Pp+oF&#10;SqM2COK+gv207Ww8ZeAfB/xx8OStNpasEnmWzYE2t4iNFNIxwY0VlUYYfemAyDw3zbrby6VrjwSp&#10;tV1V4/cEdfzB/KvxjjTByp59Wnup2kn3TS1++6+R+jcMyjWyWlC1nFOLXZxdmvW1n8zsNM1XjBk/&#10;Wul0vVcbQGrzrTdS4HzCug0rVRxlv1r4qpTOzEYc9I03U8/MHNdBpup7sEOOn5155pWqk4IP/wBe&#10;uj0zU+B8361yTieHiKB6Fo2p7Z0fd/Fg8/hXTWephhw3615vpmo5CnPzdveug07V5MLhvwpU6s6O&#10;iPFxGG5tT1H4eTfatfcJ8zCzfPzf7aV4h+1FMk/x4+GN1DF803xOkiyp/u6JqvPv9z9a9u+ESLa6&#10;PfeJr8eWjDEcjIeEQEsQe4zxx3WvFvEt/P8AEv8Aa38G+DEFtPFodjeeI9Xi8siS0u52+yWEqk9n&#10;iOroQM42jdjKbv17I8PWlhcmwz+KdWVa3aMVo36rVdz5qMvZ4jEzWyg4/Np/rofWmkAiwjB6+Wv8&#10;qs1HbR+VAqDstSV/RdP4EfFS+IDzxXz7/wAFA/gra/Fn4O6lp81kswktXjkRowwYEHg+xr6Cqj4h&#10;0a117SptMvIwyTRlTntT5pQkproZyjzxcX1P5yf2EPjXqP8AwTm/bLmi8dTSJoumTN4f8YPNveVt&#10;FnlRrbUQqqXlaJlj8wohyYnjQfNmvqL/AIKj/suaR8KviLdftH+HNIubv4cfEtVi8dNplvAbbQNS&#10;fykh1RdoPyXBbc8hQjzxvaRnlijLv+Cxn7Bfi3w14jf48/CfQfP1SxjdLyx2/u9Ts2IMts46HcBl&#10;ScFWAIK5Ncn/AMEzP+CnXhfwXoVl+yX+1VrsOs/DfWo30vwz4i8RQq/9ioymJtG1RJMj7MOYgzjE&#10;I+Vv9HINt+oYLMKmMpwzDDe9UhHlqR6yitmvNfp8n83UoxjzYarom7p9n/kz4b1bTtX8EeJbzwvr&#10;O1bqxuDFIybtj+jruAJRhhlbAypB710nhrxIUZQZP1r6u/4KC/8ABHX4x/DTXLr4m/sy2GoeLvBs&#10;HlR2fheGSa71jSImZv3ESYZ7q2jYgKwZplWQB0YRvM3w7pOreWylWr9Jy3M8HmuGU6Uk+/dPs10f&#10;9K6Pkcwy+rhalpKx7x4X8TqyrmT8c16B4d8RZ2gyV89+GvEpRl+avRfC/ijcFBejE4Y8mUT3fQNd&#10;BwPM/Wu00TXMBRvryH4dx+JPGWsW/hvwjoN9qupXG77NYabZyXE8u1SzbY0BZsKCxwOACegr9Af2&#10;Wv2RNB/Z70C4+P37UOo6bb3GkRia20+acSwaacLiWQrkS3G8hUjTcA2Cpd2QJ8bnWIw2Xw/eaye0&#10;Vu35L9f1NcJluIx1T3FaK3k9kvP/ACO7/Zr8IWX7OPwd1L4ufFawltNSvIFZreSFWmt7fcBHCONy&#10;SSOyllJAH7sMFKNj5Zmv9W/a9/bA0vwKJGubDw7qa+IfF/kSs0BvmBNhp7K24OIlb7WY2IeIpp0i&#10;8MDUX7Zf7cPiH4ueJLXwz8ONOuLlruRovBPheQbWubkLhry62E7Io9675MkRowRA0sypL9Tf8EzP&#10;2PJPgx4HXxL4vupdS1/VJBea9rF1GBNqF4yqGmYDheFVVRcJGiJGgVEVR8BmEp4GjKpW/i1On8q6&#10;L+v0PrsrwtPG4mnGiv3FHZ/zS6y9O39JfVfgXQo/Dvhm10qNAvlwgMB61sHkYpFXaMUtfLxXu6n2&#10;58S/8Ff/ANmOX40/BjUhpI8m8WNbixuhDv8As91Ewkhl25G7ZIqttPDYweCa+Z/+CQ/7VB8N+Jl+&#10;GPjWGSwsPGt40McVzcKItK8RW6slxaszbVYzFAqlc73SJUUhiR+qnxE8GWHjfwzc6JfQKyyxkLn6&#10;V+MP7fn7Mer/ALLXxV1j4nWfhm6vvCevbB4msbGI+dayIT5eowAfelQHa6nl4wADlQrfM5xhKvNH&#10;EUleUOndPdfqvP1PNx1KcZKvDdf0z0/9qD9nGf4HeL7z4UiWGPQdeml1H4cXDTsTHKp/eac5d/vL&#10;5m1WckMJFYsznYvhejaw6sIZcqw4ZW6g+/vX1z+zT+1Z8D/27Pg5b/s4ftR6hp769NDbvousLciO&#10;PXc5WC/s5jwl3ztaLHzlmAVlaWGPx/8Aap/Ye+NXwF1y88XWNnd+J/Cu1JP+EitLdTLB8jFhdRIS&#10;yFfLJacjy23KzOHcoPz/ADHKYyUq+HV4S1a6xfXQ8mtTvH2tLWP5eTOR0jVuAPMrqdF1rYVDPXlW&#10;h630Dnmus0nVc7Rur4jG4K+6CjW6o9T0zU9wDCT9eldHpOrEFQz/AO9Xmei61s2q7cfWvQfhr4Q8&#10;bfEnVV0TwL4duNSuAu5lhACxjnl3YhUBxwWIyeBzXyGKy2pWqezhFtvZJXb+R7WHxF9jtNAlutVu&#10;4bDToWmnuJFjhij+87scBR7kkCvpWe9tf2cvhEuivfQvrV9vCNE/37hgMyKGzlY12joA2FyAXrB+&#10;H3w18A/ssaHN8QPiR4ghvtW8nbb+WvMZK4aK2RiC7sSQXODt7Iu8n5N/aj/ak8e/H/4ot8B/hNJI&#10;nibVLPytQ1CwbcnhPT3HyuWH3r2QOWiB4XmZxsSOGb6XKeHsXkKdGir5hiFywS19jB/FUk1onbb7&#10;lfVHre2VON5nSfs56bc/tT/tj3nxBgtzN4d8B/aPDnh6Zl4luvOU6pMOA2DPBDbbXBwdPaRG2znP&#10;6TaXZpYWMdpGPljQKPwrw/8AYc/Zk8P/ALPvwt03QdK0qO1W2s0ht4Y1wERVwAPoK94AwMAV/Q/D&#10;OSYfh/KKOBofDTja/d7tvzbbb82c/NKcnOW7GzRiWJkYdRX5r/8ABV/4P6v4K8Saf8bvDmlNO2j3&#10;nm3VvHGT9ptW+WaLAI3ZQkhScFlXPFfpVXnH7SHwc0v4teArzRru0WR2hYLuXPauzOMDTx+DlSmt&#10;JKzPUyfMKmW46FeG8WmfKH7D/wARPBnxm+EWpfsw+Nb6O9tZtNa68P3Cssv2rTZG3BkcqyCaCUgg&#10;9jt2qRExry/4peCPEPg+9vPA/ie1mGseG2Zo7qRABqmnFiEuUxuyMBSQWOz59x3BgPI7nTviB+yD&#10;8YofAtz4luNFsodQa48D6+wG3Tbpi2+0kYgjyJdxAVgVydpBVtp+1PAvjr4eft2fDw+FfFUa+H/H&#10;vh9TIfJXMtlIQF+0wZP722k+UPEWPVQTnypT+M4zK5ZhRWW13bEUk1Tb0VSHSN/5l09P8TX7JTxk&#10;MLU/tbDLmw1Vp1EtXTns5NL7Mr+95u/8t/l/StW4wXrotN1IHb8/61n/ABW+B3xN+A+rCy8Z6Pus&#10;3ZVttYs98lnMzAkIshUYcbWyjAN8pOCuGOZpGrcKK/L8ZgcRhazpVoOMl0at/X6n2H+z4yiq1CSl&#10;F9Vqv68j0TTNUOAC/wD9auk0vVcFTv8AwrzrTtRGOtdFpeqHgFv1ry6lM8jEYc9G03UQRlX/AF6V&#10;2HgXS9U8X6zBoukxl5H5kf8Ahjj7u3sP1PA5IFcf8K/AXjP4k3Yi8OaafIVmWbUJwy28bDB2l8H5&#10;vmX5RlsHOMZNe73mp+Cf2dPCyaNZSfbNZu4d/wAw/eTMMjzHwfkjByAucnkDJDNX0GR8Myx0Xjcc&#10;/ZYSGspvTm/uw7t7XW3m7J/G5tjYYeXsKHvVXsl0832t/WmpZ+Lvi3w38MvBn9gf2pHZW1vZGe+u&#10;7qRYo7e1jBZ5ZH+VVztYsx4wHJxkV5z+wT4Z1rx3qutftFeLNOure58UXQl0+zvldZLHTUXZaW2x&#10;/mhPljzpIslVuLi5I4avJdc1LxX+1x8UV+F+gahJdeH7W9f/AITrU1H7vUpV+UaYjD70atzOFwmU&#10;W3JYG4iX7m+Hvg6x8FeGrbRbKFVWOMBtvriv2rg3L62Z5hLOq9Pki4qFGH8tJbO3Ry3/AC0aPjM2&#10;qQy/C/U4u83rN+fb+uy63N4cDFFFFfqx8mFFFFAHHfGD4SeH/ir4am0XV7KORnjIUsvX2r8YP+Ck&#10;f/BIHxd4R8Waj8U/gpZCO5my19prAi2vwOzgfdbHAkX5hgfe2gD90OvBrG8XeB9A8ZWD2GtWCSqy&#10;4yyjIrpwOOxWW11Vou1jnxGFp4mNpH86X7I3/BVn9rH9hfWYfhP47t7rXvD9qxRfBfiud0e2UKo/&#10;0G7wzRqFQYQeZCgdj5SuxI+zLb9tn/gjP+3Sljd/tM/Da08O+J73UrVLibXtMuLO4mn8oRKX1TTi&#10;N1qu7Zm5kjQBFdo0CKw+mv2tf+CQ/wAHfjpY3CXXhOzuFlydrwA89c4x61+fnxh/4IFeOvDd/JN8&#10;NPF2q2cIkLfZpGFwjf8Af1WYD2VgK+xw+eZPjZqrWUqVX+em+Vv1W3q+p5FTDYyjHkSUo9mrnsbf&#10;8E6/+CNeq6xPeaD+3RDarcTNLb6dY/FbQ5I4FJJ8tfMheTavQb2ZsDlicmt7wZ+x/wD8Ec/hlPde&#10;Ktf/AGstN8V2dnZytJpN98SrCQNhQ25I9PWK4kkAHyohO4nGxjivh/Uf+CRH7Zml3TRW2qaPIqt8&#10;rNo83/x6ug8E/wDBIT9sXV7lYdV8Tabawuu1ns9FcSr7q0krLn6oR7V7Us0wMqdp5lVt5JX+/c8u&#10;WEnzXhhYX87/AJH3Yf8Agpr+wZ+zd4e/4RD9kf4ULrDTWduJLvT9ObTYJvL3qq3FxcJ9pnlQZbc8&#10;b58z/WZLY+VPHH7av7Rn7dPi3+x/AIk8QM0ii2XTo5E8OaU4UqJfv/6U43y/6tpHyGjeSEFSPVfg&#10;T/wQYfWJIZPjHreqeJI2ULPa6lNi1kUNuAe3jCwtg4wWQngc8V+iH7Pf7C3ww+C+nwx2mg26vGo4&#10;SMV87ic+yjAybwFNyqP7c3zS/wAk/M6qeU43GWWJklBfZjpH/Nnzn/wTv/4JpS+AZl+JnxW1CbWv&#10;EV9HH/aGsX8aByqZKRIqgLFEu5isagDLsx3O7u33/pWl2mk2UdlZQrHHGuFVafZWNrYQLbWkKxoo&#10;wqqOlTV8fWrVsVWdWq7tn0lGjTw9NQpqyQUUUVJqBGRg15n+0R+z14Y+NXha40vU9PjkkkjK/Mo+&#10;bivTKCM9RWdSmqkQ0ejPwo/a/wD+Ce3xi/Zq1y71f4UaI2oeG5Lx7u68O4w0MjffktWJ2xsw5aM4&#10;R2VTlDuY9/8Ashf8FjfiR4Fli8CfGu1l8VWVqyreLfSeRrmnKWjUli3FwqhZSBIA0jvnz9gFfrr4&#10;6+GPhXx9p8llrmmxyb1xuZM18XftS/8ABHT4UfFqVtVs/DsK3Ub+Za3dvlJoX7OjrhkYdiCCOxr5&#10;3FZS/aOpRfJLy2fqup5tbAzjP2lF2f5+qMO3+IH/AASw/aiuV1XWItL8O65eQ3Eky6gJdGlidnYt&#10;LLLGy2ssxJ3gs8hOef4lDdI/ZJ/4J9OC1t+1V5gXlivjjSWAHX/njXzD4z/4JGftJfD29Z/h98Sb&#10;64toVYQWOs2q3cYJzyz4Ez888y+3TiuRb9iX9v2wuPKg/wCESbacbm8P3Y/9u68HE5TiqkvfoU5+&#10;e33nNy11L36UW+60Pu/TvhB/wTn+GWjTaxrXxZsfES+ZGU83xQt3LHk4wsNjtLAkgncrAAdQM5Xx&#10;z/wUY+EHwr8Lz6V8GvB+n2Om2PmSzapqcSWGnW6K6sZhEpUsrLvyXMRXgkNyB8d+Fv2Cf27vFkA0&#10;/VvGmlaNmRSt1oPh0rMAM5U/apJ0wfZAeBgjnPu3wX/4IuWusa3aeKvjPquo+KL63k82GbXLppY4&#10;JD95oYjiKAnHIiVBwOOBjmpZHm0vdoqnQT3cY80/ven43R00vrO0IqPpueT6/wDtAftDftg+NTpn&#10;wXFzqElwv2a++IGpWyrBbop2gWFvs2XBxvIkIWAFldRcBmFfbH7A/wDwT18J/s/eHY9RvrFpr65m&#10;a5vr27kMtxd3D8vNLIxLSSMeS7EsT1Jr2r4NfstfDv4S6dDb6Xo0PmRr/DHwK9QjiSJQiLjFfS5H&#10;w3gcnjJ0k3OWspyd5Sfm/wBNvmdtOly6zd2JBBHbxiOJdqqMKo6Cn0UV9OkoqyNQpHUOu1qWinvu&#10;B89/ti/sY+Dv2gPCd5a3WjwySSRMGUxjJr8yfHvw0+Pv7Hvixftp1i80yzui+m6/p8sgv9MUgqQW&#10;QhnTBzkZcfNjduIr9uiAwwRXD/E/4E+CPibp8lprekQs0i8syA18xnfDuFzWnaa1WzWjT7pn0+Qc&#10;TY7I616TvF7xesZLs0fB/wAA/wDgqhbeJPDv9kfGTw/b+JtPmjaG51LS441ldSuTFPbPtjLHIDLm&#10;PCnlSc59UXR/+Cd/xnivLzRPFGm+H7x/KaaaG8fSzHxjbHFcAQHhcNsQ4JyTlgTxnx4/4I8+FdZ1&#10;O48SeA/tGlX0ylTeaTcPDIVznBKEEjPODxXh2r/sC/td+BLqb+xPF1vqkfSOPWNJDeWB6GAxkn/e&#10;J/OviMZk/ENKHs6kaeKgtvaL3l6S7+b1PtaOb8LYuXtaUqmEqPf2bvB/9u9vJKx9UWn7OX7HEKeZ&#10;H+0QrJnG7/hLNOIz6f6vrXR6Ro/7DfwuitLm98SWGt3H7wxzzXjagW4xiSOAGIcNxuQc89Rx8T2f&#10;7N37cyTCJdL8LqvTcdJujj/yYrufCn7FP7YnjGe3XWPHdvoqJkSLoWiovmgkfe+0+cQRyPlK9fXm&#10;vLp5Lmkal6GWUIy7ybkl52/IMVjMpnH95mdWa7Jcrfzse/fFj/goP4R8D+G/+KYtLfw9p0apBa3m&#10;qbPMz5bYggt49waT5cIilywXAQmvG/CUPx9/a919bXws+t6B4dnkZdQ1y8JXU9VjxsHlsSXtIymC&#10;GOLjkYEBQ7vXvgV/wSt8GeGNVt/FfjhrjVtTjhES6hrV5Jd3Cx7t3liSUswTdk7QQAecV9aeCfhv&#10;4Z8CWCWOh6bHEFXG5Vr6PA8G4rH4iOIzir7Vx1jBK1OPpHZ+r+Z8zis/wOCpunllPkvvJ6yf+X4+&#10;Vjk/2df2d/CPwN8IWmg6DpNvbrb26xxxwxhVjUDAUAcAAdPSvTAAowKOnAor9Jo0Y0Y8sT42pUlU&#10;k5SCiiitjMKKKKACiiigAKhuoqvc6XYXYxc2scn++gNWKKlxi9wMmTwP4Xlbc+i25/7ZipLbwl4e&#10;tDmDSLdf+2YrS3D1oyPWlyxAjitoIF2RRqo9FGKkAxwKKKpRUdgCiiimAUUUUAFFFFABQVB6iiig&#10;CvcaXYXQxcWkb/7yA1VPhHw4x3No9uf+2YrSJx1o3D1rN06fYCnb+H9HtTmDTYV/3YxVpIkQYVac&#10;CD0NFUqcFsgCiiiqAKKKKACiiigAooooARkVvvCoJdMsZ/8AW2yN/vKDVijIHU1LjF7od2UV8O6O&#10;pyNOg/79CrEVjaQf6m3Vf91RU24etGc9KlU6fRD5pdwAA6CiiitCQooooAKKKKACiiigApryLGMs&#10;ah1HUbTS7V7y8nWONFyzN2r5X+PH7XXxE8c+Kr74PfsxWmnzXtgyJ4i8Taszmw0TeoZUKx/Nd3RR&#10;llFqrRgRbWlmgE1v52cqltEVGNz3L4v/ALSvwa+B2jf278TPiBpOj2zTpBHNqOoRwI8zHCRBnYAu&#10;x4CjknoDXks/7bvxP8dtCPgj+zN4murW8tZns/EHjJV8P2EUyeYPJuYbr/iZw5KAB0sJFPmIQSu5&#10;lzvgT+ydZaRqq/ETxBe3mteI7i3Mc/jrxUsU+pzROq5ji8uOKO3gPlxEwwJDEzfvCjSM7t7G2nfD&#10;XwtiG8vEmuo92fOYyk8dCq/KOvGQP0zWDl31NLWPH9J+Pv7cDzv/AMJl8Jvh1YRbv3baV8RL28J4&#10;PUSaPD/Fjv0Ptzg337Yv7bWg6wkN18Afh3caf5iCW4/4WderMq8biI/7F2kjnA3jOOozx9AWXxC8&#10;I2iMllok0KN2jt41I/I+tU9W8X/DPWp0TX/ComYsF+0XWnRSgD36kj6A/TtS+QHlvg//AIKhfC5Z&#10;o7X42/D3xV8O/MeTZeeJrGCWyWKNQzzTXdhNc21nGAetzLCWPCg19EeCviD4M+Ivh6z8V+CPEtjq&#10;2m6hbJcWN9p90k0NxC6hkkR0JVlYEEMCQQeK8V8Yfs2/B34jwSQ+EdTbS75QTJHHuk25YZLwSEMv&#10;cLgoPmB5GK+f9U/Z8+M/7K3iQ+JvgVr9p4S1bUNQaRrdo2m8MeJbh9zyC5t0KNb3b7zi4QxyM8CB&#10;jNGhjLjUcQ5VI/QSivFf2WP2uNL+OFteeDfGehN4Z8daAY4vFHhS6uBI1pI27ZNFJhRcWsuxmhuF&#10;AWRQylY5Y5Yo/agwYZBrojNS0M5R5QoooqyQoorN8TeJ9K8LaZJqmq3SxxxqSSx61MpcoF+aeKBD&#10;JK4VR1Ldq8u+M/7YHwQ+B7W9l4x8XR/2jfLKdM0Wxikur/UPKAMv2e1gV57jYGVn8tG2KdzYXmvn&#10;D4o/tj/EL9pS/uPDX7O+tTaL4Yin8qfxstisr6ic48vTEf5ZMdTdyK8OQqxx3G92h2/gp+xbpvh5&#10;ZtavbKbTZNS8t9Qu7q6lvNW1HaG8s3N1cNJNIUDbV853ZF+QBQAB3wwPLHnxL5f7q3+fb7n52PDx&#10;Gcc1V0cHDnkt39lfM1PEP/BQX4q69HcD4Ufs6XS+XIptbzxrrcOl295Cc/vIxAt3cxtja3lz28LA&#10;HDbWBWs7R/22f2op7WZ/EHwj8HW1wufs8dn43uZkf03M2mIV/AGu3Gofs3+A7ZraO2tdUn8mMOBH&#10;9saT/aDN+7U9SQpX6dBU1p+0P8NtMgS103w1qEEK52xQ2kKqv0AkxWsaeGjtQv6t/wCdjzZ4/Hc3&#10;7zFRi+0UnY8/0f8Ab+/aU0u/a58bfs7+G5tOhjd5V8OePJLq+lwDtWKG5sLWEsTgfPOgHr2Po3wz&#10;/wCCjHwL8Xanp/hjx6NT8C65qU0cFrpXi+1FustxJIUito7uNpLO4uJOGWCCeSQqTlQUcLRh+JPw&#10;E8Y3U1lrHgrypLiNhJc3GjoXfjs0JaQNjOCMEYzkVl+L/wBl74X/ABJ8P3V58PdYt2huI2iksp5B&#10;dWcgMXzQuDllLAjcGLYDH5cEAbewy2ek4On5ptr53uFPMM4j71KpCsu3wy+R9O2Wo2eoQrcWk6yI&#10;3KsrZFT18G+E7X48fsf6uyfDD+0L7SrVsz/DPUr0yWt1AqgM2j3EufszInk7LXcLYCMxhIHlMy/V&#10;37OP7Snw+/aV8Cx+MfBMtxbyRym31TR9Sh8m80y6VVZ7a4jPKSKHRu6sro6F0dHbhxWCrYP3r80H&#10;tJfr2/J9Gz3MvzTD5gnFJxmt4vdf1/w56JRRRXKekFFFGcdaACqera7pmi27XWoXccaqMks2K4z4&#10;7ftA+A/gV4QvvFnjPxBaWNrY2slxdXF5cLHHDGilmd2YgKoUEknAABJr8kP2k/8Agov+1B+3F45b&#10;4V/s9Qa1oPh7ULqSHT10Xeus63F5ZBLZQNp8W3fJ8hE4VUdpLcpJFXmY7M8PgYpze+yWrb8kfVcN&#10;cI5txNiHDDRtGOspSdoxXeT6L8XbRH6G/tF/8FYP2Sv2dtYbwp4p+JVtca2siK2h6RDLf3sW9SyN&#10;LBbK7wxtjiWQLHkjLDIz8mePP+DgvxzetDP8Jf2WLpom3C6j8aeKoNOmjYYxsFlFfI6kE8l0II+6&#10;Rgnlvgd/wSH8OeEPC8njz9qL4gWOg6fDG11daNotxFBHbbvLkZ7q8kGwHcZlkVFIJw6znoem1L46&#10;f8Eo/gBb/wDCO+EPhZpniySHUpEuPsPh0anJC6kKXF1qDASRZX5TFK6n7yjDbj4dbHZlKPPOUKEX&#10;tzO8n8v03P0zLeD+D6cvZUadbH1F8TpLlpJ/4nr6O9mZSf8ABff4+La+a/7MegtP/wA8V+IUoXp/&#10;e/szPX/Z6flWz4B/4OJfEenT3D/Gf9lC9htljX7KPBfiqDU55H770vIrBETA+8JHYkgbcZYaqf8A&#10;BWn9k0acugj4R+LFsFj8tbZdGsBGE/u+X9p249qx9D+NP/BKv9om1n8PeLPglZeG/wDS4d0154XG&#10;ns5Y48xrvTWbyYwxwzSyRrzk5AyOaOOxUpJUsZTk+0o2X3nqVuFMijRcsVkWIpx/mp1OeS8+Vq1/&#10;LY+xP2Zf+CqP7HP7UeqReF/AHxbs4dfkkeNPDmsRyWF/KyRiSQxQXCo1wiKeZYRJHwcOQM19GWl7&#10;bXsKz28qsrdGU5zX45ftAf8ABGnwd4+8Ov8AEj9kfx7YeIdNmX7Vb+G9ZvI5obvY0km22vY/lzuE&#10;UcayDggs84q1+yV/wUe/ar/Yu8XT/Cn9pRdY8YeEPDlwsHir+2mafxR4Sj2r/pDbQTq1kBtm8wbr&#10;jy5JJFeZUjiPs4XM8RGShiocrezTvF+j6f0z4PNuBcDWoyxORYj20Y/FTkuWrDprHrrpdddFdn7E&#10;0Vzvwz+J3g34s+ENP8ceBfEdlqml6nZx3Vjf6fdJNDcQyKGSSN0JV0ZSGDAkEEEV0Ve7GSkro/M5&#10;RlCTjJahRRRVEhTZZViTexwBTq85/ab+LGk/CL4W6n4p1bUYrWG3tZJJbieQIkaKpLMzHgADqTwB&#10;UVJcsSox5mfPv7bn7TvifxD43sf2bfg1qzwalqGJvEOsWqo7aDpfzhrrDgx+dI6eTArhgXLy+XLH&#10;bTpXZfsvfAzwN8OPh7b6nqmjCw0ezjeWxtbtmk8wOTJJdTPIWeeSV3eRpJGZ5XZpGLs+4+B/sDfD&#10;jU/jP4suvix8QtLuo9Q8UyLrWuR30UkVxZ2XSx01gwLQtHGwMkO4KJpLx0ILnPu37SXxbfVPE0ng&#10;HQ7/ADY2JA1DaVxNcdduQTlU4G3jDhsglVI5G9bI2N7x18aLrxJetp/haaa0sF+UsG2yTnP3sj7o&#10;9ADkjOeuBg6dfhdoJ/GuH0nViMIxyvaugs73dyD/APXqiTsLa4WQZJ9qmeNJ02sP/rVhWGoEfI7c&#10;eta9vdEjduqgOkttKsfGOgqNR3reWjbFu45Cs0R/hkR87gcAc9yDwaifxdHpGPBXxXso9S0m+k8q&#10;LU7m3Ron3EbYrhMbVIP8eMEYJxtYhPB98bfUvs2/93NHtI6YYcg/zH41peI9KtNVsprG+tllhmXa&#10;8bdx/j79RWbXQaZ4f+0t+zpqGneJ9H8a/DjWpNG8U6Qkz+A/FTQ+d5bfel0e9BZftVpMqD5WZXwn&#10;mKyTQLO3sX7Gn7Tlt+0n8LI9c1XRW0XxJptw+n+KvDdxNvm0nUYsCa3fKqxAyro5VfNikilChZFp&#10;3hyJfFug6n8JvGd5NPttx9juwqiVrfjZIG5HnRSY+cqOQhwSST83WfiTVv2bP2utF8cXsq2Vj4uv&#10;l8MeOrfcYrYamqMdN1HMrADzsCzUKgadrq1BZika1UZNeo3aR940VDYXSXlrHcxtuV1DKfrU1dUZ&#10;c0bnOV9T1C30yzkvbqQLHGuWY18F/tbfFzVP2q/iBffAjw5d3UfhXR7yGHxdNaylW1ORkEiaSgXn&#10;ayPFJO2QDFIkQD+fI0Pun/BQj9oKb4MfCG7fRY0uNVvGjtNJs2kKC5vZ5FhtoS2DsDzSRqXI2qG3&#10;MQATXmH7DPwO0/QNKXXdTk+2R6XNI7XU0aqb7UpXM9zdsoOEYySNJtA2hpvl27AK9bK8PGNOeNqb&#10;R0iu7/4H636HzueYytKpDAYd2lU3faK3Z6D8PPh74b+APhX/AITnx2YY9QWEJb28QVhbZXAgiAOG&#10;kIBBYHAAIBChmbhPH3xk8VfEST7Pdy/Y7Ffu6fbyNsYbtwLn/loRgckADGQASazvjH8TZfiT4wkv&#10;LeX/AIl9mWg01VLYaPdzLhsYZ8AkYBACg525rmoJmXAz/wDWr1YYOa/e1fif4eR8bisyp/7thdKa&#10;085d2/X+ulr/AF5Ap8cn8LVBFJuGQfwqTrznmlKBxpkyNJBOtzA2142DK3oR3rutKuHnWLxLoF/L&#10;p988fF1bttOQRlHHAkTcgyrAggVwUUn8LVveEtRMSSWZf/bj/kf6Vy1FKJ1YWpyzt/Vz1TR9f0f4&#10;u6a/gD4jWccGpczWc1mxQSlMkTQE5KSp3U5yOcFCwHjnxH8FfE34DfFWz+O3w5Pma7p0OzxNplqE&#10;hj8YaOhJIXewjF3AXaSPeRtdmj8xI7h2fpL2U3UO1Ll45Y2D288eVeGQcq6kcgg9xXfbpPjJ8Mze&#10;wQRr4k0gkRngEzqASAfkASZfX5V3A8mMGlTqRpaNe5LRp7a/p+Ts1rY9ynUqYnVP97BXi+skuj7t&#10;dO+z639c+DnxW8J/Gn4caP8AEzwTqX2rS9b02G9sZ/LaMvDKgdG2uAy5VgdrAEdCAQRXUV8Z/sT/&#10;ABIsfht8d9W+CUd4sei+KrWbxL4bs/8An2m85U1KFQqKscQmntplBJZnvJznC4X7LU5XNeRisP8A&#10;VMQ6XTdej2/yfmfXZfjI4/BxrR67+q3Frmfil8QtK+Hfha413UrhYxHGSu4+1dJI4jQue1fmP/wX&#10;S/bC1PwV4Fj+DfgnWprbVvFFwbGOa1nZJLW225uLgFGV4yseVSRc7JpYc9a87GYiOHouUtkrs+iy&#10;TK6+cZlTwtJXcmkvm7Hyr+1Z+1J8U/8AgpJ+0bD8Lvhc0mp+Fl1mOHwzZ6e7NDrdwuHN/KwGGtom&#10;BaM/6oCFrklx5LxfWiwfsyf8Ep/hLa3t5Yf25451iyZPMVVW81SQbTIocg/ZbUPs456KcSuvPB/8&#10;Ey/g74G/ZL/ZS1n9tP4n2psZLzRZm062VxC0GjxMvlQRxyiJfOuZo18sbirr9m2Mpdgfin40/Hnx&#10;/wDtD/Eq++KPxI1Y3F9eNtggTIhsrcE+Xbwr/BGmTjuSWZizMzH4DFY6eDp/XKivXqfCnqoQ6O3d&#10;/wBdU/6fyfh7D51WeSYRuGAwrSrNaOvW6ptfZjbXskrbxceq+On7TXxl/aQ1xdY+KXjCW6hhdjp+&#10;k26iKzs1LMwEcS8EgMV8x90hUKGdsCuDIzzVS2ueBzVpWDDIr5eVepiJudRtt9WfsOHweHy+hGhh&#10;4KEI6JJWS+SFDY4rW8DeKrjwV4otfEMBk2QttuI48/vIjwy4yMnHIBONwU9qySMjigE96ITlTmpR&#10;3WpVWnGrTcJK6as16n1h4F8X+OfhTrDePPgR41XR7u6Cy3dmVE2m6uNyuBcQ9DuAK+dHtlVZG2tz&#10;X0NoHiX4Ef8ABRfQ7yyl0eTwb8UPC9uu2SZFlvNNUtlWRxsF9ZMxKsmVHzBh5TtDLXw/8MvHVzJ4&#10;VhsZ5mL2ZMPLDlRyv0ABC/8AAa6bw/8AFHxf8OfGdh8WfhteJb+I9HDfZvNXdDewkfPaTrkb4nHH&#10;UMhw6MrAGvtsPi4xpqcVeMtXH9V2kvLfrrqvyXOOGamLqSlTfLiIX5Kmz8oz/mg1o735VtpeL9Q/&#10;ZW/ah8Wf8E4vjf8A8IT4xsm0v4b6h4mew8eaDcTbbXwLqkxymqWrsB5emXTujyIwSJPPW5Vow8kc&#10;v6+aJq9rrWnRX9pJuSRcqa/MH9vLwv4M/aU/Zi0v9sT4caLJqlvDo5t/EmmmItJeaJKzLcQypErn&#10;zbWYsxbeEiT7U24naR7F/wAERf2r7/4xfAm7+DXjXxS2peIvh7fDSpLu7uFa5v8ATigewvXUu8mH&#10;hPlGRyTJLaznJIbHvYHFKnX9g3fS8X3i/wCv6Vj8Q4wyX61l6zmlT5ZKTp1o/wAtRb39fPyu3K7P&#10;uiijNFe8fmAMcDNfCv8AwWA8XXGueFNL+DFm0Mw8Ua5Z6ZfWUkwj+02DSh7+MHcpz9iS6PykNhSV&#10;5Ar7okOEJr8xf+CrGuTf8NQ/C20aThfFl4wyf+oPqI/qaxqfEkbUj6W/ZXiX4dfs5658Wru1g8y6&#10;8+5t3kudomjgVkjjbnCkzeaBgZO4deBXidpr1zfXT319eSTTTSGSaaaQs0jk5LMT1JJySeSa9Stb&#10;lbf/AIJxRtu35ijfORxnVgcfgTXgulaqRtweP5VzrqzVnommakDj/Oa6LSNW2lVkbI7GvPdL1M4H&#10;zd+tdBpuo1RB6FY3okHIHpWxp1/tK5PbrXD6Vq5GEzkZ4NdDY3uf4v8Avk0EnY6bqBhmS5U/NG4Z&#10;dx7g5rsn1bT7pOL2HP8A10FeaWN/j5N34+tdbptzay20e+CNvlH8IPagC7K66Zr2n+II5o1FvdBZ&#10;ZJCdvkyfI/Q+hDfVRXi3/BR34PeIPE/hbVLvwKljHrmoaO0ugzXSjZBrNmRLZXLblZR5cwtmB2nH&#10;lcgjg+xalZ2F5aOwt0VlUlWUYxV79ofQIdW8P2N3Id0kNw0an1V1yen+4KOoI1v2WfijoXxk+Bvh&#10;v4keGb/7Vp+taPb3thcGNkMsE0SyRttYBlyrA4IBHQjNehSttQmvmD/gkLdPL+wb8MLfdlY/AOjh&#10;T7fYohX0xqzlNPmdT92Jj+lbR0ptES+I/PL9vr4iv4o/am8K+B1v5o49Mhv9bcJL8s3lIlqIXXuM&#10;3wkB7NAvHII9u1u7tvhv+yLptvYXLLPrllAgmEK/M10DNKrZ7eVvjB68LjB5HyL+0p4mF5+2J4jh&#10;u4FZ9N0OzFrMR8yLPPceaoPoTbwk/wC6K+pv28PFN3pOmeF/Dyn9xeXdzcyfL1aFI1X9Jmr7bD4d&#10;fVMFRt8TlJ+dtfyPz3MKkvrWOxCesYxgv+3t/wATyGGbB3KOvWrUUoYDPPpWFpeqJOinP/1q04Zc&#10;EFT9R617VaifBxk4s1IJiDgD3q2km/vWVBNjnNWoZscA/p0ryqtFxPQpVS8QOoqzpl2be6VmfavR&#10;vfiqUMue9SKQCr/3Tn61xVIXOuMuqN8alGekyH0+aux+BHiGSx+IS6Y0jeTqlq0bIuNvmRgyKx7/&#10;AHfMHH94fUeehl/uL/3zWr4AnmsvH2i3Vi/lyf2pDGzLxlXcKw/FWI/GuKUfca8j0MJiJU8VCS6N&#10;f8H8DmP2oVHws+PXh/4h2cN3IdJ+ImmXFtD5/lpL/akg06Yt8vzJGNRldQOrQqCQNxr7v8Pagup6&#10;Pb3ytnzIlb9K+Jv+ClmrahoPw78WeI9Jk8u8034b311ZynrHNHHcujj3DKCPcV9gfCS7e88C6dM5&#10;5+zjNcmYS9pRoVHvZr7rf5s+vyNexr4mitlK6+f/AAxoeNdVGj+Grq/L7fLhY5r8Av8AgoL4l8T/&#10;ALSv/BQqL4aeG7q1uriN7PQtFjkuAohv724/eI7fwhl+xH5hwOR1Of3d+Pl29n8NtSmRv+WDfyr+&#10;fj4flvEX/BXO1Mtz5bN8ZtFlZiM7vLSwbHXvsx7Zr5DOv3lH2f8AM0vxR+4eGap4fMZ4t704TkvV&#10;Rdj7F/4LI/EDTvhH8E/h7+yz8PnWx0uf95NYw6nIZIrCxjjhtYJFLFpImZywaQnL2inllJH572t2&#10;CBg//Wr6o/4LnXIi/a88OoOP+Lc2f4/6fqFfINlekYO6viM+g62Pm+1kvRI/orw65MLwzQt8U7zk&#10;+rcm3d+drL5HTW10wrQtbnIrn7W6yAQa0LW6Y4Aevm5RcWfpMZRrRNwNkZFHNVLa5GOv/wBarSsG&#10;GRWkZcxnKPKa/hTWBpdxMryqiyKMljjkHj+ZroIvFEMhAS8Rj2CsK4y3ZVmVnUEe49qtrJank28f&#10;/fIr0KGLlShynDWwtOpLmaPu3/glp4y0vx34Q+IH7OPjD7HeaXcR/brfTZ5H82e2uo2gvI8FseUG&#10;WI4ULhrljk7hjyT/AIJU+I9X/Zi/4KT33wc8R+IbaCPXLXUfD15Bbwll1DVdPnM0BVym4IkCaowJ&#10;KghxkE7QNb/gkFHDH+05rbwKF3eBLrI/7fbKsW58N2Xg3/gtL4attJuVZT8SNSvGaOTd89zoOozy&#10;Lnth5mBHYjHavpMLVlKng6/acofJ9Pl0PxfiTB0Y4rPMF9mpQp1rdpwaV12vu+9z9tbdxJCrjuKf&#10;VPQpDLpNvIf4oVP6Vcr9AhrFH8syVpNDZBlCK/L/AP4K86WuhfHHwD431C5WG1sPFRSaRlY5a5tb&#10;mziUYB5M1xEOwwSTwK/UIjIxivhf/gsz8FdW8dfBu81nw3Gq6lZBLzTZ3jDCG6hcSwyYIIO2REbB&#10;BHHQ9KzqfEi6bNT4arb/ABC/4JvX2k6Jq8P2jSbW8e/8zcfKa3vDemI8dWh2Y7DeucYNeDPCmn2E&#10;OoQMfKmK7WyeQRkV3/8AwSX+PmkeKdFuPA1xclLHxVpyaxotreLChScL5d5asASTMAF3RAtsFu5I&#10;HNY/xO+GV94B1zxF8JLhbiSbRZft2gzTby13p7HMbBto811BaJtqhBIu0dCa51pJo3MrStVU4YNx&#10;35rpdK1TJUmSvM9H1ll6Guo0rVMBSDT8xHomm6gDgAj3rotJ1XDKrPn+7XnumaoQBz7iui07UexP&#10;T3pkM9A0+9D4IIzXSaRqyx26I0g6d6880vVWXahfg966Gyvg3f3+U0Ene6fdPqc0dhA677iRYkz6&#10;sQP61s/tCeJvDng/wtJ4k8Wa5b6fpWj2Fzf6te3coWO1t4k3vNIT91VVXYk9AD6VnfBnRp9V1dtb&#10;kiP2eyX5WK8NIRwOR2BJ9jtrx/8A4KI+OpPFvgJvhHocS3E3xE1aDwpGjwlozp0geTUi7Rncgaxi&#10;vI45B0lmgBK7tyn2gsd3/wAEq/BWueAP2Lfh/wCFPElh9l1DTfB+mWl9b7lbypo7WNXXKkg4YEZB&#10;I9M19FarGZdPmjA+9Gw/SuZ+CPhpfC3w90/TRFt2wLn8q6yRdyYraOtNsiXxH5C/ts/b/C/7Y8lu&#10;tuFt9W0G4kuJNpyWgnhEYz9LiU//AKq+tv2udQ/4WP8As1eDfivF4eMbXVxYXk+2Tf8AYoLu2YkF&#10;8DK+Y0K7jjJ28c14R/wWK+Hk/g/xBpHxjSyka30XVFnvvLcpm2dWilYkAnCxyM+ACSUAGeleofsV&#10;X2kftDfsleIP2ctf1BPtOiu1vFOqSsVgnJubO6PzKHxKHIjDAbYVVgA3P3WFrRnk+GxK/wCXMmpe&#10;UZdfxSPiMZh5PH4jD/8AP2N16rb9Tx4XTaPepbFusYb9SP6V0WmanHOmd/8A9auW8TwamNEaTVYk&#10;h1bw7qEmneIrRZEYwzK/lkllO0jevGzK/PweDUOga9jaQ3tX0/J7SFz8+r0JU5WPQYpu4FWopcjP&#10;tWFpeppcRjDf/WrThlxgj8R6151aiYxk4s1IZznrx1+lWo5dxrLim2/xVaglwvymvJq0nE9CnVNV&#10;ZlPR66n4M6XHrfxL0uGeNmjhma4crn5SillJPYbwo/HHeuMjl7D8q9l/Z38NWmg+H9Q+Jmt/ukaF&#10;1t5dxbbAmTK20ZzllA6ZHlnHDc+Xil7Ok38j2cro/WMZBdE7v0Wv/APKP+Ch+taZf2GoeG77SGub&#10;fUhpfhi+jaTbmPU7yK0aRT6ql7uA7lMd6+yPhNZGx8C6dCVxi3HFfDOu6hqvxt/as8L+EbQzItnf&#10;TeJtcEd9u8uMrLa2lpJGQC6O0k8itnCNpwG35lK/f+hWQ07SoLJR/q41X9K8vHe5GlS7Xf32/wAr&#10;/M+0yFOpGriP55aei2OX+O9i+ofDjUrdFz/o7fyr+dvxLeaX8Gv+Cqtn4j8b61Dp+m2vxO0PWry8&#10;kzttbNJrZXkfjoPs8rHGTgfgP6RvFumjVtAubErnzImFfz3/APBaX4GXnw9/aVsvHdtp/l2+r79P&#10;u5lj/wCWm4vAWPRV3GRc+sqjnIx8zm1N+z5l0dz9k8PMTThmEqNR2U04/erfqeuf8F5vAOoWPx68&#10;BfEia9iNrrfhOfS7e3XPmLJZXLTO7dsMt9GBg5yjZ7V8NxXH2ecwPwV4xX6f/E2LUP8Agp5/wSi0&#10;X4leGtQk1T4geFLePUruzgjj8+61qwjeK+tpLe1jdla4ieWWG3RYyzTWhOxDivzI8WafAkFj4r0l&#10;max1KHcjf3XHVTj5QccYyeVb0r5bNsPzYj2sdpJNH7lwLmVsnWCq6VKEnCX3tp+ltPOzLllekchq&#10;1rS5UjIrkrG+PQmtexvehDV81iMOfqGExZ01pc7TtNaNtccZHT+Vc9bXQYZzV+2ufujd/wDXrzZR&#10;cWe1GUa0TcBDDIpysyfdNVLa4HHNWA4K7s1pGXMZtcuh9jf8EcPC2r33xl8WeO4Gh+w6b4YWwuFZ&#10;v3hlubmOSMqMdNtpJk54JXrnjh/hHbXvxa/4K7aT4g8Parbapb2PxC1/V3uIrpWD6atre2kc0ZB/&#10;eIHu7ROM8SKelfRnwd0qH/gn5/wT71b4i+Kof7P8ZeILd7qGGaGJblL+4j8uytikoRnEK4mkibcy&#10;f6TgEAivMf8AgiB8F7vxx+0D4k+Nuo6b/omi2seg6NcOrqxkcpc3zL/A8bYsVDcsslvMvy87vuMH&#10;h5QeEwr3V6kvK+x/PvEma0q2HzrNotck+TDU3/M1rNp9VpdNaP5H7AaJGYtLgjI+7Eo/SrVNhTy4&#10;lTHQU6vvI6RR/MsneVwrh/j38ObT4keAL3Qp4N7PC20Y9q7imuiyLtYUqkeaIRfKz8SdFh8Wfsbf&#10;tP3Xwsh1SbR49Y1ptT+Huqx24K22qkEz2TEnasVwq7gpUqztIGzuVT+gN23gn9uD4XWfxK+HytpP&#10;jXw3I6JaXjYe0usfvLK44HmQvj5ZAARnPynzYzQ/4KTfsI6J+0D4JuL/AE6xaO8ixNbXNuxSWCZS&#10;GR0ZeVZWAYMCCCARzXwR8H/2uPjZ+y/8VoPDXxJ1kaZ4xhkSyTU7+ILp/iy2BwizjKqt0OFYAqX3&#10;B4ypDAc0lzarc6E7nq/xA0u68IeNbzSL7RptLuY5v9L0i4wJLKU4JTgBWjOQyOvytGy4JOak0fVw&#10;NoL19NaD4y/ZP/b+0u2ttbSTR/F0ECQwwtdJDfx8ea6wNyt3ENkvVSVUsxSIuDXnfjf9gP43eD9R&#10;z4JlsvE1kWOyS3uEtZ0AUHLxyttGTkDY7k45xkCp5u5RyOk6qpwd3HpXSaXqfIO+uc0n4TfGyIKz&#10;/CLxQuT/ABeH7kY/8crq/DHwe+M2p6hHplv8LtdjkkOFa70uSCMcd3lCov4kUeYrGzpepKSMH6+9&#10;dv8ADjQNe8basmk6Pbs/QzTsvyQr6sfz9zjitL4b/sj+Krryr34hapHp0LHJsbOQSXHUjBblF7EE&#10;F8g4IFdN41/aA+EfwU8J3GkfDebT1js1e5vL5582dqmze80krN+8IUDncVUDkjZso5uxDR1njfxH&#10;o3wp8Mw+D/DZ8u6uISWm8z541PDTMeu84IBHTHGAoB+V/wBkmwvP2xP2gX/aTkt9/hHS7dtP+HLS&#10;W4RpLB/Ke4viOWBupo1ZQT/x7wWpKRyGVa4HU/FXxB/4KE+N5vAXge8uJPh3Jc48R+IP+hr7G2hI&#10;6aeOAzDAugNq/wCjA/av0K+CHwk0f4T+DrXQdNtEjaONQ21enHSrUegfDqdlaW6WtukEa4VVAAqS&#10;iiuqK5Y2Oc8P/bd+Bdj8YvhXfadNZrKzW7IysvUYr8xf2Wfi141/ZP8AjA3h2/iWTVvBqNbyWd1M&#10;Qde8OM5LRxjjM1vhcfMeURmDDKn9pL20hvrZ7a4TcjrhlPcV+e//AAU1/YAv/GHl/FD4ZvJYa9pc&#10;32rTNRtRh4pF+nUHoR3Br2cjzGGBrSo1tac9H/n8v+G1PIzbAyxEFVp6Tjqju/2iPhfbfGXQLT9p&#10;39nKe18Q2uoaTs1zSLJSv9u2IyPMTAD/AGuIbk2sPMAUIMNH5T/Imla7aR3JSwv/ALRDx5c3l7Ny&#10;4zyuTgjoQCRkHBIwTl/sdft5/ED9mrxTqHhjX/DPkkMT4k8D3F0YYJnwFXULB9pEZJCrIgUjG0Fc&#10;eWYfsjU/h3+yp+3pp7eO/hD4xj0fxIsStf8Ak2apcKSUdvtdrlfNYbmTzkbBbjzJFQLX2VGrPKYp&#10;VbzoP4ZrWy6KVu3R/wDDL5DGYOGaNypWjV+1F6Xfdevb/h38/aDr+QuG/wDr11+mamk6D5s/0qLx&#10;N+xr+0X8O2knXwxDrlrDCsj3Wg3HndWxsETBZmYcE7UIAOcnBwzRPhh8Z4yvmfCbxMp6ENoNwP8A&#10;2SuyVfB1o80KkX80fL4jL8XRlaVNr5M245c8jpVmGUjBFaHhb4PfF7XpWtbf4eanCyx7j9utzarj&#10;OMBptoJ9gc9+leqeEP2VrLRom1z4o+J7dbeD52tbSUpFtG05klcLgfeBAA7EOOlePjMTg6O8k32W&#10;r/A2weV5jiZe7Bpd3ovvf6HK/B/4V6n8TtSaVmaDS7V/9MugOS2M+WmerEYz2UEE5yobof2qPjl4&#10;O8A+D5vDSanDa6TpcKLqzRxF8FWVYbWMDLSSF9qiNAWZzGi5YlarfHX9rXwB8L/Al9beELuHSdJs&#10;I8XGsQwmNY1YgeXbxou5pHdwi7RvZ2wiszK1eI/s6/BTxz+2B8R9L+JPjbwvd6T4T0W4M/hnQb1Q&#10;JpZmTab25AyqybS6xxgny1dmYl32xeHV93/aMQuWK+GPV/8AB/L8/p8HQjNPBYN8zfxz6W7L+tfy&#10;9s/4Jx/BrxVNaXnxv+JunfZ9d8RzC7urNpPMFhHjENmjcgrEmFLLtV38yTapkIr6/UbVxWZ4T8M2&#10;HhXRodI06FVjiQD5V61qV89OpPEVXVl1/I+7w9CnhaMaUNkNkUOhUivz/wD+Cyn7F1p8dvhPqUtr&#10;ZHzjCXimjUbonHKuvBwykAg44IFfoFWL478G6b410CfR9Rt1kWSMj5lrmxFNVInq5bjJ4HFRqx6H&#10;8+X/AATE/bi1j9if4yah4Z+Mk2qJ4T1W6j03x1p9rGGg0TVCyCDV1jwxaJ4wVkCFGIYsRI0UcR9r&#10;/wCClP8AwTu07wBYax+0D+zzof23wB4g3ar4k0/SQJl8PXRG8anaquS1jICfNRATCpZkIiISOT/g&#10;qv8A8EzvFnhHxZd/GX4P6Wq33kvHe2rIfJ1C3PJglA6qeoPVTyuDnPjP/BPH/gr34z/ZO10fBH45&#10;W2sa14Bs18iGyuMPq/htwPkSPcyie3BBTYWA27ZIyuDFJ87Upxpx9jV+Ho+3/A/r0/a8Djq2KqRz&#10;TLmnVtapC/8AES6r++v66p/LVtclZDExXcjbW2uGBx6EcH6jg1q2N8eATX6UfFr/AIJW/se/tr+E&#10;5Pj3+wZ8VNH0Oe6Vmez0uQ3GjzXTRmcQywg+bpkx86ANGBiGMKBbBiSfkL4qf8Exf25fg3JJNq3w&#10;J1PXLNdQNrb3/hErqi3PDESrDBuuI4yFOGliTGVBwSBXhYrLMRT1Suu61P0bJeMcpxtoSqezmtHG&#10;fuyT7a7/ACPLLK85BrWtbkMBzWxZfsl/tcD5W/ZY+JGffwLqHP8A5Br0f4Qf8E4/20/ipcJ9g+CG&#10;qaLa/bEt7m+8WKNNWDdjMhjn2zSIAcloo36YAJ4rxKmX4ipK0INv0Z9tT4iynDU/aVcRCKXVyiv1&#10;PMLW6IPNfaX/AATe/YPufiTrEPxu+OvhCRfCtnGs+h6XqUZRdXmIDJK6MPntlHzc4SU4HzJvU958&#10;KP8Agm1+zB+yZ4YT4w/to/ErStXktQGS0u5Gh0uK4RfO8pIz+91CTEMm2MriVCymBjjHj/7bf/BU&#10;LxV8etUuPgl8ArS8tfDusf6FDbQQqNV8SE43xhSf3MB7rkfuwzzOqF0TuwuWU8tnGti9Z/ZprVt9&#10;L9l/Xk/l824qxXFNGeDyR8lFX9riZXjCEeqhezcnt0fbfmVT/gob+1n4k/az+K+m/Bn4Fo1zp8Wp&#10;vp/hS1kuD5GraiVfdfyhekCRpIwPzOIVkZRvl8qv0/8A+Ccf7L2jfs1fAnSfCOnRuzQ25M1xMiiS&#10;4mdjJLO+0Bd8kjO7YAG5mwAOK+Vv+CVP/BNa98G3sfxp+LtlDdeJLuHaHVS0OnQEhvs0G4A7chS8&#10;hAaVkUsFVI44v0w02xg02zjtLZNqouFFfaZTgq0ZSr4jWpPV+S6Jeh/PnHfEWBxUaWVZZdYagmo3&#10;3k38U5ecn9y6LYnooor6A/NAooooAju7SC8ga3uIlZWXDKw618p/tsf8E3fhr+0Z4cu47jQIJHlV&#10;sq0YJFfWFDKGGCKzlT5tUVGTifhT8TP2Vv2v/wBlTUJ4tIsJPHGgxszQ2urXTrew8k/LclXLjk8S&#10;Kx6AMAAK9A+Ev/BXr4kfDjUbfRvGvjjWrFvtMrS6Z8RNLeSNvkI3SXgLBE43KPtC4YDj5iG/XjxR&#10;8OPCfi6BodZ0iGXd1YoM14t8Rf8AgnZ8E/HZka68O2p39d8IrGUf5kbKpFnzB4P/AOC2Hg2/maDW&#10;/EXw41B2GI49N8URwsO/O6WXPA9ulWJf+C03gK61Dy9J+I3wvt42IEdtP4kjnlz6ZW4TccHsua77&#10;Vv8AgjD8Ab66af8A4RXT+Wz/AKkf4Vs+Df8AgkL8BPDlws6+F7EFT94QjP8AKp5aZXNE+WPF3/BT&#10;Hx98brePSvhxoHi7x1JdRlVt/wCzZNF01GV1YC4M0UbnrlXSCblcHHUdL8LP2I/2iP2rdXt9X/aP&#10;1RYNCWVZIPBukh47AYk3o1xuO67kUhMNJiMNErpFG2TX3j8PP2QvhL4AWP8As7w7Bujx/wAswK9O&#10;03RtO0mEW9haJGq9kWqjBvZEyqROJ+CfwE8H/B7QYdL0TTY42jQDcq9OK9AAAGBRRW8YKJjKTkFF&#10;FFWSFU9a0TT9csZLDULZZI5FwysKuUUpR5gPhr9uD/glr4K+M1pJruh6f5F9G3mW93a/JLDIOQys&#10;OVIPevgvxN8Hf2sP2W/Eq313ot9q9vYzeZZ6xor/AGa/gYFiGwu1WOdoBUxkAZ+Y1+68kayLtYda&#10;5jxf8IPA/jOFotY0SF93G7YK9XLs8zDK/dg7x6p6r7v8jzMZlOFxmrVn3W5+Unwl/wCCvXxU8HxL&#10;oPi/xrazNDZRx/Z/HWlvA0O3HW4zF50nOCTJJnk88tXsfhP/AILLeF7zT8a4fBdzPHk3E1j4nSGM&#10;D3VmkK/i1fSPj3/gnB8FPGcjyT+HbU7s/ehH+FefTf8ABH34ES3PnHwrp/3v+eK16Ms8yfEa1cKk&#10;/JtfgjzP7HzSnpSxDt5pP8zybVv+CvOg3umXktn4/wDA8a+X8i6PcG+vEBIGUijkkMjDPaMjHJHG&#10;a4vXf2uvjV8erhtN+GPgXxB4knmkUQap4gjaw0yLMZBlSDAlZlbaDH5UIk+YiQcM3114J/4JffA7&#10;wpIksPhuyXac/JCP8K9o8Efs8/DfwPCqaVoMIK/dPlgVhLPcLT/3Wgovu9X+hn/q7WxD/wBrrymu&#10;17L7kfGP7PH/AATw8d/ETxRafEz9o3xDJrl9byM9jatCIbLTdxY7beAcLjcV8xy8xXCtIwAx92+B&#10;vAWg+BNIj0nRLNI1RQMquM1s29rDaxrFBGqqowqqvSvOv2o2Zfh/ZlT/AMxiP/0VLXi4iviMXU56&#10;zv8A1/Wh9FhcLh8HTVOjGyPSaK+W7T4beP7+zN/ZaBPNCtv55eORW+Ty45PXqUlQhepycAlWAW8+&#10;HPiq1kuI4jBcfZbq4guDDdDEfkvEryEtgBMzJycEDJYKATWZ0H1HRXyRPo+q2t6+n3LRRzR3HkSR&#10;veRja+5l5+bgAqct0HBJAIy//hG/En9r/wBgf2bP9u8vf9l/5aY8vzMY9dvO3rnjGeKAPo/4j/DL&#10;w58RtEl0jXLGORZFI+ZQa/MD/goT/wAETPD3xHuJ/Fngmwey1BdzQXVmNrAntwMMOh2kEEgZBxX1&#10;hrGg6z4fby9XCwyFsLH5wYtjIYjaSMBgVPP3gy9VYLXtfD9zr93/AGZCUZjC0jeY2PlCbm46sQM8&#10;AEnHANctbCwqKx6mW5vjMtqKVKR+Hur/ALPn7cv7FPjKXxD4DufEOn3HlG3k1rwjqEtncPCZFYxy&#10;hXXdFlEYruIJVfk4GPXPA3/Bej9tz4d6XJpXxHl8K63PLdNIt94y8LyWM6rtX90i2z2sZRcEglC2&#10;XbLEAAfqR4z/AGYLHWRs1vS9PiZrqW3bztSt12yR7twbL5XG08nAOVxncufJ/F/7CfgWZjNNZWTb&#10;5XTENxHKcqcE/ITgeh6N2JrzXlsqf8Obj6H3VPjrC4qCWOw0ajXWS1+T3/Fny3af8HFvik+G9k3w&#10;f8HjUvLw19/wkjrbeZ6+VjdjH8PmZ965HxD/AMF0v2vviXpK6Z4Dk8M6bcR3StNdeB/C82o3G3aw&#10;CPHK90oQ9c7AcqAGGSD9ZR/sDeAll8w2URH+7XUeF/2O/h9oLrINOi4/urWcsvxlTSVaXysvyNqf&#10;GHDeF96ll9Ny/vOUl9zdreR8A+D/ANnj9u39s3xomu+NI9YDH/RxrnjC+e8uFh8wybIYVchYsySF&#10;VLoFZmPl44P6TfsDf8EifAnwNC+LfElpJqGsXCqbzVNSfzZ5cfwgnhEzkiNAqAsxCgsc9B4d+HXh&#10;vw1GqafYIu3/AGa3k3RrtVjxXRg8ow2Fk5xXvPdvVnjZ9x9nGeU1RlLlpraMdIr5Ky+e59baD4f0&#10;3w9p8enabbLHHGuFVVq9Xx75kn99vzo8yT++35160YqKsj4WUnJ3Z9hUV8e+ZJ/fb86PMk/vt+dU&#10;I+wqKKKACiijOOtABRVe91Ww09PMu7lUA/vNXmPxI/bR/Zy+FmuR+FfGXxZ0Oz1i4h8600WTUo/t&#10;t0mWAMVuCZZclWACKSxBAyeKIqVSXLBNvyVzWnQrVnaEWz1bA9KMe1fL83/BV79maOXYsXjTHXc3&#10;wx15f52VS6H/AMFX/wBkzV9Th0q48ReILCSaTaJtU8D6vaQR8ctJNPapHEo7s7Ko9a6PqeO/59S+&#10;5nb/AGPmlrqjL7n/AJH03RXC/Cr9pP4I/G3SpNc+FPxQ0HxFZw3Jt5rrRNWhu445gqsY2aJmCuFd&#10;G2k5w6noRXbxTxTKHjkDZ9DXPK8ZcslZ9nocNSnUpytJWH0UUUGYUUUUAFFFFABRQWCjJNY/iDx1&#10;4Z8NxNLq2rww7eoZxmplOMdxqLZsUYHpXzd8RP8Agqf+x18PtZ1bwq/xbsdY17Q0D6r4Z8L79X1e&#10;2QlBuawsVmuQv7xMt5eAHUkgEVwMv/Bbn9lCJ28zR/iSqpyWf4M+J1z9M6dz+FR7TsivZs+z6K+S&#10;/Bn/AAWh/YX8T3MsOtfErUvC8MEAluNS8ceEdU8P2MalgoVrrU7aCAOWZQE37mJ4Br6L+HPxo+GH&#10;xZ8N2Pi/4c+OdL1rS9St1n0/UtLvo54LmJhlXjkQlXUjoQSDT9pHqLlkdTXmv7Un/JP7P/sMR/8A&#10;oqWvSVdWGVNcl8Z/AWsfEXwvb6JolzbRSxags7NdOyrtCOuPlVucsO1aXvsSeL6vofjbVPDljq0m&#10;mafDC9utuGhuEWa6VYovLDhnO9iiJtjXnKsdoJyadoPGclx5CT29xcXqlYd+oRM5e6CxuwG/mR1G&#10;1twJAbccEqw7SX9nz4wT28FpP40s3htWVraJtSuCsRUYUqPL+UgcDHSo7X9nT4sWUUkFl4t0+GOX&#10;b5iRX86h9v3cgR847elAHCLoniq6n/t+FvMnZhcGaO8TzQzZYMQG3KxPTIBLMoHLKC/WbLxN4dj8&#10;zWrCFZJ5Ht1ndo5WHklVaMYJCgYUdASMqCVJB7Qfsz/Exd23xFpY3Ltb/TJuVxtx/q+mOPpxUuo/&#10;s6/FnVxGureLrC6EORELjUJ32ZxnGYzjoPyoA8yutQvr0Bbu7kkxIz/OxOWbG5j6scDJ6nA9BT7L&#10;VbvTb+PUrFlSaEoY2aNXwVxg4YEdvTpx0r0H/hlv4gf9BjR//AiX/wCNU1/2X/HsYy+taMP+3iX/&#10;AONUbAcTqPi3XtVsTpl5dp9nLIfJit0jUbWkZQAqgAAzSHAwPm9hjNrq/EHwj1Lw0hOqeMNBjI/h&#10;+1SZ/wDRdfOfjD9vH9kbwvaC/wBL/aH8O+JofP8AJkbwLHe+ITA+3OJRplvOYcjoXCg9s4NXTpVq&#10;7tTg5eiLVOUuh7DgdcUV86n/AIKefsnx/NP4216Nc4O/4Y+Jh/7jM11HgH9vv9jDxzby3Vz+0/4V&#10;8NRxSrHu8dfbPD3mMRnEf9p28Hm4A5KbgO+K3lgMfTjzSoyS9GN0ai3R7FRXb6P8B/EeuRh9O8Ua&#10;HJ9LqXP/AKLrSH7Lnj9hkazo/wD4ES//ABquTmWxFmtzzaivSv8Ahlv4gf8AQY0f/wACJf8A41R/&#10;wy38QP8AoMaP/wCBEv8A8apiPNaK9K/4Zb+IH/QY0f8A8CJf/jVH/DLfxA/6DGj/APgRL/8AGqAP&#10;eqKKCwUZJoAR3WNSzHAFeKftPftpfDT9nbT47PU72S+1q/Ei6PoenKJLy+kXGRGmRhQWUNK5WKPe&#10;pkdFOax/25v2wdL/AGcvAe7S7b+0Na1G4Wy0XTUm2G5uXBIBbB2Iqq8jsAxWONyFYgKfkn9mX4A+&#10;PP2nPHOofE3x94gkkWe4Rde8QG32yT4yy2Vqp3CONAx2plhH5hdvNkkdpOzC4SNSHtq2kFsur/4H&#10;/DLrb6fJ8jhiKLxmLfLSj17vsvM2tQ8afta/tgaxNpl7qt9punt97w74J1CW3WJeGU3Gp4ilzujL&#10;L5Rtl+domEw5b1H4S/8ABPrRvCFl9j1C+0rRbV7xprjTPDOmqiy7lH7zeVULISMH923Cjk54v/Er&#10;9pv4c/ASN/hX8E/C9jJe2LKl1Iv/AB628g2qyuVO+ebaoViWBDY3MzKyDwvxT8U/HXxEvPt3jLxT&#10;dXxLhlhkfbDGwULlY1ARDgc7VGTknkmvQj7epDlppQj2X9fi9fNn1WHwuOxFP/ZoqhT6XV5td3/V&#10;/Nnv6fs/fsnqzNefFSG4yMbZvElqoHv8ir+tZF3+x5+yd451X+zdE+Klw15Nu+z2eneILOVjgEnC&#10;+WzNgAk89B2rxCzvAw+Y066tVkZbiFV3K24BkDA49QeCPY0KjVj9tnRTwOPoy93FTT+VvuLHxY/4&#10;JcfEzw/qEPjb4UeL4NS1azt8WuoafPJo2qwMzFXW3nSTKKUYlv3yblLrhs4bR+BX7e/7S/wJ1NvD&#10;/wAedIvvFGi2BVtcmuNP+y69ocTZfzZLVYwt7EEeI/Iscqxo7YmYqp9O8AeIfGUfhSDxH8LvFC2L&#10;lSLnQb8Ncaf5qh8xiPeXtlLMGHlMvy7SVbgVr6vZfDf9quym8M+LtIbwj480vE1jPFJG95boCSkt&#10;vLtAubdssrxkYB3BlVgj1MqzqR5K6Ul+K/y+XzvsTXx31uk6Wa041YrT2kVy1IdLyS3j6XS3d/hf&#10;0X8GPjh8Ovjv4GsPiD8N/E1vqem6hDvt7iEkdCVZWUgMjqwZWRgGRlZWAYEDsK/Nx734o/sT/FTU&#10;vHfhWwWYqi33jfwnYnZa+IrNRs/tbTwxCxXkagLJGxCyBPLkbIgnr73+C/xd8IfGz4eaT8R/BGqr&#10;eaZrGnw3ljcqrL5kUiBlbawDLkEcEAg8EAg15uJw/wBXtKLvB7Pt5P8AR9fvS+GzrJZZbJVKT5qU&#10;tYy/R+Z1lFFFc54IVW1TVbLSLRry+uFjjRcszHpT728hsrZ7meQKqKSzHtX51/8ABUT/AIKAeLLO&#10;dv2eP2eNft4fFmpRr9qv3XzE0GwdnVr+VeQXOx0gib/XSqeDHFO8eU5P4UXGN9T0r9sj/gp/pnww&#10;1z/hVPwW8NyeLPF01v5jabZ3sUMOnwsWRLq+nc/6PAXBUbVlncJKYoZvJlCfN/g79n/9pb9tzWZd&#10;T+MXjLUvGVpI7w3elR7tL8LWiOAkkbWiyN9uUo0bPHdyXhDbniSFWKV1/wDwT+/4J6+EdO8BzfFv&#10;4zRz2vh24STUpG1fUHW71qQoN+p39y7CQqUQEOzBnVFOViVA/ofxp/4KG2VrHH4J/Zqs47HT7WCO&#10;GPW5rFUCKhwEt7dl2ogQKoLrnBICLgNWPlE1tY6TwB/wTy+Hvwz8HQ2njbxtbaXo+m6bHGtjoNrF&#10;Y2enKoACq8gK+UoyAPLTjHTGKvH9mX9hz7NJDe/Fmxut2f3tx4wtVZee2zaO3cdD9MfKuqeO/E/j&#10;S/XWPFviS+1S6WMRifULp5nVASQgLEkLliQBwMmrNnepKgRjnNPll3Ge66x/wTj/AGWvida31j8L&#10;/jheT6lGobdb6pZ6hHbAt1eKNEcjGQPnXnnJxivmX4v/APBLL9pf9mjxXdfFn9mrxJqn2qS4jnuN&#10;f+HNw9nqk7QhRC13ZjK36K7nFvJ9pjIQ+YgU11FtHZaXq9vrE+kw38McmZ7OdFKzR/xLyCBkEjOD&#10;tPI5Ar6S0zxl8YfA0MHiv4Z+KJfFGjXUP2iTw34ov5HMqNGhVre7kDTROQuAspeMeYeExkF5R63E&#10;eMfsk/8ABXn4j/DO2sfDH7aQh13wzJcpaw/GLw/YiC10teIx/b8Bf/QZWcws1zCv2Ym5YslrFCzn&#10;9ItC1/S/EWnx6npF7HPDMu6OSNgwI/CvjzxP8MPgh+2XputfE/4S28Wl+OIoEsNdsdctWh+1oEYL&#10;Zapa4YMjoWRbhVdl2ABpEjkgb51/ZP8Ai54t/wCCYHxVk8F+J9U1C1/Z9vrz7DqWleIJmkl+Fert&#10;tKJI5dvL0mbegEgLQwmSKXcsMjzyEZdY/cTKNz9WqKr6bqFvqdnHeWsoZJF3KwqxXTGXMrox2Cii&#10;qPiHXbLw9pc2p30oWOJcsSaG7AtSPxJ4n0nwxp0mpardrHGgz8zda/Pf9s3/AILIQ6XreofCr9lu&#10;3sPEGtWVxNaatq91NIumaPKvyFXdF/0udX+9bRMmPKkWWa3Yx7/I/wDgqD/wUf8AFHxH8eal+zT8&#10;GteurG3sVRPFevafMVmi8xQ62FsyndHM0bK7zAho45Y/L/eSCW37v9jH9gb4Ufs4fC5/2iv2vrbS&#10;7G103S1ex8N6par9i0eAqFTzoSv7y5ORHHbhTtYgBXlKeX9HgcpoYfDxxeOTfN8EFvL/AIH9dr+l&#10;h8LFR56nyXVnknhb9in9sD9vcx+P/jhfzazpsimaxm8cSG30YciSM2mmojKxCzt5d00Ukhj3I1y+&#10;MH6Jb/gmL+z38N/Drar8d/2hbyFJL0Q29+s1ppMALKSIj9o87c52sRhxkA/LwTXkn7Q3/BV74mfE&#10;e5uvD3wLtZPCehzRmNtQlVG1S4UiRWO8FktgQ648vMiNHuEvOB843/inW/E+qza94k1q61C/un33&#10;N5fXDTSztjqzsSWPuTX0lPB5pWiryVGPSMUm/m+/p9x6caNS2lorsj7huv2Mv+CYs2mfZLn9oPTy&#10;23H2tviFYCQc9egTP/Ace1c1rX/BH39mb4teGl1X4BftJX8ojvNl1qTS2es22AmTGBbeRsk+ZGyX&#10;OAfu8gj5KjljnXaT+FdP8Ddc0Lwr8S7FvEcax2N5cRxSahFMbe4sJN2Y7iK5R45Lfa4XcyuP3e8E&#10;HjGn1LMMPFzp4mV1rqk/wY/ZVFtJk17+x3+35/wTP1P/AIT74OeLL7TfDSsbnVrrwIz6ho0TEmSW&#10;S90uRFA/d26iS7ESssZRVuFOFr7M/Yz/AOCwun+KtZ0H4QftgaJp/g/xN4gkit/CfiHTbx7jQ/FD&#10;lQhaCcr/AKFM8wwtnOxfE9uqSzvIVWronx5/aA+BSwrqUF18SvC8I2TQyFI9e0+FViG5JeE1ABVm&#10;Ox1WZ3dMytzWH8Z/2M/gf8e/At78af2ZNN0XxF4W8TaaB4m+HdvCi6drYx801uhKf2fqKoSGXCb3&#10;VQ4ikzLXk4v6vmEUsZBJvRVIaa/3l0fro+ll7xx1qMZ/ErPutvmfotZ31tfwLcW0qurDKsp61NX5&#10;1/8ABPX9ujxD8MfiH4c/ZM+N3jm88U6L4ps5pfhP8QL/AHNeX8UEZeXStTyAwvreNWIuCALhE/e7&#10;LhT5/wCiNvPHcRLLG25WGQR3r5PFYWtga/sqnyfRrv8A1qno9TyalOVOVmPooornMwrB+Ivi208G&#10;+GLnWbuUKscZPJ9q3icDNfIv/BWf4yX/AMPPgBqWmaLqctne6n5WnWl1Cw320tzKlukwyRnY0ofG&#10;eduKqnTlXrRpL7TSO3L8LLGYyFGK1bS+8+RLbUfF/wC3l+1nNqWl3bf2fLPJZ6HeeWZIrPS42Bnv&#10;PlYqfOkXcrBlWWMWg+ViSfo/9rH4/aP+z/4U0/8AZ2+By2unXK2Gy9ls5Dv023bkIOpE8uWcux3g&#10;Nv5aRXXjv+CY/hbwn8OvhJ4u+POsxRwWtjG1nGsdiQbSytYVnmMe37ytuQbVXg24xnoPmjxj8Rtf&#10;+JPjbUvHnie68y/1a8e4nw7sqZPEab2YhEXCKpJ2qqjoK+k9nGtiORfBCyS8/wCt/P1P2ejlVPGZ&#10;p9VSvRwqSt0lUerb721+fkzodM1MxkEH6j1rpdM1NXUDfXnun6gOMNz/ADre0zU2jZSHreUT2sRh&#10;zvbS7I5B5rVtLsNxmuR0zU1kAw1bFpdjIw1ZSieTWonq3wS1/wCxancaBJMRHdJ5sKFzgSL1wPUr&#10;1Pog610vjzw1B4kit7y2vZLHVNNuBcaTqtvjzbSYdGGfvKcDcp4YehAI8m8J+IP7J1q11HzGUQzK&#10;ZCnXbn5h+IyK9eudQS4jyrVw1IuNTmR8/ioSo4lVI9f6/I3PLX9qL4aXMZtLHS/Hfhe6MUcnmHy4&#10;bjarb1xl/slygwQynG0kBngVx5X+wb8XYPgd8drr4L3gnsdB8bT3Gp6Dpd6oh/snVkP+n6YsZYBM&#10;7TcLEqLtYXRYsTXa/DrxLJ4N+L2k6sola11iRdJ1OGNSwIkb9xJjeFBSYgbiCQssmOvPiP8AwUW8&#10;M6r8DfjVH8W/CVjc7Y7i28VWMOnQ/Zy93bN/pNskiA5NwiMspAJYXjbgwYhnSpxrSeHe0lp5P/gP&#10;X0uuplh8LTxcauWv4Zxc6flJbxXzu12TfWTZ+n0EqzxLKvQ0+ub+FXiKPxN4Ms9TSTd5kKndn2ro&#10;LiUQxNIx6DNeFfljr0Py+cHCo4nz/wD8FBv2nNA/Zx+COueMdb1FoINP02a7unjRmZY40LHCqCWO&#10;AcAAknoM1+dP/BMv9nbXv2tPjPq/xY+LyM228i1zxlH50Tl5JWb7HpWf4ooo4/KLogDrbyO2yWfe&#10;dT/guj8bT4n+IXhP4Jw3UMkd5rX9qajauzhja2JEqSKVwNy3jWOVJ+ZWbggNj2z4L67efsP/APBL&#10;T/hZdtJHb+JPFFqNTsd99HzdagUitJYg6MrNHaCKcw4OTDIDgZIxXw36s1sYf/BQn9r698ceO7r4&#10;F+CNdul0PRLloPEW6ExfbtRjkIeMnO54omUAAhQ0gZsMFicfP+mapjB8yvMdI1cHBDe1dRpGr7do&#10;L8fWq5OXQFLuej6ZqeMHfjHTmt+w1DcRtbp2rz/S9VHB3V0Wm6l907/zpAdxaXayLtZhjFe2fATx&#10;K154Ol8OS9dOmPl4X/lnISwHXk7t/wCGK+e9O1BH+b869A+C3iM6d4xjiLDbdQSQtubpxvB+vy4/&#10;GkwPSPGdj4j8OeIIPit8LWitvFGmrhdzbY9TtsgvZzjIDo4HGcFWCsGQjcNP9qzwR8Pv2jvgc37R&#10;eg6DJe6f/wAI/cWfirRdVi8n7doqSSi6hlUsCs1q/nupRjn9+qb2kjYMvrxJo9wNbH7KfiMeFPin&#10;rPw6kMK6d4ltm1WzjaZEKX0WyOcIgTLmSNo5D8xx5DnGGYjPzBGR/wAEfPj7rtz4P179kH4geJbj&#10;WNZ+F8tvFpGtXTlm1Tw/dCV9LmZtgXzEjims3BeSRmsDNI5M4J+2wcivyD8Nib9iv/gp74Te6ntb&#10;XS7XXrjwdcajdSy3Ei6Nq3lyadboE48x79NJQuVO0SSbiFyw/XeynW5tkmQ8MoNbU9JeupnNErHa&#10;MmviH/gr9+2hJ+zt8GLyz8L3kLa9qTLp/h+1l+YTXsvyoWQOrPGnzSybDuWGKVgPlr7R8Qaiul6R&#10;cXzH/Vxlv0r8JP8AgrT8YNT+Ln7Y9n8PrOS4nj8O6b9phs418xbm6vJXhjZVHIljS3mQYBJF0wGO&#10;QfcyHArMc0hTl8K1fotWb4Sl7Sokex/8EeP2S9Dhs739rv40zwtofh77Q+j3/iVf+Pm+VvNudZlm&#10;crG3lt5hMhDAzPI+UeAGvMv24f24fFH7V3xIkttOuJLXwXo93Ivh7TVYg3HJX7bNkDdK69FPESts&#10;XJMjyfSH/BRHxFa/sX/sG+D/ANlDwJr0cd9rlvHpV1dW1rLbPd2luiyX9wvluVjaad4g8bM4ZLqZ&#10;cNyy/nHZXfQE1+gZXRWPryzCa0u4012itLrzf4anv0IqpJ1Omy9DrbC/Awd1bVjfghctXGWd75Zz&#10;k+4rZsL8Lht2c17E6Z0M7GyvW4Oef51pRuk8eCa5exvx03VrWV7yPm5/nXNKJLPs74L/ABEfxn8M&#10;tM1S5u2ku4Ifs18zTF3Msfy7mJA+Zhtc/wC/1PWo9D8cX/7LXj6++N3gywNz4f1La/j7wzC2PtEY&#10;POoWwyFW5jBLMpwkq78lXw9eP/sv+NDaNqXhma4bbIq3UMe0bVI+Rznrk5j/AO+fz9YudZVhlXr5&#10;qth4060oNXi913T6f5dnqYSitmTf8FG/2cvC+ueEf+FheBdbjsfCvjS5tpzrnh07m8P68WM9j4gt&#10;Z0BWFZX2K0sbJmV4mQl7qV6+qv8Agml+1hdftR/s+WmreLUtLXxZoN3NovjLTbNxttNUtjsmUKJJ&#10;Ckb/ACTxqzs3kzxEkk14j+zBoulfHn9mzx5+yB4tZng0eFrTSb66smmFvYXiPJZODLI3mSW06Sqh&#10;GwKLaHGGBI+eP+CMPxa8afDv9trxZ8IPFVpqUS+J/DovdQgvJGhjsNS02aK0kzAVAFxPFdRrIx2v&#10;/wAS5QdwAEflYzC/WMrqwbvOg00+ri9vw37WXdnmYilzU3feP5PY/YOimxtvQMKdXyid1c8kRzhT&#10;X5of8FoPFN+PFHgzQobplhm8SN9ojU8SKtldMAfYMFb6qD2r9LpPuGvy+/4LRWF2vjvwbfrAzRx+&#10;IJDIyrkKDZXS5PoMkD6kV3ZX/wAjCN+z/Jn13BEYy4kw6f8APH80dXo2s614Z/4JMfbtMuZLaaa1&#10;khZ14Jhn1ho5F+jRSMp9Qxr49tbonDBq+utNg1fxJ/wSM8vS7Oa7nis3kZIIyzLDBrRd3OOyRRsx&#10;PYKSelfHIEtuFeTvXvYT/l5f+Zn7Xw1RjJ46/wAX1ion+H/BsdBYX5B61uWGoZIO6uPtbnJGDWpY&#10;X5DD566JRPTxGH6nc6XqbI2VNdLpuqK4BDV57p+oZAw3/wBet7TNUKEMHrCUTwcRhzvbO8YjINd9&#10;orTSWkNy+vahueNWYG6yMkehHSvKNM1QSj71ddofiF4raOMv90Y69q56kbnh4uhJ9DqvEkesTWL3&#10;Nl4hl/c7ZVVo1DBkIYMHUAggjI9xXoH/AAUc8HXWveFvDfiABfJsbu5tpAwOS0yIy/pC2fwrzCPW&#10;nvIGt4UaRpfkVE5LE8YHqea9v/bvvLhvDeg6CqKYbm8nuZOB96JFVcfhM1ckrxxFP5/keDOc8PnG&#10;Ea3Tn93KrnRf8EtNWuNR/Yr+HIunZpI/Belg7myf+PWOvfvFE5ttCupwfuwMf0r51/4JR28sf7F/&#10;w9klP3vBumHdjGf9Fjr6H8YRtL4bvI1727fyryMb/vFX/E/zPzvMLLMJ27s/AL/gqT43t/EX7c9x&#10;YzhvtGg+GwYW8zgpe3Lbhj2NgmD7mvtL/gs34i8M/DD4C/DH4C+FNA+y6c2qPNpZWZmW1ttPtVt0&#10;g+bJbK3iYJOf3XOScj4J/wCCqemDwv8AtyX2pTzN52seHo0hj2cBbW4kLEn63a/r6V9tf8Fo9L0X&#10;4nfBD4U/Hfwl4shudLk1KS20xo9xW8h1G0S5inUnGF22Y6gE+aPeub+U5z4n0HXdu35/1rrtI1fI&#10;UhuK8qSW60W7Szu3+YoGHbIz/wDWrp9C10/KC/FbA0eraRrG0gF+P5V02l6n0O+vMdH1gEAiTj61&#10;1Gk6uAVBfj61m4hGXc9I0/UipB3fTNdJ4e1JPttuzXEkI81d8kbYZBnqD6ivOtK1UEff9vpXQabq&#10;G0DEhHvmpA950sSQncninU2zxiS4VwPwZTW/8KNW1Hw18cvCPiG6vv7QRtcWyjjaBFaIXMcluW3K&#10;OceYGIxzt7V5bpfi5WCgzfhmvQvgTHH41+M3hTSTdCMxawl4GPP+oRpscdzsx+NYvYOpwX/BYHSf&#10;Cnw4+J8Pxru9GZm8M6NpvjHUEikIN1daTetdxZ64BFjChxxhfXNfpn4Fujd+FrGdmzut159eK/Oj&#10;/grxa+GPiPqN58OdU1xYR4h0Gx8ITXNvEZPs93q141nBuABwN19CxPQK2T0Nfol8Oo5IvB2npIOR&#10;brn2q6f2Samxm/GzUX0z4e6jcqelu38q/Avwb4h1fxX/AMFcLeR55JzH8aNBW3R24ihQae7AZP3Q&#10;TI+PVmx15/ev9oGF7j4Z6lHGOfJb+Vfz8fDyXUfD3/BW/T4gjRvN8bNBALKfnRzYRtj2I3D6j16f&#10;a8Hx5q1e2/JO33HZgfi+T/I+kv8Agub4s1ib9prwn4Tl1OU6bY+BY7q1sy37uKea9uklcD+8ywQg&#10;nuI19K+ObO83jBNfXX/Bc3wv4iP7V/hbW/7MnTT7z4fww2l80R8uaaG+umljDdCyLPCSOwlT1r4x&#10;hne3ma3lPzK2DX3+Rxj/AGPRt2/VnuYf+DE6izvDkAmtSxvTGRnmuXsrwN3/AFrUs7wcAmu+cDY6&#10;6w1AcAPx25rZsb7cF5rjLO9MZzu4/iWtqw1AKRtbKmuOdMlnongC9mfxDDbxapdWfnKyyy2c5jcq&#10;FLYz9QK9U02W8tkKw+NtXLMvWaeOT/0NDXhPhvWHs9RguY5PuuPm9jwf5131j4xUj/W/rXm4ii5S&#10;ujOR9Sf8E4n8TwftK6wuqeJ5ry3u/A8+9VjEas0d7bbCyKdpKiZ8MRkeYw714Tc+G9W+Hn/BZvw2&#10;0sjxvdfFjW7pwrFQ8N1o2q3CZz1GJEPoSM+le2/8Ewr271v9oHVrmO2kaG18GXCyTBTsRpLu0KqT&#10;0BIjYj12n0NeR+N9Xv8AxP8A8FcfB+rSxt5g+LWq2TfMW/d2+iarAp56cRL7DOOlfP1HKOKxUX/z&#10;61/Q4a32/Q/YjSJTNp0MxP3o1P6VZqnoClNIt0PaFR+lXK+Bh8J4MviA8ivgn/gtB8M77XPhJN4m&#10;0qzkmm02WG+SGFctKYJFl8sY7tt29+vQ9K+9q8y/aj+F9v8AE34aX+kSwCRmhbA/CtaNV4fEQqLo&#10;0ejlGLlgcwhWXRp/ifDX/BL7xf4Z+JfwZ8afs86/erNb3cb3Ufl6kC9xY3kHkSiFedqoVDF1JG65&#10;XgHlvmvx34A8Q+B59W8GeIYVj1TwzqLWuoLHGwDhThZU3AMY3Uh1Ygbl5xS/CPxl4t/Yq/aPl01L&#10;Zy3h+eR4rBpzEup6NKx82AAbdxhPKqdypthYg4xX1X+1/wDCjwx8VvDFp+2D8HL+PWNPk0lU8RWW&#10;n24xqlgu4G4HCt58IyrrJ8wSPaSnlFW+nco0sRzL4Z2afn/wfz9D9+o46ng85WLj/BxfLJPpGrFW&#10;cW+nOr6vrbom18X2l2W5H5etaNtcnIIasrWrGLRdVa3srxbi1cCSzulziWI9DyByOVYY4ZWHY1Ja&#10;3IYg56dRXcfcVqCqR5onSWF8wbrW5p+oZK81yFrdBuh6VqWN9tK81nKJ4OIw19UdzpepmPBB/Cuk&#10;0zVN6gBv1rz7TtQzjBrovD0t/qF/b6bpVpNdXNxKsVvbW8ZeSWRjhUVRyWJ4AHJJrnlE8LEUUk2z&#10;3v8AZW8I3fjv4vaefMkW30lxqN1IjgEeUwKDkHIMhQEddu7BGMhv/BRP4hz+LtS1L4f+HNWu1uJL&#10;RPD2nS6fIJGgvrtvKe4QKwP7nzA8mCGVbVycbePXPDMfh79jT4DyalrNzHN4m1fB8how3mXnl/JB&#10;8hBMMXJZi3OXKkF1Wvnn9mrwdqn7R/7SFvrVxK17o3hO8mlmvJcS/bNYcMkj7yM5hR5Y2IYhpLiR&#10;WAeGvPjOPtJYh/DBaeb/AOC9PT0Pz+piIVsRVx//AC7guWHm+rX5eh97/s2+FU8KfDDTdNSIJst1&#10;AULjHFd1qMH2mykgI++pX9Kj0TT00zTYrKMfLGgGPSrZGRivA1nFvufm9ap7Ss5eZ+Ef/BfH4QSe&#10;Evix4d+LBhSGKHUm06+vJN22KC6wo4XqTcJbc4OBu7Zr6G+CFtdft9/8EaLfwVpKQyeNvAdmdOsY&#10;Y9GLvb6ppBV7S3jEzKPNmsvIhaVWwpu5ODho696/4K+fslWXx9+CusWJs2P2ixkUvFwynB5B7EdQ&#10;exr8zf8AglF+2DffsgfH2+0n4owyRaNrl9a+FvicwWKGLStSST/iXa1JLMzHyHilkEn7yMDzpHbe&#10;6IhiL5qfmirX1PPviSIdX8K+Hvino0bfYdSh8iY7htikBJCdASdwlG4DB2dsjOVomtk4Bevsj/gp&#10;V+x7efBPxl4g+JOhaKv/AAqf4gagt1rF/bl5X8Ka9Kw/0mRTki1nl2EtnaruYh5Q8pJfg+Ce+0XU&#10;ZtJ1JVSe2laKVVlV13A4OGUlWHoykgjBBI5rSPvIZ61oWu42gtXX6PqxO3D14/oet/dBk/XrXY6D&#10;rpBUF6oTR6tpGrsP4hjsSa6fS9Uzj5q8y0jVwygiTium0nV9gUGTis2gUujPStO1R1GPOb8Wr6w/&#10;4JxfD+bXPEGrfFPUEVrfTYPsOnrJbhs3EgBkdWJypSPCnjkXHUYIPyj8Evh543+NXjW28BeAdN+0&#10;Xkw3yySMVhtYQRumlfB2Rrkc4JJIVQzMqn6//aY8beF/2WvgFp37PPgy5zqWpaa0ElysqFordmH2&#10;meRX3EeeTKqjgDc+1h5QWsZ/yorY8L+JmtW/7Tf7bfg3wFbC11Cz1Txk3iK9tzDcQs+kaL5b21yj&#10;gjbImonRCyMcuryDYyBwv6d6La/YdLgtQP8AVxqv6V8F/wDBIn4WXfxAbUv2utXtpI7Txfa2q+FY&#10;ZMj/AIkkPmPazlSx2yXDTzXHRHEUtvHIgkhavv1RtXAq6a970Mqj0Mb4g6UNY8J3tlsyXgav51/+&#10;Co/w+1r4Q/trP4p065urOTV7LdY3VvIYvIubWRpBtcYIkZZGZcEMDDkZ5K/0gTxrNE0bDgivyn/4&#10;Lp/sfa14t8Jt8RPBNiv9saLdLf6ZNsBxKhzjocBhlTweGNfScM46OX5tGUtno/R6M3wtT2c0xf8A&#10;golZ2H7ZH7Cnw9/bh+HmlrdSeG7ePV9U02xvmvDa6ddxpHqUC+UmJZbaaOPezeWEW2nLY2la/N/4&#10;o6O/h7xRHfW8iSWWpWsdxZzw8xuu0DhujdN3BPDr619g/wDBGf8AbP8AAlpYy/se/Fuew/4RHx00&#10;8ngq016YzxwXsoEd94enjkzGod2ZkiKorvJID5j3CLXmv7cP7IWqfsw+IG+Bmsa1d6pp02/UfhT4&#10;ivYP3l1bqAJtHlZVx9pjG0IFAWXdCQItyxD9CymosvxTwM3om3DzhJ3084u9/n2Pcw9RRvSfqvNH&#10;zxYXxOCGrXs7zdjmuL07UeM7uD71u2N8CFw3/wBevpqlOx1JnV2l2QOWrVsr1kOQfwzXMWV4GIxW&#10;lZ3YI5Nck4FHXaff4AYNx9a27HUn4/eH67q4qzvCvO47e4r3b9iH9mfV/wBq34uReEWnvLPw9p8Y&#10;ufEmsWsO428PO2JGYbRNKQVTOcAO+1xGwPnYqdPDUZVKjsluZzkoxuz7G/4J66fafs5/soeLP2mf&#10;HLtEurRvcwW9xeJGk9tarItui7wCss08ksa5JD7odoyefEP+CbPhnxD8Yv25Lrx/qGo31xF4d8Py&#10;rqE1wjSRXt/qNzHLuMhbHnwpZksCC23UEOQH+bq/+Crv7V3gjwroFv8As0/C+cjT9BaI+ILHR7dl&#10;VpkCpZ6ZAqMFlbcy/uVRh5v2dVIdWQfQH/BIX9lrU/gx8H28U+M7SIeIfEd4+q660Z3KtxKqqkIb&#10;A3iGFIbcPtXesCsQCxr4PG4iVHL6uIqK0670XaK2/D9DycRPlptveX5I+zrWMRQKijouKkoHHFFf&#10;IxVo2PFCo7u2ju4GglXKsMGpKKbV9A2Pz5/4Kc/sP6h4pSP4pfDuH7PrWly/aLOdY9w3YOUYfxKw&#10;JUjuCehwR84/sV/t26t+z7qd54K8caBdNoP2vOr6DFg3OjXbDHnW+7HmQSbfukgZ6bWDCT9hPEXh&#10;3TfEemyabqNuskcikEMua/P39vL/AIJc2vjW4m8efDfzNO1aPcYrqzwGIJztYchlJAypBBIHHANe&#10;lgsbTjD2GI+Ho+39fhuuqf6NwvxNhY4d5dmUeehLddU+ji+jXT7tjO+N37EHw5/aN8Nw/G/9lPxX&#10;p0C31q9z/ZUQK2OoSkrll6G0mwGVkK4LIqsIiHY/I/j34X/Ez4R6qmj/ABK8Eajos8jutu19blY5&#10;ymNxik5SUDcMshYfMOeaqeHviN+0z+xt4suBJc6p4buJP3c2pafCZrC6ADKplicOuV3uR5isqdQ4&#10;Jr6k+Fv/AAVw8P8AijQxpfxk+FlrqVjeW00V7feG7hJ4LlSSvl/ZpztKlcq2Zjnn5cHA9qH1qlG8&#10;LVId76/15b+h+qYHFZ5gaKWBlHG0FsuZRqxXZ33S26t9LI+V7S7LdOvpWha3R4YGvsrQv2i/+CYH&#10;jHTln134aaJoL7sC1vPAoSX67rOORce26pLz9rf/AIJ4/D7U7OXwR8JbXVJrVlltdQ0XwbBG9s6E&#10;FW33PlSbgeQRkg85FDxVTb2Ugr59mFSXLHLayl5qy/8AAtjwD4Mfs9fGf4zXMB8FeCrprGZudavI&#10;zDZIocIzeaww5UnlU3Pw2FODX1z4P+H3wB/YU8JWnjf4k6t/aHiq7SRLe4jg3yu+354rWInCKFIV&#10;pWIzvwWUOErw340f8FbPEUlm2k/D7RLDwv55mFvfahMt5ezqrKVMEOwKJNoIZNs2d4C8gE+Q+Bfh&#10;x+0x+134sbUrZNY061vplN74l1j5764UcARRyBhGhUIAZPmVcr5aEKwxqU61SPNXahD8X/n8vmfK&#10;5qswxcXLM5xoUutOLvOXlJrS3p80dp8Vvjt8W/2vPjOvg7wKhivGYRsYQJrfw7aNg45G2W6ddpG4&#10;f3XdQgiif9Av2Nf2atB+Afw3sdEsLIq6Qjc0khd2Y8szMxLOxYlixJJJJJJOawf2PP2IfBP7P/hq&#10;3SDTg119+aaYl5JZGOWd3bLO7EklmJJJJJJOT9ERRLCgRBwK8TGYuOItTpK0F+Pr/Wnzbf5vn2cw&#10;xVqGHXLTjokh1FFFch8uY/jfwpYeMNAuNF1CJWSaMj5h04r8Uf8Agrb/AME7vGHw48fTfH/4UeFh&#10;fyLDJb69oe5o49Z09jl4GZcYdT+8iY/ccAgrksP3Grkfi18I/DXxT8PzaPrdjHJ5iFVZlB/CsZRc&#10;ZcyNIS6M/F3/AIJif8FV/AvgzS4/2Sv2nvEa658LtRhfS/DviDxNa75PD6upQ6Lq0TqR9nwHjV2B&#10;WLBQ/uQRa9R+1D/wRQ1fUIofi3+wT4qsvE/h3VoRe2vhu91yIuIZnRoTYXjkRXFv5chYedIrBIwR&#10;JOz4Df8Ago1/wRN1Zta1L4j/AAPP9j6rdJi8MMG6C+QEEJPGCPMAKqVbIZSq4I5B+S/gb+29+31/&#10;wTF1L/hFNVnuLPw/DI3maD4kjkv9AJ/ecxyZRrTMk5c7GtzLIF3CQAA1H3tYPXsanP614f8AG/w1&#10;8RyeEPiN4P1bQNWgVGm0vWtPltLmNWUMpaOVVZQVIIyOQc1taFrgyoL/AP16+2vB3/BeX9mj40eC&#10;JPDH7V37KtzeW/l2skdrpcdnrVjfTKGLytDeGEQgMEZBmY4Y/MNoL+i6D+1h/wAEO/FFtY67qXgz&#10;wbpdwVWQ6fL8L545IW4O2QW1o0TkHr8zjryRVOUlvER8JaHrwTbl/wBa+o/2a/2Dv2hPjmtrrtx4&#10;ffwz4dmZC+ta5E0ZkjPlndBB/rJsxyb1fCxNtYeapFeo/wDDzr/gmz8HPEN/f/Av9nqO41SCzkXT&#10;Na8OeCrHS4rlmXIhMzGOeOMsArHyTwMhXwM+PfFz/gtL8ZPifrUvwu+D2kp4furxUWPSPDMcmpa2&#10;sboYyzyKoFtEzOD9o8uERNszMucmJSnLZBY+t/FPxK/Z/wD+Ccfw7uvh98Mp7fXPGl1IDPDcXCyX&#10;Bl2B0mvTGB5UKJICkIClww2/ekmHyn8G/h58Rv8AgpR8ZPtmq6xNq3gdNUaTxxr02Gi8RTRnb/ZU&#10;OBte2Vl23BH7rbGLQBw1wsB+zR/wTn/aC/au1v8A4SL9pK0bR/DeoTNNfeF/tTXF7qm75j9vulbb&#10;tYsfMt4t4cx/NcSxSSQn9VfgN8APAvwI8GWPg7wX4fs9PtbC1jt7W1s7dY44IkUKsaKoAVQAAAAA&#10;AKy2dlqw5rbnQ/DvwTp3gTw1b6Hp8KqsUYDbR1reoAwMAUV0RjyxsYN3CuD+PXwl0j4q+CrrQ760&#10;WRniYLuXr7V3lDAMMEU3zbrdDjLldz+df9v39kPxt+x58StW8WeHtDvJ/COsagl5qkOnwn7TpV4n&#10;Eeo2pBBWRcDcoIEijGQcGvqb9kb/AIKQfs9/ty+CdL/Y/wD29vD+i3WvarbrFpviCfamk+Izt/cz&#10;RyqUaxvJAWAC7AZVZUMUjrbj9Iv2m/2WfBvx38MXWnappUMkksbA7owc8V+Jn7dP/BHX4nfBrxHf&#10;+MPglZeZZyTNJPok2fJYk5LRkZ8ts+g2nJyMnI+3yvN8HmNCOGxsnGUfhmt4v/L+t7W9CnWUopP/&#10;AIKOq/bB/wCCN/7Q3wa1S78b/A+XUPiR4dmnkmkjt7fdrNnulO1ZYVJN2drJmWEZZhIzRRKAT8l3&#10;EGreHNXuvD2v6ZcWN9Y3ElvfWN5C0c1vMjFXjdGAKsrAqVIBBBBr1P8AZd/4Kw/tj/sT6nY/DvxX&#10;f3OqaDY+XZx+EPHUbEQxL5SLHaXQO+PbFFsjjV5IYxIx8ktjH2Zb/wDBaf8AYK/aC0bSbf8Aam/Z&#10;NvLi+t7qQQw32h6dr1np6yEAyJLOY5AWVVLhIQflA+bAr7KnjM7w9NKdNYiHScGk/nHv6feelTrV&#10;OXbmXkfnrYX/AACG+lbmhx3+tX9vpOlWU11d3U6Q2trbxl5JpWO1UVQCWYsQABkknFfo1H+0r/wQ&#10;r+1f8JJb+GvBf2niRbP/AIVhe7Q2MbfL+x+T/TNULP8A4K//ALDfwY0fVI/2a/2W7y21G6mjWSOx&#10;0LT9Es9QVGOHeWBpJPlV5CoaEnJx8gYkZTzbHVNKWDnf+97q+9m31io9FB/keYfsnf8ABKv45/GP&#10;UbXXvjJY3ngbwz5iNIt/CE1K8XewaOKBxmBsIRvnUY3oypKCRXu37Sn7cv7Pf7CXgDU/2ef2SdN0&#10;221rTGlTVNQjjDWejTBf31xPNLn7VdIqhSGLKhXEjfuTC3yH8cf+Cof7UX7W97dfDn4erex6Vc3E&#10;1q/hPwDHuZky4MN7eMygHy32ssjwxy7DiItha9e/YY/4JJ/EL4k+JdN+I/7Qyp5drKs9l4Zs5C1l&#10;A6kMksjMivcSqcsCwWNTsIj3oJD4GYVFH99mk07aqlF6X/vPr/Xoc1atFa1HfyW3zZF/wTo/Y58e&#10;ftT/ABQtfj/8ZdL1BdLtdSN/odjrCv8AaL26OSdRu9/zbyWYxxNyufNkBlKLB+xPhLw1ZeFtEg0i&#10;xhVUhjA+Wsf4VfCfw38L/D8Oj6JYxx+XGFJRcV1g44FfD5hmFbMsS6s9uiPGxFaVaV2FFFFcZzni&#10;/hv9onxjrc9wmo3Hh/T47eDzS89tKTIAwyqjzRubaSQvUkAdyQ1f2j/FS6u+nXEuirFGFDXSWMrK&#10;WyvmY/f8hQXII+/tAAG7j2qigDxWH9ojxv8AYL67u38OxyWMoQW6RyO0+cjKETYYbtuSCflJbsA3&#10;o3w71yf4heAbPxBrtpbrNdCUSRwoQnyyugwCSeijv1rpKKVr7h6Hk/xa/ZK+GPxStZI9W0G3ZpB/&#10;FGP8K+S/ir/wRU+Ges6lLrvhezbT7tgQt1p8jQyjP+0hDfrX6GUFQeSK0p1sRQd6cmj1MJnGPwf8&#10;ObR+Usn/AARm8d6RO39jfEDWgu7P7+6ab/0YWrS8O/8ABF7xDe36XHiDx74gkxjcserTQqfwjYD9&#10;K/UbyYuvligRRg5CV0/2lmP/AD8f3s9eXGWeyhyurK3qz4z+Bn/BJD4L/DKcX7+GrUzu26aRogWk&#10;PXLHGSevJ5r6k8DfCPwd4Ds0tdE0iGPaB91BXVdOgorkqSq1pXqSbPBxOYYvFO9STYKoUYUUUUUj&#10;iCiiigAooooApaxoGl65bNbalZpMjD7rLXhnxo/YE+EHxVgkF34fti0mflkiH+FfQFFZypReq0KU&#10;5I/Lj4rf8G9HwH8QXs994f8ACn9lyz3DTT3Gh3Uti8znJy7W7IX5JPzE8nNcRZf8G+Wj6Y4t7HXP&#10;ECxbuVk1i4lY/wDApGZvyNfr7sX0pPLT+7U8tTuX7TyPy1+Hv/Bvb8IrPUUvPE6a5qUZBEtnqfia&#10;+ntpVIIKyQSTGJ1IP3WUj2r65/Z7/wCCbHwF+A2j2+jeE/BGl6fa25YxWen2SRRoWYsxCqABliSe&#10;OSSepr6S2qO1LR7OT3YvadjP0Pw1o/h21Wz0qyjhRRj5VFaFFFaRjGOxDdwoooqhBRRRQAEA8EVg&#10;+MPhz4X8a2jWmt6ZHKGXBZlGa3qKXL1GpNbHx9+0F/wSf+CfxfgmF34Xs5vOyGWSEdD25FfHnxC/&#10;4N2/AYuGfwkmo6VHuOyHS9Qmt4/rtjYL+OK/YQjPBprRRt1Wu3D5lmGF/h1GvnY1jWkj8V7P/ggD&#10;rqSfZT4x1zyd33fthyP+Bfe/WvSfhf8A8G9vwwt51k8a2uoazC2N9trmpz3cJwcg+XM7JnPfGRX6&#10;u/Zoc58sU4RovCrXTUz7OK0bSqv72W8TOWjPnH4C/wDBOf4M/BmytrfSvDNnCtvGqRxQW6qFUdAB&#10;jAAr6C0Pw5pPh+1W00yyjiVePlWr1FeVOVSrK9R3MZVJSCiiiggKKKKAP//ZUEsBAi0AFAAGAAgA&#10;AAAhAIoVP5gMAQAAFQIAABMAAAAAAAAAAAAAAAAAAAAAAFtDb250ZW50X1R5cGVzXS54bWxQSwEC&#10;LQAUAAYACAAAACEAOP0h/9YAAACUAQAACwAAAAAAAAAAAAAAAAA9AQAAX3JlbHMvLnJlbHNQSwEC&#10;LQAUAAYACAAAACEAOpnLy1sEAABhCgAADgAAAAAAAAAAAAAAAAA8AgAAZHJzL2Uyb0RvYy54bWxQ&#10;SwECLQAUAAYACAAAACEAWGCzG7oAAAAiAQAAGQAAAAAAAAAAAAAAAADDBgAAZHJzL19yZWxzL2Uy&#10;b0RvYy54bWwucmVsc1BLAQItABQABgAIAAAAIQDTIaPl3wAAAAkBAAAPAAAAAAAAAAAAAAAAALQH&#10;AABkcnMvZG93bnJldi54bWxQSwECLQAKAAAAAAAAACEAA6mxwo6fAACOnwAAFQAAAAAAAAAAAAAA&#10;AADACAAAZHJzL21lZGlhL2ltYWdlMS5qcGVnUEsFBgAAAAAGAAYAfQEAAIGoAAAAAA==&#10;">
                      <v:shape id="Imagen 110" o:spid="_x0000_s1096"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gLSrEAAAA3QAAAA8AAABkcnMvZG93bnJldi54bWxEj92KwjAUhO+FfYdwBG9kTdXiSm0UdRH2&#10;0lYf4NCc/mBzUpqs1rffCAteDjPzDZPuBtOKO/WusaxgPotAEBdWN1wpuF5On2sQziNrbC2Tgic5&#10;2G0/Rikm2j44o3vuKxEg7BJUUHvfJVK6oiaDbmY74uCVtjfog+wrqXt8BLhp5SKKVtJgw2Ghxo6O&#10;NRW3/NcoaDPOl4vvQ7ZelZev876iWxxPlZqMh/0GhKfBv8P/7R+tIJ4vY3i9CU9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gLSrEAAAA3QAAAA8AAAAAAAAAAAAAAAAA&#10;nwIAAGRycy9kb3ducmV2LnhtbFBLBQYAAAAABAAEAPcAAACQAwAAAAA=&#10;">
                        <v:imagedata r:id="rId55" o:title="" cropbottom="43348f" cropleft="21770f" cropright="21320f" chromakey="white"/>
                        <v:path arrowok="t"/>
                      </v:shape>
                      <v:shape id="CuadroTexto 2" o:spid="_x0000_s1097"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GoMUA&#10;AADdAAAADwAAAGRycy9kb3ducmV2LnhtbESPW2vCQBSE3wv+h+UIvtVdr2h0FWkp+NRivIBvh+wx&#10;CWbPhuzWxH/fLRT6OMzMN8x629lKPKjxpWMNo6ECQZw5U3Ku4XT8eF2A8AHZYOWYNDzJw3bTe1lj&#10;YlzLB3qkIRcRwj5BDUUIdSKlzwqy6IeuJo7ezTUWQ5RNLk2DbYTbSo6VmkuLJceFAmt6Kyi7p99W&#10;w/nzdr1M1Vf+bmd16zol2S6l1oN+t1uBCNSF//Bfe280TEeT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YagxQAAAN0AAAAPAAAAAAAAAAAAAAAAAJgCAABkcnMv&#10;ZG93bnJldi54bWxQSwUGAAAAAAQABAD1AAAAigMAAAAA&#10;" filled="f" stroked="f">
                        <v:textbox>
                          <w:txbxContent>
                            <w:p w:rsidR="00B364AB" w:rsidRPr="009C5CE4" w:rsidRDefault="00B364AB" w:rsidP="000540A8">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r w:rsidR="000540A8" w:rsidRPr="00042E8A" w:rsidTr="000540A8">
        <w:trPr>
          <w:trHeight w:val="1099"/>
        </w:trPr>
        <w:tc>
          <w:tcPr>
            <w:tcW w:w="171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Default="000540A8" w:rsidP="00F31844">
            <w:pPr>
              <w:ind w:left="-142"/>
              <w:jc w:val="center"/>
              <w:rPr>
                <w:rFonts w:cstheme="minorHAnsi"/>
                <w:sz w:val="16"/>
                <w:szCs w:val="16"/>
              </w:rPr>
            </w:pPr>
            <w:r>
              <w:rPr>
                <w:rFonts w:cstheme="minorHAnsi"/>
                <w:sz w:val="16"/>
                <w:szCs w:val="16"/>
              </w:rPr>
              <w:t>Seguimiento PQRS</w:t>
            </w:r>
          </w:p>
        </w:tc>
        <w:tc>
          <w:tcPr>
            <w:tcW w:w="168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Default="000540A8" w:rsidP="00F31844">
            <w:pPr>
              <w:ind w:left="-141"/>
              <w:jc w:val="center"/>
              <w:rPr>
                <w:rFonts w:cstheme="minorHAnsi"/>
                <w:sz w:val="16"/>
                <w:szCs w:val="16"/>
              </w:rPr>
            </w:pPr>
            <w:r>
              <w:rPr>
                <w:rFonts w:cstheme="minorHAnsi"/>
                <w:sz w:val="16"/>
                <w:szCs w:val="16"/>
              </w:rPr>
              <w:t>Seguimiento del total de las PQRS que se reciben en el IDEAM</w:t>
            </w:r>
          </w:p>
        </w:tc>
        <w:tc>
          <w:tcPr>
            <w:tcW w:w="176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Default="000540A8" w:rsidP="00F31844">
            <w:pPr>
              <w:ind w:left="-141"/>
              <w:jc w:val="center"/>
              <w:rPr>
                <w:rFonts w:cstheme="minorHAnsi"/>
                <w:sz w:val="16"/>
                <w:szCs w:val="16"/>
              </w:rPr>
            </w:pPr>
            <w:r>
              <w:rPr>
                <w:rFonts w:cstheme="minorHAnsi"/>
                <w:sz w:val="16"/>
                <w:szCs w:val="16"/>
              </w:rPr>
              <w:t>Seguimiento del total de las PQRS que se recibieron en el IDEAM el primer trimestre de 2020</w:t>
            </w:r>
          </w:p>
        </w:tc>
        <w:tc>
          <w:tcPr>
            <w:tcW w:w="11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Default="000540A8" w:rsidP="00F31844">
            <w:pPr>
              <w:jc w:val="center"/>
              <w:rPr>
                <w:rFonts w:cstheme="minorHAnsi"/>
                <w:sz w:val="16"/>
                <w:szCs w:val="16"/>
              </w:rPr>
            </w:pPr>
            <w:r>
              <w:rPr>
                <w:rFonts w:cstheme="minorHAnsi"/>
                <w:sz w:val="16"/>
                <w:szCs w:val="16"/>
              </w:rPr>
              <w:t>100%</w:t>
            </w:r>
          </w:p>
        </w:tc>
        <w:tc>
          <w:tcPr>
            <w:tcW w:w="108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Default="000540A8" w:rsidP="00F31844">
            <w:pPr>
              <w:jc w:val="center"/>
              <w:rPr>
                <w:rFonts w:cstheme="minorHAnsi"/>
                <w:sz w:val="16"/>
                <w:szCs w:val="16"/>
              </w:rPr>
            </w:pPr>
            <w:r>
              <w:rPr>
                <w:rFonts w:cstheme="minorHAnsi"/>
                <w:sz w:val="16"/>
                <w:szCs w:val="16"/>
              </w:rPr>
              <w:t>100%</w:t>
            </w:r>
          </w:p>
        </w:tc>
        <w:tc>
          <w:tcPr>
            <w:tcW w:w="194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Default="000540A8" w:rsidP="00F31844">
            <w:pPr>
              <w:ind w:left="-141"/>
              <w:jc w:val="both"/>
              <w:rPr>
                <w:rFonts w:cstheme="minorHAnsi"/>
                <w:sz w:val="16"/>
                <w:szCs w:val="16"/>
              </w:rPr>
            </w:pPr>
            <w:r>
              <w:rPr>
                <w:rFonts w:cstheme="minorHAnsi"/>
                <w:sz w:val="16"/>
                <w:szCs w:val="16"/>
              </w:rPr>
              <w:t xml:space="preserve">Seguimiento a cada PQRS que se recibe en el instituto por medio de bases de datos y correos electrónicos </w:t>
            </w:r>
          </w:p>
        </w:tc>
        <w:tc>
          <w:tcPr>
            <w:tcW w:w="13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283" w:type="dxa"/>
              <w:bottom w:w="0" w:type="dxa"/>
              <w:right w:w="283" w:type="dxa"/>
            </w:tcMar>
            <w:vAlign w:val="center"/>
          </w:tcPr>
          <w:p w:rsidR="000540A8" w:rsidRPr="00807CEE" w:rsidRDefault="000540A8" w:rsidP="00F31844">
            <w:pPr>
              <w:jc w:val="both"/>
              <w:rPr>
                <w:rFonts w:eastAsiaTheme="majorEastAsia" w:cstheme="minorHAnsi"/>
                <w:noProof/>
                <w:color w:val="2E74B5" w:themeColor="accent1" w:themeShade="BF"/>
                <w:sz w:val="26"/>
                <w:szCs w:val="26"/>
                <w:lang w:eastAsia="es-CO"/>
              </w:rPr>
            </w:pPr>
            <w:r w:rsidRPr="00807CEE">
              <w:rPr>
                <w:rFonts w:eastAsiaTheme="majorEastAsia" w:cstheme="minorHAnsi"/>
                <w:noProof/>
                <w:color w:val="2E74B5" w:themeColor="accent1" w:themeShade="BF"/>
                <w:sz w:val="26"/>
                <w:szCs w:val="26"/>
                <w:lang w:eastAsia="es-CO"/>
              </w:rPr>
              <mc:AlternateContent>
                <mc:Choice Requires="wpg">
                  <w:drawing>
                    <wp:anchor distT="0" distB="0" distL="114300" distR="114300" simplePos="0" relativeHeight="252500992" behindDoc="0" locked="0" layoutInCell="1" allowOverlap="1" wp14:anchorId="7A956467" wp14:editId="5039C69E">
                      <wp:simplePos x="0" y="0"/>
                      <wp:positionH relativeFrom="page">
                        <wp:posOffset>95885</wp:posOffset>
                      </wp:positionH>
                      <wp:positionV relativeFrom="paragraph">
                        <wp:posOffset>-80645</wp:posOffset>
                      </wp:positionV>
                      <wp:extent cx="612140" cy="586105"/>
                      <wp:effectExtent l="0" t="0" r="0" b="4445"/>
                      <wp:wrapNone/>
                      <wp:docPr id="4136" name="Grupo 11"/>
                      <wp:cNvGraphicFramePr/>
                      <a:graphic xmlns:a="http://schemas.openxmlformats.org/drawingml/2006/main">
                        <a:graphicData uri="http://schemas.microsoft.com/office/word/2010/wordprocessingGroup">
                          <wpg:wgp>
                            <wpg:cNvGrpSpPr/>
                            <wpg:grpSpPr>
                              <a:xfrm>
                                <a:off x="0" y="0"/>
                                <a:ext cx="612140" cy="586105"/>
                                <a:chOff x="-111497" y="-368363"/>
                                <a:chExt cx="1433106" cy="1416662"/>
                              </a:xfrm>
                            </wpg:grpSpPr>
                            <pic:pic xmlns:pic="http://schemas.openxmlformats.org/drawingml/2006/picture">
                              <pic:nvPicPr>
                                <pic:cNvPr id="4137"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111497" y="-368363"/>
                                  <a:ext cx="1433106" cy="1416662"/>
                                </a:xfrm>
                                <a:prstGeom prst="rect">
                                  <a:avLst/>
                                </a:prstGeom>
                              </pic:spPr>
                            </pic:pic>
                            <wps:wsp>
                              <wps:cNvPr id="4138" name="CuadroTexto 2"/>
                              <wps:cNvSpPr txBox="1">
                                <a:spLocks noChangeArrowheads="1"/>
                              </wps:cNvSpPr>
                              <wps:spPr bwMode="auto">
                                <a:xfrm>
                                  <a:off x="36180" y="97505"/>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0540A8">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A956467" id="_x0000_s1098" style="position:absolute;left:0;text-align:left;margin-left:7.55pt;margin-top:-6.35pt;width:48.2pt;height:46.15pt;z-index:252500992;mso-position-horizontal-relative:page;mso-width-relative:margin;mso-height-relative:margin" coordorigin="-1114,-3683"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8tfNvBAAAeAoAAA4AAABkcnMvZTJvRG9jLnhtbKxW227jNhB9L9B/&#10;EPSuWJRkWRLiLBxfggXSNuim6DMt0RaxksiSdOxg0X/vDCn5lix2u62BKCQ1HM2cOWfI2w+HtvFe&#10;mNJcdFOf3IS+x7pSVLzbTv0/nldB5nva0K6ijejY1H9l2v9w9/NPt3tZsEjUoqmY8sBJp4u9nPq1&#10;MbIYjXRZs5bqGyFZBy83QrXUwFRtR5Wie/DeNqMoDNPRXqhKKlEyrWF14V76d9b/ZsNK89tmo5nx&#10;mqkPsRn7VPa5xufo7pYWW0Vlzcs+DPoDUbSUd/DRo6sFNdTbKf7GVctLJbTYmJtStCOx2fCS2Rwg&#10;GxJeZfOgxE7aXLbFfiuPMAG0Vzj9sNvy15cn5fFq6ickTn2voy1U6UHtpPAIQXj2cluA1YOSn+ST&#10;6he2boYZHzaqxf+Qi3ewwL4egWUH45WwmJKIJAB/Ca/GWUrCsQO+rKE6uCsghCT5xPfAIIjTLE7j&#10;wWLZ+yBJHJMQQkQnJCFpmkZoMxpCGGGkx8AkLwv46zGD0RvMvs0t2GV2ivm9k/a7fLRUfd7JAMor&#10;qeFr3nDzaqkKhcSgupcnXj4pN7mAH9J38H9s6ZZ1gL/lJ25CO7eLYlaPovysvU7Ma9pt2UxL4DmA&#10;YuG4NB/h9OKT64bLFW8aTwnzJzf1p5pKKDmx9MWXfbYgkiuSvQOYI/BClLuWdcYpUrEGEhedrrnU&#10;vqcK1q4ZEEx9rAhUD7qBge9JxTtjv1k2yuWBLILJSglLKK2263mjvBcK2l3ZX1/vMyMYPgvc+J41&#10;rtNG1tT5sGgCXXpTS51+P6zC6BQGEPdRG9yPFLZC/hJlszDMo/tgPg7nQRJOlsEsTybBJFxOkjDJ&#10;yJzM/8aMSFLsNIMa0WYheQ8nrL4B9F3V9v3N9QPbVy6jh4Bs5EOIEDpWzWFQ/g5MwF4XxxHJAXwY&#10;ReM48j3odmlKksTJShvFTFmjfJAgAyccKTXoHN1dKfurGkWIUOXfVChwV2nzwETr4QAoAdFaDtAX&#10;gNuJeTDpQ3PB2CghUmxHcFDogaQw+z5U8Zh4r8Va9kMI6PZCjHBuOTHOd7RS4hmSFJ5tOL0pdkPP&#10;HO4FZm6T0PJKl0qJfc1oBTE6bZ5tdZ/E7Lz1/hdRgSTozgjr6Ar4OCUZNE9oe/lkPLTOI+hwboxz&#10;FBb21jSKY9s5j13xX2JOi05gd4Ba0KLp8HlcAJ9uZaDeuTryMF9myywJkihdgjoWi2C2midBuiKT&#10;8SJezOcLMqij5lXFOtuE3Mn/H8RheS8aXqE7O/lq29AnsxGK9BTGICjcj8A6weckSsL7KA9WaTYJ&#10;klUyDvJJmAUhye/zNEzyZLG6TOmRd+x/0PseKj2Oxo5Up6CPnatvCCH++pZ4lhstWm7gUtXwdupn&#10;RyNaIBWXXWVLayhv3PgMCgz/BAWUeyg0HK26cErEkTmsD/bOENl2gktrUb0Clfdwk5r6+q8dhWPT&#10;kWcGrN5wK+6TIXwFJyBkO7LXG/vl/iqG96fzubU6XRjv/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xUdAJ3wAAAAkBAAAPAAAAZHJzL2Rvd25yZXYueG1sTI9Ba8JAEIXvhf6HZQq9&#10;6WYt0ZpmIyJtT1KoFoq3MRmTYHY2ZNck/vuup3p8zMd736Sr0TSip87VljWoaQSCOLdFzaWGn/3H&#10;5BWE88gFNpZJw5UcrLLHhxSTwg78Tf3OlyKUsEtQQ+V9m0jp8ooMuqlticPtZDuDPsSulEWHQyg3&#10;jZxF0VwarDksVNjSpqL8vLsYDZ8DDusX9d5vz6fN9bCPv363irR+fhrXbyA8jf4fhpt+UIcsOB3t&#10;hQsnmpBjFUgNEzVbgLgBSsUgjhoWyznILJX3H2R/AAAA//8DAFBLAwQKAAAAAAAAACEAA6mxwo6f&#10;AACOnwAAFQAAAGRycy9tZWRpYS9pbWFnZTEuanBlZ//Y/+AAEEpGSUYAAQEBANwA3AAA/9sAQwAC&#10;AQEBAQECAQEBAgICAgIEAwICAgIFBAQDBAYFBgYGBQYGBgcJCAYHCQcGBggLCAkKCgoKCgYICwwL&#10;CgwJCgoK/9sAQwECAgICAgIFAwMFCgcGBwoKCgoKCgoKCgoKCgoKCgoKCgoKCgoKCgoKCgoKCgoK&#10;CgoKCgoKCgoKCgoKCgoKCgoK/8AAEQgBPAE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Jx1rg/jp+0Z8Jv2ePBd548+K3jnStD&#10;0uxVTdX+rahHbQQ7mCLukkIUbnZVHPLMAOSKV9bLVhsrs7pnVBlmrP1Hxf4d0oH7dq0MeOu6QV8A&#10;/ED9v79pr9obVP7D+BPhlvAnhy4mVI/EXiKy+0avfxkkZs9NB22u9HjeOa8ZpY5EaObT2BBqrpX/&#10;AAT88b/Gc3Go/HK61rxh/aVqovF+KOuSXFhctG6hGGjoBY20w2Ltkis4iQGYsWkYv6EcsrxipV5K&#10;C89/uPBrcQYX2jp4aEqsl/KtF6vY+zviH+2F+zT8JI45vil8bvDPhyOY4hk13XLezWT6GZ1z+FbH&#10;gj9oT4OfEjSY9f8AAfxF0nWLCb/U32mX0dxC/wBHjJU/nXyz4P8A+CaHgbwN4f8A7H8HS+H/AA1C&#10;2WlsfDfheKG3BPpsMefxUf4ee/G//gjl4Q+J8kd7Mvg/xBfLuVW8T+GVXy1P91yJic+mAOOtb0sv&#10;y2po8Tyvzi7Gf9rZstXg3b/HG/3H6JWWsabqKeZZ3kcinujg1aDAjINfj940+Dv/AAUl/Yivrrxb&#10;8KvHnjCPSLeYTSQtfv4g0Vre0DMIzbXDSNp1ntYhltzZsUGA6mNSnuf7L/8AwWx0+NNP8Mftp+EY&#10;fByzoIofiNZ3Qfw1dTBF+WWWRhJpk0jCdxDOHiRIlBund1U6Yrh/H4eh7ei41Yd4O9vVbnZhc6wu&#10;IqezmnTn2krH6HUVT0bW9O12zW+026WWN1yrKauV4cZKWx6wUUUVQBRRSO4RdzGhu2rAXNRz3Vvb&#10;J5k8yqo7s2K8k/aO/bB+GP7PeiJe+ItRnuLm4uBb2On6Zp897dXcxVn8uG3t0eaZgiPIwRG2xxyO&#10;cIjMPmrWviV+1/8AtLXX2f8A4SWb4cabdK32fTNAt7fU9f4CuGaaRZrK3YYdXhSK7Ur8yTqT8vyv&#10;EHGGScN008ZVtKXwxScpy9IrXfS+3mVCEqkrRV/y+8+1NY+J/gvRQft2vQLt6/OK8/8AF37d37KX&#10;gHWk8O+Nvjx4V0e+k2mOz1TxBa28rA9CEkcE5+leC2X/AATa+G/i20mi+KPw007xN5l408Z+Jepz&#10;+IpLd3ADG3N81z9mRuMxxGNSQuV4BHoNt+xD4d0bRrfw54Y1yx0qxtYRHbWOnaGsUMCgYCoiOqqA&#10;OAABxXyP+vvEWM97BZPVce9ScKTt/hd38vmdEsM4rWS+V2e1aH8cPhv4igjutJ8UW00UyhopI5VZ&#10;XUjggg8g+tdLY6zpmpLvsr2OT/dYV8I/Ez/glH4L13xanjXSPDPgu81mNg6a9e6GltfRSq2UeOZE&#10;dwynkOHVlPIx1ryi/wDD/wC27+xtex3Xhb4m+IrTTpGUR2Pjq6l8Q6aZXbJY3Tym6EmyNgsa3QjQ&#10;Dd5RyS3rYbjatT0zHCVKHnpOK9ZR/wAtTz6tWVF+/HTuj9TwQehor5B/Zi/4Kc6R418Q6b8KPj74&#10;Xfwd4u1KNm0+CS4a50/VAEDk2d95aRzsF3ZhdY5v3MzCMxp5h+ttN1Oz1W0W8srhZI2GVZTX22Dx&#10;2GxtJVKMlKL2ad0aQnCpHmi7liiiiuwoKKKKACjOOtNmmjgQySuFUckt2rxT44/tm+Dvhvra/D/w&#10;jp9z4o8WzQefb+F9Dkga8aDJBnYTSxxwwgqw82V0QsAis0jIjcmMx2FwNGVWvNRitW27JerZ0YfD&#10;VsVUUKUbtntMtzBAm+WVVH+0ay7zx14WsTi51mBT0/1gr5hs9D/aS+Ot7JJ8TPiPNo9pL8n/AAi/&#10;gGZggjdSjpcalNEs77uHSS3SxeEsw3SFVkG9YfsGfBy9ez1LxP8ACbw9qmoWoKxat4oh/tjU1Adm&#10;G67u/Nmk2ljt3Snau0DAAA+AqeIX1yo45ThKmISduZLlh/4FL/I9j+xaOH0xVZRfZav81+F15nqP&#10;/DXH7NI8Q/8ACJt8dPCa6p5mz+zTr1v9o3f3fL37s+2K7Sx8YeHdSCmz1aF93TEg5ryy8/Z10q6s&#10;lsE1yOOHbsEK6cNgX0278Y9sV474q/4J0+G9HvL3xH8N/B+h6bqM2cap4azpGqSBmBbFzb+XImcf&#10;NiUblyDkEg5rjDivD+9icqly/wBypCb/APAVrc6KeVZLiNI4rlfnF2+/S34n2MksbjKtTq+EtN+I&#10;f7Yv7M2tQ6XB4hm8RabGvkQ+HfHcpUusa7EW31OONpM5O6SS4W8aTaoDRks5+i/2e/2yfhv8c7+T&#10;wdPb3nhvxbawGe88H+IvKi1CKDKgThY5JEliO+P95E7oDIEZg4ZB9FkfGOUZ5J0qbcKi3hNcsk/R&#10;7/Js5cx4dx+X0/a6Tpv7UXdfPqvmrX2Z7FRQrBhlTRX1h4IUUUUAFBOOtFZfi7xFa+GNCuNYu5VV&#10;YYyfm9amT5UB57+1T+1B4B/Zn+HGoeOfG2uR2kFrGPm2tI7OzBI4440BeSV3ZUSNAXd3VFVmYA/n&#10;j8OtM+Pv/BQn4zp478fW4tYdNka50jSJ3WSz8KwyKyCaVkys+oyKWTcpZUVpIoCI/tM8/E/tL/GD&#10;xp+3j+2tZ+A/BRa+0rwzrUmm+G7eJiUuNWIkhvb2TZu/d28ZkgDYUx4vWYMpjYfXnxZ+Ing79gP9&#10;njS/g58Odas7jxffwl0kmt1812ckS6jIgBAGV8uIOT9xV/eCJ6+vy/LZZfh6c+XmxFb4U/sx/mf6&#10;f8OfH5pjPr1ScHLloU/ja3k/5V+v3HURX/wH/Y08N29nOi6p4smtGDMFBuLluTvOSRaxFm28ZJA6&#10;SlGNef8Aib9r74o+NJ5YtOv4tFtJNyJDp6/vBHnKhpT828DALJsB9BXy/beL9S1q+k1TWdUuLu6n&#10;kLzXVzMzySueSzMxyxPqa6zRNdV9sZf/AOvXqf2LCj79X35vdv8ARdD4/FZ1iqkfZYf93TWyjp97&#10;3b7nqWoeOfF/iOIQ674s1K+j6qt5fySgH/gRNEfjr4g6VEsekeO9Yt442ysMOpSqnHbaGAxXL6Xq&#10;auArNxWtFOjptHTqKwlRjTeyPJjiK6lzKTv3uz3vw38dfidpenwa/LFH4t0idd80TRx2up24LRht&#10;hjUQzbQJTsKxknA8w1xPxA/ZT+Bv7TsFz8WvgQ+naP4inWT/AISbQNRtV+x6lIxJ+y6pafN5E3mo&#10;3+kKpOS7kXAKg1/g5rzQpdeHp3+Vf30H+z0DDr06EDHUtV3xToGp6Z4hj+KPwyuY9N8UWa4Wbb+5&#10;1KLILW1yoI8yNgqjOQylVIIKqRx0X7Cu3RfJLo1s/KS2t5rbez6fYYXMZVsPF1vfj1T3T7p7/J7+&#10;R4D8AP2jvi1/wTV+INn4Q8ZXd9dfAl75dJ1Cy1ubfe/C+6LARQyy5PmaSd6COVmZIYniKyeSIzJ+&#10;p3hvxDp/iTSotU06bdHIoP09q+P/AIxeFdG/aW+DcXx48CeF431zT9PntvE3hnyTcS6jarG/2rRp&#10;UC5kkUuXhDp8xbaPLS5kavOf+CTn7Qn/AAp/x9dfsE+IfEkupaTp+i/298LNYupjJLe+H3nCPbPg&#10;sqmymljt0z5QaB4RHEBE7HhzXCRxNB42lHlnF2qR8+/9b76tNn1WXYv2dRUJSvGSvB91/X9bH6LU&#10;UiMHXcDS18+ndXPcEZgoyTXzd+25+2jpvwM06z8E+ErddU8V+IJ2tNB0kXHlieYIXZ5ZAreTBGoL&#10;yS7WIUYRJJGjjf1z48fFLSPhT4Av/E2q6jFbR29u7tNNIFWNQMliTwAB37V+cv7OHhbxj+1/8fbr&#10;4q+KhOJdZZprGG8zFNoPh5TEPJVXXKTTuFmkHlhxJNFFJvS1jYfJ8U55UyvBqOHjzVqj5ace8n1f&#10;kt3+auZ1J8rUVuz0T9mD9lzWfid8Qrz4t+NtcuNY1q6Qw6/4zvFI2xllc6fYQszLaQZVCIkJwESS&#10;d55fnk+iL/4p/Cv4GWz+EfB2nx32oR/urxYWGQ6nrPLj5myzfKM4IYfJxXI/HH466Z8IdNX4GfCm&#10;0WxmtbVUubqLI+xxuu7YmeTK4O9pCSRuyCXYsniem6jgLg9/Sv57z7Onw3iJxwslVx0v4teS5nF/&#10;yU09ElttZbW6R7qUox909r1T44+PfE7s7a61nEzBlh0/92EwMcMPnIPJOWPP0GKT+INU1J/M1DVr&#10;iaTp5k1wzMOPUmuB0nVSmFOcZFdFY3wkUYNfkGYZpm+NquWKrzm3/NJv9bLyS0R69GULaI6K08Z+&#10;M9H1WG6XxfqghX5cC7MgjBGNwR9yMQOzKR6YOCO0uPiXrGkWTWHxF0O31rQ7iHyrvULS1DMsTfKx&#10;mt+RKhByxjxxuxGRxXncUokXy5B7V2nhO9+16EtpK257Y7OvO3+H9OPwr6/g3irNMDiJUPbys9Um&#10;3KPmnF3Wq9GraNGeJwsZxvE8z/aD/Y0+Gfxa+HUuufC7wvZ+JPC+sTfatT8HtgQyANu86x3AGCeN&#10;wT5JIU/MgCEbW5/9lv8Aas8VfsxeL9H+Cfxn8Y3OueDdeuls/h/421R2NzHNnauj6o7fN9rU/JFc&#10;Pg3GBHJi4ANx61BqurfCjXpvF3hi2kuNNupPM17RIiB5vTNzCDwJgBkrwJAMEhgGrkf2v/gD8M/i&#10;R8OrrxvFZmbw14oeGfXPJdoGs7hwv2bVbdgUkgmWTygxTDbmWT5Cspf91yLPaPJLF4VcrjrVprZr&#10;+eC6ea6de8vma+Hnh588Fbuuj/r8Pvv9naXqVrqtnHe2coeORcqwNWK+Q/8Agmf+0x4q8XaNqvwE&#10;+MWped408D3i6dq11IqoNVi2BrfU4kCp+5uE/iEaJ50c6JlYtx+vFORmv2HB4qniqEakHdNJp+TN&#10;4yjUipIKZPNHBG0kjbQozT68V/bQ/aDtPgf8L7zU4laa9kVYbO0icK9xcSMI4YVLEAM8jKgyQMsM&#10;kDmqxWIp4ai6k3ZJXb7I6MPRqYitGnBXbaS+ZwP7Wn7Vfih9cX4JfA2W3k8QXcQe81C5Qvb6Pakl&#10;ftcygqXyVZYoQytM6sAVSOWSK1+zp+zhZaToo1/Vp5vLvrg3mo318Qb3Wpio3XE7gKACAqqFCqka&#10;KkaxxpGB59+xR8ENQ8Q3Nx4p8bXK3k7339o+KLzyy0eo6jIi5jTd/wAso1WNFU7mWGOJW3E769B+&#10;M/xpHifV5PC3hnUlfSbdgJpoG4u5B15/iQHgY4Yjdz8pH4LnWcYfNKbzbM03hoyaoUb29rJbzn/d&#10;XmrdPKX6DTwMsHL+z8H8dk6k/wCW/Rfp9/e3fax8XPDfhtG0DwJp8Uiwnb53SEEEdMcvnn5sjnBy&#10;2axpPiH4m1aVZJtamTH3Vhfyxj0+XGfxya8003Us4Ib5ux9a3dPvw23mvzTNuLM9zSXLKq4U1ooQ&#10;92KS2Vlvbzv5HVHJ8Lh46Ru+rerf9eR1ZvLqeT7QLybzv+egkO786saL4h8ULqn2YeKbuPzl2xtK&#10;3nKr9sq+eD7YJ45FY1je+ZwTzVwfvlDqSrDkMpIxXlYHNMbgcRGrTqSVnd2k1fvqmt0c9SjDlcZJ&#10;fcmdJq3ijT7+zfw58VvDdrJY3TbGvo491qcsdvmq2WhI+TDZYZOdy448l+N/7L2mRaNHr3hnXby2&#10;tbGYXug+INOkU3/huQKds0Upz51vh3V1cFTE7LJvjZyvsY8nW9HSa4gVhLHiWNkyp7MMHtnP4Vh+&#10;HtVn+GusR6bNc/8AFPXcxVvObjTpGPBDHpGxOCDwCc5HO79gp5hh8f7P65K97clZaThfVczVuaHd&#10;6OO7d/fjwYWpWwrbw+neH2Zd7b2l+D2tb3Xifse/tOeN/EWqXXwG/aGt7S08baLAJbe+tfktfENj&#10;kKL+2ViSAGYJKmSYnK5wJI8/RYIYZFfIX7T3wQ1WGbT73wRfjTtQ03Vf7Y8C6hHCQmn6hEMtYyEM&#10;v+jzqXRkV0LQvLHlFQE+6/ssfHbTP2hPg5pPxCs7ZrW4mR4NSsJJN7Wd5DI0NzAWwA5jnjkj3r8r&#10;7NykqQT+ocM51XxEp4DGfxqW/wDeXSS/C/qnZXsvHzrA0fZxxuG/hz3X8r7ejs7drNapJv0iiiiv&#10;sj50K+S/+Ct37S1x+zx+zD4i8S6Rd20epR6e0Wjx3iO0UuoTEQ2sThCG2vO8SE5UAPksoyw+s3OF&#10;r8lv+Diz4malY+GPDHguFo2s9Y8YQQ30cgP3YYLi7jK+hE1tC2fYjvXbleFWOzWjh39qSX3tI5cd&#10;W+r4OdRdExv/AAQ3+DOjW+h+JP2hvFs/mWvh23GkaTrOq3UL7ZvLE19cysw3pMIzDmbKhluJwd2W&#10;2+O/G/8AaM1b9oD4zaz8Sr+7uPst1eNHo1rcNzaWKEiGLaCQp2/MwU4Mju38RNe0/BDxenwe/wCC&#10;EeoeO/DPh+1W817T9RttUaSMr9pN5q76Y07bcbpFt2QISf8AlkgOQMV8OeF/FAbaDL+tfsOV4WOL&#10;zLF4tr4Zeyj5KCV7eujPznM3KjgqFBdVzy83Lb7tT3jQdeztzJ+vSu00TXeFDS14n4d8Rg7Rv/Wu&#10;40HXshcPXRisLc+bnDqj2bQtdDAI7DPT611Wlap5gCluv6V5Fomtg4G76Guz0PXQ+Iy3/wBevm8T&#10;huUxkj0zwrq403Wba9LLtEgDM3YNwT+Rr0Z9SZl614vpupBlwW/+tXeW2sapcWsc8Vxb5dQwVo2G&#10;Mj13Gvn8VRcZpo7sHXcIuJ2/wY8R/wDCDfGuFpr0Jpfi5fsWoRzTosaXiJm2l+YZ3FVeEKCAxdM5&#10;IFfKX7eejQfsZ/tN6L8W9HitY9J8I+IE8ZaazCRhY6TdCWDV4EihVVLCE3bQpghSkPJ5B9y1HWfE&#10;VjDFqVrDam5s7uG6t5lywR4pFkVtrDkZUd60f+CpHw5sPGnhrw2LzRIbizeG/s7xpIFZXSRYdsT5&#10;HzKQJPlPH3vU1pgpx+vRp1PhqxlF/JaP1tp6H0GGxUv7NnNXvRlGS9JOzXpe7Ptn4ceIV8TeErPV&#10;Vfd5kI3H8K3WOFr5s/4JR/ETxH8TP2H/AIbeLfGOryX+raj4H0m71K8lVVae4ks4mkkIUAAsxJIA&#10;AGeAK+jr2XybV5c/dUn9K+HknTco9mz9LhLnipdz4C/4LHfFa41DQ9H+BtlLItv4s1pNN1SRLdZk&#10;WyWKW4uYpFJGEmht5LbcDlTcKwyQAex/ZSm0j4Afsm6p8btdz9r1WN7oJcRSLuCO0FpAQM8PI24S&#10;BRxcDPyqGr5U/wCCjPiObX/20tPuUvo9mh+F76K5hZjvzd3NqYmA6Y/0GYHnrt96+l/26HtPhP8A&#10;sxeDfhFH4nZ7pLqztNq7o/t1taWrI7sBxtEht22k/eKkZ25r8xzytL+0q2J/58U7R8pT6/dp6Hn+&#10;2/f1J/yr8zwmXxVqOv6rc69q94011fXMk91M2MvI7FmY/ViTW5pOrDgF/wBa8x0TWihCM3411Wma&#10;oSFbd/8AWr+f8wwUpSblqVh8QejadqQPRvyroNJ1ZkcKZOK890fV8HaT+Zro9N1DkMWr43GYLlvc&#10;9vD1z0Kyv0mXO/33Cun8E6p9nvvsruds0eMe45B/nXmulas0bfN0+tdToeqstzDLFLtww2v6V49O&#10;U8LiIzXRnr0qqkjv9QjEq4BzT/g5bWEseufBzWLPztIvrOS4tbfawjEEn7u4gyDgLllYAAY81vas&#10;sXuqSR7Unt2/3oyP6mp/B872HxJ0O/vIGVftTW/mW8mdxlRkAK8cbip74xX6JwrxHLB57h3LaUlC&#10;V9nGbUXfyV7+qRjisNGcLo+Vre58Rfs0ftzeGNYuUm8u9up/CXiK6Nutus8W1rjT76dsEuQ0bW8S&#10;scZ1IbWzhX/T3w/qMeq6Tb38bbhLGGr88/8Agql4J0fRJdS+I15qE1vBotvpni6+kCBy39lXcd2Y&#10;kHGN6WIXJzguT7V9xfADWH1n4aabdyHJ8lQfyr+lOBMVajiMC3f2FWUF/hdnG/3/AIHz1OnKjKUH&#10;6o7K5mWCBpXOAq5r86/2y/iVdfEf9p/T/Ctvf/6D4Xs5NSvI42Ib7RNut7ZW7NGyfbGIHIeGM5GA&#10;G/QDx3fnTvC15dA42wNX5h/DbWrTxx+2Prk2uWENwJPiBpukybo/9baLHbSCJv7w33U/bo+O1X4g&#10;4mrDJZUKbs6jjC/+J6/hc+44Jw0amZSrSV1TjKf3afqfX/jC6H7OH7Odj4Zsj9m1nU1WKZlkTzBc&#10;SLunk3LjcEH7tXGSv7oZPWvDNL1TGAHH+Ndx+3b4supfHuh+F3WNYbXSWu0b+IvNKyMD7AQLj6mv&#10;JNK1UjaC361+Gcb1lLOPqlP+HQjGEV6JXfq3pfrZH3fD+Dk8rWJn8dVuTfq3b5W+656Npmp55310&#10;Onajux84z/OvO9K1UZGGro9M1MFRz+tfDSib16B31hqG8Z31s2V6HULu5ridN1LcV5+bt71vWGoF&#10;sENWElY8evRPQvCV8rwTWjMPvb1B6nPB/kPzp+t2EN5BJbTrujkUqynuCK5zw5qssd3iNlDMuPm5&#10;9/6VvNd6hOuENu3+8Cv9TX1GXZk44JU5Ju11/X3ng1qMqdfmQDQW+JHwsvvBV7Mr6lprYsppJF3i&#10;Rfnt5DwdoPCE4JID85Jrx39jPx03gz9pTxJ8Pbnyobfxpp6+ILOEea8hvIBDaXzOzfIi7TpxRBgl&#10;nmPQce5/DqS9h8V3cDxrHHNYhnx825kcYOeOzmvnz4nx3Hw+/a1+H+raVBHatf8Aj2/0y4ZYV3NZ&#10;SaZf3Pkg4yqNLaWrkDGTCueBX6Vk+ZVPrWU49N3lKeHn5pX5L+aWrvu/QmnGNTDYvCvZx9ovJpXf&#10;32t6ep9sA7hkUVHaSeZbq/qtSV+/RfNFM+BGyf6tq/F//g43MsWo+CJmZto8ZMFGepOn3tftC+Sp&#10;GK/K/wD4OIPhbe6t8EL7xdZQRh9FuodS82Rc+VFFIGnZeD8xg81eOu4jvXq5HWjh86oVJbKSf4nH&#10;mMPaYOUTjZdZfUf+DdO31SVcNHawxrjt5fipYs9fRf17dK/PzRdUvdP2NcqV3cdetfoJ/wAEefE0&#10;X7T/APwTr+JP7HOueKYY7zT11DTbFrjSvNj0yx1O2drefHyiZlu/tsoG4ONq8qNhr4K8V6FrVt8P&#10;P7S1PRbiy1TRdUNlr9leR+VPY3EZaKWOVDgo4k2goRkZ5Ar9n4dqRo4rGYSe/tXL5TSt+R8LnOHl&#10;Up0asduRL7v+HOv8MeJwwUGX8a9A8OeIgSoMtfPXhnxKysuX/WvRfC3ijdtBl/WvexOGufNyie8+&#10;H9e+6TL/APWrs9D1wYXMn0NeJ+HPEQIUM/0rudA17cFy1fOYrCnNOHVHsug66GCxvIN1eh6Br6T2&#10;MSs+Cq7fy4rwrRNcU7QXx712vh/xLKNsQkxjpmvmsXhDLWOqPU59RVrWRWfhlxz78V7R+3PNbzeD&#10;dH8OlCftWoPcbiOnlR7f/a36V418A9Ku/H/xJ0vRPsazW8dwtxfB4S8YhjIZg+M4DYCDPGXUd6u/&#10;8FM/jJq3hHwdq0PhO/s11jStDa38OrcW7Ora5fFILKCTPDK87Wi5JCr5h3sACR83Wj7PMKaX2U2/&#10;yPoMD7T+xa8n/wAvJQhHzd7v8Gekf8EV/MP7BHwvLLgf8K+0Uf8AklDX1lrOf7Nmx/zxb+VeP/sJ&#10;/DPSfhT+z/4f8E6Bpq2mn6XpdvZ6faoSRFBFGqIgJJJAUAcknjmvZrqPzYWjP8SkfpXyVaXPUnJd&#10;WfqtGPLTivI/Ff8A4KAxjRf21dVv7q7VZNW8N26WcLNyy2tzcGVvoDdwjPvX1Z/wVL0m+1Hwf4J8&#10;b2l1G9raajdWb7XHzvcRRyIw55GLaT8x68/O/wDwWH8Bz+Ef2h/CnxFa2kaO4lu9FkYYWOIXISVJ&#10;GYjvLaxxAEgFpwOTgH3C/n0j9o3/AIJaaN4k8P20D6h4F023ma1j1IMbabTF8mbzQMbS9p5kwjYZ&#10;xLHjPBP5xm+FdStiqS3nFSX/AG6ePUX76tDuk/uPmLTtRkhYJKdv9K6fRda2lVaTiuO8SgWf9n6z&#10;BJm3v7fdC2COBhs+2Q3T2qxpOrZxlq/I8Rho1qfNbc5KdRxkep6ZqnQh66TSNX5Cs9eY6LrWwhXP&#10;Hrmuq0zU+hD/AP1q+Sx2B30PXw+IPSNO1EMow/HrW9peqmIqGkrz3SNW7E/ma6TTdR4U76+OxmD5&#10;dz28PiD1mw1tXXPmD866LwesureLtHt7dPMZdShlYf7KHex/BQT+FeTaZr86thsfnXrv7OVk+u+L&#10;W1mZ3EGmwZWRWXAlkBRVIPJyu/p3HXoDXDOAxGYcSYXDJXvUje38qd5P5RTZ6ntv3T9Dzf8A4Kve&#10;Gz4p+B3jrTtPEZub/wCGeoWNirMF33E0NxHFGP8AaZ3VQOpLADrX03+yurp8JdND/wDPFf5V8g/8&#10;FENSt/Hj6T8NbSyupP8AhJPiRo1pb3UMfmx2v9nTjVGkfniN/wCzWiDA8PcIcHkH7a+CeinQ/h7p&#10;9kyYIhBP5Yr+qPDf/asRmWOj8NTESUezjBKPMvV3+48fFKMayS/lV/Vln4sqzeBdQC/8+5r8sv2c&#10;dRbTf2ytSjlGS/xWs0Khv79vYr/XpX6veM7H+0fDl1aBc7oWr8ifipda78GP2x9WuNNmW3mdrfWd&#10;JUw7t1xby4lkPBBwPsvBPIXpwa9Tj+M45fCuv+Xc4Sfon/wT7jw/5a2YVcM96lOcV6tX/Q+lv29L&#10;idPjfpsCr/zK8J6/9PNxXk+n6gVKozYI4r6C/bTtbDxl4B8H/HHw5K02lqwSeZbNgTa3iI0U0jHB&#10;jRWVRhh96YDIPDfNutvLpWuPBKm1XVXj9wR1/MH8q/GONMHKnn1ae6naSfdNLX77r5H6NwzKNbJa&#10;ULWcU4tdnF2a9bWfzOw0zVeMGT9a6XS9VxtAavOtN1LgfMK6DStVHGW/WviqlM7MRhz0jTdTz8wc&#10;10Gm6nuwQ46fnXnmlaqTgg//AF66PTNT4HzfrXJOJ4eIoHoWjantnR938WDz+FdNZ6mGHDfrXm+m&#10;ajkKc/N2966DTtXkwuG/ClTqzo6I8XEYbm1PUfh5N9q19wnzMLN8/N/tpXiH7UUyT/Hj4Y3UMXzT&#10;fE6SLKn+7omq8+/3P1r274RItro994mvx5aMMRyMh4RASxB7jPHHda8W8S38/wAS/wBrfwb4MQW0&#10;8Wh2N54j1eLyyJLS7nb7JYSqT2eI6uhAzjaN2Mpu/Xsjw9aWFybDP4p1ZVrdoxWjfqtV3Pmoy9ni&#10;MTNbKDj82n+uh9aaQCLCMHr5a/yqzUdtH5UCoOy1JX9F0/gR8VL4gPPFfPv/AAUD+Ctr8Wfg7qWn&#10;zWSzCS1eORGjDBgQeD7GvoKqPiHRrXXtKm0y8jDJNGVOe1PmlCSmuhnKPPFxfU/nJ/YQ+Neo/wDB&#10;Ob9suaLx1NImi6ZM3h/xg8295W0WeVGttRCqpeVomWPzCiHJieNB82a+ov8AgqP+y5pHwq+It1+0&#10;f4c0i5u/hx8S1WLx02mW8BttA1J/KSHVF2g/JcFtzyFCPPG9pGeWKMu/4LGfsF+LfDXiN/jz8J9B&#10;8/VLGN0vLHb+71OzYgy2zjodwGVJwVYAgrk1yf8AwTM/4KdeF/BehWX7Jf7VWuw6z8N9ajfS/DPi&#10;LxFCr/2KjKYm0bVEkyPsw5iDOMQj5W/0cg236hgswqYynDMMN71SEeWpHrKK2a81+nyfzdSjGPNh&#10;quibun2f+TPhvVtO1fwR4lvPC+s7VurG4MUjJu2P6Ou4AlGGGVsDKkHvXSeGvEhRlBk/Wvq7/goL&#10;/wAEdfjH8NNcuvib+zLYah4u8GweVHZ+F4ZJrvWNIiZm/cRJhnuraNiArBmmVZAHRhG8zfDuk6t5&#10;bKVav0nLczwea4ZTpST790+zXR/0ro+RzDL6uFqWkrHvHhfxOrKuZPxzXoHh3xFnaDJXz34a8SlG&#10;X5q9F8L+KNwUF6MThjyZRPd9A10HA8z9a7TRNcwFG+vIfh3H4k8Zaxb+G/COg32q6lcbvs1hptnJ&#10;cTy7VLNtjQFmwoLHA4AJ6Cv0B/Za/ZE0H9nvQLj4/ftQ6jptvcaRGJrbT5pxLBppwuJZCuRLcbyF&#10;SNNwDYKl3ZAnxudYjDZfD95rJ7RW7fkv1/U1wmW4jHVPcVoreT2S8/8AI7v9mvwhZfs4/B3Uvi58&#10;VrCW01K8gVmt5IVaa3t9wEcI43JJI7KWUkAfuwwUo2Plma/1b9r39sDS/Aoka5sPDupr4h8X+RKz&#10;QG+YE2Gnsrbg4iVvtZjYh4imnSLwwNRftl/tw+Ifi54ktfDPw4064uWu5Gi8E+F5Bta5uQuGvLrY&#10;Tsij3rvkyRGjBEDSzKkv1N/wTM/Y8k+DHgdfEvi+6l1LX9UkF5r2sXUYE2oXjKoaZgOF4VVVFwka&#10;IkaBURVHwGYSngaMqlb+LU6fyrov6/Q+uyvC08biacaK/cUdn/NLrL07f0l9V+BdCj8O+GbXSo0C&#10;+XCAwHrWweRikVdoxS18vFe7qfbnxL/wV/8A2Y5fjT8GNSGkjybxY1uLG6EO/wCz3UTCSGXbkbtk&#10;iq208NjB4Jr5n/4JD/tUHw34mX4Y+NYZLCw8a3jQxxXNwoi0rxFbqyXFqzNtVjMUCqVzvdIlRSGJ&#10;H6qfETwZYeN/DNzol9ArLLGQufpX4w/t+fsx6v8AstfFXWPidZ+Gbq+8J69sHiaxsYj51rIhPl6j&#10;AB96VAdrqeXjAAOVCt8znGEq80cRSV5Q6d091+q8/U83HUpxkq8N1/TPT/2oP2cZ/gd4vvPhSJYY&#10;9B16aXUfhxcNOxMcqn95pzl3+8vmbVZyQwkVizOdi+F6NrDqwhlyrDhlbqD7+9fXP7NP7VnwP/bs&#10;+Dlv+zh+1HqGnvr00Nu+i6wtyI49dzlYL+zmPCXfO1osfOWYBWVpYY/H/wBqn9h741fAXXLzxdY2&#10;d34n8K7Uk/4SK0t1MsHyMWF1EhLIV8slpyPLbcrM4dyg/P8AMcpjJSr4dXhLVrrF9dDya1O8fa0t&#10;Y/l5M5HSNW4A8yup0XWthUM9eVaHrfQOea6zSdVztG6viMbgr7oKNbqj1PTNT3AMJP16V0ek6sQV&#10;DP8A71eZ6LrWzartx9a9B+GvhDxt8SdVXRPAvh241K4C7mWEALGOeXdiFQHHBYjJ4HNfIYrLalap&#10;7OEW29kldv5HtYfEX2O00CW61W7hsNOhaae4kWOGKP7zuxwFHuSQK+lZ721/Zy+ES6K99C+tX28I&#10;0T/fuGAzIobOVjXaOgDYXIBesH4ffDXwD+yxoc3xA+JHiCG+1bydtv5a8xkrhorZGILuxJBc4O3s&#10;i7yfk39qP9qTx78f/ii3wH+E0kieJtUs/K1DULBtyeE9PcfK5YfevZA5aIHheZnGxI4Zvpcp4exe&#10;Qp0aKvmGIXLBLX2MH8VSTWidtvuV9Uet7ZU43mdJ+znptz+1P+2PefEGC3M3h3wH9o8OeHpmXiW6&#10;85Tqkw4DYM8ENttcHB09pEbbOc/pNpdmlhYx2kY+WNAo/CvD/wBhz9mTw/8As+/C3TdB0rSo7Vba&#10;zSG3hjXARFXAA+gr3gDAwBX9D8M5Jh+H8oo4Gh8NONr93u2/NttvzZz80pyc5bsbNGJYmRh1Ffmv&#10;/wAFX/g/q/grxJp/xu8OaU07aPeebdW8cZP2m1b5ZosAjdlCSFJwWVc8V+lVecftIfBzS/i14CvN&#10;Gu7RZHaFgu5c9q7M4wNPH4OVKa0krM9TJ8wqZbjoV4bxaZ8ofsP/ABE8GfGb4Ral+zD41vo721m0&#10;1rrw/cKyy/atNkbcGRyrIJoJSCD2O3apETGvL/il4I8Q+D7288D+J7WYax4bZmjupEAGqacWIS5T&#10;G7IwFJBY7Pn3HcGA8judO+IH7IPxih8C3PiW40Wyh1BrjwPr7AbdNumLb7SRiCPIl3EBWBXJ2kFW&#10;2n7U8C+Ovh5+3Z8PD4V8VRr4f8e+H1Mh8lcy2UhAX7TBk/vbaT5Q8RY9VBOfKlP4zjMrlmFFZbXd&#10;sRSTVNvRVIdI3/mXT0/xNfslPGQwtT+1sMubDVWnUS1dOezk0vsyv73m7/y3+X9K1bjBeui03Ugd&#10;vz/rWf8AFb4HfE34D6sLLxno+6zdlW21iz3yWczMCQiyFRhxtbKMA3yk4K4Y5mkatwor8vxmBxGF&#10;rOlWg4yXRq39fqfYf7PjKKrUJKUX1Wq/ryPRNM1Q4AL/AP1q6TS9VwVO/wDCvOtO1EY610Wl6oeA&#10;W/WvLqUzyMRhz0bTdRBGVf8AXpXYeBdL1TxfrMGi6TGXkfmR/wCGOPu7ew/U8DkgVx/wr8BeM/iT&#10;diLw5pp8hWZZtQnDLbxsMHaXwfm+ZflGWwc4xk17vean4J/Z08LJo1lJ9s1m7h3/ADD95MwyPMfB&#10;+SMHIC5yeQMkM1fQZHwzLHReNxz9lhIaym9Ob+7Du3tdbebsn8bm2Nhh5ewoe9VeyXTzfa39aaln&#10;4u+LfDfwy8Gf2B/akdlbW9kZ767upFijt7WMFnlkf5VXO1izHjAcnGRXnP7BPhnWvHeq61+0V4s0&#10;66t7nxRdCXT7O+V1ksdNRdlpbbH+aE+WPOkiyVW4uLkjhq8l1zUvFf7XHxRX4X6BqEl14ftb1/8A&#10;hOtTUfu9SlX5RpiMPvRq3M4XCZRbclgbiJfub4e+DrHwV4attFsoVVY4wG2+uK/auDcvrZnmEs6r&#10;0+SLioUYfy0ls7dHLf8ALRo+MzapDL8L9Ti7zes359v67Lrc3hwMUUUV+rHyYUUUUAcd8YPhJ4f+&#10;KvhqbRdXso5GeMhSy9favxg/4KR/8EgfF3hHxZqPxT+ClkI7mbLX2msCLa/A7OB91scCRfmGB97a&#10;AP3Q68Gsbxd4H0DxlYPYa1YJKrLjLKMiunA47FZbXVWi7WOfEYWniY2kfzpfsjf8FWf2sf2F9Zh+&#10;E/ju3ute8P2rFF8F+K53R7ZQqj/QbvDNGoVBhB5kKB2PlK7Ej7Mtv22f+CM/7dKWN3+0z8NrTw74&#10;nvdStUuJte0y4s7iafyhEpfVNOI3Wq7tmbmSNAEV2jQIrD6a/a1/4JD/AAd+OljcJdeE7O4WXJ2v&#10;ADz1zjHrX5+fGH/ggV468N38k3w08XarZwiQt9mkYXCN/wB/VZgPZWAr7HD55k+NmqtZSpVf56b5&#10;W/Vber6nkVMNjKMeRJSj2auext/wTr/4I16rrE95oP7dENqtxM0tvp1j8VtDkjgUkny18yF5Nq9B&#10;vZmwOWJya3vBn7H/APwRz+GU914q1/8Aay03xXZ2dnK0mk33xKsJA2FDbkj09YriSQAfKiE7icbG&#10;OK+H9R/4JEftmaXdNFbapo8iq3ys2jzf/Hq6DwT/AMEhP2xdXuVh1XxNptrC67Wez0VxKvurSSsu&#10;fqhHtXtSzTAyp2nmVW3klf79zy5YSfNeGFhfzv8Akfdh/wCCmv7Bn7N3h7/hEP2R/hQusNNZ24ku&#10;9P05tNgm8veqrcXFwn2meVBltzxvnzP9Zktj5U8cftq/tGft0+Lf7H8AiTxAzSKLZdOjkTw5pThS&#10;ol+//pTjfL/q2kfIaN5IQVI9V+BP/BBh9Ykhk+Met6p4kjZQs9rqU2LWRQ24B7eMLC2DjBZCeBzx&#10;X6Ifs9/sLfDD4L6fDHaaDbq8ajhIxXzuJz7KMDJvAU3Ko/tzfNL/ACT8zqp5TjcZZYmSUF9mOkf8&#10;2fOf/BO//gmlL4BmX4mfFbUJta8RX0cf9oaxfxoHKpkpEiqAsUS7mKxqAMuzHc7u7ff+laXaaTZR&#10;2VlCscca4VVp9lY2thAttaQrGijCqo6VNXx9atWxVZ1aru2fSUaNPD01CmrJBRRRUmoEZGDXmf7R&#10;H7PXhj41eFrjS9T0+OSSSMr8yj5uK9MoIz1FZ1KaqRDR6M/Cj9r/AP4J7fGL9mrXLvV/hRojah4b&#10;kvHu7rw7jDQyN9+S1YnbGzDlozhHZVOUO5j3/wCyF/wWN+JHgWWLwJ8a7WXxVZWrKt4t9J5Guacp&#10;aNSWLcXCqFlIEgDSO+fP2AV+uvjr4Y+FfH2nyWWuabHJvXG5kzXxd+1L/wAEdPhR8WpW1Wz8Owrd&#10;Rv5lrd2+Umhfs6OuGRh2III7GvncVlL9o6lF8kvLZ+q6nm1sDOM/aUXZ/n6ow7f4gf8ABLD9qK5X&#10;VdYi0vw7rl5DcSTLqAl0aWJ2di0sssbLayzEneCzyE55/iUN0j9kn/gn04LW37VXmBeWK+ONJYAd&#10;f+eNfMPjP/gkZ+0l8Pb1n+H3xJvri2hVhBY6zardxgnPLPgTPzzzL7dOK5Fv2Jf2/bC48qD/AIRJ&#10;tpxubw/dj/27rwcTlOKqS9+hTn57fec3LXUvfpRb7rQ+79O+EH/BOf4ZaNNrGtfFmx8RL5kZTzfF&#10;C3cseTjCw2O0sCSCdysAB1AzlfHP/BRj4QfCvwvPpXwa8H6fY6bY+ZLNqmpxJYadborqxmESlSys&#10;u/JcxFeCQ3IHx34W/YJ/bu8WQDT9W8aaVo2ZFK3Wg+HSswAzlT9qknTB9kB4GCOc+7fBf/gi5a6x&#10;rdp4q+M+q6j4ovreTzYZtcumljgkP3mhiOIoCcciJUHA44GOalkebS92iqdBPdxjzT+96fjdHTS+&#10;s7Qio+m55Pr/AO0B+0N+2D41OmfBcXOoSXC/Zr74galbKsFuinaBYW+zZcHG8iQhYAWV1FwGYV9s&#10;fsD/APBPXwn+z94dj1G+sWmvrmZrm+vbuQy3F3cPy80sjEtJIx5LsSxPUmvavg1+y18O/hLp0Nvp&#10;ejQ+ZGv8MfAr1COJIlCIuMV9LkfDeByeMnSTc5aynJ3lJ+b/AE2+Z206XLrN3YkEEdvGI4l2qowq&#10;joKfRRX06SirI1CkdQ67WpaKe+4Hz3+2L+xj4O/aA8J3lrdaPDJJJEwZTGMmvzJ8e/DT4+/se+LF&#10;+2nWLzTLO6L6br+nyyC/0xSCpBZCGdMHORlx82N24iv26IDDBFcP8T/gT4I+JunyWmt6RCzSLyzI&#10;DXzGd8O4XNadprVbNaNPumfT5BxNjsjrXpO8XvF6xkuzR8H/AAD/AOCqFt4k8O/2R8ZPD9v4m0+a&#10;NobnUtLjjWV1K5MU9s+2MscgMuY8KeVJzn1RdH/4J3/GeK8vNE8Uab4fvH8pppobx9LMfGNscVwB&#10;AeFw2xDgnJOWBPGfHj/gjz4V1nU7jxJ4D+0aVfTKVN5pNw8MhXOcEoQSM84PFeHav+wL+134Eupv&#10;7E8XW+qR9I49Y0kN5YHoYDGSf94n86+IxmT8Q0oezqRp4qC29oveXpLv5vU+1o5vwti5e1pSqYSo&#10;9/Zu8H/2728krH1Rafs5fscQp5kf7RCsmcbv+Es04jPp/q+tdHpGj/sN/C6K0ub3xJYa3cfvDHPN&#10;eNqBbjGJI4AYhw3G5Bzz1HHxPZ/s3ftzJMIl0vwuq9Nx0m6OP/Jiu58KfsU/tieMZ7ddY8d2+iom&#10;RIuhaKi+aCR977T5xBHI+Ur19ea8unkuaRqXoZZQjLvJuSXnb8gxWMymcf3mZ1Zrslyt/Ox798WP&#10;+Cg/hHwP4b/4pi0t/D2nRqkFreaps8zPltiCC3j3BpPlwiKXLBcBCa8b8JQ/H39r3X1tfCz63oHh&#10;2eRl1DXLwldT1WPGweWxJe0jKYIY4uORgQFDu9e+BX/BK3wZ4Y1W38V+OGuNW1OOERLqGtXkl3cL&#10;Hu3eWJJSzBN2TtBAB5xX1p4J+G/hnwJYJY6HpscQVcblWvo8DwbisfiI4jOKvtXHWMErU4+kdn6v&#10;5nzOKz/A4Km6eWU+S+8nrJ/5fj5WOT/Z1/Z38I/A3whaaDoOk29utvbrHHHDGFWNQMBQBwAB09K9&#10;MACjAo6cCiv0mjRjRjyxPjalSVSTlIKKKK2MwooooAKKKKAAqG6iq9zpdhdjFzaxyf76A1YoqXGL&#10;3AyZPA/heVtz6Lbn/tmKktvCXh60OYNIt1/7ZitLcPWjI9aXLECOK2ggXZFGqj0UYqQDHAooqlFR&#10;2AKKKKYBRRRQAUUUUAFBUHqKKKAK9xpdhdDFxaRv/vIDVU+EfDjHc2j25/7ZitInHWjcPWs3Tp9g&#10;Kdv4f0e1OYNNhX/djFWkiRBhVpwIPQ0VSpwWyAKKKKoAooooAKKKKACiiigBGRW+8Kgl0yxn/wBb&#10;bI3+8oNWKMgdTUuMXuh3ZRXw7o6nI06D/v0KsRWNpB/qbdV/3VFTbh60Zz0qVTp9EPml3AADoKKK&#10;K0JCiiigAooooAKKKKACmvIsYyxqHUdRtNLtXvLydY40XLM3avlf48ftdfETxz4qvvg9+zFaafNe&#10;2DIniLxNqzObDRN6hlQrH813dFGWUWqtGBFtaWaATW/nZyqW0RUY3Pcvi/8AtK/Br4HaN/bvxM+I&#10;Gk6PbNOkEc2o6hHAjzMcJEGdgC7HgKOSegNeSz/tu/E/x20I+CP7M3ia6tby1mez8QeMlXw/YRTJ&#10;5g8m5huv+JnDkoAHSwkU+YhBK7mXO+BP7J1lpGqr8RPEF7ea14juLcxz+OvFSxT6nNE6rmOLy44o&#10;7eA+XETDAkMTN+8KNIzu3sbad8NfC2Iby8Sa6j3Z85jKTx0Kr8o68ZA/TNYOXfU0tY8f0n4+/twP&#10;O/8AwmXwm+HVhFu/dtpXxEvbwng9RJo8P8WO/Q+3ODffti/ttaDrCQ3XwB+Hdxp/mIJbj/hZ16sy&#10;rxuIj/sXaSOcDeM46jPH0BZfELwjaIyWWiTQo3aO3jUj8j61T1bxf8M9anRNf8KiZiwX7RdadFKA&#10;PfqSPoD9O1L5AeW+D/8AgqF8Llmjtfjb8PfFXw78x5Nl54msYJbJYo1DPNNd2E1zbWcYB63MsJY8&#10;KDX0R4K+IPgz4i+HrPxX4I8S2OrabqFslxY32n3STQ3ELqGSRHQlWVgQQwJBB4rxXxh+zb8HfiPB&#10;JD4R1NtLvlBMkce6TblhkvBIQy9wuCg+YHkYr5/1T9nz4z/sreJD4m+BWv2nhLVtQ1BpGt2jabwx&#10;4luH3PILm3Qo1vdvvOLhDHIzwIGM0aGMuNRxDlUj9BKK8V/ZY/a40v44W154N8Z6E3hnx1oBji8U&#10;eFLq4EjWkjbtk0UmFFxay7GaG4UBZFDKVjljlij9qDBhkGuiM1LQzlHlCiiirJCiis3xN4n0rwtp&#10;kmqardLHHGpJLHrUylygX5p4oEMkrhVHUt2ry74z/tgfBD4Htb2XjHxdH/aN8sp0zRbGKS6v9Q8o&#10;Ay/Z7WBXnuNgZWfy0bYp3Nhea+cPij+2P8Qv2lL+48Nfs761NovhiKfyp/Gy2KyvqJzjy9MR/lkx&#10;1N3Irw5CrHHcb3aHb+Cn7Fum+Hlm1q9sptNk1Ly31C7urqW81bUdobyzc3Vw0k0hQNtXzndkX5AF&#10;AAHfDA8sefEvl/urf59vufnY8PEZxzVXRwcOeS3f2V8zU8Q/8FBfirr0dwPhR+zpdL5cim1vPGut&#10;w6Xb3kJz+8jEC3dzG2NreXPbwsAcNtYFaztH/bZ/aintZn8QfCPwdbXC5+zx2fje5mR/TczaYhX8&#10;Aa7cah+zf4Dtmto7a11SfyYw4Ef2xpP9oM37tT1JClfp0FTWn7Q/w20yBLXTfDWoQQrnbFDaQqq/&#10;QCTFaxp4aO1C/q3/AJ2PNnj8dzfvMVGL7RSdjz/R/wBv79pTS79rnxt+zv4bm06GN3lXw548kur6&#10;XAO1YobmwtYSxOB886AevY+jfDP/AIKMfAvxdqen+GPHo1PwLrmpTRwWuleL7UW6y3EkhSK2ju42&#10;ks7i4k4ZYIJ5JCpOVBRwtGH4k/ATxjdTWWseCvKkuI2ElzcaOhd+OzQlpA2M4IwRjORWX4v/AGXv&#10;hf8AEnw/dXnw91i3aG4jaKSynkF1ZyAxfNC4OWUsCNwYtgMflwQBt7DLZ6Tg6fmm2vne4U8wziPv&#10;UqkKy7fDL5H07ZajZ6hCtxaTrIjcqytkVPXwb4Ttfjx+x/q7J8MP7QvtKtWzP8M9SvTJa3UCqAza&#10;PcS5+zMieTstdwtgIzGEgeUzL9Xfs4/tKfD79pXwLH4x8Ey3FvJHKbfVNH1KHybzTLpVVntriM8p&#10;IodG7qyujoXR0duHFYKtg/evzQe0l+vb8n0bPcy/NMPmCcUnGa3i91/X/DnolFFFcp6QUUUZx1oA&#10;Kp6trumaLbtdahdxxqoySzYrjPjt+0D4D+BXhC+8WeM/EFpY2tjayXF1cXlwsccMaKWZ3ZiAqhQS&#10;ScAAEmvyQ/aT/wCCi/7UH7cXjlvhX+z1BrWg+HtQupIdPXRd66zrcXlkEtlA2nxbd8nyEThVR2kt&#10;ykkVeZjszw+BinN77JatvyR9Vw1wjm3E2IcMNG0Y6ylJ2jFd5PovxdtEfob+0X/wVg/ZK/Z21hvC&#10;nin4lW1xrayIraHpEMt/exb1LI0sFsrvDG2OJZAseSMsMjPyZ48/4OC/HN60M/wl/ZYumibcLqPx&#10;p4qg06aNhjGwWUV8jqQTyXQgj7pGCeW+B3/BIfw54Q8LyePP2oviBY6Dp8MbXV1o2i3EUEdtu8uR&#10;nuryQbAdxmWRUUgnDrOeh6bUvjp/wSj+AFv/AMI74Q+FmmeLJIdSkS4+w+HRqckLqQpcXWoMBJFl&#10;flMUrqfvKMNuPh1sdmUo885QoRe3M7yfy/Tc/TMt4P4Ppy9lRp1sfUXxOkuWkn/ievo72ZlJ/wAF&#10;9/j4tr5r/sx6C0//ADxX4hShen97+zM9f9np+VbPgH/g4l8R6dPcP8Z/2UL2G2WNfso8F+KoNTnk&#10;fvvS8isERMD7wkdiSBtxlhqp/wAFaf2TRpy6CPhH4sWwWPy1tl0awEYT+75f2nbj2rH0P40/8Eq/&#10;2ibWfw94s+CVl4b/ANLh3TXnhcaezljjzGu9NZvJjDHDNLJGvOTkDI5o47FSklSxlOT7SjZfeepW&#10;4UyKNFyxWRYinH+anU55Lz5WrX8tj7E/Zl/4Ko/sc/tR6pF4X8AfFuzh1+SR408OaxHJYX8rJGJJ&#10;DFBcKjXCIp5lhEkfBw5AzX0ZaXttewrPbyqyt0ZTnNfjl+0B/wAEafB3j7w6/wASP2R/Hth4h02Z&#10;ftVv4b1m8jmhu9jSSbba9j+XO4RRxrIOCCzzirX7JX/BR79qv9i7xdP8Kf2lF1jxh4Q8OXCweKv7&#10;aZp/FHhKPav+kNtBOrWQG2bzBuuPLkkkV5lSOI+zhczxEZKGKhyt7NO8X6Pp/TPg824FwNajLE5F&#10;iPbRj8VOS5asOmseuul110V2fsTRXO/DP4neDfiz4Q0/xx4F8R2WqaXqdnHdWN/p90k0NxDIoZJI&#10;3QlXRlIYMCQQQRXRV7sZKSuj8zlGUJOMlqFFFFUSFNllWJN7HAFOrzn9pv4saT8IvhbqfinVtRit&#10;Ybe1kkluJ5AiRoqkszMeAAOpPAFRUlyxKjHmZ8+/tuftO+J/EPjex/Zt+DWrPBqWoYm8Q6xaqjto&#10;Ol/OGusODH50jp5MCuGBcvL5csdtOldl+y98DPA3w4+HtvqeqaMLDR7ON5bG1u2aTzA5Mkl1M8hZ&#10;55JXd5GkkZnldmkYuz7j4H+wN8ONT+M/iy6+LHxC0u6j1DxTIuta5HfRSRXFnZdLHTWDAtC0cbAy&#10;Q7gomkvHQguc+7ftJfFt9U8TSeAdDv8ANjYkDUNpXE1x125BOVTgbeMOGyCVUjkb1sjY3vHXxouv&#10;El62n+FpprSwX5SwbbJOc/eyPuj0AOSM564GDp1+F2gn8a4fSdWIwjHK9q6Czvd3IP8A9eqJOwtr&#10;hZBkn2qZ40nTaw/+tWFYagR8jtx61r290SN26qA6S20qx8Y6Co1Het5aNsW7jkKzRH+GRHzuBwBz&#10;3IPBqJ/F0ekY8FfFeyj1LSb6TyotTubdGifcRtiuExtUg/x4wRgnG1iE8H3xt9S+zb/3c0e0jphh&#10;yD/MfjWl4j0q01Wymsb62WWGZdrxt3H+Pv1FZtdBpnh/7S37Omoad4n0fxr8ONak0bxTpCTP4D8V&#10;ND53lt96XR70Fl+1WkyoPlZlfCeYrJNAs7exfsaftOW37Sfwsj1zVdFbRfEmm3D6f4q8N3E2+bSd&#10;RiwJrd8qrEDKujlV82KSKUKFkWneHIl8W6Dqfwm8Z3k0+23H2O7CqJWt+NkgbkedFJj5yo5CHBJJ&#10;PzdZ+JNW/Zs/a60XxxeyrZWPi6+Xwx46t9xithqaox03UcysAPOwLNQqBp2urUFmKRrVRk16jdpH&#10;3jRUNhdJeWsdzG25XUMp+tTV1RlzRuc5X1PULfTLOS9upAsca5ZjXwX+1t8XNU/ar+IF98CPDl3d&#10;R+FdHvIYfF01rKVbU5GQSJpKBedrI8Uk7ZAMUiRAP58jQ+6f8FCP2gpvgx8Ibt9FjS41W8aO00mz&#10;aQoLm9nkWG2hLYOwPNJGpcjaobcxABNeYfsM/A7T9A0pdd1OT7ZHpc0jtdTRqpvtSlcz3N2yg4Rj&#10;JI0m0DaGm+XbsAr1srw8Y0542ptHSK7v/gfrfofO55jK0qkMBh3aVTd9ordnoPw8+Hvhv4A+Ff8A&#10;hOfHZhj1BYQlvbxBWFtlcCCIA4aQgEFgcAAgEKGZuE8ffGTxV8RJPs93L9jsV+7p9vI2xhu3Auf+&#10;WhGByQAMZABJrO+MfxNl+JPjCS8t5f8AiX2ZaDTVUtho93MuGxhnwCRgEAKDnbmuagmZcDP/ANav&#10;Vhg5r97V+J/h5HxuKzKn/u2F0prTzl3b9f66Wv8AXkCnxyfwtUEUm4ZB/CpOvOeaUoHGmTI0kE63&#10;MDbXjYMrehHeu60q4edYvEugX8un3zx8XVu205BGUccCRNyDKsCCBXBRSfwtW94S1ExJJZl/9uP+&#10;R/pXLUUonVhanLO39XPVNH1/R/i7pr+APiNZxwalzNZzWbFBKUyRNATkpKndTnI5wULAeOfEfwV8&#10;TfgN8VbP47fDk+ZrunQ7PE2mWoSGPxho6Ekhd7CMXcBdpI95G12aPzEjuHZ+kvZTdQ7UuXjljYPb&#10;zx5V4ZByrqRyCD3Fd9uk+MnwzN7BBGviTSCRGeATOoBIB+QBJl9flXcDyYwaVOpGlo17ktGntr+n&#10;5OzWtj3KdSpidU/3sFeL6yS6Pu1077Prf1z4OfFbwn8afhxo/wATPBOpfatL1vTYb2xn8toy8MqB&#10;0ba4DLlWB2sAR0IBBFdRXxn+xP8AEix+G3x31b4JR3ix6L4qtZvEvhuz/wCfabzlTUoVCoqxxCae&#10;2mUElme8nOcLhfstTlc15GKw/wBUxDpdN16Pb/J+Z9dl+Mjj8HGtHrv6rcWuZ+KXxC0r4d+FrjXd&#10;SuFjEcZK7j7V0kjiNC57V+Y//BdL9sLU/BXgWP4N+CdamttW8UXBsY5rWdkktbbbm4uAUZXjKx5V&#10;JFzsmlhz1rzsZiI4ei5S2Suz6LJMrr5xmVPC0ldyaS+bsfKv7Vn7UnxT/wCCkn7RsPwu+FzSan4W&#10;XWY4fDNnp7s0Ot3C4c38rAYa2iYFoz/qgIWuSXHkvF9aLB+zJ/wSn+Etre3lh/bnjnWLJk8xVVbz&#10;VJBtMihyD9ltQ+zjnopxK688H/wTL+Dvgb9kv9lLWf20/ifamxkvNFmbTrZXELQaPEy+VBHHKIl8&#10;65mjXyxuKuv2bYyl2B+KfjT8efH/AO0P8Sr74o/EjVjcX1422CBMiGytwT5dvCv8EaZOO5JZmLMz&#10;MfgMVjp4On9cqK9ep8KeqhDo7d3/AF1T/p/J+HsPnVZ5JhG4YDCtKs1o69bqm19mNteyStvFx6r4&#10;6ftNfGX9pDXF1j4peMJbqGF2On6TbqIrOzUszARxLwSAxXzH3SFQoZ2wK4MjPNVLa54HNWlYMMiv&#10;l5V6mIm51G231Z+w4fB4fL6EaGHgoQjoklZL5IUNjitbwN4quPBXii18QwGTZC224jjz+8iPDLjI&#10;yccgE43BT2rJIyOKAT3ohOVOalHdalVacatNwkrpqzXqfWHgXxf45+FOsN48+BHjVdHu7oLLd2ZU&#10;Tabq43K4FxD0O4Ar50e2VVkba3NfQ2geJfgR/wAFF9DvLKXR5PBvxQ8L267ZJkWW801S2VZHGwX1&#10;kzEqyZUfMGHlO0MtfD/wy8dXMnhWGxnmYvZkw8sOVHK/QAEL/wABrpvD/wAUfF/w58Z2HxZ+G14l&#10;v4j0cN9m81d0N7CR89pOuRviccdQyHDoysAa+2w+LjGmpxV4y1cf1XaS8t+uuq/Jc44ZqYupKVN8&#10;uIhfkqbPyjP+aDWjvflW2l4v1D9lb9qHxZ/wTi+N/wDwhPjGybS/hvqHiZ7Dx5oNxNttfAuqTHKa&#10;pauwHl6ZdO6PIjBIk89blWjDyRy/r5omr2utadFf2km5JFypr8wf28vC/gz9pT9mLS/2xPhxosmq&#10;W8Ojm38SaaYi0l5okrMtxDKkSufNtZizFt4SJPtTbidpHsX/AARF/avv/jF8Cbv4NeNfFLal4i+H&#10;t8NKku7u4Vrm/wBOKB7C9dS7yYeE+UZHJMktrOckhse9gcUqdf2Dd9LxfeL/AK/pWPxDjDJfrWXr&#10;OaVPlkpOnWj/AC1Fvf18/K7crs+6KKM0V7x+YAxwM18K/wDBYDxdca54U0v4MWbQzDxRrlnpl9ZS&#10;TCP7TYNKHv4wdynP2JLo/KQ2FJXkCvuiQ4QmvzF/4Ksa5N/w1D8LbRpOF8WXjDJ/6g+oj+prGp8S&#10;RtSPpb9leJfh1+znrnxau7WDzLrz7m3eS52iaOBWSONucKTN5oGBk7h14FeJ2mvXN9dPfX15JNNN&#10;IZJpppCzSOTksxPUknJJ5Jr1K1uVt/8AgnFG27fmKN85HGdWBx+BNeC6VqpG3B4/lXOurNWeiaZq&#10;QOP85rotI1baVWRsjsa890vUzgfN3610Gm6jVEHoVjeiQcgelbGnX+0rk9utcPpWrkYTORng10Nj&#10;e5/i/wC+TQSdjpuoGGZLlT80bhl3HuDmuyfVtPuk4vYc/wDXQV5pY3+Pk3fj611um3NrLbR74I2+&#10;Ufwg9qALsrrpmvaf4gjmjUW90FlkkJ2+TJ8j9D6EN9VFeLf8FHfg94g8T+FtUu/AqWMeuaho7S6D&#10;NdKNkGs2ZEtlctuVlHlzC2YHaceVyCOD7FqVnYXlo7C3RWVSVZRjFXv2h9Ah1bw/Y3ch3SQ3DRqf&#10;VXXJ6f7go6gjW/ZZ+KOhfGT4G+G/iR4Zv/tWn61o9ve2FwY2QywTRLJG21gGXKsDggEdCM16FK21&#10;Ca+YP+CQt08v7Bvwwt92Vj8A6OFPt9iiFfTGrOU0+Z1P3YmP6VtHSm0RL4j88v2+viK/ij9qbwr4&#10;HW/mjj0yG/1twkvyzeUiWohde4zfCQHs0C8cgj27W7u2+G/7Ium29hcss+uWUCCYQr8zXQM0qtnt&#10;5W+MHrwuMHkfIv7SniYXn7YniOG7gVn03Q7MWsxHzIs89x5qg+hNvCT/ALor6m/bw8U3ek6Z4X8P&#10;Kf3F5d3NzJ8vVoUjVf0mavtsPh19UwVG3xOUn521/I/PcwqS+tY7EJ6xjGC/7e3/ABPIYZsHco69&#10;atRShgM8+lYWl6ok6Kc//WrThlwQVP1HrXtVqJ8HGTizUgmIOAPeraSb+9ZUE2Oc1ahmxwD+nSvK&#10;q0XE9ClVLxA6irOmXZt7pWZ9q9G9+KpQy571IpAKv/dOfrXFUhc64y6o3xqUZ6TIfT5q7H4EeIZL&#10;H4hLpjSN5OqWrRsi42+ZGDIrHv8Ad8wcf3h9R56GX+4v/fNavgCeay8faLdWL+XJ/akMbMvGVdwr&#10;D8VYj8a4pR9xryPQwmIlTxUJLo1/wfwOY/ahUfCz49eH/iHZw3ch0n4iaZcW0Pn+Wkv9qSDTpi3y&#10;/MkY1GV1A6tCoJA3Gvu/w9qC6no9vfK2fMiVv0r4m/4KWatqGg/DvxZ4j0mTy7zTfhvfXVnKesc0&#10;cdy6OPcMoI9xX2B8JLt7zwLp0znn7OM1yZhL2lGhUe9mvut/mz6/I17GviaK2Urr5/8ADGh411Ua&#10;P4aur8vt8uFjmvwC/wCCgviXxP8AtK/8FCovhp4burW6uI3s9C0WOS4CiG/vbj94jt/CGX7EfmHA&#10;5HU5/d34+Xb2fw21KZG/5YN/Kv5+Ph+W8Rf8Fc7Uy3Pls3xm0WVmIzu8tLBsde+zHtmvkM6/eUfZ&#10;/wAzS/FH7h4Zqnh8xni3vThOS9VF2PsX/gsj8QNO+EfwT+Hv7LPw+dbHS5/3k1jDqchkisLGOOG1&#10;gkUsWkiZnLBpCcvaKeWUkfnva3YIGD/9avqj/gudciL9rzw6g4/4tzZ/j/p+oV8g2V6Rg7q+Iz6D&#10;rY+b7WS9Ej+ivDrkwvDNC3xTvOT6tybd352svkdNbXTCtC1uciuftbrIBBrQtbpjgB6+blFxZ+kx&#10;lGtE3A2RkUc1UtrkY6//AFqtKwYZFaRlzGco8pr+FNYGl3EyvKqLIoyWOOQeP5mugi8UQyEBLxGP&#10;YKwrjLdlWZWdQR7j2q2slqeTbx/98ivQoYuVKHKcNbC06kuZo+7f+CWnjLS/HfhD4gfs4+MPsd5p&#10;dxH9ut9NnkfzZ7a6jaC8jwWx5QZYjhQuGuWOTuGPJP8AglT4j1f9mL/gpPffBzxH4htoI9ctdR8P&#10;XkFvCWXUNV0+czQFXKbgiQJqjAkqCHGQTtA1v+CQUcMf7TmtvAoXd4Eusj/t9sqxbnw3ZeDf+C0v&#10;hq20m5VlPxI1K8Zo5N3z3Og6jPIue2HmYEdiMdq+kwtWUqeDr9pyh8n0+XQ/F+JMHRjis8wX2alC&#10;nWt2nBpXXa+773P21t3EkKuO4p9U9CkMuk28h/ihU/pVyv0CGsUfyzJWk0NkGUIr8v8A/grzpa6F&#10;8cfAPjfULlYbWw8VFJpGVjlrm1ubOJRgHkzXEQ7DBJPAr9QiMjGK+F/+CzPwV1bx18G7zWfDcarq&#10;VkEvNNneMMIbqFxLDJggg7ZERsEEcdD0rOp8SLps1Phqtv8AEL/gm9faTomrw/aNJtbx7/zNx8pr&#10;e8N6Yjx1aHZjsN65xg14M8KafYQ6hAx8qYrtbJ5BGRXf/wDBJf4+aR4p0W48DXFyUsfFWnJrGi2t&#10;4sKFJwvl3lqwBJMwAXdEC2wW7kgc1j/E74ZX3gHXPEXwkuFuJJtFl+3aDNNvLXenscxsG2jzXUFo&#10;m2qEEi7R0JrnWkmjcytK1VThg3Hfmul0rVMlSZK8z0fWWXoa6jStUwFINPzEeiabqAOACPeui0nV&#10;cMqs+f7tee6ZqhAHPuK6LTtR7E9PemQz0DT70PggjNdJpGrLHbojSDp3rzzS9VZdqF+D3robK+Dd&#10;/f5TQSd7p90+pzR2EDrvuJFiTPqxA/rWz+0J4m8OeD/C0niTxZrlvp+laPYXN/q17dyhY7W3iTe8&#10;0hP3VVVdiT0APpWd8GdGn1XV21uSI/Z7JflYrw0hHA5HYEn2O2vH/wDgoj46k8W+Am+EehxLcTfE&#10;TVoPCkaPCWjOnSB5NSLtGdyBrGK8jjkHSWaAEru3KfaCx3f/AASr8Fa54A/Yt+H/AIU8SWH2XUNN&#10;8H6ZaX1vuVvKmjtY1dcqSDhgRkEj0zX0VqsZl0+aMD70bD9K5n4I+Gl8LfD3T9NEW3bAufyrrJF3&#10;Jito602yJfEfkL+2z9v8L/tjyW624W31bQbiS4k2nJaCeERjP0uJT/8Aqr62/a51D/hY/wCzV4N+&#10;K8Xh4xtdXFheT7ZN/wBigu7ZiQXwMr5jQruOMnbxzXhH/BYr4eT+D/EGkfGNLKRrfRdUWe+8tymb&#10;Z1aKViQCcLHIz4AJJQAZ6V6h+xVfaR+0N+yV4g/Zy1/UE+06K7W8U6pKxWCcm5s7o/MofEociMMB&#10;thVWADc/dYWtGeT4bEr/AJcyal5Rl1/FI+IxmHk8fiMP/wA/Y3Xqtv1PHhdNo96lsW6xhv1I/pXR&#10;aZqcc6Z3/wD1q5bxPBqY0RpNViSHVvDuoSad4itFkRjDMr+WSWU7SN68bMr8/B4NQ6Br2NpDe1fT&#10;8ntIXPz6vQlTlY9Bim7gVailyM+1YWl6mlxGMN/9atOGXGCPxHrXnVqJjGTizUhnOevHX6Vajl3G&#10;suKbb/FVqCXC/Ka8mrScT0KdU1VmU9Hrqfgzpcet/EvS4Z42aOGZrhyuflKKWUk9hvCj8cd64yOX&#10;sPyr2X9nfw1aaD4f1D4ma3+6RoXW3l3FtsCZMrbRnOWUDpkeWccNz5eKXs6TfyPZyuj9YxkF0Tu/&#10;Ra/8A8o/4KH61pl/Yah4bvtIa5t9SGl+GL6NpNuY9TvIrRpFPqqXu4DuUx3r7I+E1kbHwLp0JXGL&#10;ccV8M67qGq/G39qzwv4RtDMi2d9N4m1wR327y4ystraWkkZALo7STyK2cI2nAbfmUr9/6FZDTtKg&#10;slH+rjVf0ry8d7kaVLtd/fb/ACv8z7TIU6kauI/nlp6LY5f472L6h8ONSt0XP+jt/Kv52/Et5pfw&#10;a/4Kq2fiPxvrUOn6ba/E7Q9avLyTO21s0mtleR+Og+zyscZOB+A/pG8W6aNW0C5sSufMiYV/Pf8A&#10;8FpfgZefD39pWy8d22n+Xb6vv0+7mWP/AJabi8BY9FXcZFz6yqOcjHzObU37PmXR3P2Tw8xNOGYS&#10;o1HZTTj96t+p65/wXm8A6hY/HrwF8SJr2I2ut+E59Lt7dc+YsllctM7t2wy30YGDnKNntXw3FcfZ&#10;5zA/BXjFfp/8TYtQ/wCCnn/BKLRfiV4a1CTVPiB4Ut49Su7OCOPz7rWrCN4r62kt7WN2VriJ5ZYb&#10;dFjLNNaE7EOK/MjxZp8CQWPivSWZrHUodyN/dcdVOPlBxxjJ5VvSvls2w/NiPax2kk0fuXAuZWyd&#10;YKrpUoScJfe2n6W087MuWV6RyGrWtLlSMiuSsb49Ca17G96ENXzWIw5+oYTFnTWlztO01o21xxkd&#10;P5Vz1tdBhnNX7a5+6N3/ANevNlFxZ7UZRrRNwEMMinKzJ901Utrgcc1YDgruzWkZcxm1y6H2N/wR&#10;w8LavffGXxZ47gaH7DpvhhbC4Vm/eGW5uY5Iyox022kmTngleueOH+Edte/Fr/grtpPiDw9qttql&#10;vY/ELX9Xe4iulYPpq2t7aRzRkH94ge7tE4zxIp6V9GfB3Sof+Cfn/BPvVviL4qh/s/xl4gt3uoYZ&#10;oYluUv7iPy7K2KShGcQriaSJtzJ/pOAQCK8x/wCCIHwXu/HH7QPiT426jpv+iaLax6Do1w6urGRy&#10;lzfMv8DxtixUNyyyW8y/Lzu+4weHlB4TCvdXqS8r7H8+8SZrSrYfOs2i1yT5MNTf8zWs2n1Wl01o&#10;/kfsBokZi0uCMj7sSj9KtU2FPLiVMdBTq+8jpFH8yyd5XCuH+Pfw5tPiR4AvdCng3s8LbRj2ruKa&#10;6LIu1hSqR5ohF8rPxJ0WHxZ+xt+0/dfCyHVJtHj1jWm1P4e6rHbgrbaqQTPZMSdqxXCruClSrO0g&#10;bO5VP6A3beCf24PhdZ/Er4fK2k+NfDcjolpeNh7S6x+8srjgeZC+PlkABGc/KfNjND/gpN+wjon7&#10;QPgm4v8ATrFo7yLE1tc27FJYJlIZHRl5VlYBgwIIIBHNfBHwf/a4+Nn7L/xWg8NfEnWRpnjGGRLJ&#10;NTv4gun+LLYHCLOMqq3Q4VgCpfcHjKkMBzSXNqtzoTuer/EDS7rwh41vNIvtGm0u5jm/0vSLjAks&#10;pTglOAFaM5DI6/K0bLgk5qTR9XA2gvX01oPjL9k/9v7S7a21tJNH8XQQJDDC10kN/Hx5rrA3K3cQ&#10;2S9VJVSzFIi4Ned+N/2A/jd4P1HPgmWy8TWRY7JLe4S1nQBQcvHK20ZOQNjuTjnGQKnm7lHI6Tqq&#10;nB3celdJpep8g765zSfhN8bIgrP8IvFC5P8AF4fuRj/xyur8MfB74zanqEemW/wu12OSQ4VrvS5I&#10;Ixx3eUKi/iRR5isbOl6kpIwfr712/wAONA17xtqyaTo9uz9DNOy/JCvqx/P3OOK0vhv+yP4quvKv&#10;fiFqkenQscmxs5BJcdSMFuUXsQQXyDggV03jX9oD4R/BTwncaR8N5tPWOzV7m8vnnzZ2qbN7zSSs&#10;37whQOdxVQOSNmyjm7ENHWeN/EejfCnwzD4P8Nny7q4hJabzPnjU8NMx67zggEdMcYCgH5X/AGSb&#10;C8/bE/aBf9pOS33+EdLt20/4ctJbhGksH8p7i+I5YG6mjVlBP/HvBakpHIZVrgdT8VfEH/goT43m&#10;8BeB7y4k+HclzjxH4g/6GvsbaEjpp44DMMC6A2r/AKMD9q/Qr4IfCTR/hP4OtdB020SNo41DbV6c&#10;dKtR6B8Op2Vpbpa26QRrhVUACpKKK6orljY5zw/9t34F2Pxi+Fd9p01msrNbsjKy9RivzF/ZZ+LX&#10;jX9k/wCMDeHb+JZNW8Go1vJZ3UxB17w4zktHGOMzW+Fx8x5RGYMMqf2kvbSG+tntrhNyOuGU9xX5&#10;7/8ABTX9gC/8YeX8UPhm8lhr2lzfatM1G1GHikX6dQehHcGvZyPMYYGtKjW1pz0f+fy/4bU8jNsD&#10;LEQVWnpOOqO7/aI+F9t8ZdAtP2nf2cp7XxDa6hpOzXNIslK/27YjI8xMAP8Aa4huTaw8wBQgw0fl&#10;P8iaVrtpHclLC/8AtEPHlzeXs3LjPK5OCOhAJGQcEjBOX+x1+3n8QP2avFOoeGNf8M+SQxPiTwPc&#10;XRhgmfAVdQsH2kRkkKsiBSMbQVx5Zh+yNT+Hf7Kn7emnt47+EPjGPR/EixK1/wCTZqlwpJR2+12u&#10;V81huZPORsFuPMkVAtfZUas8pilVvOg/hmtbLopW7dH/AMMvkMZg4Zo3KlaNX7UXpd9169v+Hfz9&#10;oOv5C4b/AOvXX6ZqaToPmz/SovE37Gv7Rfw7aSdfDEOuWsMKyPdaDced1bGwRMFmZhwTtQgA5ycH&#10;DNE+GHxnjK+Z8JvEynoQ2g3A/wDZK7JV8HWjzQqRfzR8viMvxdGVpU2vkzbjlzyOlWYZSMEVoeFv&#10;g98Xtela1t/h5qcLLHuP263NquM4wGm2gn2Bz36V6p4Q/ZWstGibXPij4nt1t4Pna1tJSkW0bTmS&#10;VwuB94EADsQ46V4+MxODo7yTfZav8DbB5XmOJl7sGl3ei+9/ocr8H/hXqfxO1JpWZoNLtX/0y6A5&#10;LYz5aZ6sRjPZQQTnKhuh/ao+OXg7wD4Pm8NJqcNrpOlwourNHEXwVZVhtYwMtJIX2qI0BZnMaLli&#10;Vqt8df2tfAHwv8CX1t4Qu4dJ0mwjxcaxDCY1jViB5dvGi7mkd3CLtG9nbCKzMrV4j+zr8FPHP7YH&#10;xH0v4k+NvC93pPhPRbgz+GdBvVAmlmZNpvbkDKrJtLrHGCfLV2ZiXfbF4dX3f9oxC5Yr4Y9X/wAH&#10;8vz+nwdCM08Fg3zN/HPpbsv61/L2z/gnH8GvFU1pefG/4m6d9n13xHMLu6s2k8wWEeMQ2aNyCsSY&#10;Usu1XfzJNqmQivr9RtXFZnhPwzYeFdGh0jToVWOJAPlXrWpXz06k8RVdWXX8j7vD0KeFoxpQ2Q2R&#10;Q6FSK/P/AP4LKfsXWnx2+E+pS2tkfOMJeKaNRuiccq68HDKQCDjggV+gVYvjvwbpvjXQJ9H1G3WR&#10;ZIyPmWubEU1UierluMngcVGrHofz5f8ABMT9uLWP2J/jJqHhn4yTaonhPVbqPTfHWn2sYaDRNULI&#10;INXWPDFonjBWQIUYhixEjRRxH2v/AIKU/wDBO7TvAFhrH7QP7POh/bfAHiDdqviTT9JAmXw9dEbx&#10;qdqq5LWMgJ81EBMKlmQiIhI5P+Cq/wDwTO8WeEfFl38Zfg/parfeS8d7ash8nULc8mCUDqp6g9VP&#10;K4Oc+M/8E8f+CvfjP9k7XR8EfjlbaxrXgGzXyIbK4w+r+G3A+RI9zKJ7cEFNhYDbtkjK4MUnztSn&#10;GnH2NX4ej7f8D+vT9rwOOrYqpHNMuadW1qkL/wARLqv76/rqn8tW1yVkMTFdyNtba4YHHoRwfqOD&#10;WrY3x4BNfpR8Wv8Aglb+x7+2v4Tk+Pf7BnxU0fQ57pWZ7PS5DcaPNdNGZxDLCD5umTHzoA0YGIYw&#10;oFsGJJ+Qvip/wTF/bl+Dckk2rfAnU9cs11A2tvf+ESuqLc8MRKsMG64jjIU4aWJMZUHBIFeFissx&#10;FPVK67rU/Rsl4xynG2hKp7Oa0cZ+7JPtrv8AI8ssrzkGta1uQwHNbFl+yX+1wPlb9lj4kZ9/Auoc&#10;/wDkGvR/hB/wTj/bT+Klwn2D4Iapotr9sS3ub7xYo01YN2MyGOfbNIgByWijfpgAnivEqZfiKkrQ&#10;g2/Rn21PiLKcNT9pVxEIpdXKK/U8wtbog819pf8ABN79g+5+JOsQ/G746+EJF8K2caz6HpepRlF1&#10;eYgMkrow+e2UfNzhJTgfMm9T3nwo/wCCbX7MH7JnhhPjD+2j8StK1eS1AZLS7kaHS4rhF87ykjP7&#10;3UJMQybYyuJULKYGOMeP/tt/8FQvFXx61S4+CXwCtLy18O6x/oUNtBCo1XxITjfGFJ/cwHuuR+7D&#10;PM6oXRO7C5ZTy2ca2L1n9mmtW30v2X9eT+XzbirFcU0Z4PJHyUVf2uJleMIR6qF7Nye3R9t+ZVP+&#10;Chv7WfiT9rP4r6b8GfgWjXOnxam+n+FLWS4PkatqJV91/KF6QJGkjA/M4hWRlG+Xyq/T/wD4Jx/s&#10;vaN+zV8CdJ8I6dG7NDbkzXEyKJLiZ2Mks77QF3ySM7tgAbmbAA4r5W/4JU/8E1r3wbex/Gn4u2UN&#10;14ku4dodVLQ6dASG+zQbgDtyFLyEBpWRSwVUjji/TDTbGDTbOO0tk2qi4UV9plOCrRlKviNak9X5&#10;Lol6H8+cd8RYHFRpZVll1hqCajfeTfxTl5yf3LotieiiivoD80CiiigCO7tILyBre4iVlZcMrDrX&#10;yn+2x/wTd+Gv7Rnhy7juNAgkeVWyrRgkV9YUMoYYIrOVPm1RUZOJ+FPxM/ZW/a//AGVNQni0iwk8&#10;caDGzNDa6tdOt7DyT8tyVcuOTxIrHoAwAAr0D4S/8FeviR8ONRt9G8a+ONasW+0ytLpnxE0t5I2+&#10;QjdJeAsETjco+0LhgOPmIb9ePFHw48J+LoGh1nSIZd3VigzXi3xF/wCCdnwT8dmRrrw7anf13wis&#10;ZR/mRsqkWfMHg/8A4LYeDb+ZoNb8RfDjUHYYjj03xRHCw787pZc8D26VYl/4LTeArrUPL0n4jfC+&#10;3jYgR20/iSOeXPplbhNxwey5rvtW/wCCMPwBvrpp/wDhFdP5bP8AqR/hWz4N/wCCQvwE8OXCzr4X&#10;sQVP3hCM/wAqnlplc0T5Y8Xf8FMfH3xut49K+HGgeLvHUl1GVW3/ALNk0XTUZXVgLgzRRueuVdIJ&#10;uVwcdR0vws/Yj/aI/at1e31f9o/VFg0JZVkg8G6SHjsBiTejXG47ruRSEw0mIw0SukUbZNfePw8/&#10;ZC+EvgBY/wCzvDsG6PH/ACzAr07TdG07SYRb2Fokar2RaqMG9kTKpE4n4J/ATwf8HtBh0vRNNjja&#10;NANyr04r0AAAYFFFbxgomMpOQUUUVZIVT1rRNP1yxksNQtlkjkXDKwq5RSlHmA+Gv24P+CWvgr4z&#10;Wkmu6Hp/kX0beZb3dr8ksMg5DKw5Ug96+C/E3wd/aw/Zb8SrfXei32r29jN5lnrGiv8AZr+BgWIb&#10;C7VY52gFTGQBn5jX7ryRrIu1h1rmPF/wg8D+M4Wi1jRIX3cbtgr1cuzzMMr92DvHqnqvu/yPMxmU&#10;4XGatWfdbn5SfCX/AIK9fFTwfEug+L/GtrM0NlHH9n8daW8DQ7cdbjMXnSc4JMkmeTzy1ex+E/8A&#10;gst4XvNPxrh8F3M8eTcTWPidIYwPdWaQr+LV9I+Pf+CcHwU8ZyPJP4dtTuz96Ef4V59N/wAEffgR&#10;Lc+cfCun/e/54rXoyzzJ8RrVwqT8m1+CPM/sfNKelLEO3mk/zPJtW/4K86De6ZeS2fj/AMDxr5fy&#10;Lo9wb68QEgZSKOSQyMM9oyMckcZri9d/a6+NXx6uG034Y+BfEHiSeaRRBqniCNrDTIsxkGVIMCVm&#10;VtoMflQiT5iJBwzfXXgn/gl98DvCkiSw+G7Jdpz8kI/wr2jwR+zz8N/A8KppWgwgr90+WBWEs9wt&#10;P/daCi+71f6Gf+rtbEP/AGuvKa7XsvuR8Y/s8f8ABPDx38RPFFp8TP2jfEMmuX1vIz2Nq0IhstN3&#10;Fjtt4BwuNxXzHLzFcK0jADH3b4G8BaD4E0iPSdEs0jVFAyq4zWzb2sNrGsUEaqqjCqq9K86/ajZl&#10;+H9mVP8AzGI//RUteLiK+IxdTnrO/wDX9aH0WFwuHwdNU6MbI9Jor5btPht4/v7M39loE80K2/nl&#10;45Fb5PLjk9epSVCF6nJwCVYBbz4c+KrWS4jiMFx9luriC4MN0MR+S8SvIS2AEzMnJwQMlgoBNZnQ&#10;fUdFfJE+j6ra3r6fctFHNHceRJG95GNr7mXn5uACpy3QcEkAjL/+Eb8Sf2v/AGB/Zs/27y9/2X/l&#10;pjy/Mxj1287eueMZ4oA+j/iP8MvDnxG0SXSNcsY5FkUj5lBr8wP+ChP/AARM8PfEe4n8WeCbB7LU&#10;F3NBdWY2sCe3Aww6HaQQSBkHFfWGsaDrPh9vL1cLDIWwsfnBi2MhiNpIwGBU8/eDL1Vgte18P3Ov&#10;3f8AZkJRmMLSN5jY+UJubjqxAzwASccA1y1sLCorHqZbm+My2opUpH4e6v8As+fty/sU+MpfEPgO&#10;58Q6fceUbeTWvCOoS2dw8JkVjHKFdd0WURiu4glV+TgY9c8Df8F6P23Ph3pcmlfEeXwrrc8t00i3&#10;3jLwvJYzqu1f3SLbPaxlFwSCULZdssQAB+pHjP8AZgsdZGzW9L0+JmupbdvO1K3XbJHu3BsvlcbT&#10;ycA5XGdy58n8X/sJ+BZmM01lZNvldMQ3EcpypwT8hOB6Ho3YmvNeWyp/w5uPofdU+OsLioJY7DRq&#10;NdZLX5Pf8WfLdp/wcW+KT4b2TfB/weNS8vDX3/CSOtt5nr5WN2Mfw+Zn3rkfEP8AwXS/a++Jekrp&#10;ngOTwzptxHdK0114H8LzajcbdrAI8cr3ShD1zsByoAYZIP1lH+wN4CWXzDZREf7tdR4X/Y7+H2gu&#10;sg06Lj+6tZyy/GVNJVpfKy/I2p8YcN4X3qWX03L+85SX3N2t5HwD4P8A2eP27f2zfGia740j1gMf&#10;9HGueML57y4WHzDJshhVyFizJIVUugVmY+Xjg/pN+wN/wSJ8CfA0L4t8SWkmoaxcKpvNU1J/Nnlx&#10;/CCeETOSI0CoCzEKCxz0Hh34deG/DUapp9gi7f8AZreTdGu1WPFdGDyjDYWTnFe8929WeNn3H2cZ&#10;5TVGUuWmtox0ivkrL57n1toPh/TfD2nx6dptsscca4VVWr1fHvmSf32/OjzJP77fnXrRioqyPhZS&#10;cndn2FRXx75kn99vzo8yT++351Qj7CooooAKKKM460AFFV73VbDT08y7uVQD+81eY/Ej9tH9nL4W&#10;a5H4V8ZfFnQ7PWLiHzrTRZNSj+23SZYAxW4JllyVYAIpLEEDJ4oipVJcsE2/JXNadCtWdoRbPVsD&#10;0ox7V8vzf8FXv2Zo5dixeNMddzfDHXl/nZVLof8AwVf/AGTNX1OHSrjxF4gsJJpNom1TwPq9pBHx&#10;y0k09qkcSjuzsqj1ro+p47/n1L7mdv8AY+aWuqMvuf8AkfTdFcL8Kv2k/gj8bdKk1z4U/FDQfEVn&#10;Dcm3mutE1aG7jjmCqxjZomYK4V0baTnDqehFdvFPFMoeOQNn0Nc8rxlyyVn2ehw1KdSnK0lYfRRR&#10;QZhRRRQAUUUUAFFBYKMk1j+IPHXhnw3E0uravDDt6hnGamU4x3GotmxRgelfN3xE/wCCp/7HXw+1&#10;nVvCr/Fux1jXtDQPqvhnwvv1fV7ZCUG5rCxWa5C/vEy3l4AdSSARXAy/8Fuf2UInbzNH+JKqnJZ/&#10;gz4nXP0zp3P4VHtOyK9mz7Por5L8Gf8ABaH9hfxPcyw618StS8LwwQCW41Lxx4R1Tw/YxqWChWut&#10;TtoIA5ZlATfuYngGvov4c/Gj4YfFnw3Y+L/hz450vWtL1K3WfT9S0u+jnguYmGVeORCVdSOhBINP&#10;2keouWR1Nea/tSf8k/s/+wxH/wCipa9JV1YZU1yXxn8Bax8RfC9vomiXNtFLFqCzs107Ku0I64+V&#10;W5yw7Vpe+xJ4vq+h+NtU8OWOrSaZp8ML2624aG4RZrpVii8sOGc72KIm2Necqx2gnJp2g8ZyXHkJ&#10;Pb3FxeqVh36hEzl7oLG7Ab+ZHUbW3AkBtxwSrDtJf2fPjBPbwWk/jSzeG1ZWtom1K4KxFRhSo8v5&#10;SBwMdKjtf2dPixZRSQWXi3T4Y5dvmJFfzqH2/dyBHzjt6UAcIuieKrqf+34W8ydmFwZo7xPNDNlg&#10;xAbcrE9MgEsygcsoL9ZsvE3h2PzNasIVknke3Wd2jlYeSVVoxgkKBhR0BIyoJUkHtB+zP8TF3bfE&#10;Wljcu1v9Mm5XG3H+r6Y4+nFS6j+zr8WdXEa6t4usLoQ5EQuNQnfZnGcZjOOg/KgDzK61C+vQFu7u&#10;STEjP87E5ZsbmPqxwMnqcD0FPstVu9Nv49SsWVJoShjZo1fBXGDhgR29OnHSvQf+GW/iB/0GNH/8&#10;CJf/AI1TX/Zf8exjL61ow/7eJf8A41RsBxOo+Lde1WxOmXl2n2csh8mK3SNRtaRlACqAADNIcDA+&#10;b2GM2ur8QfCPUvDSE6p4w0GMj+H7VJn/ANF185+MP28f2RvC9oL/AEv9ofw74mh8/wAmRvAsd74h&#10;MD7c4lGmW85hyOhcKD2zg1dOlWru1ODl6ItU5S6HsOB1xRXzqf8Agp5+yfH80/jbXo1zg7/hj4mH&#10;/uMzXUeAf2+/2MPHNvLdXP7T/hXw1HFKse7x19s8PeYxGcR/2nbwebgDkpuA74reWAx9OPNKjJL0&#10;Y3RqLdHsVFdvo/wH8R65GH07xRocn0upc/8AoutIfsueP2GRrOj/APgRL/8AGq5OZbEWa3PNqK9K&#10;/wCGW/iB/wBBjR//AAIl/wDjVH/DLfxA/wCgxo//AIES/wDxqmI81or0r/hlv4gf9BjR/wDwIl/+&#10;NUf8Mt/ED/oMaP8A+BEv/wAaoA96oooLBRkmgBHdY1LMcAV4p+09+2l8NP2dtPjs9TvZL7Wr8SLo&#10;+h6cokvL6RcZEaZGFBZQ0rlYo96mR0U5rH/bm/bB0v8AZy8B7tLtv7Q1rUbhbLRdNSbYbm5cEgFs&#10;HYiqryOwDFY43IViAp+Sf2ZfgD48/ac8c6h8TfH3iCSRZ7hF17xAbfbJPjLLZWqncI40DHamWEfm&#10;F282SR2k7MLhI1Ie2raQWy6v/gf8Mutvp8nyOGIovGYt8tKPXu+y8za1Dxp+1r+2BrE2mXuq32m6&#10;e33vDvgnUJbdYl4ZTcaniKXO6MsvlG2X52iYTDlvUfhL/wAE+tG8IWX2PUL7StFtXvGmuNM8M6aq&#10;LLuUfvN5VQshIwf3bcKOTni/8Sv2m/hz8BI3+FfwT8L2Ml7YsqXUi/8AHrbyDarK5U755tqhWJYE&#10;NjczMrIPC/FPxT8dfES8+3eMvFN1fEuGWGR9sMbBQuVjUBEOBztUZOSeSa9CPt6kOWmlCPZf1+L1&#10;82fVYfC47EU/9miqFPpdXm13f9X82e/p+z9+yerM158VIbjIxtm8SWqge/yKv61kXf7Hn7J3jnVf&#10;7N0T4qXDXk277PZ6d4gs5WOAScL5bM2ACTz0HavELO8DD5jTrq1WRluIVXcrbgGQMDj1B4I9jQqN&#10;WP22dFPA4+jL3cVNP5W+4sfFj/glx8TPD+oQ+NvhR4vg1LVrO3xa6hp88mjarAzMVdbedJMopRiW&#10;/fJuUuuGzhtH4Fft7/tL/AnU28P/AB50i+8UaLYFW1ya40/7Lr2hxNl/NktVjC3sQR4j8ixyrGjt&#10;iZiqn07wB4h8ZR+FIPEfwu8ULYuVIudBvw1xp/mqHzGI95e2UswYeUy/LtJVuBWvq9l8N/2q7Kbw&#10;z4u0hvCPjzS8TWM8Ukb3lugJKS28u0C5t2yyvGRgHcGVWCPUyrOpHkrpSX4r/L5fO+xNfHfW6TpZ&#10;rTjVitPaRXLUh0vJLePpdLd3+F/RfwY+OHw6+O/gaw+IPw38TW+p6bqEO+3uISR0JVlZSAyOrBlZ&#10;GAZGVlYBgQOwr83Hvfij+xP8VNS8d+FbBZiqLfeN/Cdidlr4is1Gz+1tPDELFeRqAskbELIE8uRs&#10;iCevvf4L/F3wh8bPh5pPxH8Eaqt5pmsafDeWNyqsvmRSIGVtrAMuQRwQCDwQCDXm4nD/AFe0ou8H&#10;s+3k/wBH1+9L4bOslllslUpPmpS1jL9H5nWUUUVznghVbVNVstItGvL64WONFyzMelPvbyGytnuZ&#10;5AqopLMe1fnX/wAFRP8AgoB4ss52/Z4/Z41+3h8WalGv2q/dfMTQbB2dWv5V5Bc7HSCJv9dKp4Mc&#10;U7x5Tk/hRcY31PSv2yP+Cn+mfDDXP+FU/Bbw3J4s8XTW/mNptnexQw6fCxZEur6dz/o8BcFRtWWd&#10;wkpihm8mUJ83+Dv2f/2lv23NZl1P4xeMtS8ZWkjvDd6VHu0vwtaI4CSRtaLI325SjRs8d3JeENue&#10;JIVYpXX/APBP7/gnr4R07wHN8W/jNHPa+HbhJNSkbV9QdbvWpCg36nf3LsJCpRAQ7MGdUU5WJUD+&#10;h/Gn/gobZWscfgn9mqzjsdPtYI4Y9bmsVQIqHAS3t2XaiBAqguucEgIuA1Y+UTW1jpPAH/BPL4e/&#10;DPwdDaeNvG1tpej6bpsca2Og2sVjZ6cqgAKryAr5SjIA8tOMdMYq8f2Zf2HPs0kN78WbG63Z/e3H&#10;jC1Vl57bNo7dx0P0x8q6p478T+NL9dY8W+JL7VLpYxGJ9QunmdUBJCAsSQuWJAHAyas2d6kqBGOc&#10;0+WXcZ7rrH/BOP8AZa+J1rfWPwv+OF5PqUaht1vqlnqEdsC3V4o0RyMZA+deecnGK+Zfi/8A8Esv&#10;2l/2aPFd18Wf2avEmqfapLiOe41/4c3D2eqTtCFELXdmMrforucW8n2mMhD5iBTXUW0dlper2+sT&#10;6TDfwxyZns50UrNH/EvIIGQSM4O08jkCvpLTPGXxh8DQweK/hn4ol8UaNdQ/aJPDfii/kcyo0aFW&#10;t7uQNNE5C4Cyl4x5h4TGQXlHrcR4x+yT/wAFefiP8M7ax8MftpCHXfDMlylrD8YvD9iILXS14jH9&#10;vwF/9BlZzCzXMK/ZibliyWsULOf0i0LX9L8RafHqekXsc8My7o5I2DAj8K+PPE/ww+CH7Zem618T&#10;/hLbxaX44igSw12x1y1aH7WgRgtlqlrhgyOhZFuFV2XYAGkSOSBvnX9k/wCLni3/AIJgfFWTwX4n&#10;1TULX9n2+vPsOpaV4gmaSX4V6u20okjl28vSZt6ASAtDCZIpdywyPPIRl1j9xMo3P1aoqvpuoW+p&#10;2cd5ayhkkXcrCrFdMZcyujHYKKKo+IddsvD2lzanfShY4lyxJobsC1I/EnifSfDGnSalqt2scaDP&#10;zN1r89/2zf8AgshDpet6h8Kv2W7ew8Qa1ZXE1pq2r3U0i6Zo8q/IVd0X/S51f71tEyY8qRZZrdjH&#10;v8j/AOCoP/BR/wAUfEfx5qX7NPwa166sbexVE8V69p8xWaLzFDrYWzKd0czRsrvMCGjjlj8v95IJ&#10;bfu/2Mf2BvhR+zh8Ln/aK/a+ttLsbXTdLV7Hw3qlqv2LR4CoVPOhK/vLk5EcduFO1iAFeUp5f0eB&#10;ymhh8PHF45N83wQW8v8Agf12v6WHwsVHnqfJdWeSeFv2Kf2wP29zH4/+OF/NrOmyKZrGbxxIbfRh&#10;yJIzaaaiMrELO3l3TRSSGPcjXL4wfolv+CYv7Pfw38Otqvx3/aFvIUkvRDb36zWmkwAspIiP2jzt&#10;znaxGHGQD8vBNeSftDf8FXviZ8R7m68PfAu1k8J6HNGY21CVUbVLhSJFY7wWS2BDrjy8yI0e4S84&#10;Hzjf+Kdb8T6rNr3iTWrrUL+6ffc3l9cNNLO2OrOxJY+5NfSU8HmlaKvJUY9IxSb+b7+n3Hpxo1La&#10;WiuyPuG6/Yy/4JizaZ9kuf2g9PLbcfa2+IVgJBz16BM/8Bx7VzWtf8Eff2Zvi14aXVfgF+0lfyiO&#10;82XWpNLZ6zbYCZMYFt5GyT5kbJc4B+7yCPkqOWOddpP4V0/wN1zQvCvxLsW8RxrHY3lxHFJqEUxt&#10;7iwk3ZjuIrlHjkt9rhdzK4/d7wQeMafUsww8XOniZXWuqT/Bj9lUW0mTXv7Hf7fn/BM/U/8AhPvg&#10;54svtN8NKxudWuvAjPqGjRMSZJZL3S5EUD93bqJLsRKyxlFW4U4Wvsz9jP8A4LC6f4q1nQfhB+2B&#10;omn+D/E3iCSK38J+IdNvHuND8UOVCFoJyv8AoUzzDC2c7F8T26pLO8hVauifHn9oD4FLCupQXXxK&#10;8LwjZNDIUj17T4VWIbkl4TUAFWY7HVZnd0zK3NYfxn/Yz+B/x78C3vxp/Zk03RfEXhbxNpoHib4d&#10;28KLp2tjHzTW6Ep/Z+oqhIZcJvdVDiKTMteTi/q+YRSxkEm9FUhpr/eXR+uj6WXvHHWoxn8Ss+62&#10;+Z+i1nfW1/AtxbSq6sMqynrU1fnX/wAE9f26PEPwx+Ifhz9kz43eObzxTovimzml+E/xAv8Ac15f&#10;xQRl5dK1PIDC+t41Yi4IAuET97suFPn/AKI288dxEssbblYZBHevk8Vha2Br+yqfJ9Gu/wDWqej1&#10;PJqU5U5WY+iiiuczCsH4i+LbTwb4YudZu5Qqxxk8n2reJwM18i/8FZ/jJf8Aw8+AGpaZoupy2d7q&#10;fladaXULDfbS3MqW6TDJGdjSh8Z524qqdOVetGkvtNI7cvwssZjIUYrVtL7z5EttR8X/ALeX7Wc2&#10;paXdt/Z8s8lnod55Zkis9LjYGe8+Vip86RdysGVZYxaD5WJJ+j/2sfj9o/7P/hTT/wBnb4HLa6dc&#10;rYbL2WzkO/TbduQg6kTy5Zy7HeA2/lpFdeO/4Jj+FvCfw6+Eni7486zFHBa2MbWcax2JBtLK1hWe&#10;Yx7fvK25BtVeDbjGeg+aPGPxG1/4k+NtS8eeJ7rzL/Vrx7ifDuypk8RpvZiERcIqknaqqOgr6T2c&#10;a2I5F8ELJLz/AK38/U/Z6OVU8Zmn1VK9HCpK3SVR6tvvbX5+TOh0zUzGQQfqPWul0zU1dQN9ee6f&#10;qA4w3P8AOt7TNTaNlIet5RPaxGHO9tLsjkHmtW0uw3Ga5HTNTWQDDVsWl2MjDVlKJ5NaierfBLX/&#10;ALFqdxoEkxEd0nmwoXOBIvXA9SvU+iDrXS+PPDUHiSK3vLa9ksdU024FxpOq2+PNtJh0YZ+8pwNy&#10;nhh6EAjybwn4g/snWrXUfMZRDMpkKddufmH4jIr1651BLiPKtXDUi41OZHz+KhKjiVUj1/r8jc8t&#10;f2ovhpcxm0sdL8d+F7oxRyeYfLhuNqtvXGX+yXKDBDKcbSQGeBXHlf7Bvxdg+B3x2uvgveCex0Hx&#10;tPcanoOl3qiH+ydWQ/6fpixlgEztNwsSou1hdFixNdr8OvEsng34vaTqyiVrXWJF0nU4Y1LAiRv3&#10;EmN4UFJiBuIJCyyY68+I/wDBRbwzqvwN+NUfxb8JWNztjuLbxVYw6dD9nL3ds3+k2ySIDk3CIyyk&#10;AlheNuDBiGdKnGtJ4d7SWnk/+A9fS66mWHwtPFxq5a/hnFzp+UlvFfO7XZN9ZNn6fQSrPEsq9DT6&#10;5v4VeIo/E3gyz1NJN3mQqd2fauguJRDE0jHoM14V+WOvQ/L5wcKjifP/APwUG/ac0D9nH4I654x1&#10;vUWgg0/TZru6eNGZljjQscKoJY4BwACSegzX50/8Ey/2dte/a0+M+r/Fj4vIzbbyLXPGUfnROXkl&#10;ZvselZ/iiijj8ouiAOtvI7bJZ951P+C6PxtPif4heE/gnDdQyR3mtf2pqNq7OGNrYkSpIpXA3LeN&#10;Y5Un5lZuCA2PbPgvrt5+w/8A8EtP+Fl20kdv4k8UWo1Ox330fN1qBSK0liDoys0doIpzDg5MMgOB&#10;kjFfDfqzWxh/8FCf2vr3xx47uvgX4I126XQ9EuWg8RboTF9u1GOQh4yc7niiZQACFDSBmwwWJx8/&#10;6ZqmMHzK8x0jVwcEN7V1Gkavt2gvx9ark5dAUu56Ppmp4wd+MdOa37DUNxG1unavP9L1UcHdXRab&#10;qX3Tv/OkB3FpdrIu1mGMV7Z8BPErXng6Xw5L106Y+Xhf+WchLAdeTu3/AIYr5707UEf5vzr0D4Le&#10;Izp3jGOIsNt1BJC25unG8H6/Lj8aTA9I8Z2PiPw54gg+K3wtaK28UaauF3Ntj1O2yC9nOMgOjgcZ&#10;wVYKwZCNw0/2rPBHw+/aO+BzftF6DoMl7p//AAj9xZ+KtF1WLyft2ipJKLqGVSwKzWr+e6lGOf36&#10;pvaSNgy+vEmj3A1sfsp+Ix4U+Kes/DqQwrp3iW2bVbONpkQpfRbI5wiBMuZI2jkPzHHkOcYZiM/M&#10;EZH/AAR8+Puu3Pg/Xv2QfiB4luNY1n4Xy28Wka1dOWbVPD90JX0uZm2BfMSOKazcF5JGawM0jkzg&#10;n7bByK/IPw2Jv2K/+CnvhN7qe1tdLtdeuPB1xqN1LLcSLo2reXJp1ugTjzHv00lC5U7RJJuIXLD9&#10;d7Kdbm2SZDwyg1tT0l66mc0Ssdoya+If+Cv37aEn7O3wYvLPwveQtr2pMun+H7WX5hNey/KhZA6s&#10;8afNLJsO5YYpWA+WvtHxBqK6XpFxfMf9XGW/Svwk/wCCtPxg1P4uftj2fw+s5LiePw7pv2mGzjXz&#10;Fubq8leGNlUciWNLeZBgEkXTAY5B9zIcCsxzSFOXwrV+i1ZvhKXtKiR7H/wR4/ZL0OGzvf2u/jTP&#10;C2h+HvtD6Pf+JV/4+b5W8251mWZysbeW3mEyEMDM8j5R4Aa8y/bh/bh8UftXfEiS2064ktfBej3c&#10;i+HtNViDcclfts2QN0rr0U8RK2xckyPJ9If8FEfEVr+xf+wb4P8A2UPAmvRx32uW8elXV1bWsts9&#10;3aW6LJf3C+W5WNpp3iDxszhkuplw3LL+cdld9ATX6BldFY+vLMJrS7jTXaK0uvN/hqe/QiqknU6b&#10;L0OtsL8DB3VtWN+CFy1cZZ3vlnOT7itmwvwuG3ZzXsTpnQzsbK9bg55/nWlG6Tx4Jrl7G/HTdWtZ&#10;XvI+bn+dc0oks+zvgv8AER/Gfwy0zVLm7aS7gh+zXzNMXcyx/LuYkD5mG1z/AL/U9aj0Pxxf/ste&#10;Pr743eDLA3Ph/Utr+PvDMLY+0Rg86hbDIVbmMEsynCSrvyVfD14/+y/40No2peGZrhtsirdQx7Rt&#10;Uj5HOeuTmP8A75/P1i51lWGVevmq2HjTrSg1eL3XdPp/l2ephKK2ZN/wUb/Zy8L654R/4WF4F1uO&#10;x8K+NLm2nOueHTubw/rxYz2PiC1nQFYVlfYrSxsmZXiZCXupXr6q/wCCaX7WF1+1H+z5aat4tS0t&#10;fFmg3c2i+MtNs3G201S2OyZQokkKRv8AJPGrOzeTPESSTXiP7MGi6V8ef2bPHn7IHi1meDR4WtNJ&#10;vrqyaYW9heI8lk4MsjeZJbTpKqEbAotocYYEj54/4Iw/Frxp8O/22vFnwg8VWmpRL4n8Oi91CC8k&#10;aGOw1LTZorSTMBUAXE8V1GsjHa//ABLlB3AAR+VjML9YyurBu86DTT6uL2/DftZd2eZiKXNTd94/&#10;k9j9g6KbG29Awp1fKJ3VzyRHOFNfmh/wWg8U348UeDNChumWGbxI32iNTxIq2V0wB9gwVvqoPav0&#10;uk+4a/L7/gtFYXa+O/Bt+sDNHH4gkMjKuQoNldLk+gyQPqRXdlf/ACMI37P8mfXcERjLiTDp/wA8&#10;fzR1ejazrXhn/gkx9u0y5ktpprWSFnXgmGfWGjkX6NFIyn1DGvj21uicMGr6602DV/En/BIzy9Ls&#10;5rueKzeRkgjLMsMGtF3c47JFGzE9gpJ6V8cgS24V5O9e9hP+Xl/5mftfDVGMnjr/ABfWKif4f8Gx&#10;0FhfkHrW5Yahkg7q4+1uckYNalhfkMPnrolE9PEYfqdzpepsjZU10um6orgENXnun6hkDDf/AF63&#10;tM1QoQwesJRPBxGHO9s7xiMg132itNJaQ3L69qG541ZgbrIyR6EdK8o0zVBKPvV12h+IXito4y/3&#10;Rjr2rnqRueHi6En0Oq8SR6xNYvc2XiGX9ztlVWjUMGQhgwdQCCCMj3Fegf8ABRzwdda94W8N+IAF&#10;8mxu7m2kDA5LTIjL+kLZ/CvMI9ae8ga3hRpGl+RUTksTxgep5r2/9u+8uG8N6DoKophubye5k4H3&#10;okVVx+EzVySvHEU/n+R4M5zw+cYRrdOf3cqudF/wS01a41H9iv4ci6dmkj8F6WDubJ/49Y69+8UT&#10;m20K6nB+7Ax/SvnX/glHbyx/sX/D2SU/e8G6Yd2MZ/0WOvofxhG0vhu8jXvbt/KvIxv+8Vf8T/M/&#10;O8wsswnbuz8Av+CpPje38Rftz3FjOG+0aD4bBhbzOCl7ctuGPY2CYPua+0v+CzfiLwz8MPgL8Mfg&#10;L4U0D7Lpzao82llZmZbW20+1W3SD5slsreJgk5/dc5JyPgn/AIKp6YPC/wC3JfalPM3nax4ejSGP&#10;ZwFtbiQsSfrdr+vpX21/wWj0vRfid8EPhT8d/CXiyG50uTUpLbTGj3FbyHUbRLmKdScYXbZjqAT5&#10;o965v5TnPifQdd27fn/Wuu0jV8hSG4rypJbrRbtLO7f5igYdsjP/ANaun0LXT8oL8VsDR6tpGsbS&#10;AX4/lXTaXqfQ768x0fWAQCJOPrXUaTq4BUF+PrWbiEZdz0jT9SKkHd9M10nh7Uk+227NcSQjzV3y&#10;RthkGeoPqK860rVQR9/2+ldBpuobQMSEe+akD3nSxJCdyeKdTbPGJLhXA/BlNb/wo1bUfDXxy8I+&#10;Ibq+/tBG1xbKONoEVohcxyW5bco5x5gYjHO3tXlul+LlYKDN+Ga9C+BMcfjX4zeFNJN0IzFrCXgY&#10;8/6hGmxx3OzH41i9g6nBf8FgdJ8KfDj4nw/Gu70Zmbwzo2m+MdQSKQg3V1pN613FnrgEWMKHHGF9&#10;c1+mfgW6N34WsZ2bO63Xn14r86P+CvFr4Y+I+o3nw51TXFhHiHQbHwhNc28Rk+z3erXjWcG4AHA3&#10;X0LE9ArZPQ1+iXw6jki8Haekg5Fuufarp/ZJqbGb8bNRfTPh7qNyp6W7fyr8C/BviHV/Ff8AwVwt&#10;5HnknMfxo0FbdHbiKFBp7sBk/dBMj49WbHXn96/2gYXuPhnqUcY58lv5V/Px8PJdR8Pf8Fb9PiCN&#10;G83xs0EAsp+dHNhG2PYjcPqPXp9rwfHmrV7b8k7fcdmB+L5P8j6S/wCC5vizWJv2mvCfhOXU5Tpt&#10;j4FjurWzLfu4p5r26SVwP7zLBCCe4jX0r45s7zeME19df8FzfC/iI/tX+Ftb/sydNPvPh/DDaXzR&#10;Hy5pob66aWMN0LIs8JI7CVPWvjGGd7eZreU/MrYNff5HGP8AY9G3b9We5h/4MTqLO8OQCa1LG9MZ&#10;Gea5eyvA3f8AWtSzvBwCa75wNjrrDUBwA/HbmtmxvtwXmuMs70xnO7j+Ja2rDUApG1sqa450yWei&#10;eAL2Z/EMNvFql1Z+crLLLZzmNyoUtjP1Ar1TTZby2QrD421csy9Zp45P/Q0NeE+G9Yez1GC5jk+6&#10;4+b2PB/nXfWPjFSP9b+tebiKLlK6M5H1J/wTifxPB+0rrC6p4nmvLe78Dz71WMRqzR3ttsLIp2kq&#10;JnwxGR5jDvXhNz4b1b4ef8Fm/DbSyPG918WNbunCsVDw3WjarcJnPUYkQ+hIz6V7b/wTCvbvW/2g&#10;dWuY7aRobXwZcLJMFOxGku7QqpPQEiNiPXafQ15H431e/wDE/wDwVx8H6tLG3mD4tarZN8xb93b6&#10;JqsCnnpxEvsM46V8/Uco4rFRf/PrX9Dhrfb9D9iNIlM2nQzE/ejU/pVmqegKU0i3Q9oVH6Vcr4GH&#10;wngy+IDyK+Cf+C0Hwzvtc+Ek3ibSrOSabTZYb5IYVy0pgkWXyxju23b369D0r72rzL9qP4X2/wAT&#10;fhpf6RLAJGaFsD8K1o1Xh8RCoujR6OUYuWBzCFZdGn+J8Nf8EvvF/hn4l/Bnxp+zzr96s1vdxvdR&#10;+XqQL3FjeQeRKIV52qhUMXUkbrleAeW+a/HfgDxD4Hn1bwZ4hhWPVPDOota6gscbAOFOFlTcAxjd&#10;SHViBuXnFL8I/GXi39ir9o+XTUtnLeH55HisGnMS6no0rHzYABt3GE8qp3Km2FiDjFfVf7X/AMKP&#10;DHxW8MWn7YPwcv49Y0+TSVTxFZafbjGqWC7gbgcK3nwjKusnzBI9pKeUVb6dyjSxHMvhnZp+f/B/&#10;P0P36jjqeDzlYuP8HF8sk+kasVZxb6c6vq+tuibXxfaXZbkfl61o21ycghqytasYtF1VreyvFuLV&#10;wJLO6XOJYj0PIHI5VhjhlYdjUlrchiDnp1Fdx9xWoKpHmidJYXzButbmn6hkrzXIWt0G6HpWpY32&#10;0rzWcong4jDX1R3Ol6mY8EH8K6TTNU3qAG/WvPtO1DOMGui8PS3+oX9vpulWk11c3EqxW9tbxl5J&#10;ZGOFRVHJYngAckmueUTwsRRSTbPe/wBlbwjd+O/i9p58yRbfSXGo3UiOAR5TAoOQcgyFAR127sEY&#10;yG/8FE/iHP4u1LUvh/4c1a7W4ktE8PadLp8gkaC+u28p7hArA/ufMDyYIZVtXJxt49c8Mx+Hv2NP&#10;gPJqWs3Mc3ibV8HyGjDeZeeX8kHyEEwxclmLc5cqQXVa+ef2avB2qftH/tIW+tXErXujeE7yaWa8&#10;lxL9s1hwySPvIzmFHljYhiGkuJFYB4a8+M4+0liH8MFp5v8A4L09PQ/P6mIhWxFXH/8ALuC5Yeb6&#10;tfl6H3v+zb4VTwp8MNN01Igmy3UBQuMcV3WowfabKSAj76lf0qPRNPTTNNisox8saAY9KtkZGK8D&#10;WcW+5+b1qntKzl5n4R/8F8fhBJ4S+LHh34sGFIYodSbTr68k3bYoLrCjhepNwltzg4G7tmvob4IW&#10;11+33/wRot/BWkpDJ428B2Z06xhj0Yu9vqmkFXtLeMTMo82ay8iFpVbCm7k4OGjr3r/gr5+yVZfH&#10;34K6xYmzY/aLGRS8XDKcHkHsR1B7GvzN/wCCUX7YN9+yB8fb7SfijDJFo2uX1r4W+JzBYoYtK1JJ&#10;P+JdrUkszMfIeKWQSfvIwPOkdt7oiGIvmp+aKtfU8++JIh1fwr4e+KejRt9h1KHyJjuG2KQEkJ0B&#10;J3CUbgMHZ2yM5Wia2TgF6+yP+ClX7Ht58E/GXiD4k6Foq/8ACp/iBqC3WsX9uXlfwpr0rD/SZFOS&#10;LWeXYS2dqu5iHlDykl+D4J77RdRm0nUlVJ7aVopVWVXXcDg4ZSVYejKSCMEEjmtI+8hnrWha7jaC&#10;1dfo+rE7cPXj+h6390GT9etdjoOukFQXqhNHq2kauw/iGOxJrp9L1TOPmrzLSNXDKCJOK6bSdX2B&#10;QZOKzaBS6M9K07VHUY85vxavrD/gnF8P5tc8Qat8U9QRWt9Ng+w6esluGzcSAGR1YnKlI8KeORcd&#10;Rgg/KPwS+Hnjf41eNbbwF4B037ReTDfLJIxWG1hBG6aV8HZGuRzgkkhVDMyqfr/9pjxt4X/Za+AW&#10;nfs8+DLnOpalprQSXKyoWit2YfaZ5FfcR55MqqOANz7WHlBaxn/Kitjwv4ma1b/tN/tt+DfAVsLX&#10;ULPVPGTeIr23MNxCz6RovlvbXKOCNsiaidELIxy6vINjIHC/p3otr9h0uC1A/wBXGq/pXwX/AMEi&#10;fhZd/EBtS/a61e2kjtPF9rar4VhkyP8AiSQ+Y9rOVLHbJcNPNcdEcRS28ciCSFq+/VG1cCrpr3vQ&#10;yqPQxviDpQ1jwne2WzJeBq/nX/4Kj/D7WvhD+2s/inTrm6s5NXst1jdW8hi8i5tZGkG1xgiRlkZl&#10;wQwMORnkr/SBPGs0TRsOCK/Kf/gun+x9rXi3wm3xE8E2K/2xot0t/pk2wHEqHOOhwGGVPB4Y19Jw&#10;zjo5fm0ZS2ej9HozfC1PZzTF/wCCiVnYftkfsKfD39uH4eaWt1J4bt49X1TTbG+a8Nrp13GkepQL&#10;5SYlltpo497N5YRbactjaVr83/ijo7+HvFEd9byJJZalax3FnPDzG67QOG6N03cE8OvrX2D/AMEZ&#10;/wBs/wACWljL+x78W57D/hEfHTTyeCrTXpjPHBeygR33h6eOTMah3ZmSIqiu8kgPmPcItea/tw/s&#10;hap+zD4gb4GaxrV3qmnTb9R+FPiK9g/eXVuoAm0eVlXH2mMbQgUBZd0JAi3LEP0LKaiy/FPAzeib&#10;cPOEnfTzi73+fY9zD1FG9J+q80fPFhfE4IatezvN2Oa4vTtR4zu4PvW7Y3wIXDf/AF6+mqU7HUmd&#10;XaXZA5atWyvWQ5B/DNcxZXgYjFaVndgjk1yTgUddp9/gBg3H1rbsdSfj94frurirO8K87jt7ivdv&#10;2If2Z9X/AGrfi5F4Rae8s/D2nxi58Saxaw7jbw87YkZhtE0pBVM5wA77XEbA+dip08NRlUqOyW5n&#10;OSjG7Psb/gnrp9p+zn+yh4s/aZ8cu0S6tG9zBb3F4kaT21qsi26LvAKyzTySxrkkPuh2jJ58Q/4J&#10;s+GfEPxi/bkuvH+oajfXEXh3w/KuoTXCNJFe3+o3Mcu4yFsefClmSwILbdQQ5Af5ur/4Ku/tXeCP&#10;CugW/wCzT8L5yNP0Foj4gsdHt2VWmQKlnpkCowWVtzL+5VGHm/Z1Uh1ZB9Af8Ehf2WtT+DHwfbxT&#10;4ztIh4h8R3j6rrrRncq3EqqqQhsDeIYUhtw+1d6wKxALGvg8biJUcvq4iorTrvRdorb8P0PJxE+W&#10;m295fkj7OtYxFAqKOi4qSgccUV8jFWjY8UKju7aO7gaCVcqwwakoptX0DY/Pn/gpz+w/qHilI/il&#10;8O4fs+taXL9os51j3Ddg5Rh/ErAlSO4J6HBHzj+xX+3bq37Pup3ngrxxoF02g/a86voMWDc6NdsM&#10;edb7seZBJt+6SBnptYMJP2E8ReHdN8R6bJpuo26yRyKQQy5r8/f28v8Aglza+Nbibx58N/M07Vo9&#10;xiurPAYgnO1hyGUkDKkEEgccA16WCxtOMPYYj4ej7f1+G66p/o3C/E2Fjh3l2ZR56Et11T6OL6Nd&#10;Pu2M743fsQfDn9o3w3D8b/2U/FenQLfWr3P9lRArY6hKSuWXobSbAZWQrgsiqwiIdj8j+Pfhf8TP&#10;hHqqaP8AErwRqOizyO627X1uVjnKY3GKTlJQNwyyFh8w55qp4e+I37TP7G3iy4Elzqnhu4k/dzal&#10;p8JmsLoAMqmWJw65Xe5HmKyp1DgmvqT4W/8ABXDw/wCKNDGl/GT4WWupWN5bTRXt94buEnguVJK+&#10;X9mnO0qVyrZmOeflwcD2ofWqUbwtUh3vr/Xlv6H6pgcVnmBopYGUcbQWy5lGrFdnfdLbq30sj5Xt&#10;Lst06+laFrdHhga+ytC/aL/4JgeMdOWfXfhpomgvuwLW88ChJfrus45Fx7bqkvP2t/8Agnj8PtTs&#10;5fBHwltdUmtWWW11DRfBsEb2zoQVbfc+VJuB5BGSDzkUPFVNvZSCvn2YVJcsctrKXmrL/wAC2PAP&#10;gx+z18Z/jNcwHwV4KumsZm51q8jMNkihwjN5rDDlSeVTc/DYU4NfXPg/4ffAH9hTwlaeN/iTq39o&#10;eKrtJEt7iODfK77fnitYicIoUhWlYjO/BZQ4SvDfjR/wVs8RSWbaT8PtEsPC/nmYW99qEy3l7Oqs&#10;pUwQ7Aok2ghk2zZ3gLyAT5D4F+HH7TH7XfixtStk1jTrW+mU3viXWPnvrhRwBFHIGEaFQgBk+ZVy&#10;vloQrDGpTrVI81dqEPxf+fy+Z8rmqzDFxcsznGhS604u85eUmtLenzR2nxW+O3xb/a8+M6+DvAqG&#10;K8ZhGxhAmt/Dto2DjkbZbp12kbh/dd1CCKJ/0C/Y1/Zq0H4B/Dex0SwsirpCNzSSF3ZjyzMzEs7F&#10;iWLEkkkkkk5rB/Y8/Yh8E/s/+GrdINODXX35ppiXklkY5Z3dss7sSSWYkkkkkk5P0RFEsKBEHArx&#10;MZi44i1OkrQX4+v9afNt/m+fZzDFWoYdctOOiSHUUUVyHy5j+N/Clh4w0C40XUIlZJoyPmHTivxR&#10;/wCCtv8AwTu8YfDjx9N8f/hR4WF/IsMlvr2h7mjj1nT2OXgZlxh1P7yJj9xwCCuSw/cauR+LXwj8&#10;NfFPw/No+t2McnmIVVmUH8KxlFxlzI0hLoz8Xf8AgmJ/wVX8C+DNLj/ZK/ae8Rrrnwu1GF9L8O+I&#10;PE1rvk8Pq6lDourROpH2fAeNXYFYsFD+5BFr1H7UP/BFDV9Qih+Lf7BPiqy8T+HdWhF7a+G73XIi&#10;4hmdGhNheORFcW/lyFh50isEjBEk7PgN/wCCjX/BE3Vm1rUviP8AA8/2Pqt0mLwwwboL5AQQk8YI&#10;8wAqpVshlKrgjkH5L+Bv7b37fX/BMXUv+EU1We4s/D8MjeZoPiSOS/0An95zHJlGtMyTlzsa3Msg&#10;XcJAADUfe1g9exqc/rXh/wAb/DXxHJ4Q+I3g/VtA1aBUabS9a0+W0uY1ZQylo5VVlBUgjI5BzW1o&#10;WuDKgv8A/Xr7a8Hf8F5f2aPjR4Ik8MftXfsq3N5b+XayR2ulx2etWN9MoYvK0N4YRCAwRkGZjhj8&#10;w2gv6LoP7WH/AAQ78UW1jrupeDPBul3BVZDp8vwvnjkhbg7ZBbWjROQevzOOvJFU5SW8RHwloevB&#10;NuX/AFr6j/Zr/YO/aE+Oa2uu3Hh9/DPh2ZkL61rkTRmSM+Wd0EH+smzHJvV8LE21h5qkV6j/AMPO&#10;v+CbPwc8Q39/8C/2eo7jVILORdM1rw54KsdLiuWZciEzMY544ywCsfJPAyFfAz498XP+C0vxk+J+&#10;tS/C74PaSnh+6vFRY9I8MxyalraxuhjLPIqgW0TM4P2jy4RE2zMy5yYlKctkFj638U/Er9n/AP4J&#10;x/Du6+H3wynt9c8aXUgM8NxcLJcGXYHSa9MYHlQokgKQgKXDDb96SYfKfwb+HnxG/wCClHxk+2ar&#10;rE2reB01RpPHGvTYaLxFNGdv9lQ4G17ZWXbcEfutsYtAHDXCwH7NH/BOf9oL9q7W/wDhIv2krRtH&#10;8N6hM0194X+1NcXuqbvmP2+6Vtu1ix8y3i3hzH81xLFJJCf1V+A3wA8C/AjwZY+DvBfh+z0+1sLW&#10;O3tbWzt1jjgiRQqxoqgBVAAAAAAArLZ2WrDmtudD8O/BOneBPDVvoenwqqxRgNtHWt6gDAwBRXRG&#10;PLGxg3cK4P49fCXSPir4KutDvrRZGeJgu5evtXeUMAwwRTfNut0OMuV3P51/2/f2Q/G37HnxK1bx&#10;Z4e0O8n8I6xqCXmqQ6fCftOlXicR6jakEFZFwNyggSKMZBwa+pv2Rv8AgpB+z3+3L4J0v9j/APb2&#10;8P6Lda9qtusWm+IJ9qaT4jO39zNHKpRrG8kBYALsBlVlQxSOtuP0i/ab/ZZ8G/HfwxdadqmlQySS&#10;xsDujBzxX4mft0/8Edfid8GvEd/4w+CVl5lnJM0k+iTZ8liTktGRny2z6DacnIycj7fK83weY0I4&#10;bGycZR+Ga3i/8v63tb0KdZSik/8Ago6r9sH/AII3/tDfBrVLvxv8D5dQ+JHh2aeSaSO3t92s2e6U&#10;7VlhUk3Z2smZYRlmEjNFEoBPyXcQat4c1e68Pa/plxY31jcSW99Y3kLRzW8yMVeN0YAqysCpUgEE&#10;EGvU/wBl3/grD+2P+xPqdj8O/Fd/c6poNj5dnH4Q8dRsRDEvlIsdpdA749sUWyONXkhjEjHyS2Mf&#10;Zlv/AMFp/wBgr9oLRtJt/wBqb9k28uL63upBDDfaHp2vWenrIQDIks5jkBZVUuEhB+UD5sCvsqeM&#10;zvD00p01iIdJwaT+ce/p956VOtU5duZeR+ethf8AAIb6VuaHHf61f2+k6VZTXV3dTpDa2tvGXkml&#10;Y7VRVAJZixAAGSScV+jUf7Sv/BCv7V/wklv4a8F/aeJFs/8AhWF7tDYxt8v7H5P9M1Qs/wDgr/8A&#10;sN/BjR9Uj/Zr/ZbvLbUbqaNZI7HQtP0Sz1BUY4d5YGkk+VXkKhoScnHyBiRlPNsdU0pYOd/73ur7&#10;2bfWKj0UH+R5h+yd/wAEq/jn8Y9Rtde+MljeeBvDPmI0i38ITUrxd7Bo4oHGYGwhG+dRjejKkoJF&#10;e7ftKfty/s9/sJeANT/Z5/ZJ03TbbWtMaVNU1COMNZ6NMF/fXE80uftV0iqFIYsqFcSN+5MLfIfx&#10;x/4Kh/tRftb3t18Ofh6t7HpVzcTWr+E/AMe5mTLgw3t4zKAfLfayyPDHLsOIi2Fr179hj/gkn8Qv&#10;iT4l034j/tDKnl2sqz2XhmzkLWUDqQySyMyK9xKpywLBY1OwiPegkPgZhUUf32aTTtqqUXpf+8+v&#10;9ehzVq0VrUd/JbfNkX/BOj9jnx5+1P8AFC1+P/xl0vUF0u11I3+h2OsK/wBovbo5J1G73/NvJZjH&#10;E3K582QGUosH7E+EvDVl4W0SDSLGFVSGMD5ax/hV8J/Dfwv8Pw6PoljHH5cYUlFxXWDjgV8PmGYV&#10;syxLqz26I8bEVpVpXYUUUVxnOeL+G/2ifGOtz3CajceH9Pjt4PNLz20pMgDDKqPNG5tpJC9SQB3J&#10;DV/aP8VLq76dcS6KsUYUNdJYyspbK+Zj9/yFBcgj7+0AAbuPaqKAPFYf2iPG/wBgvru7fw7HJYyh&#10;BbpHI7T5yMoRNhhu25IJ+UluwDejfDvXJ/iF4Bs/EGu2lus10JRJHChCfLK6DAJJ6KO/WukopWvu&#10;HoeT/Fr9kr4Y/FK1kj1bQbdmkH8UY/wr5L+Kv/BFT4Z6zqUuu+F7NtPu2BC3WnyNDKM/7SEN+tfo&#10;ZQVB5IrSnWxFB3pyaPUwmcY/B/w5tH5Syf8ABGbx3pE7f2N8QNaC7s/v7ppv/RhatLw7/wAEXvEN&#10;7fpceIPHviCTGNyx6tNCp/CNgP0r9RvJi6+WKBFGDkJXT/aWY/8APx/ez15cZZ7KHK6srerPjP4G&#10;f8EkPgv8Mpxfv4atTO7bppGiBaQ9cscZJ68nmvqTwN8I/B3gOzS10TSIY9oH3UFdV06CiuSpKrWl&#10;epJs8HE5hi8U71JNgqhRhRRRRSOIKKKKACiiigClrGgaXrls1tqVmkyMPusteGfGj9gT4QfFWCQX&#10;fh+2LSZ+WSIf4V9AUVnKlF6rQpTkj8uPit/wb0fAfxBez33h/wAKf2XLPcNNPcaHdS2LzOcnLtbs&#10;hfkk/MTyc1xFl/wb5aPpji3sdc8QLFu5WTWLiVj/AMCkZm/I1+vuxfSk8tP7tTy1O5ftPI/LX4e/&#10;8G9vwis9RS88TprmpRkES2ep+Jr6e2lUggrJBJMYnUg/dZSPavrn9nv/AIJsfAX4DaPb6N4T8EaX&#10;p9rbljFZ6fZJFGhZizEKoAGWJJ45JJ6mvpLao7UtHs5Pdi9p2M/Q/DWj+HbVbPSrKOFFGPlUVoUU&#10;VpGMY7EN3CiiiqEFFFFAAQDwRWD4w+HPhfxraNaa3pkcoZcFmUZreopcvUak1sfH37QX/BJ/4J/F&#10;+CYXfhezm87IZZIR0PbkV8efEL/g3b8Bi4Z/CSajpUe47IdL1Ca3j+u2Ngv44r9hCM8GmtFG3Va7&#10;cPmWYYX+HUa+djWNaSPxXs/+CAOupJ9lPjHXPJ3fd+2HI/4F979a9J+F/wDwb2/DC3nWTxra6hrM&#10;LY322uanPdwnByD5czsmc98ZFfq79mhznyxThGi8KtdNTPs4rRtKq/vZbxM5aM+cfgL/AME5/gz8&#10;GbK2t9K8M2cK28apHFBbqoVR0AGMACvoLQ/Dmk+H7VbTTLKOJV4+VavUV5U5VKsr1HcxlUlIKKKK&#10;CAooooA//9lQSwECLQAUAAYACAAAACEAihU/mAwBAAAVAgAAEwAAAAAAAAAAAAAAAAAAAAAAW0Nv&#10;bnRlbnRfVHlwZXNdLnhtbFBLAQItABQABgAIAAAAIQA4/SH/1gAAAJQBAAALAAAAAAAAAAAAAAAA&#10;AD0BAABfcmVscy8ucmVsc1BLAQItABQABgAIAAAAIQBqvLXzbwQAAHgKAAAOAAAAAAAAAAAAAAAA&#10;ADwCAABkcnMvZTJvRG9jLnhtbFBLAQItABQABgAIAAAAIQBYYLMbugAAACIBAAAZAAAAAAAAAAAA&#10;AAAAANcGAABkcnMvX3JlbHMvZTJvRG9jLnhtbC5yZWxzUEsBAi0AFAAGAAgAAAAhAHFR0AnfAAAA&#10;CQEAAA8AAAAAAAAAAAAAAAAAyAcAAGRycy9kb3ducmV2LnhtbFBLAQItAAoAAAAAAAAAIQADqbHC&#10;jp8AAI6fAAAVAAAAAAAAAAAAAAAAANQIAABkcnMvbWVkaWEvaW1hZ2UxLmpwZWdQSwUGAAAAAAYA&#10;BgB9AQAAlagAAAAA&#10;">
                      <v:shape id="Imagen 110" o:spid="_x0000_s1099" type="#_x0000_t75" style="position:absolute;left:-1114;top:-3683;width:14330;height:14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s13FAAAA3QAAAA8AAABkcnMvZG93bnJldi54bWxEj9FqwkAURN+F/sNyC32RujEJKqmrqEXo&#10;o4n9gEv2mgSzd0N2m6R/3xUKPg4zc4bZ7ifTioF611hWsFxEIIhLqxuuFHxfz+8bEM4ja2wtk4Jf&#10;crDfvcy2mGk7ck5D4SsRIOwyVFB732VSurImg25hO+Lg3Wxv0AfZV1L3OAa4aWUcRStpsOGwUGNH&#10;p5rKe/FjFLQ5F0n8ecw3q9t1fTlUdE/TuVJvr9PhA4SnyT/D/+0vrSBdJmt4vAlP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crNdxQAAAN0AAAAPAAAAAAAAAAAAAAAA&#10;AJ8CAABkcnMvZG93bnJldi54bWxQSwUGAAAAAAQABAD3AAAAkQMAAAAA&#10;">
                        <v:imagedata r:id="rId55" o:title="" cropbottom="43348f" cropleft="21770f" cropright="21320f" chromakey="white"/>
                        <v:path arrowok="t"/>
                      </v:shape>
                      <v:shape id="CuadroTexto 2" o:spid="_x0000_s1100" type="#_x0000_t202" style="position:absolute;left:361;top:975;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pPsMA&#10;AADdAAAADwAAAGRycy9kb3ducmV2LnhtbERPy2rCQBTdF/yH4QrumhmrFU0dQ2kpdGUxPsDdJXNN&#10;QjN3QmaapH/vLApdHs57m422ET11vnasYZ4oEMSFMzWXGk7Hj8c1CB+QDTaOScMvech2k4ctpsYN&#10;fKA+D6WIIexT1FCF0KZS+qIiiz5xLXHkbq6zGCLsSmk6HGK4beSTUitpsebYUGFLbxUV3/mP1XDe&#10;366Xpfoq3+1zO7hRSbYbqfVsOr6+gAg0hn/xn/vTaFjOF3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pPsMAAADdAAAADwAAAAAAAAAAAAAAAACYAgAAZHJzL2Rv&#10;d25yZXYueG1sUEsFBgAAAAAEAAQA9QAAAIgDAAAAAA==&#10;" filled="f" stroked="f">
                        <v:textbox>
                          <w:txbxContent>
                            <w:p w:rsidR="00B364AB" w:rsidRPr="009C5CE4" w:rsidRDefault="00B364AB" w:rsidP="000540A8">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rsidR="00286A55" w:rsidRDefault="00286A55" w:rsidP="00D56850">
      <w:pPr>
        <w:rPr>
          <w:rFonts w:cstheme="minorHAnsi"/>
          <w:b/>
          <w:color w:val="2E74B5" w:themeColor="accent1" w:themeShade="BF"/>
          <w:sz w:val="26"/>
          <w:szCs w:val="26"/>
        </w:rPr>
      </w:pPr>
    </w:p>
    <w:p w:rsidR="00805FF5" w:rsidRDefault="00805FF5" w:rsidP="009712AB">
      <w:pPr>
        <w:rPr>
          <w:rFonts w:eastAsiaTheme="majorEastAsia" w:cstheme="minorHAnsi"/>
          <w:b/>
          <w:color w:val="2E74B5" w:themeColor="accent1" w:themeShade="BF"/>
          <w:sz w:val="26"/>
          <w:szCs w:val="26"/>
        </w:rPr>
      </w:pPr>
    </w:p>
    <w:p w:rsidR="00805FF5" w:rsidRDefault="00805FF5" w:rsidP="009712AB">
      <w:pPr>
        <w:rPr>
          <w:rFonts w:eastAsiaTheme="majorEastAsia" w:cstheme="minorHAnsi"/>
          <w:b/>
          <w:color w:val="2E74B5" w:themeColor="accent1" w:themeShade="BF"/>
          <w:sz w:val="26"/>
          <w:szCs w:val="26"/>
        </w:rPr>
        <w:sectPr w:rsidR="00805FF5" w:rsidSect="00805FF5">
          <w:pgSz w:w="12240" w:h="15840"/>
          <w:pgMar w:top="1418" w:right="1701" w:bottom="1418" w:left="1701" w:header="709" w:footer="709" w:gutter="0"/>
          <w:cols w:space="708"/>
          <w:docGrid w:linePitch="360"/>
        </w:sectPr>
      </w:pPr>
    </w:p>
    <w:p w:rsidR="00805FF5" w:rsidRPr="0066052D" w:rsidRDefault="007F0959" w:rsidP="00B07DA8">
      <w:pPr>
        <w:pStyle w:val="Ttulo3"/>
        <w:spacing w:before="0" w:line="240" w:lineRule="auto"/>
      </w:pPr>
      <w:bookmarkStart w:id="101" w:name="_Toc41316130"/>
      <w:r>
        <w:lastRenderedPageBreak/>
        <w:t xml:space="preserve">2.10.8 </w:t>
      </w:r>
      <w:r w:rsidR="009712AB" w:rsidRPr="0066052D">
        <w:t>Grupo de Servicios Administrativos</w:t>
      </w:r>
      <w:bookmarkEnd w:id="101"/>
    </w:p>
    <w:p w:rsidR="001A3219" w:rsidRDefault="001A3219" w:rsidP="00B07DA8">
      <w:pPr>
        <w:spacing w:line="240" w:lineRule="auto"/>
        <w:rPr>
          <w:rFonts w:eastAsiaTheme="majorEastAsia" w:cstheme="minorHAnsi"/>
          <w:bCs/>
          <w:sz w:val="24"/>
          <w:szCs w:val="24"/>
        </w:rPr>
      </w:pPr>
    </w:p>
    <w:p w:rsidR="001A3219" w:rsidRPr="009C55D5" w:rsidRDefault="001A3219" w:rsidP="00B07DA8">
      <w:pPr>
        <w:spacing w:line="240" w:lineRule="auto"/>
        <w:jc w:val="both"/>
        <w:rPr>
          <w:rFonts w:eastAsiaTheme="majorEastAsia" w:cstheme="minorHAnsi"/>
          <w:bCs/>
        </w:rPr>
      </w:pPr>
      <w:r w:rsidRPr="009C55D5">
        <w:rPr>
          <w:rFonts w:eastAsiaTheme="majorEastAsia" w:cstheme="minorHAnsi"/>
          <w:bCs/>
        </w:rPr>
        <w:t>Con corte 31 de marzo, el IDEAM contaba con los siguientes contratos en ejecución bajo la responsabilidad del Grupo de Servicios Administrativos</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Arrendamientos de las sedes de Bogotá Fontibón, A05 - Santa Martha, AO3 - Villavicencio, AO9 - Cali.</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Servicio integral de aseo y cafetería para las 10 áreas operativas, sede principal, laboratorio, Almacén, y suministro de insumos en los 27 aeropuertos.</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Servicio de vigilancia prestado para las sedes donde el IDEAM es propietario o se encuentra bajo la modalidad de arrendamiento o comodato.</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Mantenimientos de vehículos</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Mantenimiento aire acondicionado de Data Center</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Mantenimiento del sistema de detección y extinción de incendios</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Mantenimientos de los ascensores de las sedes de Bogotá</w:t>
      </w:r>
    </w:p>
    <w:p w:rsidR="001A3219" w:rsidRPr="009C55D5" w:rsidRDefault="001A3219" w:rsidP="00B07DA8">
      <w:pPr>
        <w:pStyle w:val="Prrafodelista"/>
        <w:numPr>
          <w:ilvl w:val="0"/>
          <w:numId w:val="27"/>
        </w:numPr>
        <w:spacing w:line="240" w:lineRule="auto"/>
        <w:jc w:val="both"/>
        <w:rPr>
          <w:rFonts w:eastAsiaTheme="majorEastAsia" w:cstheme="minorHAnsi"/>
          <w:bCs/>
        </w:rPr>
      </w:pPr>
      <w:r w:rsidRPr="009C55D5">
        <w:rPr>
          <w:rFonts w:eastAsiaTheme="majorEastAsia" w:cstheme="minorHAnsi"/>
          <w:bCs/>
        </w:rPr>
        <w:t>Mantenimiento de la red contra incendios en las sedes de Bogotá</w:t>
      </w:r>
    </w:p>
    <w:p w:rsidR="00152CC8" w:rsidRDefault="00152CC8" w:rsidP="00F567A9">
      <w:pPr>
        <w:tabs>
          <w:tab w:val="left" w:pos="5954"/>
        </w:tabs>
        <w:jc w:val="both"/>
        <w:rPr>
          <w:rFonts w:eastAsiaTheme="majorEastAsia" w:cstheme="minorHAnsi"/>
          <w:b/>
          <w:color w:val="2E74B5" w:themeColor="accent1" w:themeShade="BF"/>
          <w:sz w:val="26"/>
          <w:szCs w:val="26"/>
        </w:rPr>
      </w:pPr>
    </w:p>
    <w:tbl>
      <w:tblPr>
        <w:tblStyle w:val="Tabladecuadrcula5oscura-nfasis51"/>
        <w:tblW w:w="10201" w:type="dxa"/>
        <w:jc w:val="center"/>
        <w:tblLayout w:type="fixed"/>
        <w:tblCellMar>
          <w:left w:w="57" w:type="dxa"/>
          <w:right w:w="57" w:type="dxa"/>
        </w:tblCellMar>
        <w:tblLook w:val="0600" w:firstRow="0" w:lastRow="0" w:firstColumn="0" w:lastColumn="0" w:noHBand="1" w:noVBand="1"/>
      </w:tblPr>
      <w:tblGrid>
        <w:gridCol w:w="1610"/>
        <w:gridCol w:w="2213"/>
        <w:gridCol w:w="850"/>
        <w:gridCol w:w="1192"/>
        <w:gridCol w:w="891"/>
        <w:gridCol w:w="933"/>
        <w:gridCol w:w="1241"/>
        <w:gridCol w:w="1271"/>
      </w:tblGrid>
      <w:tr w:rsidR="00DB780D" w:rsidRPr="00D43378" w:rsidTr="00FD1618">
        <w:trPr>
          <w:trHeight w:val="688"/>
          <w:jc w:val="center"/>
        </w:trPr>
        <w:tc>
          <w:tcPr>
            <w:tcW w:w="1610"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OBJETIVO</w:t>
            </w:r>
          </w:p>
        </w:tc>
        <w:tc>
          <w:tcPr>
            <w:tcW w:w="2213"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ACTIVIDADES</w:t>
            </w:r>
          </w:p>
        </w:tc>
        <w:tc>
          <w:tcPr>
            <w:tcW w:w="850"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META ANUAL</w:t>
            </w:r>
          </w:p>
        </w:tc>
        <w:tc>
          <w:tcPr>
            <w:tcW w:w="1192"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META A 31 DE MARZO DE 2020</w:t>
            </w:r>
          </w:p>
        </w:tc>
        <w:tc>
          <w:tcPr>
            <w:tcW w:w="891"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w:t>
            </w:r>
            <w:r w:rsidRPr="00F567A9">
              <w:rPr>
                <w:rFonts w:eastAsiaTheme="majorEastAsia" w:cstheme="minorHAnsi"/>
                <w:b/>
                <w:bCs/>
                <w:color w:val="FFFFFF" w:themeColor="background1"/>
                <w:sz w:val="16"/>
                <w:szCs w:val="16"/>
              </w:rPr>
              <w:br/>
              <w:t>PROGRAMADO</w:t>
            </w:r>
          </w:p>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Ene-mar</w:t>
            </w:r>
          </w:p>
        </w:tc>
        <w:tc>
          <w:tcPr>
            <w:tcW w:w="933"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w:t>
            </w:r>
          </w:p>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EJECUTADO A 31 DE MARZO</w:t>
            </w:r>
          </w:p>
        </w:tc>
        <w:tc>
          <w:tcPr>
            <w:tcW w:w="1241"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DESCRIPCIÓN DEL AVANCE</w:t>
            </w:r>
          </w:p>
        </w:tc>
        <w:tc>
          <w:tcPr>
            <w:tcW w:w="1271"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rsidR="001A3219" w:rsidRPr="00F567A9" w:rsidRDefault="001A3219" w:rsidP="004B2DEC">
            <w:pPr>
              <w:jc w:val="center"/>
              <w:rPr>
                <w:rFonts w:eastAsiaTheme="majorEastAsia" w:cstheme="minorHAnsi"/>
                <w:b/>
                <w:bCs/>
                <w:color w:val="FFFFFF" w:themeColor="background1"/>
                <w:sz w:val="16"/>
                <w:szCs w:val="16"/>
              </w:rPr>
            </w:pPr>
            <w:r w:rsidRPr="00F567A9">
              <w:rPr>
                <w:rFonts w:eastAsiaTheme="majorEastAsia" w:cstheme="minorHAnsi"/>
                <w:b/>
                <w:bCs/>
                <w:color w:val="FFFFFF" w:themeColor="background1"/>
                <w:sz w:val="16"/>
                <w:szCs w:val="16"/>
              </w:rPr>
              <w:t>NIVEL DE CUMPLIMIENTO</w:t>
            </w:r>
          </w:p>
        </w:tc>
      </w:tr>
      <w:tr w:rsidR="00DB780D" w:rsidRPr="00835269" w:rsidTr="00DB780D">
        <w:trPr>
          <w:trHeight w:val="2066"/>
          <w:jc w:val="center"/>
        </w:trPr>
        <w:tc>
          <w:tcPr>
            <w:tcW w:w="1610" w:type="dxa"/>
            <w:tcBorders>
              <w:top w:val="single" w:sz="4" w:space="0" w:color="auto"/>
              <w:left w:val="single" w:sz="4" w:space="0" w:color="auto"/>
              <w:bottom w:val="single" w:sz="4" w:space="0" w:color="auto"/>
              <w:right w:val="single" w:sz="4" w:space="0" w:color="auto"/>
            </w:tcBorders>
            <w:vAlign w:val="center"/>
            <w:hideMark/>
          </w:tcPr>
          <w:p w:rsidR="001A3219" w:rsidRPr="00835269" w:rsidRDefault="001A3219" w:rsidP="00F567A9">
            <w:pPr>
              <w:jc w:val="both"/>
              <w:rPr>
                <w:rFonts w:eastAsiaTheme="majorEastAsia" w:cstheme="minorHAnsi"/>
                <w:sz w:val="16"/>
                <w:szCs w:val="16"/>
              </w:rPr>
            </w:pPr>
            <w:r w:rsidRPr="00E93BF9">
              <w:rPr>
                <w:rFonts w:eastAsiaTheme="majorEastAsia" w:cstheme="minorHAnsi"/>
                <w:sz w:val="16"/>
                <w:szCs w:val="16"/>
              </w:rPr>
              <w:t xml:space="preserve">Administrar de manera eficiente, económica y eficaz los recursos </w:t>
            </w:r>
            <w:r>
              <w:rPr>
                <w:rFonts w:eastAsiaTheme="majorEastAsia" w:cstheme="minorHAnsi"/>
                <w:sz w:val="16"/>
                <w:szCs w:val="16"/>
              </w:rPr>
              <w:t>de funcionamiento asignados</w:t>
            </w:r>
          </w:p>
        </w:tc>
        <w:tc>
          <w:tcPr>
            <w:tcW w:w="2213" w:type="dxa"/>
            <w:tcBorders>
              <w:top w:val="single" w:sz="4" w:space="0" w:color="auto"/>
              <w:left w:val="single" w:sz="4" w:space="0" w:color="auto"/>
              <w:bottom w:val="single" w:sz="4" w:space="0" w:color="auto"/>
              <w:right w:val="single" w:sz="4" w:space="0" w:color="auto"/>
            </w:tcBorders>
            <w:vAlign w:val="center"/>
            <w:hideMark/>
          </w:tcPr>
          <w:p w:rsidR="001A3219" w:rsidRPr="00835269" w:rsidRDefault="001A3219" w:rsidP="00F567A9">
            <w:pPr>
              <w:jc w:val="both"/>
              <w:rPr>
                <w:rFonts w:eastAsiaTheme="majorEastAsia" w:cstheme="minorHAnsi"/>
                <w:sz w:val="16"/>
                <w:szCs w:val="16"/>
              </w:rPr>
            </w:pPr>
            <w:r>
              <w:rPr>
                <w:rFonts w:eastAsiaTheme="majorEastAsia" w:cstheme="minorHAnsi"/>
                <w:sz w:val="16"/>
                <w:szCs w:val="16"/>
              </w:rPr>
              <w:t>Ejecutar los recursos asignados para el normal funcionamiento del Instituto a nivel nacional, atendiendo las políticas de austeridad y racionalización del gasto publico</w:t>
            </w:r>
          </w:p>
        </w:tc>
        <w:tc>
          <w:tcPr>
            <w:tcW w:w="850" w:type="dxa"/>
            <w:tcBorders>
              <w:top w:val="single" w:sz="4" w:space="0" w:color="auto"/>
              <w:left w:val="single" w:sz="4" w:space="0" w:color="auto"/>
              <w:bottom w:val="single" w:sz="4" w:space="0" w:color="auto"/>
              <w:right w:val="single" w:sz="4" w:space="0" w:color="auto"/>
            </w:tcBorders>
            <w:vAlign w:val="center"/>
            <w:hideMark/>
          </w:tcPr>
          <w:p w:rsidR="001A3219" w:rsidRPr="00835269" w:rsidRDefault="001A3219" w:rsidP="009A77AD">
            <w:pPr>
              <w:jc w:val="center"/>
              <w:rPr>
                <w:rFonts w:eastAsiaTheme="majorEastAsia" w:cstheme="minorHAnsi"/>
                <w:sz w:val="16"/>
                <w:szCs w:val="16"/>
              </w:rPr>
            </w:pPr>
            <w:r>
              <w:rPr>
                <w:rFonts w:eastAsiaTheme="majorEastAsia" w:cstheme="minorHAnsi"/>
                <w:sz w:val="16"/>
                <w:szCs w:val="16"/>
              </w:rPr>
              <w:t xml:space="preserve">$ </w:t>
            </w:r>
            <w:r w:rsidRPr="00E93BF9">
              <w:rPr>
                <w:rFonts w:eastAsiaTheme="majorEastAsia" w:cstheme="minorHAnsi"/>
                <w:sz w:val="16"/>
                <w:szCs w:val="16"/>
              </w:rPr>
              <w:t>11</w:t>
            </w:r>
            <w:r>
              <w:rPr>
                <w:rFonts w:eastAsiaTheme="majorEastAsia" w:cstheme="minorHAnsi"/>
                <w:sz w:val="16"/>
                <w:szCs w:val="16"/>
              </w:rPr>
              <w:t>.</w:t>
            </w:r>
            <w:r w:rsidRPr="00E93BF9">
              <w:rPr>
                <w:rFonts w:eastAsiaTheme="majorEastAsia" w:cstheme="minorHAnsi"/>
                <w:sz w:val="16"/>
                <w:szCs w:val="16"/>
              </w:rPr>
              <w:t>259</w:t>
            </w:r>
            <w:r w:rsidR="004B2DEC">
              <w:rPr>
                <w:rFonts w:eastAsiaTheme="majorEastAsia" w:cstheme="minorHAnsi"/>
                <w:sz w:val="16"/>
                <w:szCs w:val="16"/>
              </w:rPr>
              <w:t xml:space="preserve"> millones</w:t>
            </w:r>
          </w:p>
        </w:tc>
        <w:tc>
          <w:tcPr>
            <w:tcW w:w="1192" w:type="dxa"/>
            <w:tcBorders>
              <w:top w:val="single" w:sz="4" w:space="0" w:color="auto"/>
              <w:left w:val="single" w:sz="4" w:space="0" w:color="auto"/>
              <w:bottom w:val="single" w:sz="4" w:space="0" w:color="auto"/>
              <w:right w:val="single" w:sz="4" w:space="0" w:color="auto"/>
            </w:tcBorders>
            <w:vAlign w:val="center"/>
            <w:hideMark/>
          </w:tcPr>
          <w:p w:rsidR="009A77AD" w:rsidRDefault="001A3219" w:rsidP="009A77AD">
            <w:pPr>
              <w:jc w:val="center"/>
              <w:rPr>
                <w:rFonts w:eastAsiaTheme="majorEastAsia" w:cstheme="minorHAnsi"/>
                <w:sz w:val="16"/>
                <w:szCs w:val="16"/>
              </w:rPr>
            </w:pPr>
            <w:r>
              <w:rPr>
                <w:rFonts w:eastAsiaTheme="majorEastAsia" w:cstheme="minorHAnsi"/>
                <w:sz w:val="16"/>
                <w:szCs w:val="16"/>
              </w:rPr>
              <w:t xml:space="preserve">$ </w:t>
            </w:r>
            <w:r w:rsidRPr="00E93BF9">
              <w:rPr>
                <w:rFonts w:eastAsiaTheme="majorEastAsia" w:cstheme="minorHAnsi"/>
                <w:sz w:val="16"/>
                <w:szCs w:val="16"/>
              </w:rPr>
              <w:t>5</w:t>
            </w:r>
            <w:r>
              <w:rPr>
                <w:rFonts w:eastAsiaTheme="majorEastAsia" w:cstheme="minorHAnsi"/>
                <w:sz w:val="16"/>
                <w:szCs w:val="16"/>
              </w:rPr>
              <w:t>.</w:t>
            </w:r>
            <w:r w:rsidRPr="00E93BF9">
              <w:rPr>
                <w:rFonts w:eastAsiaTheme="majorEastAsia" w:cstheme="minorHAnsi"/>
                <w:sz w:val="16"/>
                <w:szCs w:val="16"/>
              </w:rPr>
              <w:t>629</w:t>
            </w:r>
            <w:r w:rsidR="004B2DEC">
              <w:rPr>
                <w:rFonts w:eastAsiaTheme="majorEastAsia" w:cstheme="minorHAnsi"/>
                <w:sz w:val="16"/>
                <w:szCs w:val="16"/>
              </w:rPr>
              <w:t xml:space="preserve"> </w:t>
            </w:r>
          </w:p>
          <w:p w:rsidR="001A3219" w:rsidRPr="00835269" w:rsidRDefault="004B2DEC" w:rsidP="009A77AD">
            <w:pPr>
              <w:jc w:val="center"/>
              <w:rPr>
                <w:rFonts w:eastAsiaTheme="majorEastAsia" w:cstheme="minorHAnsi"/>
                <w:sz w:val="16"/>
                <w:szCs w:val="16"/>
              </w:rPr>
            </w:pPr>
            <w:r>
              <w:rPr>
                <w:rFonts w:eastAsiaTheme="majorEastAsia" w:cstheme="minorHAnsi"/>
                <w:sz w:val="16"/>
                <w:szCs w:val="16"/>
              </w:rPr>
              <w:t>millones</w:t>
            </w:r>
          </w:p>
        </w:tc>
        <w:tc>
          <w:tcPr>
            <w:tcW w:w="891" w:type="dxa"/>
            <w:tcBorders>
              <w:top w:val="single" w:sz="4" w:space="0" w:color="auto"/>
              <w:left w:val="single" w:sz="4" w:space="0" w:color="auto"/>
              <w:bottom w:val="single" w:sz="4" w:space="0" w:color="auto"/>
              <w:right w:val="single" w:sz="4" w:space="0" w:color="auto"/>
            </w:tcBorders>
            <w:vAlign w:val="center"/>
            <w:hideMark/>
          </w:tcPr>
          <w:p w:rsidR="001A3219" w:rsidRPr="00835269" w:rsidRDefault="001A3219" w:rsidP="00F567A9">
            <w:pPr>
              <w:jc w:val="center"/>
              <w:rPr>
                <w:rFonts w:eastAsiaTheme="majorEastAsia" w:cstheme="minorHAnsi"/>
                <w:sz w:val="16"/>
                <w:szCs w:val="16"/>
              </w:rPr>
            </w:pPr>
            <w:r>
              <w:rPr>
                <w:rFonts w:eastAsiaTheme="majorEastAsia" w:cstheme="minorHAnsi"/>
                <w:sz w:val="16"/>
                <w:szCs w:val="16"/>
              </w:rPr>
              <w:t>50</w:t>
            </w:r>
            <w:r w:rsidRPr="00835269">
              <w:rPr>
                <w:rFonts w:eastAsiaTheme="majorEastAsia" w:cstheme="minorHAnsi"/>
                <w:sz w:val="16"/>
                <w:szCs w:val="16"/>
              </w:rPr>
              <w:t xml:space="preserve"> %</w:t>
            </w:r>
          </w:p>
        </w:tc>
        <w:tc>
          <w:tcPr>
            <w:tcW w:w="933" w:type="dxa"/>
            <w:tcBorders>
              <w:top w:val="single" w:sz="4" w:space="0" w:color="auto"/>
              <w:left w:val="single" w:sz="4" w:space="0" w:color="auto"/>
              <w:bottom w:val="single" w:sz="4" w:space="0" w:color="auto"/>
              <w:right w:val="single" w:sz="4" w:space="0" w:color="auto"/>
            </w:tcBorders>
            <w:vAlign w:val="center"/>
            <w:hideMark/>
          </w:tcPr>
          <w:p w:rsidR="001A3219" w:rsidRPr="00835269" w:rsidRDefault="001A3219" w:rsidP="00F567A9">
            <w:pPr>
              <w:jc w:val="center"/>
              <w:rPr>
                <w:rFonts w:eastAsiaTheme="majorEastAsia" w:cstheme="minorHAnsi"/>
                <w:sz w:val="16"/>
                <w:szCs w:val="16"/>
              </w:rPr>
            </w:pPr>
            <w:r>
              <w:rPr>
                <w:rFonts w:eastAsiaTheme="majorEastAsia" w:cstheme="minorHAnsi"/>
                <w:sz w:val="16"/>
                <w:szCs w:val="16"/>
              </w:rPr>
              <w:t>63,06</w:t>
            </w:r>
            <w:r w:rsidRPr="00835269">
              <w:rPr>
                <w:rFonts w:eastAsiaTheme="majorEastAsia" w:cstheme="minorHAnsi"/>
                <w:sz w:val="16"/>
                <w:szCs w:val="16"/>
              </w:rPr>
              <w:t>%</w:t>
            </w:r>
          </w:p>
        </w:tc>
        <w:tc>
          <w:tcPr>
            <w:tcW w:w="1241" w:type="dxa"/>
            <w:tcBorders>
              <w:top w:val="single" w:sz="4" w:space="0" w:color="auto"/>
              <w:left w:val="single" w:sz="4" w:space="0" w:color="auto"/>
              <w:bottom w:val="single" w:sz="4" w:space="0" w:color="auto"/>
              <w:right w:val="single" w:sz="4" w:space="0" w:color="auto"/>
            </w:tcBorders>
            <w:vAlign w:val="center"/>
            <w:hideMark/>
          </w:tcPr>
          <w:p w:rsidR="001A3219" w:rsidRPr="00835269" w:rsidRDefault="001A3219" w:rsidP="00F567A9">
            <w:pPr>
              <w:jc w:val="both"/>
              <w:rPr>
                <w:rFonts w:eastAsiaTheme="majorEastAsia" w:cstheme="minorHAnsi"/>
                <w:sz w:val="16"/>
                <w:szCs w:val="16"/>
              </w:rPr>
            </w:pPr>
            <w:r w:rsidRPr="00835269">
              <w:rPr>
                <w:rFonts w:eastAsiaTheme="majorEastAsia" w:cstheme="minorHAnsi"/>
                <w:sz w:val="16"/>
                <w:szCs w:val="16"/>
                <w:lang w:val="es-MX"/>
              </w:rPr>
              <w:t xml:space="preserve">El primer reporte corresponde al </w:t>
            </w:r>
            <w:r>
              <w:rPr>
                <w:rFonts w:eastAsiaTheme="majorEastAsia" w:cstheme="minorHAnsi"/>
                <w:sz w:val="16"/>
                <w:szCs w:val="16"/>
                <w:lang w:val="es-MX"/>
              </w:rPr>
              <w:t>primer</w:t>
            </w:r>
            <w:r w:rsidRPr="00835269">
              <w:rPr>
                <w:rFonts w:eastAsiaTheme="majorEastAsia" w:cstheme="minorHAnsi"/>
                <w:sz w:val="16"/>
                <w:szCs w:val="16"/>
                <w:lang w:val="es-MX"/>
              </w:rPr>
              <w:t xml:space="preserve"> trimestre del 20</w:t>
            </w:r>
            <w:r>
              <w:rPr>
                <w:rFonts w:eastAsiaTheme="majorEastAsia" w:cstheme="minorHAnsi"/>
                <w:sz w:val="16"/>
                <w:szCs w:val="16"/>
                <w:lang w:val="es-MX"/>
              </w:rPr>
              <w:t>20.</w:t>
            </w:r>
          </w:p>
        </w:tc>
        <w:tc>
          <w:tcPr>
            <w:tcW w:w="1271" w:type="dxa"/>
            <w:tcBorders>
              <w:top w:val="single" w:sz="4" w:space="0" w:color="auto"/>
              <w:left w:val="single" w:sz="4" w:space="0" w:color="auto"/>
              <w:bottom w:val="single" w:sz="4" w:space="0" w:color="auto"/>
              <w:right w:val="single" w:sz="4" w:space="0" w:color="auto"/>
            </w:tcBorders>
            <w:hideMark/>
          </w:tcPr>
          <w:p w:rsidR="001A3219" w:rsidRPr="00835269" w:rsidRDefault="001A3219" w:rsidP="00F567A9">
            <w:pPr>
              <w:jc w:val="both"/>
              <w:rPr>
                <w:rFonts w:eastAsiaTheme="majorEastAsia" w:cstheme="minorHAnsi"/>
                <w:sz w:val="16"/>
                <w:szCs w:val="16"/>
              </w:rPr>
            </w:pPr>
            <w:r w:rsidRPr="009C5CE4">
              <w:rPr>
                <w:rFonts w:eastAsiaTheme="majorEastAsia" w:cstheme="minorHAnsi"/>
                <w:b/>
                <w:noProof/>
                <w:color w:val="2E74B5" w:themeColor="accent1" w:themeShade="BF"/>
                <w:sz w:val="26"/>
                <w:szCs w:val="26"/>
                <w:lang w:eastAsia="es-CO"/>
              </w:rPr>
              <mc:AlternateContent>
                <mc:Choice Requires="wpg">
                  <w:drawing>
                    <wp:anchor distT="0" distB="0" distL="114300" distR="114300" simplePos="0" relativeHeight="252496896" behindDoc="0" locked="0" layoutInCell="1" allowOverlap="1" wp14:anchorId="3FC431C6" wp14:editId="64B64CB3">
                      <wp:simplePos x="0" y="0"/>
                      <wp:positionH relativeFrom="page">
                        <wp:posOffset>72139</wp:posOffset>
                      </wp:positionH>
                      <wp:positionV relativeFrom="paragraph">
                        <wp:posOffset>194945</wp:posOffset>
                      </wp:positionV>
                      <wp:extent cx="612140" cy="586105"/>
                      <wp:effectExtent l="0" t="0" r="0" b="4445"/>
                      <wp:wrapNone/>
                      <wp:docPr id="23" name="Grupo 11"/>
                      <wp:cNvGraphicFramePr/>
                      <a:graphic xmlns:a="http://schemas.openxmlformats.org/drawingml/2006/main">
                        <a:graphicData uri="http://schemas.microsoft.com/office/word/2010/wordprocessingGroup">
                          <wpg:wgp>
                            <wpg:cNvGrpSpPr/>
                            <wpg:grpSpPr>
                              <a:xfrm>
                                <a:off x="0" y="0"/>
                                <a:ext cx="612140" cy="586105"/>
                                <a:chOff x="0" y="0"/>
                                <a:chExt cx="1433106" cy="1416662"/>
                              </a:xfrm>
                            </wpg:grpSpPr>
                            <pic:pic xmlns:pic="http://schemas.openxmlformats.org/drawingml/2006/picture">
                              <pic:nvPicPr>
                                <pic:cNvPr id="29"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30"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1A3219">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FC431C6" id="_x0000_s1101" style="position:absolute;left:0;text-align:left;margin-left:5.7pt;margin-top:15.35pt;width:48.2pt;height:46.15pt;z-index:252496896;mso-position-horizontal-relative:page;mso-width-relative:margin;mso-height-relative:margin"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YG81cBAAAWwoAAA4AAABkcnMvZTJvRG9jLnhtbKxW227jNhB9L9B/&#10;EPSuSJRk2RLiLBJfggXSNuim6DMt0RaxEsmSdOyg6L93hpRvSYpNtzUQRaRmyJkz5wx5/Wnfd8Ez&#10;04ZLMQ3JVRIGTNSy4WIzDX97WkaTMDCWioZ2UrBp+MJM+Onmxx+ud6piqWxl1zAdwCLCVDs1DVtr&#10;VRXHpm5ZT82VVEzAx7XUPbUw1Ju40XQHq/ddnCZJEe+kbpSWNTMGZuf+Y3jj1l+vWW1/Wa8Ns0E3&#10;DSE2657aPVf4jG+uabXRVLW8HsKg3xFFT7mATY9LzamlwVbzN0v1vNbSyLW9qmUfy/Wa18zlANmQ&#10;5FU291pulctlU+026ggTQPsKp+9etv75+VEHvJmGaRYGgvZQo3u9VTIgBMHZqU0FNvdafVGPepjY&#10;+BHmu1/rHv9DJsHewfpyhJXtbVDDZEFSkgP4NXwaTQqSjDzsdQu1eeNVt4vBj+RZRpLCO5KcFEWR&#10;omd82DbG6I7BKF5X8DegBG9vUPo2m8DLbjULh0X6D63RU/11qyIoqKKWr3jH7YsjJ5QOgxLPj7x+&#10;1H5wBnh5APxzTzdMAOKOj+iCVt6HYk4Psv5qAiFnLRUbdmsU8BrU5sC4NI9xeLHhquNqybsu0NL+&#10;zm37paUKikwcXfHjkCuI4hWp3oHLE3Yu623PhPUK1KyDtKUwLVcmDHTF+hUDQunPDYHagfot7Kc0&#10;F9btWXfa54G8gcFSS0chozerWaeDZwpaXbrfUO0zI3h9kuj4njXO00611K/h0ASyDKaOOIM/zMLb&#10;KQyg6oOx6I+kdcL9M53cJkmZ3kWzUTKL8mS8iG7LfByNk8U4T/IJmZHZX5gRyautYVAj2s0VH+CE&#10;2TeAvqvSoZ95/bs+chk9BOQiP4QIoWPVPAb1r8AE7G1ZlhLgExQxS0dZGgbQ3YqC5LmXmrGa2bpF&#10;8SBBDpzwlDSgbFzuI1r+piaBr9rYeyb7AF+ABhChqzt9Boi9fA8mQzg+ABcZRIdNBw4DcyAmjD6G&#10;JB4F77VRx3gIAZc9yS+DjuT73WxLGy2fAGAZuAYzGGLHC+z+TkIP83Ix6pUStZa7ltEGIvRqPHP1&#10;G2JuwWr3k2xABHRrpcPiFdSTZDyG6kF/zMpikgzHElIR+yeBo2FUopawgRZplmUXbfBfQk4rIbEh&#10;QClo1Ql8HieAXH7mwLZzQZRJuZgsJnmUp8UCBDGfR7fLWR4VSzIezbP5bDYnB0G0vGmYcH3HH+7/&#10;QQ+O6rLjDS7nBv/YKczJLEZdnsI4aAj9EViv8ZKkeXKXltGymIyjfJmPonKcTKKElHdlkeRlPl9e&#10;pvTABfsfJL6bhuUoHTkynAV9bFZDD0jwNxT7wqznFu5NHe+nIfBlMKIVcnEhGldaS3nn38+gwPBP&#10;UEC5D4WGs9RUXoj4Zvervb8WuMMap1ayeQEu7+CyNA3NH1sK56Qnzy3Qes2dtk+GsAsOQMfuzd1g&#10;3M7DbQuvSOdjZ3W6E978D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Zz6yXfAAAA&#10;CQEAAA8AAABkcnMvZG93bnJldi54bWxMj0FLw0AQhe+C/2EZwZvdTaNWYjalFPVUhLaCeNtmp0lo&#10;djZkt0n6752e9DaP93jzvXw5uVYM2IfGk4ZkpkAgld42VGn42r8/vIAI0ZA1rSfUcMEAy+L2JjeZ&#10;9SNtcdjFSnAJhcxoqGPsMilDWaMzYeY7JPaOvncmsuwraXszcrlr5VypZ+lMQ/yhNh2uayxPu7PT&#10;8DGacZUmb8PmdFxffvZPn9+bBLW+v5tWryAiTvEvDFd8RoeCmQ7+TDaIlnXyyEkNqVqAuPpqwVMO&#10;fMxTBbLI5f8FxS8AAAD//wMAUEsDBAoAAAAAAAAAIQADqbHCjp8AAI6fAAAVAAAAZHJzL21lZGlh&#10;L2ltYWdlMS5qcGVn/9j/4AAQSkZJRgABAQEA3ADcAAD/2wBDAAIBAQEBAQIBAQECAgICAgQDAgIC&#10;AgUEBAMEBgUGBgYFBgYGBwkIBgcJBwYGCAsICQoKCgoKBggLDAsKDAkKCgr/2wBDAQICAgICAgUD&#10;AwUKBwYHCgoKCgoKCgoKCgoKCgoKCgoKCgoKCgoKCgoKCgoKCgoKCgoKCgoKCgoKCgoKCgoKCgr/&#10;wAARCAE8AT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gnHWuD+On7Rnwm/Z48F3njz4reOdK0PS7FVN1f6tqEdtBDuYIu6SQhRu&#10;dlUc8swA5IpX1stWGyuzumdUGWas/UfF/h3Sgft2rQx467pBXwD8QP2/v2mv2htU/sP4E+GW8CeH&#10;LiZUj8ReIrL7Rq9/GSRmz00Hba70eN45rxmljkRo5tPYEGqulf8ABPzxv8Zzcaj8crrWvGH9pWqi&#10;8X4o65JcWFy0bqEYaOgFjbTDYu2SKziJAZixaRi/oRyyvGKlXkoLz3+48GtxBhfaOnhoSqyX8q0X&#10;q9j7O+If7YX7NPwkjjm+KXxu8M+HI5jiGTXdct7NZPoZnXP4VseCP2hPg58SNJj1/wAB/EXSdYsJ&#10;v9TfaZfR3EL/AEeMlT+dfLPg/wD4JoeBvA3h/wDsfwdL4f8ADULZaWx8N+F4obcE+mwx5/FR/h57&#10;8b/+COXhD4nyR3sy+D/EF8u5VbxP4ZVfLU/3XImJz6YA461vSy/LamjxPK/OLsZ/2tmy1eDdv8cb&#10;/cfolZaxpuop5lneRyKe6ODVoMCMg1+P3jT4O/8ABSX9iK+uvFvwq8eeMI9It5hNJC1+/iDRWt7Q&#10;MwjNtcNI2nWe1iGW3NmxQYDqY1Ke5/sv/wDBbHT400/wx+2n4Rh8HLOgih+I1ndB/DV1MEX5ZZZG&#10;EmmTSMJ3EM4eJEiUG6d3VTpiuH8fh6Ht6LjVh3g729VudmFzrC4ip7OadOfaSsfodRVPRtb07XbN&#10;b7TbpZY3XKspq5XhxkpbHrBRRRVAFFFI7hF3MaG7asBc1HPdW9snmTzKqjuzYryT9o79sH4Y/s96&#10;Il74i1Ge4ubi4FvY6fpmnz3t1dzFWfy4be3R5pmCI8jBEbbHHI5wiMw+ata+JX7X/wC0tdfZ/wDh&#10;JZvhxpt0rfZ9M0C3t9T1/gK4ZppFmsrdhh1eFIrtSvzJOpPy/K8QcYZJw3TTxlW0pfDFJynL0itd&#10;9L7eZUISqStFX/L7z7U1j4n+C9FB+3a9Au3r84rz/wAXft3fspeAdaTw742+PHhXR76TaY7PVPEF&#10;rbysD0ISRwTn6V4LZf8ABNr4b+LbSaL4o/DTTvE3mXjTxn4l6nP4ikt3cAMbc3zXP2ZG4zHEY1JC&#10;5XgEeg237EPh3RtGt/DnhjXLHSrG1hEdtY6doaxQwKBgKiI6qoA4AAHFfI/6+8RYz3sFk9Vx71Jw&#10;pO3+F3fy+Z0SwzitZL5XZ7Vofxw+G/iKCO60nxRbTRTKGikjlVldSOCCDyD610tjrOmaku+yvY5P&#10;91hXwj8TP+CUfgvXfFqeNdI8M+C7zWY2Dpr17oaW19FKrZR45kR3DKeQ4dWU8jHWvKL/AMP/ALbv&#10;7G17HdeFvib4itNOkZRHY+OrqXxDppldsljdPKboSbI2CxrdCNAN3lHJLethuNq1PTMcJUoeek4r&#10;1lH/AC1PPq1ZUX78dO6P1PBB6GivkH9mL/gpzpHjXxDpvwo+Pvhd/B3i7Uo2bT4JLhrnT9UAQOTZ&#10;33lpHOwXdmF1jm/czMIzGnmH6203U7PVbRbyyuFkjYZVlNfbYPHYbG0lUoyUovZp3RpCcKkeaLuW&#10;KKKK7CgooooAKM4602aaOBDJK4VRyS3avFPjj+2b4O+G+tr8P/COn3PijxbNB59v4X0OSBrxoMkG&#10;dhNLHHDCCrDzZXRCwCKzSMiNyYzHYXA0ZVa81GK1bbsl6tnRh8NWxVRQpRu2e0y3MECb5ZVUf7Rr&#10;LvPHXhaxOLnWYFPT/WCvmGz0P9pL463sknxM+I82j2kvyf8ACL+AZmCCN1KOlxqU0Szvu4dJLdLF&#10;4SzDdIVWQb1h+wZ8HL17PUvE/wAJvD2qahagrFq3iiH+2NTUB2Ybru782aTaWO3dKdq7QMAAD4Cp&#10;4hfXKjjlOEqYhJ25kuWH/gUv8j2P7Fo4fTFVlF9lq/zX4XXmeo/8Ncfs0jxD/wAIm3x08JrqnmbP&#10;7NOvW/2jd/d8vfuz7YrtLHxh4d1IKbPVoX3dMSDmvLLz9nXSrqyWwTXI44duwQrpw2BfTbvxj2xX&#10;jvir/gnT4b0e8vfEfw38H6HpuozZxqnhrOkapIGYFsXNv5ciZx82JRuXIOQSDmuMOK8P72JyqXL/&#10;AHKkJv8A8BWtzop5VkuI0jiuV+cXb79LfifYySxuMq1Or4S034h/ti/sza1DpcHiGbxFpsa+RD4d&#10;8dylS6xrsRbfU442kzk7pJLhbxpNqgNGSzn6L/Z7/bJ+G/xzv5PB09veeG/FtrAZ7zwf4i8qLUIo&#10;MqBOFjkkSWI74/3kTugMgRmDhkH0WR8Y5RnknSptwqLeE1yyT9Hv8mzlzHh3H5fT9rpOm/tRd18+&#10;q+atfZnsVFCsGGVNFfWHghRRRQAUE460Vl+LvEVr4Y0K41i7lVVhjJ+b1qZPlQHnv7VP7UHgH9mf&#10;4cah458ba5HaQWsY+ba0js7MEjjjjQF5JXdlRI0Bd3dUVWZgD+ePw60z4+/8FCfjOnjvx9bi1h02&#10;RrnSNIndZLPwrDIrIJpWTKz6jIpZNyllRWkigIj+0zz8T+0v8YPGn7eP7a1n4D8FFr7SvDOtSab4&#10;bt4mJS41YiSG9vZNm793bxmSANhTHi9ZgymNh9efFn4ieDv2A/2eNL+Dnw51qzuPF9/CXSSa3XzX&#10;ZyRLqMiAEAZXy4g5P3FX94Inr6/L8tll+Hpz5ebEVvhT+zH+Z/p/w58fmmM+vVJwcuWhT+NreT/l&#10;X6/cdRFf/Af9jTw3b2c6Lqniya0YMwUG4uW5O85JFrEWbbxkkDpKUY15/wCJv2vvij40nli06/i0&#10;W0k3IkOnr+8EecqGlPzbwMAsmwH0FfL9t4v1LWr6TVNZ1S4u7qeQvNdXMzPJK55LMzHLE+prrNE1&#10;1X2xl/8A69ep/YsKPv1ffm92/wBF0Pj8VnWKqR9lh/3dNbKOn3vdvuepah458X+I4hDrvizUr6Pq&#10;q3l/JKAf+BE0R+OviDpUSx6R471i3jjbKww6lKqcdtoYDFcvpepq4Cs3Fa0U6Om0dOorCVGNN7I8&#10;mOIrqXMpO/e7Pe/Dfx1+J2l6fBr8sUfi3SJ13zRNHHa6nbgtGG2GNRDNtAlOwrGScDzDXE/ED9lP&#10;4G/tOwXPxa+BD6do/iKdZP8AhJtA1G1X7HqUjEn7Lqlp83kTeajf6Qqk5LuRcAqDX+DmvNCl14en&#10;f5V/fQf7PQMOvToQMdS1XfFOganpniGP4o/DK5j03xRZrhZtv7nUosgtbXKgjzI2CqM5DKVUggqp&#10;HHRfsK7dF8kujWz8pLa3mtt7Pp9hhcxlWw8XW9+PVPdPunv8nv5HgPwA/aO+LX/BNX4g2fhDxld3&#10;118CXvl0nULLW5t978L7osBFDLLk+ZpJ3oI5WZkhieIrJ5IjMn6neG/EOn+JNKi1TTpt0cig/T2r&#10;4/8AjF4V0b9pb4NxfHjwJ4XjfXNP0+e28TeGfJNxLqNqsb/atGlQLmSRS5eEOnzFto8tLmRq85/4&#10;JOftCf8ACn/H11+wT4h8SS6lpOn6L/b3ws1i6mMkt74fecI9s+CyqbKaWO3TPlBoHhEcQETseHNc&#10;JHE0HjaUeWcXapHz7/1vvq02fVZdi/Z1FQlK8ZK8H3X9f1sfotRSIwddwNLXz6d1c9wRmCjJNfN3&#10;7bn7aOm/AzTrPwT4St11TxX4gna00HSRceWJ5ghdnlkCt5MEagvJLtYhRhEkkaON/XPjx8UtI+FP&#10;gC/8TarqMVtHb27u000gVY1AyWJPAAHftX5y/s4eFvGP7X/x9uvir4qE4l1lmmsYbzMU2g+HlMQ8&#10;lVdcpNO4WaQeWHEk0UUm9LWNh8nxTnlTK8Go4ePNWqPlpx7yfV+S3f5q5nUnytRW7PRP2YP2XNZ+&#10;J3xCvPi3421y41jWrpDDr/jO8UjbGWVzp9hCzMtpBlUIiQnARJJ3nl+eT6Iv/in8K/gZbP4R8Haf&#10;HfahH+6vFhYZDqes8uPmbLN8ozghh8nFcj8cfjrpnwh01fgZ8KbRbGa1tVS5uosj7HG67tiZ5Mrg&#10;72kJJG7IJdiyeJ6bqOAuD39K/nvPs6fDeInHCyVXHS/i15LmcX/JTT0SW21ltbpHupSjH3T2vVPj&#10;j498TuztrrWcTMGWHT/3YTAxww+cg8k5Y8/QYpP4g1TUn8zUNWuJpOnmTXDMw49Sa4HSdVKYU5xk&#10;V0VjfCRRg1+QZhmmb42q5YqvObf80m/1svJLRHr0ZQtojorTxn4z0fVYbpfF+qCFflwLsyCMEY3B&#10;H3IxA7MpHpg4I7S4+JesaRZNYfEXQ7fWtDuIfKu9QtLUMyxN8rGa35EqEHLGPHG7EZHFedxSiRfL&#10;kHtXaeE737XoS2krbntjs687f4f04/Cvr+DeKs0wOIlQ9vKz1Sbco+acXdar0ato0Z4nCxnG8TzP&#10;9oP9jT4Z/Fr4dS658LvC9n4k8L6xN9q1Pwe2BDIA27zrHcAYJ43BPkkhT8yAIRtbn/2W/wBqzxV+&#10;zF4v0f4J/Gfxjc654N166Wz+H/jbVHY3Mc2dq6Pqjt832tT8kVw+DcYEcmLgA3HrUGq6t8KNem8X&#10;eGLaS4026k8zXtEiIHm9M3MIPAmAGSvAkAwSGAauR/a/+APwz+JHw6uvG8VmZvDXih4Z9c8l2gaz&#10;uHC/ZtVt2BSSCZZPKDFMNuZZPkKyl/3XIs9o8ksXhVyuOtWmtmv54Lp5rp17y+Zr4eeHnzwVu66P&#10;+vw++/2dpepWuq2cd7Zyh45FyrA1Yr5D/wCCZ/7THirxdo2q/AT4xal53jTwPeLp2rXUiqg1WLYG&#10;t9TiQKn7m4T+IRonnRzomVi3H68U5Ga/YcHiqeKoRqQd00mn5M3jKNSKkgpk80cEbSSNtCjNPrxX&#10;9tD9oO0+B/wvvNTiVpr2RVhs7SJwr3FxIwjhhUsQAzyMqDJAywyQOarFYinhqLqTdkldvsjow9Gp&#10;iK0acFdtpL5nA/taftV+KH1xfgl8DZbeTxBdxB7zULlC9vo9qSV+1zKCpfJVlihDK0zqwBVI5ZIr&#10;X7On7OFlpOijX9Wnm8u+uDeajfXxBvdamKjdcTuAoAICqoUKqRoqRrHGkYHn37FHwQ1DxDc3Hinx&#10;tcreTvff2j4ovPLLR6jqMiLmNN3/ACyjVY0VTuZYY4lbcTvr0H4z/GkeJ9Xk8LeGdSV9Jt2Ammgb&#10;i7kHXn+JAeBjhiN3PykfgudZxh80pvNszTeGjJqhRvb2slvOf91eat08pfoNPAywcv7Pwfx2TqT/&#10;AJb9F+n397d9rHxc8N+G0bQPAmnxSLCdvndIQQR0xy+efmyOcHLZrGk+IfibVpVkm1qZMfdWF/LG&#10;PT5cZ/HJrzTTdSzghvm7H1rd0+/Dbea/NM24sz3NJcsqrhTWihD3YpLZWW9vO/kdUcnwuHjpG76t&#10;6t/15HVm8up5PtAvJvO/56CQ7vzqxoviHxQuqfZh4pu4/OXbG0recqv2yr54PtgnjkVjWN75nBPN&#10;XB++UOpKsOQykjFeVgc0xuBxEatOpJWd3aTV++qa3Rz1KMOVxkl9yZ0mreKNPv7N/DnxW8N2sljd&#10;Nsa+jj3Wpyx2+arZaEj5MNlhk53LjjyX43/svaZFo0eveGddvLa1sZhe6D4g06RTf+G5Ap2zRSnP&#10;nW+HdXVwVMTssm+NnK+xjydb0dJriBWEseJY2TKnswwe2c/hWH4e1Wf4a6xHps1z/wAU9dzFW85u&#10;NOkY8EMekbE4IPAJzkc7v2CnmGHx/s/rkr3tyVlpOF9VzNW5od3o47t39+PBhalbCtvD6d4fZl3t&#10;vaX4Pa1vdeJ+x7+05438RapdfAb9oa3tLTxtosAlt761+S18Q2OQov7ZWJIAZgkqZJicrnAkjz9F&#10;ghhkV8hftPfBDVYZtPvfBF+NO1DTdV/tjwLqEcJCafqEQy1jIQy/6POpdGRXQtC8seUVAT7r+yx8&#10;dtM/aE+Dmk/EKztmtbiZHg1Kwkk3tZ3kMjQ3MBbADmOeOSPevyvs3KSpBP6hwznVfESngMZ/Gpb/&#10;AN5dJL8L+qdley8fOsDR9nHG4b+HPdfyvt6Ozt2s1qkm/SKKKK+yPnQr5L/4K3ftLXH7PH7MPiLx&#10;LpF3bR6lHp7RaPHeI7RS6hMRDaxOEIba87xITlQA+SyjLD6zc4WvyW/4OLPiZqVj4Y8MeC4Wjaz1&#10;jxhBDfRyA/dhguLuMr6ETW0LZ9iO9duV4VY7NaOHf2pJfe0jlx1b6vg51F0TG/8ABDf4M6Nb6H4k&#10;/aG8Wz+Za+HbcaRpOs6rdQvtm8sTX1zKzDekwjMOZsqGW4nB3Zbb478b/wBozVv2gPjNrPxKv7u4&#10;+y3V40ejWtw3NpYoSIYtoJCnb8zBTgyO7fxE17T8EPF6fB7/AIIR6h478M+H7VbzXtP1G21RpIyv&#10;2k3mrvpjTttxukW3ZAhJ/wCWSA5AxXw54X8UBtoMv61+w5XhY4vMsXi2vhl7KPkoJXt66M/Oczcq&#10;OCoUF1XPLzctvu1PeNB17O3Mn69K7TRNd4UNLXifh3xGDtG/9a7jQdeyFw9dGKwtz5ucOqPZtC10&#10;MAjsM9PrXVaVqnmAKW6/pXkWia2Dgbvoa7PQ9dD4jLf/AF6+bxOG5TGSPTPCurjTdZtr0su0SAMz&#10;dg3BP5GvRn1JmXrXi+m6kGXBb/61d5baxqlxaxzxXFvl1DBWjYYyPXca+fxVFxmmjuwddwi4nb/B&#10;jxH/AMIN8a4WmvQml+Ll+xahHNOixpeImbaX5hncVV4QoIDF0zkgV8pft56NB+xn+03ovxb0eK1j&#10;0nwj4gTxlprMJGFjpN0JYNXgSKFVUsITdtCmCFKQ8nkH3LUdZ8RWMMWpWsNqbmzu4bq3mXLBHikW&#10;RW2sORlR3rR/4KkfDmw8aeGvDYvNEhuLN4b+zvGkgVldJFh2xPkfMpAk+U8fe9TWmCnH69GnU+Gr&#10;GUX8lo/W2nofQYbFS/s2c1e9GUZL0k7Nel7s+2fhx4hXxN4Ss9VV93mQjcfwrdY4Wvmz/glH8RPE&#10;fxM/Yf8Aht4t8Y6vJf6tqPgfSbvUryVVVp7iSziaSQhQACzEkgAAZ4Ar6OvZfJtXlz91Sf0r4eSd&#10;Nyj2bP0uEueKl3PgL/gsd8VrjUND0f4G2Usi2/izWk03VJEt1mRbJYpbi5ikUkYSaG3kttwOVNwr&#10;DJAB7H9lKbSPgB+ybqnxu13P2vVY3uglxFIu4I7QWkBAzw8jbhIFHFwM/KoavlT/AIKM+I5tf/bS&#10;0+5S+j2aH4XvormFmO/N3c2piYDpj/QZgeeu33r6X/boe0+E/wCzF4N+EUfidnukurO02ruj+3W1&#10;pasjuwHG0SG3baT94qRnbmvzHPK0v7SrYn/nxTtHylPr92noef7b9/Un/KvzPCZfFWo6/qtzr2r3&#10;jTXV9cyT3UzYy8jsWZj9WJNbmk6sOAX/AFrzHRNaKEIzfjXVaZqhIVt3/wBav5/zDBSlJuWpWHxB&#10;6Np2pA9G/Kug0nVmRwpk4rz3R9XwdpP5muj03UOQxavjcZguW9z28PXPQrK/SZc7/fcK6fwTqn2e&#10;++yu52zR4x7jkH+dea6VqzRt83T611Oh6qy3MMsUu3DDa/pXj05TwuIjNdGevSqqSO/1CMSrgHNP&#10;+DltYSx658HNYs/O0i+s5Li1t9rCMQSfu7iDIOAuWVgABjzW9qyxe6pJHtSe3b/ejI/qan8HzvYf&#10;EnQ7+8gZV+1Nb+ZbyZ3GVGQArxxuKnvjFfonCvEcsHnuHctpSUJX2cZtRd/JXv6pGOKw0Zwuj5Wt&#10;7nxF+zR+3N4Y1i5Sby726n8JeIro2626zxbWuNPvp2wS5DRtbxKxxnUhtbOFf9PfD+ox6rpNvfxt&#10;uEsYavzz/wCCqXgnR9El1L4jXmoTW8Gi2+meLr6QIHLf2Vdx3ZiQcY3pYhcnOC5PtX3F8ANYfWfh&#10;ppt3IcnyVB/Kv6U4ExVqOIwLd/YVZQX+F2cb/f8AgfPU6cqMpQfqjsrmZYIGlc4Crmvzr/bL+JV1&#10;8R/2n9P8K29//oPhezk1K8jjYhvtE263tlbs0bJ9sYgch4YzkYAb9APHd+dO8LXl0DjbA1fmH8Nt&#10;atPHH7Y+uTa5YQ3Ak+IGm6TJuj/1tosdtIIm/vDfdT9uj47VfiDiasMllQpuzqOML/4nr+Fz7jgn&#10;DRqZlKtJXVOMp/dp+p9f+MLofs4fs52PhmyP2bWdTVYpmWRPMFxIu6eTcuNwQfu1cZK/uhk9a8M0&#10;vVMYAcf413H7dviy6l8e6H4XdY1htdJa7Rv4i80rIwPsBAuPqa8k0rVSNoLfrX4ZxvWUs4+qU/4d&#10;CMYRXold+rel+tkfd8P4OTytYmfx1W5N+rdvlb7rno2mannnfXQ6dqO7HzjP86870rVRkYauj0zU&#10;wVHP618NKJvXoHfWGobxnfWzZXodQu7muJ03UtxXn5u3vW9YagWwQ1YSVjx69E9C8JXyvBNaMw+9&#10;vUHqc8H+Q/On63YQ3kEltOu6ORSrKe4IrnPDmqyx3eI2UMy4+bn3/pW813qE64Q27f7wK/1NfUZd&#10;mTjglTkm7XX9feeDWoyp1+ZANBb4kfCy+8FXsyvqWmtiymkkXeJF+e3kPB2g8ITgkgPzkmvHf2M/&#10;HTeDP2lPEnw9ufKht/Gmnr4gs4R5ryG8gENpfM7N8iLtOnFEGCWeY9Bx7n8OpL2HxXdwPGscc1iG&#10;fHzbmRxg547Oa+fPifHcfD79rX4f6tpUEdq1/wCPb/TLhlhXc1lJpl/c+SDjKo0tpauQMZMK54Ff&#10;pWT5lU+tZTj03eUp4efmlfkv5pau+79CacY1MNi8K9nH2i8mld/fa3p6n2wDuGRRUdpJ5lur+q1J&#10;X79F80Uz4EbJ/q2r8X/+Djcyxaj4ImZm2jxkwUZ6k6fe1+0L5KkYr8r/APg4g+Ft7q3wQvvF1lBG&#10;H0W6h1LzZFz5UUUgadl4PzGDzV467iO9erkdaOHzqhUlspJ/iceYw9pg5RONl1l9R/4N07fVJVw0&#10;drDGuO3l+Kliz19F/Xt0r8/NF1S90/Y1ypXdx161+gn/AAR58TRftP8A/BOv4k/sc654phjvNPXU&#10;NNsWuNK82PTLHU7Z2t58fKJmW7+2ygbg42ryo2GvgrxXoWtW3w8/tLU9FuLLVNF1Q2Wv2V5H5U9j&#10;cRlopY5UOCjiTaChGRnkCv2fh2pGjisZhJ7+1cvlNK35Hwuc4eVSnRqx25Evu/4c6/wx4nDBQZfx&#10;r0Dw54iBKgy189eGfErKy5f9a9F8LeKN20GX9a97E4a583KJ7z4f177pMv8A9auz0PXBhcyfQ14n&#10;4c8RAhQz/Su50DXtwXLV85isKc04dUey6DroYLG8g3V6HoGvpPYxKz4Krt/LivCtE1xTtBfHvXa+&#10;H/Eso2xCTGOma+axeEMtY6o9Tn1FWtZFZ+GXHPvxXtH7c81vN4N0fw6UJ+1ag9xuI6eVHt/9rfpX&#10;jXwD0q78f/EnS9E+xrNbx3C3F8HhLxiGMhmD4zgNgIM8ZdR3q7/wUz+MmreEfB2rQ+E7+zXWNK0N&#10;rfw6txbs6trl8UgsoJM8MrztaLkkKvmHewAJHzdaPs8wppfZTb/I+gwPtP7Fryf/AC8lCEfN3u/w&#10;Z6R/wRX8w/sEfC8suB/wr7RR/wCSUNfWWs5/s2bH/PFv5V4/+wn8M9J+FP7P/h/wToGmraafpel2&#10;9np9qhJEUEUaoiAkkkBQBySeOa9muo/NhaM/xKR+lfJVpc9Scl1Z+q0Y8tOK8j8V/wDgoDGNF/bV&#10;1W/urtVk1bw3bpZws3LLa3NwZW+gN3CM+9fVn/BUvSb7UfB/gnxvaXUb2tpqN1ZvtcfO9xFHIjDn&#10;kYtpPzHrz87/APBYfwHP4R/aH8KfEVraRo7iW70WRhhY4hchJUkZiO8trHEASAWnA5OAfcL+fSP2&#10;jf8Aglpo3iTw/bQPqHgXTbeZrWPUgxtptMXyZvNAxtL2nmTCNhnEseM8E/nGb4V1K2KpLecVJf8A&#10;bp49Rfvq0O6T+4+YtO1GSFgkp2/0rp9F1raVVpOK47xKBZ/2frMEmbe/t90LYI4GGz7ZDdParGk6&#10;tnGWr8jxGGjWp81tzkp1HGR6npmqdCHrpNI1fkKz15joutbCFc8eua6rTNT6EP8A/Wr5LHYHfQ9f&#10;D4g9I07UQyjD8etb2l6qYioaSvPdI1bsT+ZrpNN1HhTvr47GYPl3Pbw+IPWbDW1dc+YPzrovB6y6&#10;t4u0e3t08xl1KGVh/sod7H8FBP4V5Npmvzq2Gx+deu/s5WT674tbWZncQabBlZFZcCWQFFUg8nK7&#10;+ncdegNcM4DEZhxJhcMle9SN7fyp3k/lFNnqe2/dP0PN/wDgq94bPin4HeOtO08Rm5v/AIZ6hY2K&#10;swXfcTQ3EcUY/wBpndVA6ksAOtfTf7K6unwl00P/AM8V/lXyD/wUQ1K38ePpPw1tLK6k/wCEk+JG&#10;jWlvdQx+bHa/2dONUaR+eI3/ALNaIMDw9whweQftr4J6KdD+Hun2TJgiEE/liv6o8N/9qxGZY6Pw&#10;1MRJR7OMEo8y9Xf7jx8UoxrJL+VX9WWfiyrN4F1AL/z7mvyy/Zx1FtN/bK1KOUZL/FazQqG/v29i&#10;v9elfq94zsf7R8OXVoFzuhavyJ+Kl1rvwY/bH1a402ZbeZ2t9Z0lTDu3XFvLiWQ8EHA+y8E8henB&#10;r1OP4zjl8K6/5dzhJ+if/BPuPD/lrZhVwz3qU5xXq1f9D6W/b0uJ0+N+mwKv/Mrwnr/083FeT6fq&#10;BUqjNgjivoL9tO1sPGXgHwf8cfDkrTaWrBJ5ls2BNreIjRTSMcGNFZVGGH3pgMg8N82628ula48E&#10;qbVdVeP3BHX8wfyr8Y40wcqefVp7qdpJ900tfvuvkfo3DMo1slpQtZxTi12cXZr1tZ/M7DTNV4wZ&#10;P1rpdL1XG0Bq8603UuB8wroNK1UcZb9a+KqUzsxGHPSNN1PPzBzXQabqe7BDjp+deeaVqpOCD/8A&#10;Xro9M1PgfN+tck4nh4igehaNqe2dH3fxYPP4V01nqYYcN+teb6ZqOQpz83b3roNO1eTC4b8KVOrO&#10;jojxcRhubU9R+Hk32rX3CfMws3z83+2leIftRTJP8ePhjdQxfNN8TpIsqf7uiarz7/c/WvbvhEi2&#10;uj33ia/HlowxHIyHhEBLEHuM8cd1rxbxLfz/ABL/AGt/BvgxBbTxaHY3niPV4vLIktLudvslhKpP&#10;Z4jq6EDONo3Yym79eyPD1pYXJsM/inVlWt2jFaN+q1Xc+ajL2eIxM1soOPzaf66H1ppAIsIwevlr&#10;/KrNR20flQKg7LUlf0XT+BHxUviA88V8+/8ABQP4K2vxZ+DupafNZLMJLV45EaMMGBB4Psa+gqo+&#10;IdGtde0qbTLyMMk0ZU57U+aUJKa6Gco88XF9T+cn9hD416j/AME5v2y5ovHU0iaLpkzeH/GDzb3l&#10;bRZ5Ua21EKql5WiZY/MKIcmJ40HzZr6i/wCCo/7LmkfCr4i3X7R/hzSLm7+HHxLVYvHTaZbwG20D&#10;Un8pIdUXaD8lwW3PIUI88b2kZ5Yoy7/gsZ+wX4t8NeI3+PPwn0Hz9UsY3S8sdv7vU7NiDLbOOh3A&#10;ZUnBVgCCuTXJ/wDBMz/gp14X8F6FZfsl/tVa7DrPw31qN9L8M+IvEUKv/YqMpibRtUSTI+zDmIM4&#10;xCPlb/RyDbfqGCzCpjKcMww3vVIR5akesorZrzX6fJ/N1KMY82Gq6Ju6fZ/5M+G9W07V/BHiW88L&#10;6ztW6sbgxSMm7Y/o67gCUYYZWwMqQe9dJ4a8SFGUGT9a+rv+Cgv/AAR1+Mfw01y6+Jv7MthqHi7w&#10;bB5Udn4Xhkmu9Y0iJmb9xEmGe6to2ICsGaZVkAdGEbzN8O6Tq3lspVq/SctzPB5rhlOlJPv3T7Nd&#10;H/Suj5HMMvq4WpaSse8eF/E6sq5k/HNegeHfEWdoMlfPfhrxKUZfmr0Xwv4o3BQXoxOGPJlE930D&#10;XQcDzP1rtNE1zAUb68h+HcfiTxlrFv4b8I6DfarqVxu+zWGm2clxPLtUs22NAWbCgscDgAnoK/QH&#10;9lr9kTQf2e9AuPj9+1DqOm29xpEYmttPmnEsGmnC4lkK5EtxvIVI03ANgqXdkCfG51iMNl8P3msn&#10;tFbt+S/X9TXCZbiMdU9xWit5PZLz/wAju/2a/CFl+zj8HdS+LnxWsJbTUryBWa3khVpre33ARwjj&#10;ckkjspZSQB+7DBSjY+WZr/Vv2vf2wNL8CiRrmw8O6mviHxf5ErNAb5gTYaeytuDiJW+1mNiHiKad&#10;IvDA1F+2X+3D4h+LniS18M/DjTri5a7kaLwT4XkG1rm5C4a8uthOyKPeu+TJEaMEQNLMqS/U3/BM&#10;z9jyT4MeB18S+L7qXUtf1SQXmvaxdRgTaheMqhpmA4XhVVUXCRoiRoFRFUfAZhKeBoyqVv4tTp/K&#10;ui/r9D67K8LTxuJpxor9xR2f80usvTt/SX1X4F0KPw74ZtdKjQL5cIDAetbB5GKRV2jFLXy8V7up&#10;9ufEv/BX/wDZjl+NPwY1IaSPJvFjW4sboQ7/ALPdRMJIZduRu2SKrbTw2MHgmvmf/gkP+1QfDfiZ&#10;fhj41hksLDxreNDHFc3CiLSvEVurJcWrM21WMxQKpXO90iVFIYkfqp8RPBlh438M3OiX0CsssZC5&#10;+lfjD+35+zHq/wCy18VdY+J1n4Zur7wnr2weJrGxiPnWsiE+XqMAH3pUB2up5eMAA5UK3zOcYSrz&#10;RxFJXlDp3T3X6rz9TzcdSnGSrw3X9M9P/ag/Zxn+B3i+8+FIlhj0HXppdR+HFw07Exyqf3mnOXf7&#10;y+ZtVnJDCRWLM52L4Xo2sOrCGXKsOGVuoPv719c/s0/tWfA/9uz4OW/7OH7Ueoae+vTQ276LrC3I&#10;jj13OVgv7OY8Jd87Wix85ZgFZWlhj8f/AGqf2HvjV8BdcvPF1jZ3fifwrtST/hIrS3UywfIxYXUS&#10;EshXyyWnI8ttyszh3KD8/wAxymMlKvh1eEtWusX10PJrU7x9rS1j+XkzkdI1bgDzK6nRda2FQz15&#10;Voet9A55rrNJ1XO0bq+IxuCvugo1uqPU9M1PcAwk/XpXR6TqxBUM/wDvV5noutbNqu3H1r0H4a+E&#10;PG3xJ1VdE8C+HbjUrgLuZYQAsY55d2IVAccFiMngc18histqVqns4Rbb2SV2/ke1h8RfY7TQJbrV&#10;buGw06Fpp7iRY4Yo/vO7HAUe5JAr6VnvbX9nL4RLor30L61fbwjRP9+4YDMihs5WNdo6ANhcgF6w&#10;fh98NfAP7LGhzfED4keIIb7VvJ22/lrzGSuGitkYgu7EkFzg7eyLvJ+Tf2o/2pPHvx/+KLfAf4TS&#10;SJ4m1Sz8rUNQsG3J4T09x8rlh969kDlogeF5mcbEjhm+lynh7F5CnRoq+YYhcsEtfYwfxVJNaJ22&#10;+5X1R63tlTjeZ0n7Oem3P7U/7Y958QYLczeHfAf2jw54emZeJbrzlOqTDgNgzwQ221wcHT2kRts5&#10;z+k2l2aWFjHaRj5Y0Cj8K8P/AGHP2ZPD/wCz78LdN0HStKjtVtrNIbeGNcBEVcAD6CveAMDAFf0P&#10;wzkmH4fyijgaHw042v3e7b8222/NnPzSnJzluxs0YliZGHUV+a//AAVf+D+r+CvEmn/G7w5pTTto&#10;955t1bxxk/abVvlmiwCN2UJIUnBZVzxX6VV5x+0h8HNL+LXgK80a7tFkdoWC7lz2rszjA08fg5Up&#10;rSSsz1MnzCpluOhXhvFpnyh+w/8AETwZ8ZvhFqX7MPjW+jvbWbTWuvD9wrLL9q02RtwZHKsgmglI&#10;IPY7dqkRMa8v+KXgjxD4PvbzwP4ntZhrHhtmaO6kQAappxYhLlMbsjAUkFjs+fcdwYDyO5074gfs&#10;g/GKHwLc+JbjRbKHUGuPA+vsBt026YtvtJGII8iXcQFYFcnaQVbaftTwL46+Hn7dnw8PhXxVGvh/&#10;x74fUyHyVzLZSEBftMGT+9tpPlDxFj1UE58qU/jOMyuWYUVltd2xFJNU29FUh0jf+ZdPT/E1+yU8&#10;ZDC1P7Wwy5sNVadRLV057OTS+zK/vebv/Lf5f0rVuMF66LTdSB2/P+tZ/wAVvgd8TfgPqwsvGej7&#10;rN2VbbWLPfJZzMwJCLIVGHG1sowDfKTgrhjmaRq3Civy/GYHEYWs6VaDjJdGrf1+p9h/s+MoqtQk&#10;pRfVar+vI9E0zVDgAv8A/WrpNL1XBU7/AMK8607URjrXRaXqh4Bb9a8upTPIxGHPRtN1EEZV/wBe&#10;ldh4F0vVPF+swaLpMZeR+ZH/AIY4+7t7D9TwOSBXH/CvwF4z+JN2IvDmmnyFZlm1CcMtvGwwdpfB&#10;+b5l+UZbBzjGTXu95qfgn9nTwsmjWUn2zWbuHf8AMP3kzDI8x8H5IwcgLnJ5AyQzV9BkfDMsdF43&#10;HP2WEhrKb05v7sO7e11t5uyfxubY2GHl7Ch71V7JdPN9rf1pqWfi74t8N/DLwZ/YH9qR2Vtb2Rnv&#10;ru6kWKO3tYwWeWR/lVc7WLMeMBycZFec/sE+Gda8d6rrX7RXizTrq3ufFF0JdPs75XWSx01F2Wlt&#10;sf5oT5Y86SLJVbi4uSOGryXXNS8V/tcfFFfhfoGoSXXh+1vX/wCE61NR+71KVflGmIw+9GrczhcJ&#10;lFtyWBuIl+5vh74OsfBXhq20WyhVVjjAbb64r9q4Ny+tmeYSzqvT5IuKhRh/LSWzt0ct/wAtGj4z&#10;NqkMvwv1OLvN6zfn2/rsutzeHAxRRRX6sfJhRRRQBx3xg+Enh/4q+GptF1eyjkZ4yFLL19q/GD/g&#10;pH/wSB8XeEfFmo/FP4KWQjuZstfaawItr8Ds4H3WxwJF+YYH3toA/dDrwaxvF3gfQPGVg9hrVgkq&#10;suMsoyK6cDjsVltdVaLtY58RhaeJjaR/Ol+yN/wVZ/ax/YX1mH4T+O7e617w/asUXwX4rndHtlCq&#10;P9Bu8M0ahUGEHmQoHY+UrsSPsy2/bZ/4Iz/t0pY3f7TPw2tPDvie91K1S4m17TLizuJp/KESl9U0&#10;4jdaru2ZuZI0ARXaNAisPpr9rX/gkP8AB346WNwl14Ts7hZcna8APPXOMetfn58Yf+CBXjrw3fyT&#10;fDTxdqtnCJC32aRhcI3/AH9VmA9lYCvscPnmT42aq1lKlV/npvlb9Vt6vqeRUw2Mox5ElKPZq57G&#10;3/BOv/gjXqusT3mg/t0Q2q3EzS2+nWPxW0OSOBSSfLXzIXk2r0G9mbA5YnJre8Gfsf8A/BHP4ZT3&#10;XirX/wBrLTfFdnZ2crSaTffEqwkDYUNuSPT1iuJJAB8qITuJxsY4r4f1H/gkR+2Zpd00VtqmjyKr&#10;fKzaPN/8eroPBP8AwSE/bF1e5WHVfE2m2sLrtZ7PRXEq+6tJKy5+qEe1e1LNMDKnaeZVbeSV/v3P&#10;LlhJ814YWF/O/wCR92H/AIKa/sGfs3eHv+EQ/ZH+FC6w01nbiS70/Tm02Cby96qtxcXCfaZ5UGW3&#10;PG+fM/1mS2PlTxx+2r+0Z+3T4t/sfwCJPEDNIotl06ORPDmlOFKiX7/+lON8v+raR8ho3khBUj1X&#10;4E/8EGH1iSGT4x63qniSNlCz2upTYtZFDbgHt4wsLYOMFkJ4HPFfoh+z3+wt8MPgvp8MdpoNurxq&#10;OEjFfO4nPsowMm8BTcqj+3N80v8AJPzOqnlONxlliZJQX2Y6R/zZ85/8E7/+CaUvgGZfiZ8VtQm1&#10;rxFfRx/2hrF/GgcqmSkSKoCxRLuYrGoAy7Mdzu7t9/6VpdppNlHZWUKxxxrhVWn2Vja2EC21pCsa&#10;KMKqjpU1fH1q1bFVnVqu7Z9JRo08PTUKaskFFFFSagRkYNeZ/tEfs9eGPjV4WuNL1PT45JJIyvzK&#10;Pm4r0ygjPUVnUpqpENHoz8KP2v8A/gnt8Yv2atcu9X+FGiNqHhuS8e7uvDuMNDI335LVidsbMOWj&#10;OEdlU5Q7mPf/ALIX/BY34keBZYvAnxrtZfFVlasq3i30nka5pylo1JYtxcKoWUgSANI758/YBX66&#10;+Ovhj4V8fafJZa5pscm9cbmTNfF37Uv/AAR0+FHxalbVbPw7Ct1G/mWt3b5SaF+zo64ZGHYggjsa&#10;+dxWUv2jqUXyS8tn6rqebWwM4z9pRdn+fqjDt/iB/wAEsP2orldV1iLS/DuuXkNxJMuoCXRpYnZ2&#10;LSyyxstrLMSd4LPITnn+JQ3SP2Sf+CfTgtbftVeYF5Yr440lgB1/5418w+M/+CRn7SXw9vWf4ffE&#10;m+uLaFWEFjrNqt3GCc8s+BM/PPMvt04rkW/Yl/b9sLjyoP8AhEm2nG5vD92P/buvBxOU4qpL36FO&#10;fnt95zctdS9+lFvutD7v074Qf8E5/hlo02sa18WbHxEvmRlPN8ULdyx5OMLDY7SwJIJ3KwAHUDOV&#10;8c/8FGPhB8K/C8+lfBrwfp9jptj5ks2qanElhp1uiurGYRKVLKy78lzEV4JDcgfHfhb9gn9u7xZA&#10;NP1bxppWjZkUrdaD4dKzADOVP2qSdMH2QHgYI5z7t8F/+CLlrrGt2nir4z6rqPii+t5PNhm1y6aW&#10;OCQ/eaGI4igJxyIlQcDjgY5qWR5tL3aKp0E93GPNP73p+N0dNL6ztCKj6bnk+v8A7QH7Q37YPjU6&#10;Z8Fxc6hJcL9mvviBqVsqwW6KdoFhb7NlwcbyJCFgBZXUXAZhX2x+wP8A8E9fCf7P3h2PUb6xaa+u&#10;Zmub69u5DLcXdw/LzSyMS0kjHkuxLE9Sa9q+DX7LXw7+EunQ2+l6ND5ka/wx8CvUI4kiUIi4xX0u&#10;R8N4HJ4ydJNzlrKcneUn5v8ATb5nbTpcus3diQQR28YjiXaqjCqOgp9FFfTpKKsjUKR1Drtalop7&#10;7gfPf7Yv7GPg79oDwneWt1o8MkkkTBlMYya/Mnx78NPj7+x74sX7adYvNMs7ovpuv6fLIL/TFIKk&#10;FkIZ0wc5GXHzY3biK/bogMMEVw/xP+BPgj4m6fJaa3pELNIvLMgNfMZ3w7hc1p2mtVs1o0+6Z9Pk&#10;HE2OyOtek7xe8XrGS7NHwf8AAP8A4KoW3iTw7/ZHxk8P2/ibT5o2hudS0uONZXUrkxT2z7YyxyAy&#10;5jwp5UnOfVF0f/gnf8Z4ry80TxRpvh+8fymmmhvH0sx8Y2xxXAEB4XDbEOCck5YE8Z8eP+CPPhXW&#10;dTuPEngP7RpV9MpU3mk3DwyFc5wShBIzzg8V4dq/7Av7XfgS6m/sTxdb6pH0jj1jSQ3lgehgMZJ/&#10;3ifzr4jGZPxDSh7OpGnioLb2i95eku/m9T7Wjm/C2Ll7WlKphKj39m7wf/bvbySsfVFp+zl+xxCn&#10;mR/tEKyZxu/4SzTiM+n+r610ekaP+w38LorS5vfElhrdx+8Mc8142oFuMYkjgBiHDcbkHPPUcfE9&#10;n+zd+3MkwiXS/C6r03HSbo4/8mK7nwp+xT+2J4xnt11jx3b6KiZEi6FoqL5oJH3vtPnEEcj5SvX1&#10;5ry6eS5pGpehllCMu8m5JedvyDFYzKZx/eZnVmuyXK387Hv3xY/4KD+EfA/hv/imLS38PadGqQWt&#10;5qmzzM+W2IILePcGk+XCIpcsFwEJrxvwlD8ff2vdfW18LPregeHZ5GXUNcvCV1PVY8bB5bEl7SMp&#10;ghji45GBAUO7174Ff8ErfBnhjVbfxX44a41bU44REuoa1eSXdwse7d5YklLME3ZO0EAHnFfWngn4&#10;b+GfAlgljoemxxBVxuVa+jwPBuKx+IjiM4q+1cdYwStTj6R2fq/mfM4rP8Dgqbp5ZT5L7yesn/l+&#10;PlY5P9nX9nfwj8DfCFpoOg6Tb2629uscccMYVY1AwFAHAAHT0r0wAKMCjpwKK/SaNGNGPLE+NqVJ&#10;VJOUgooorYzCiiigAooooACobqKr3Ol2F2MXNrHJ/voDViipcYvcDJk8D+F5W3Potuf+2YqS28Je&#10;HrQ5g0i3X/tmK0tw9aMj1pcsQI4raCBdkUaqPRRipAMcCiiqUVHYAooopgFFFFABRRRQAUFQeooo&#10;oAr3Gl2F0MXFpG/+8gNVT4R8OMdzaPbn/tmK0icdaNw9azdOn2Ap2/h/R7U5g02Ff92MVaSJEGFW&#10;nAg9DRVKnBbIAoooqgCiiigAooooAKKKKAEZFb7wqCXTLGf/AFtsjf7yg1YoyB1NS4xe6HdlFfDu&#10;jqcjToP+/QqxFY2kH+pt1X/dUVNuHrRnPSpVOn0Q+aXcAAOgooorQkKKKKACiiigAooooAKa8ixj&#10;LGodR1G00u1e8vJ1jjRcszdq+V/jx+118RPHPiq++D37MVpp817YMieIvE2rM5sNE3qGVCsfzXd0&#10;UZZRaq0YEW1pZoBNb+dnKpbRFRjc9y+L/wC0r8Gvgdo39u/Ez4gaTo9s06QRzajqEcCPMxwkQZ2A&#10;LseAo5J6A15LP+278T/HbQj4I/szeJrq1vLWZ7PxB4yVfD9hFMnmDybmG6/4mcOSgAdLCRT5iEEr&#10;uZc74E/snWWkaqvxE8QXt5rXiO4tzHP468VLFPqc0TquY4vLjijt4D5cRMMCQxM37wo0jO7extp3&#10;w18LYhvLxJrqPdnzmMpPHQqvyjrxkD9M1g5d9TS1jx/Sfj7+3A87/wDCZfCb4dWEW7922lfES9vC&#10;eD1Emjw/xY79D7c4N9+2L+21oOsJDdfAH4d3Gn+YgluP+FnXqzKvG4iP+xdpI5wN4zjqM8fQFl8Q&#10;vCNojJZaJNCjdo7eNSPyPrVPVvF/wz1qdE1/wqJmLBftF1p0UoA9+pI+gP07UvkB5b4P/wCCoXwu&#10;WaO1+Nvw98VfDvzHk2XniaxglslijUM8013YTXNtZxgHrcywljwoNfRHgr4g+DPiL4es/FfgjxLY&#10;6tpuoWyXFjfafdJNDcQuoZJEdCVZWBBDAkEHivFfGH7Nvwd+I8EkPhHU20u+UEyRx7pNuWGS8EhD&#10;L3C4KD5geRivn/VP2fPjP+yt4kPib4Fa/aeEtW1DUGka3aNpvDHiW4fc8gubdCjW92+84uEMcjPA&#10;gYzRoYy41HEOVSP0EorxX9lj9rjS/jhbXng3xnoTeGfHWgGOLxR4UurgSNaSNu2TRSYUXFrLsZob&#10;hQFkUMpWOWOWKP2oMGGQa6IzUtDOUeUKKKKskKKKzfE3ifSvC2mSapqt0sccakksetTKXKBfmnig&#10;QySuFUdS3avLvjP+2B8EPge1vZeMfF0f9o3yynTNFsYpLq/1DygDL9ntYFee42BlZ/LRtinc2F5r&#10;5w+KP7Y/xC/aUv7jw1+zvrU2i+GIp/Kn8bLYrK+onOPL0xH+WTHU3civDkKscdxvdodv4KfsW6b4&#10;eWbWr2ym02TUvLfULu6upbzVtR2hvLNzdXDSTSFA21fOd2RfkAUAAd8MDyx58S+X+6t/n2+5+djw&#10;8RnHNVdHBw55Ld/ZXzNTxD/wUF+KuvR3A+FH7Ol0vlyKbW88a63DpdveQnP7yMQLd3MbY2t5c9vC&#10;wBw21gVrO0f9tn9qKe1mfxB8I/B1tcLn7PHZ+N7mZH9NzNpiFfwBrtxqH7N/gO2a2jtrXVJ/JjDg&#10;R/bGk/2gzfu1PUkKV+nQVNaftD/DbTIEtdN8NahBCudsUNpCqr9AJMVrGnho7UL+rf8AnY82ePx3&#10;N+8xUYvtFJ2PP9H/AG/v2lNLv2ufG37O/hubToY3eVfDnjyS6vpcA7VihubC1hLE4HzzoB69j6N8&#10;M/8Agox8C/F2p6f4Y8ejU/AuualNHBa6V4vtRbrLcSSFIraO7jaSzuLiThlggnkkKk5UFHC0YfiT&#10;8BPGN1NZax4K8qS4jYSXNxo6F347NCWkDYzgjBGM5FZfi/8AZe+F/wASfD91efD3WLdobiNopLKe&#10;QXVnIDF80Lg5ZSwI3Bi2Ax+XBAG3sMtnpODp+aba+d7hTzDOI+9SqQrLt8MvkfTtlqNnqEK3FpOs&#10;iNyrK2RU9fBvhO1+PH7H+rsnww/tC+0q1bM/wz1K9MlrdQKoDNo9xLn7MyJ5Oy13C2AjMYSB5TMv&#10;1d+zj+0p8Pv2lfAsfjHwTLcW8kcpt9U0fUofJvNMulVWe2uIzykih0burK6OhdHR24cVgq2D96/N&#10;B7SX69vyfRs9zL80w+YJxScZreL3X9f8OeiUUUVynpBRRRnHWgAqnq2u6Zotu11qF3HGqjJLNiuM&#10;+O37QPgP4FeEL7xZ4z8QWlja2NrJcXVxeXCxxwxopZndmICqFBJJwAASa/JD9pP/AIKL/tQftxeO&#10;W+Ff7PUGtaD4e1C6kh09dF3rrOtxeWQS2UDafFt3yfIROFVHaS3KSRV5mOzPD4GKc3vslq2/JH1X&#10;DXCObcTYhww0bRjrKUnaMV3k+i/F20R+hv7Rf/BWD9kr9nbWG8KeKfiVbXGtrIitoekQy397FvUs&#10;jSwWyu8MbY4lkCx5IywyM/Jnjz/g4L8c3rQz/CX9li6aJtwuo/GniqDTpo2GMbBZRXyOpBPJdCCP&#10;ukYJ5b4Hf8Eh/DnhDwvJ48/ai+IFjoOnwxtdXWjaLcRQR227y5Ge6vJBsB3GZZFRSCcOs56HptS+&#10;On/BKP4AW/8AwjvhD4WaZ4skh1KRLj7D4dGpyQupClxdagwEkWV+UxSup+8ow24+HWx2ZSjzzlCh&#10;F7czvJ/L9Nz9My3g/g+nL2VGnWx9RfE6S5aSf+J6+jvZmUn/AAX3+Pi2vmv+zHoLT/8APFfiFKF6&#10;f3v7Mz1/2en5Vs+Af+DiXxHp09w/xn/ZQvYbZY1+yjwX4qg1OeR++9LyKwREwPvCR2JIG3GWGqn/&#10;AAVp/ZNGnLoI+EfixbBY/LW2XRrARhP7vl/aduPasfQ/jT/wSr/aJtZ/D3iz4JWXhv8A0uHdNeeF&#10;xp7OWOPMa701m8mMMcM0ska85OQMjmjjsVKSVLGU5PtKNl956lbhTIo0XLFZFiKcf5qdTnkvPlat&#10;fy2PsT9mX/gqj+xz+1HqkXhfwB8W7OHX5JHjTw5rEclhfyskYkkMUFwqNcIinmWESR8HDkDNfRlp&#10;e217Cs9vKrK3RlOc1+OX7QH/AARp8HePvDr/ABI/ZH8e2HiHTZl+1W/hvWbyOaG72NJJttr2P5c7&#10;hFHGsg4ILPOKtfslf8FHv2q/2LvF0/wp/aUXWPGHhDw5cLB4q/tpmn8UeEo9q/6Q20E6tZAbZvMG&#10;648uSSRXmVI4j7OFzPERkoYqHK3s07xfo+n9M+DzbgXA1qMsTkWI9tGPxU5Llqw6ax666XXXRXZ+&#10;xNFc78M/id4N+LPhDT/HHgXxHZappep2cd1Y3+n3STQ3EMihkkjdCVdGUhgwJBBBFdFXuxkpK6Pz&#10;OUZQk4yWoUUUVRIU2WVYk3scAU6vOf2m/ixpPwi+Fup+KdW1GK1ht7WSSW4nkCJGiqSzMx4AA6k8&#10;AVFSXLEqMeZnz7+25+074n8Q+N7H9m34Nas8GpahibxDrFqqO2g6X84a6w4MfnSOnkwK4YFy8vly&#10;x206V2X7L3wM8DfDj4e2+p6powsNHs43lsbW7ZpPMDkySXUzyFnnkld3kaSRmeV2aRi7PuPgf7A3&#10;w41P4z+LLr4sfELS7qPUPFMi61rkd9FJFcWdl0sdNYMC0LRxsDJDuCiaS8dCC5z7t+0l8W31TxNJ&#10;4B0O/wA2NiQNQ2lcTXHXbkE5VOBt4w4bIJVSORvWyNje8dfGi68SXraf4WmmtLBflLBtsk5z97I+&#10;6PQA5IznrgYOnX4XaCfxrh9J1YjCMcr2roLO93cg/wD16ok7C2uFkGSfapnjSdNrD/61YVhqBHyO&#10;3HrWvb3RI3bqoDpLbSrHxjoKjUd63lo2xbuOQrNEf4ZEfO4HAHPcg8Gon8XR6RjwV8V7KPUtJvpP&#10;Ki1O5t0aJ9xG2K4TG1SD/HjBGCcbWITwffG31L7Nv/dzR7SOmGHIP8x+NaXiPSrTVbKaxvrZZYZl&#10;2vG3cf4+/UVm10GmeH/tLfs6ahp3ifR/Gvw41qTRvFOkJM/gPxU0PneW33pdHvQWX7VaTKg+VmV8&#10;J5isk0Czt7F+xp+05bftJ/CyPXNV0VtF8SabcPp/irw3cTb5tJ1GLAmt3yqsQMq6OVXzYpIpQoWR&#10;ad4ciXxboOp/CbxneTT7bcfY7sKola342SBuR50UmPnKjkIcEkk/N1n4k1b9mz9rrRfHF7KtlY+L&#10;r5fDHjq33GK2GpqjHTdRzKwA87As1CoGna6tQWYpGtVGTXqN2kfeNFQ2F0l5ax3MbbldQyn61NXV&#10;GXNG5zlfU9Qt9Ms5L26kCxxrlmNfBf7W3xc1T9qv4gX3wI8OXd1H4V0e8hh8XTWspVtTkZBImkoF&#10;52sjxSTtkAxSJEA/nyND7p/wUI/aCm+DHwhu30WNLjVbxo7TSbNpCgub2eRYbaEtg7A80kalyNqh&#10;tzEAE15h+wz8DtP0DSl13U5PtkelzSO11NGqm+1KVzPc3bKDhGMkjSbQNoab5duwCvWyvDxjTnja&#10;m0dIru/+B+t+h87nmMrSqQwGHdpVN32it2eg/Dz4e+G/gD4V/wCE58dmGPUFhCW9vEFYW2VwIIgD&#10;hpCAQWBwACAQoZm4Tx98ZPFXxEk+z3cv2OxX7un28jbGG7cC5/5aEYHJAAxkAEms74x/E2X4k+MJ&#10;Ly3l/wCJfZloNNVS2Gj3cy4bGGfAJGAQAoOdua5qCZlwM/8A1q9WGDmv3tX4n+HkfG4rMqf+7YXS&#10;mtPOXdv1/rpa/wBeQKfHJ/C1QRSbhkH8Kk6855pSgcaZMjSQTrcwNteNgyt6Ed67rSrh51i8S6Bf&#10;y6ffPHxdW7bTkEZRxwJE3IMqwIIFcFFJ/C1b3hLUTEklmX/24/5H+lctRSidWFqcs7f1c9U0fX9H&#10;+Lumv4A+I1nHBqXM1nNZsUEpTJE0BOSkqd1OcjnBQsB458R/BXxN+A3xVs/jt8OT5mu6dDs8TaZa&#10;hIY/GGjoSSF3sIxdwF2kj3kbXZo/MSO4dn6S9lN1DtS5eOWNg9vPHlXhkHKupHIIPcV326T4yfDM&#10;3sEEa+JNIJEZ4BM6gEgH5AEmX1+VdwPJjBpU6kaWjXuS0ae2v6fk7Na2Pcp1KmJ1T/ewV4vrJLo+&#10;7XTvs+t/XPg58VvCfxp+HGj/ABM8E6l9q0vW9NhvbGfy2jLwyoHRtrgMuVYHawBHQgEEV1FfGf7E&#10;/wASLH4bfHfVvglHeLHoviq1m8S+G7P/AJ9pvOVNShUKirHEJp7aZQSWZ7yc5wuF+y1OVzXkYrD/&#10;AFTEOl03Xo9v8n5n12X4yOPwca0eu/qtxa5n4pfELSvh34WuNd1K4WMRxkruPtXSSOI0LntX5j/8&#10;F0v2wtT8FeBY/g34J1qa21bxRcGxjmtZ2SS1ttubi4BRleMrHlUkXOyaWHPWvOxmIjh6LlLZK7Po&#10;skyuvnGZU8LSV3JpL5ux8q/tWftSfFP/AIKSftGw/C74XNJqfhZdZjh8M2enuzQ63cLhzfysBhra&#10;JgWjP+qAha5JceS8X1osH7Mn/BKf4S2t7eWH9ueOdYsmTzFVVvNUkG0yKHIP2W1D7OOeinErrzwf&#10;/BMv4O+Bv2S/2UtZ/bT+J9qbGS80WZtOtlcQtBo8TL5UEccoiXzrmaNfLG4q6/ZtjKXYH4p+NPx5&#10;8f8A7Q/xKvvij8SNWNxfXjbYIEyIbK3BPl28K/wRpk47klmYszMx+AxWOng6f1yor16nwp6qEOjt&#10;3f8AXVP+n8n4ew+dVnkmEbhgMK0qzWjr1uqbX2Y217JK28XHqvjp+018Zf2kNcXWPil4wluoYXY6&#10;fpNuois7NSzMBHEvBIDFfMfdIVChnbArgyM81Utrngc1aVgwyK+XlXqYibnUbbfVn7Dh8Hh8voRo&#10;YeChCOiSVkvkhQ2OK1vA3iq48FeKLXxDAZNkLbbiOPP7yI8MuMjJxyATjcFPaskjI4oBPeiE5U5q&#10;Ud1qVVpxq03CSumrNep9YeBfF/jn4U6w3jz4EeNV0e7ugst3ZlRNpurjcrgXEPQ7gCvnR7ZVWRtr&#10;c19DaB4l+BH/AAUX0O8spdHk8G/FDwvbrtkmRZbzTVLZVkcbBfWTMSrJlR8wYeU7Qy18P/DLx1cy&#10;eFYbGeZi9mTDyw5Ucr9AAQv/AAGum8P/ABR8X/DnxnYfFn4bXiW/iPRw32bzV3Q3sJHz2k65G+Jx&#10;x1DIcOjKwBr7bD4uMaanFXjLVx/VdpLy3666r8lzjhmpi6kpU3y4iF+Sps/KM/5oNaO9+VbaXi/U&#10;P2Vv2ofFn/BOL43/APCE+MbJtL+G+oeJnsPHmg3E2218C6pMcpqlq7AeXpl07o8iMEiTz1uVaMPJ&#10;HL+vmiava61p0V/aSbkkXKmvzB/by8L+DP2lP2YtL/bE+HGiyapbw6ObfxJppiLSXmiSsy3EMqRK&#10;5821mLMW3hIk+1NuJ2kexf8ABEX9q+/+MXwJu/g1418UtqXiL4e3w0qS7u7hWub/AE4oHsL11LvJ&#10;h4T5RkckyS2s5ySGx72BxSp1/YN30vF94v8Ar+lY/EOMMl+tZes5pU+WSk6daP8ALUW9/Xz8rtyu&#10;z7ooozRXvH5gDHAzXwr/AMFgPF1xrnhTS/gxZtDMPFGuWemX1lJMI/tNg0oe/jB3Kc/Ykuj8pDYU&#10;leQK+6JDhCa/MX/gqxrk3/DUPwttGk4XxZeMMn/qD6iP6msanxJG1I+lv2V4l+HX7OeufFq7tYPM&#10;uvPubd5LnaJo4FZI425wpM3mgYGTuHXgV4naa9c31099fXkk000hkmmmkLNI5OSzE9SScknkmvUr&#10;W5W3/wCCcUbbt+Yo3zkcZ1YHH4E14LpWqkbcHj+Vc66s1Z6JpmpA4/zmui0jVtpVZGyOxrz3S9TO&#10;B83frXQabqNUQehWN6JByB6Vsadf7SuT261w+lauRhM5GeDXQ2N7n+L/AL5NBJ2Om6gYZkuVPzRu&#10;GXce4Oa7J9W0+6Ti9hz/ANdBXmljf4+Td+PrXW6bc2sttHvgjb5R/CD2oAuyuuma9p/iCOaNRb3Q&#10;WWSQnb5MnyP0PoQ31UV4t/wUd+D3iDxP4W1S78CpYx65qGjtLoM10o2QazZkS2Vy25WUeXMLZgdp&#10;x5XII4PsWpWdheWjsLdFZVJVlGMVe/aH0CHVvD9jdyHdJDcNGp9Vdcnp/uCjqCNb9ln4o6F8ZPgb&#10;4b+JHhm/+1afrWj297YXBjZDLBNEskbbWAZcqwOCAR0IzXoUrbUJr5g/4JC3Ty/sG/DC33ZWPwDo&#10;4U+32KIV9Mas5TT5nU/diY/pW0dKbREviPzy/b6+Ir+KP2pvCvgdb+aOPTIb/W3CS/LN5SJaiF17&#10;jN8JAezQLxyCPbtbu7b4b/si6bb2Fyyz65ZQIJhCvzNdAzSq2e3lb4wevC4weR8i/tKeJheftieI&#10;4buBWfTdDsxazEfMizz3HmqD6E28JP8Auivqb9vDxTd6Tpnhfw8p/cXl3c3Mny9WhSNV/SZq+2w+&#10;HX1TBUbfE5SfnbX8j89zCpL61jsQnrGMYL/t7f8AE8hhmwdyjr1q1FKGAzz6VhaXqiTopz/9atOG&#10;XBBU/Uete1WonwcZOLNSCYg4A96tpJv71lQTY5zVqGbHAP6dK8qrRcT0KVUvEDqKs6Zdm3ulZn2r&#10;0b34qlDLnvUikAq/905+tcVSFzrjLqjfGpRnpMh9PmrsfgR4hksfiEumNI3k6patGyLjb5kYMise&#10;/wB3zBx/eH1HnoZf7i/981q+AJ5rLx9ot1Yv5cn9qQxsy8ZV3CsPxViPxrilH3GvI9DCYiVPFQku&#10;jX/B/A5j9qFR8LPj14f+IdnDdyHSfiJplxbQ+f5aS/2pINOmLfL8yRjUZXUDq0KgkDca+7/D2oLq&#10;ej298rZ8yJW/Svib/gpZq2oaD8O/FniPSZPLvNN+G99dWcp6xzRx3Lo49wygj3FfYHwku3vPAunT&#10;Oefs4zXJmEvaUaFR72a+63+bPr8jXsa+JorZSuvn/wAMaHjXVRo/hq6vy+3y4WOa/AL/AIKC+JfE&#10;/wC0r/wUKi+Gnhu6tbq4jez0LRY5LgKIb+9uP3iO38IZfsR+YcDkdTn93fj5dvZ/DbUpkb/lg38q&#10;/n4+H5bxF/wVztTLc+WzfGbRZWYjO7y0sGx177Me2a+Qzr95R9n/ADNL8UfuHhmqeHzGeLe9OE5L&#10;1UXY+xf+CyPxA074R/BP4e/ss/D51sdLn/eTWMOpyGSKwsY44bWCRSxaSJmcsGkJy9op5ZSR+e9r&#10;dggYP/1q+qP+C51yIv2vPDqDj/i3Nn+P+n6hXyDZXpGDur4jPoOtj5vtZL0SP6K8OuTC8M0LfFO8&#10;5Pq3Jt3fnay+R01tdMK0LW5yK5+1usgEGtC1umOAHr5uUXFn6TGUa0TcDZGRRzVS2uRjr/8AWq0r&#10;BhkVpGXMZyjymv4U1gaXcTK8qosijJY45B4/ma6CLxRDIQEvEY9grCuMt2VZlZ1BHuParayWp5Nv&#10;H/3yK9Chi5Uocpw1sLTqS5mj7t/4JaeMtL8d+EPiB+zj4w+x3ml3Ef26302eR/NntrqNoLyPBbHl&#10;BliOFC4a5Y5O4Y8k/wCCVPiPV/2Yv+Ck998HPEfiG2gj1y11Hw9eQW8JZdQ1XT5zNAVcpuCJAmqM&#10;CSoIcZBO0DW/4JBRwx/tOa28Chd3gS6yP+32yrFufDdl4N/4LS+GrbSblWU/EjUrxmjk3fPc6DqM&#10;8i57YeZgR2Ix2r6TC1ZSp4Ov2nKHyfT5dD8X4kwdGOKzzBfZqUKda3acGlddr7vvc/bW3cSQq47i&#10;n1T0KQy6TbyH+KFT+lXK/QIaxR/LMlaTQ2QZQivy/wD+CvOlroXxx8A+N9QuVhtbDxUUmkZWOWub&#10;W5s4lGAeTNcRDsMEk8Cv1CIyMYr4X/4LM/BXVvHXwbvNZ8NxqupWQS802d4wwhuoXEsMmCCDtkRG&#10;wQRx0PSs6nxIumzU+Gq2/wAQv+Cb19pOiavD9o0m1vHv/M3Hymt7w3piPHVodmOw3rnGDXgzwpp9&#10;hDqEDHypiu1snkEZFd//AMEl/j5pHinRbjwNcXJSx8VacmsaLa3iwoUnC+XeWrAEkzABd0QLbBbu&#10;SBzWP8TvhlfeAdc8RfCS4W4km0WX7doM028td6exzGwbaPNdQWibaoQSLtHQmudaSaNzK0rVVOGD&#10;cd+a6XStUyVJkrzPR9ZZehrqNK1TAUg0/MR6JpuoA4AI966LSdVwyqz5/u157pmqEAc+4rotO1Hs&#10;T096ZDPQNPvQ+CCM10mkassduiNIOnevPNL1Vl2oX4Peuhsr4N39/lNBJ3un3T6nNHYQOu+4kWJM&#10;+rED+tbP7Qnibw54P8LSeJPFmuW+n6Vo9hc3+rXt3KFjtbeJN7zSE/dVVV2JPQA+lZ3wZ0afVdXb&#10;W5Ij9nsl+VivDSEcDkdgSfY7a8f/AOCiPjqTxb4Cb4R6HEtxN8RNWg8KRo8JaM6dIHk1Iu0Z3IGs&#10;YryOOQdJZoASu7cp9oLHd/8ABKvwVrngD9i34f8AhTxJYfZdQ03wfplpfW+5W8qaO1jV1ypIOGBG&#10;QSPTNfRWqxmXT5owPvRsP0rmfgj4aXwt8PdP00RbdsC5/KuskXcmK2jrTbIl8R+Qv7bP2/wv+2PJ&#10;brbhbfVtBuJLiTacloJ4RGM/S4lP/wCqvrb9rnUP+Fj/ALNXg34rxeHjG11cWF5Ptk3/AGKC7tmJ&#10;BfAyvmNCu44ydvHNeEf8Fivh5P4P8QaR8Y0spGt9F1RZ77y3KZtnVopWJAJwscjPgAklABnpXqH7&#10;FV9pH7Q37JXiD9nLX9QT7TortbxTqkrFYJybmzuj8yh8ShyIwwG2FVYANz91ha0Z5PhsSv8AlzJq&#10;XlGXX8Uj4jGYeTx+Iw//AD9jdeq2/U8eF02j3qWxbrGG/Uj+ldFpmpxzpnf/APWrlvE8GpjRGk1W&#10;JIdW8O6hJp3iK0WRGMMyv5ZJZTtI3rxsyvz8Hg1DoGvY2kN7V9Pye0hc/Pq9CVOVj0GKbuBVqKXI&#10;z7VhaXqaXEYw3/1q04ZcYI/EetedWomMZOLNSGc568dfpVqOXcay4ptv8VWoJcL8pryatJxPQp1T&#10;VWZT0eup+DOlx638S9LhnjZo4ZmuHK5+UopZST2G8KPxx3rjI5ew/KvZf2d/DVpoPh/UPiZrf7pG&#10;hdbeXcW2wJkyttGc5ZQOmR5Zxw3Pl4pezpN/I9nK6P1jGQXRO79Fr/wDyj/gofrWmX9hqHhu+0hr&#10;m31IaX4Yvo2k25j1O8itGkU+qpe7gO5THevsj4TWRsfAunQlcYtxxXwzruoar8bf2rPC/hG0MyLZ&#10;303ibXBHfbvLjKy2tpaSRkAujtJPIrZwjacBt+ZSv3/oVkNO0qCyUf6uNV/SvLx3uRpUu1399v8A&#10;K/zPtMhTqRq4j+eWnotjl/jvYvqHw41K3Rc/6O38q/nb8S3ml/Br/gqrZ+I/G+tQ6fptr8TtD1q8&#10;vJM7bWzSa2V5H46D7PKxxk4H4D+kbxbpo1bQLmxK58yJhX89/wDwWl+Bl58Pf2lbLx3baf5dvq+/&#10;T7uZY/8AlpuLwFj0VdxkXPrKo5yMfM5tTfs+ZdHc/ZPDzE04ZhKjUdlNOP3q36nrn/BebwDqFj8e&#10;vAXxImvYja634Tn0u3t1z5iyWVy0zu3bDLfRgYOco2e1fDcVx9nnMD8FeMV+n/xNi1D/AIKef8Eo&#10;tF+JXhrUJNU+IHhS3j1K7s4I4/PutasI3ivraS3tY3ZWuInllht0WMs01oTsQ4r8yPFmnwJBY+K9&#10;JZmsdSh3I391x1U4+UHHGMnlW9K+WzbD82I9rHaSTR+5cC5lbJ1gqulShJwl97afpbTzsy5ZXpHI&#10;ata0uVIyK5Kxvj0JrXsb3oQ1fNYjDn6hhMWdNaXO07TWjbXHGR0/lXPW10GGc1ftrn7o3f8A1682&#10;UXFntRlGtE3AQwyKcrMn3TVS2uBxzVgOCu7NaRlzGbXLofY3/BHDwtq998ZfFnjuBofsOm+GFsLh&#10;Wb94Zbm5jkjKjHTbaSZOeCV6544f4R2178Wv+Cu2k+IPD2q22qW9j8Qtf1d7iK6Vg+mra3tpHNGQ&#10;f3iB7u0TjPEinpX0Z8HdKh/4J+f8E+9W+IviqH+z/GXiC3e6hhmhiW5S/uI/LsrYpKEZxCuJpIm3&#10;Mn+k4BAIrzH/AIIgfBe78cftA+JPjbqOm/6JotrHoOjXDq6sZHKXN8y/wPG2LFQ3LLJbzL8vO77j&#10;B4eUHhMK91epLyvsfz7xJmtKth86zaLXJPkw1N/zNazafVaXTWj+R+wGiRmLS4IyPuxKP0q1TYU8&#10;uJUx0FOr7yOkUfzLJ3lcK4f49/Dm0+JHgC90KeDezwttGPau4prosi7WFKpHmiEXys/EnRYfFn7G&#10;37T918LIdUm0ePWNabU/h7qsduCttqpBM9kxJ2rFcKu4KVKs7SBs7lU/oDdt4J/bg+F1n8Svh8ra&#10;T418NyOiWl42HtLrH7yyuOB5kL4+WQAEZz8p82M0P+Ck37COiftA+Cbi/wBOsWjvIsTW1zbsUlgm&#10;UhkdGXlWVgGDAgggEc18EfB/9rj42fsv/FaDw18SdZGmeMYZEsk1O/iC6f4stgcIs4yqrdDhWAKl&#10;9weMqQwHNJc2q3OhO56v8QNLuvCHjW80i+0abS7mOb/S9IuMCSylOCU4AVozkMjr8rRsuCTmpNH1&#10;cDaC9fTWg+Mv2T/2/tLtrbW0k0fxdBAkMMLXSQ38fHmusDcrdxDZL1UlVLMUiLg15343/YD+N3g/&#10;Uc+CZbLxNZFjskt7hLWdAFBy8crbRk5A2O5OOcZAqebuUcjpOqqcHdx6V0ml6nyDvrnNJ+E3xsiC&#10;s/wi8ULk/wAXh+5GP/HK6vwx8HvjNqeoR6Zb/C7XY5JDhWu9LkgjHHd5QqL+JFHmKxs6XqSkjB+v&#10;vXb/AA40DXvG2rJpOj27P0M07L8kK+rH8/c44rS+G/7I/iq68q9+IWqR6dCxybGzkElx1IwW5Rex&#10;BBfIOCBXTeNf2gPhH8FPCdxpHw3m09Y7NXuby+efNnaps3vNJKzfvCFA53FVA5I2bKObsQ0dZ438&#10;R6N8KfDMPg/w2fLuriElpvM+eNTw0zHrvOCAR0xxgKAflf8AZJsLz9sT9oF/2k5Lff4R0u3bT/hy&#10;0luEaSwfynuL4jlgbqaNWUE/8e8FqSkchlWuB1PxV8Qf+ChPjebwF4HvLiT4dyXOPEfiD/oa+xto&#10;SOmnjgMwwLoDav8AowP2r9Cvgh8JNH+E/g610HTbRI2jjUNtXpx0q1HoHw6nZWlulrbpBGuFVQAK&#10;koorqiuWNjnPD/23fgXY/GL4V32nTWays1uyMrL1GK/MX9ln4teNf2T/AIwN4dv4lk1bwajW8lnd&#10;TEHXvDjOS0cY4zNb4XHzHlEZgwyp/aS9tIb62e2uE3I64ZT3Ffnv/wAFNf2AL/xh5fxQ+GbyWGva&#10;XN9q0zUbUYeKRfp1B6Edwa9nI8xhga0qNbWnPR/5/L/htTyM2wMsRBVaek46o7v9oj4X23xl0C0/&#10;ad/ZyntfENrqGk7Nc0iyUr/btiMjzEwA/wBriG5NrDzAFCDDR+U/yJpWu2kdyUsL/wC0Q8eXN5ez&#10;cuM8rk4I6EAkZBwSME5f7HX7efxA/Zq8U6h4Y1/wz5JDE+JPA9xdGGCZ8BV1CwfaRGSQqyIFIxtB&#10;XHlmH7I1P4d/sqft6ae3jv4Q+MY9H8SLErX/AJNmqXCklHb7Xa5XzWG5k85GwW48yRUC19lRqzym&#10;KVW86D+Ga1suilbt0f8Awy+QxmDhmjcqVo1ftRel33Xr2/4d/P2g6/kLhv8A69dfpmppOg+bP9Ki&#10;8Tfsa/tF/DtpJ18MQ65awwrI91oNx53VsbBEwWZmHBO1CADnJwcM0T4YfGeMr5nwm8TKehDaDcD/&#10;ANkrslXwdaPNCpF/NHy+Iy/F0ZWlTa+TNuOXPI6VZhlIwRWh4W+D3xe16VrW3+Hmpwsse4/brc2q&#10;4zjAabaCfYHPfpXqnhD9lay0aJtc+KPie3W3g+drW0lKRbRtOZJXC4H3gQAOxDjpXj4zE4OjvJN9&#10;lq/wNsHleY4mXuwaXd6L73+hyvwf+Fep/E7UmlZmg0u1f/TLoDktjPlpnqxGM9lBBOcqG6H9qj45&#10;eDvAPg+bw0mpw2uk6XCi6s0cRfBVlWG1jAy0khfaojQFmcxouWJWq3x1/a18AfC/wJfW3hC7h0nS&#10;bCPFxrEMJjWNWIHl28aLuaR3cIu0b2dsIrMytXiP7OvwU8c/tgfEfS/iT428L3ek+E9FuDP4Z0G9&#10;UCaWZk2m9uQMqsm0uscYJ8tXZmJd9sXh1fd/2jELlivhj1f/AAfy/P6fB0IzTwWDfM38c+luy/rX&#10;8vbP+Ccfwa8VTWl58b/ibp32fXfEcwu7qzaTzBYR4xDZo3IKxJhSy7Vd/Mk2qZCK+v1G1cVmeE/D&#10;Nh4V0aHSNOhVY4kA+VetalfPTqTxFV1ZdfyPu8PQp4WjGlDZDZFDoVIr8/8A/gsp+xdafHb4T6lL&#10;a2R84wl4po1G6JxyrrwcMpAIOOCBX6BVi+O/Bum+NdAn0fUbdZFkjI+Za5sRTVSJ6uW4yeBxUase&#10;h/Pl/wAExP24tY/Yn+MmoeGfjJNqieE9Vuo9N8dafaxhoNE1Qsgg1dY8MWieMFZAhRiGLESNFHEf&#10;a/8AgpT/AME7tO8AWGsftA/s86H9t8AeIN2q+JNP0kCZfD10RvGp2qrktYyAnzUQEwqWZCIiEjk/&#10;4Kr/APBM7xZ4R8WXfxl+D+lqt95Lx3tqyHydQtzyYJQOqnqD1U8rg5z4z/wTx/4K9+M/2TtdHwR+&#10;OVtrGteAbNfIhsrjD6v4bcD5Ej3MontwQU2FgNu2SMrgxSfO1KcacfY1fh6Pt/wP69P2vA46tiqk&#10;c0y5p1bWqQv/ABEuq/vr+uqfy1bXJWQxMV3I21trhgcehHB+o4NatjfHgE1+lHxa/wCCVv7Hv7a/&#10;hOT49/sGfFTR9DnulZns9LkNxo8100ZnEMsIPm6ZMfOgDRgYhjCgWwYkn5C+Kn/BMX9uX4NySTat&#10;8CdT1yzXUDa29/4RK6otzwxEqwwbriOMhThpYkxlQcEgV4WKyzEU9UrrutT9GyXjHKcbaEqns5rR&#10;xn7sk+2u/wAjyyyvOQa1rW5DAc1sWX7Jf7XA+Vv2WPiRn38C6hz/AOQa9H+EH/BOP9tP4qXCfYPg&#10;hqmi2v2xLe5vvFijTVg3YzIY59s0iAHJaKN+mACeK8Spl+IqStCDb9GfbU+Ispw1P2lXEQil1cor&#10;9TzC1uiDzX2l/wAE3v2D7n4k6xD8bvjr4QkXwrZxrPoel6lGUXV5iAySujD57ZR83OElOB8yb1Pe&#10;fCj/AIJtfswfsmeGE+MP7aPxK0rV5LUBktLuRodLiuEXzvKSM/vdQkxDJtjK4lQspgY4x4/+23/w&#10;VC8VfHrVLj4JfAK0vLXw7rH+hQ20EKjVfEhON8YUn9zAe65H7sM8zqhdE7sLllPLZxrYvWf2aa1b&#10;fS/Zf15P5fNuKsVxTRng8kfJRV/a4mV4whHqoXs3J7dH235lU/4KG/tZ+JP2s/ivpvwZ+BaNc6fF&#10;qb6f4UtZLg+Rq2olX3X8oXpAkaSMD8ziFZGUb5fKr9P/APgnH+y9o37NXwJ0nwjp0bs0NuTNcTIo&#10;kuJnYySzvtAXfJIzu2ABuZsADivlb/glT/wTWvfBt7H8afi7ZQ3XiS7h2h1UtDp0BIb7NBuAO3IU&#10;vIQGlZFLBVSOOL9MNNsYNNs47S2TaqLhRX2mU4KtGUq+I1qT1fkuiXofz5x3xFgcVGllWWXWGoJq&#10;N95N/FOXnJ/cui2J6KKK+gPzQKKKKAI7u0gvIGt7iJWVlwysOtfKf7bH/BN34a/tGeHLuO40CCR5&#10;VbKtGCRX1hQyhhgis5U+bVFRk4n4U/Ez9lb9r/8AZU1CeLSLCTxxoMbM0Nrq1063sPJPy3JVy45P&#10;EisegDAACvQPhL/wV6+JHw41G30bxr441qxb7TK0umfETS3kjb5CN0l4CwRONyj7QuGA4+Yhv148&#10;UfDjwn4ugaHWdIhl3dWKDNeLfEX/AIJ2fBPx2ZGuvDtqd/XfCKxlH+ZGyqRZ8weD/wDgth4Nv5mg&#10;1vxF8ONQdhiOPTfFEcLDvzullzwPbpViX/gtN4CutQ8vSfiN8L7eNiBHbT+JI55c+mVuE3HB7Lmu&#10;+1b/AIIw/AG+umn/AOEV0/ls/wCpH+FbPg3/AIJC/ATw5cLOvhexBU/eEIz/ACqeWmVzRPljxd/w&#10;Ux8ffG63j0r4caB4u8dSXUZVbf8As2TRdNRldWAuDNFG565V0gm5XBx1HS/Cz9iP9oj9q3V7fV/2&#10;j9UWDQllWSDwbpIeOwGJN6Ncbjuu5FITDSYjDRK6RRtk194/Dz9kL4S+AFj/ALO8Owbo8f8ALMCv&#10;TtN0bTtJhFvYWiRqvZFqowb2RMqkTifgn8BPB/we0GHS9E02ONo0A3KvTivQAABgUUVvGCiYyk5B&#10;RRRVkhVPWtE0/XLGSw1C2WSORcMrCrlFKUeYD4a/bg/4Ja+CvjNaSa7oen+RfRt5lvd2vySwyDkM&#10;rDlSD3r4L8TfB39rD9lvxKt9d6Lfavb2M3mWesaK/wBmv4GBYhsLtVjnaAVMZAGfmNfuvJGsi7WH&#10;WuY8X/CDwP4zhaLWNEhfdxu2CvVy7PMwyv3YO8eqeq+7/I8zGZThcZq1Z91uflJ8Jf8Agr18VPB8&#10;S6D4v8a2szQ2Ucf2fx1pbwNDtx1uMxedJzgkySZ5PPLV7H4T/wCCy3he80/GuHwXczx5NxNY+J0h&#10;jA91ZpCv4tX0j49/4JwfBTxnI8k/h21O7P3oR/hXn03/AAR9+BEtz5x8K6f97/nitejLPMnxGtXC&#10;pPybX4I8z+x80p6UsQ7eaT/M8m1b/grzoN7pl5LZ+P8AwPGvl/Iuj3BvrxASBlIo5JDIwz2jIxyR&#10;xmuL139rr41fHq4bTfhj4F8QeJJ5pFEGqeII2sNMizGQZUgwJWZW2gx+VCJPmIkHDN9deCf+CX3w&#10;O8KSJLD4bsl2nPyQj/CvaPBH7PPw38DwqmlaDCCv3T5YFYSz3C0/91oKL7vV/oZ/6u1sQ/8Aa68p&#10;rtey+5Hxj+zx/wAE8PHfxE8UWnxM/aN8Qya5fW8jPY2rQiGy03cWO23gHC43FfMcvMVwrSMAMfdv&#10;gbwFoPgTSI9J0SzSNUUDKrjNbNvaw2saxQRqqqMKqr0rzr9qNmX4f2ZU/wDMYj/9FS14uIr4jF1O&#10;es7/ANf1ofRYXC4fB01Toxsj0mivlu0+G3j+/szf2WgTzQrb+eXjkVvk8uOT16lJUIXqcnAJVgFv&#10;Phz4qtZLiOIwXH2W6uILgw3QxH5LxK8hLYATMycnBAyWCgE1mdB9R0V8kT6Pqtrevp9y0Uc0dx5E&#10;kb3kY2vuZefm4AKnLdBwSQCMv/4RvxJ/a/8AYH9mz/bvL3/Zf+WmPL8zGPXbzt654xnigD6P+I/w&#10;y8OfEbRJdI1yxjkWRSPmUGvzA/4KE/8ABEzw98R7ifxZ4JsHstQXc0F1ZjawJ7cDDDodpBBIGQcV&#10;9YaxoOs+H28vVwsMhbCx+cGLYyGI2kjAYFTz94MvVWC17Xw/c6/d/wBmQlGYwtI3mNj5Qm5uOrED&#10;PABJxwDXLWwsKiseplub4zLailSkfh7q/wCz5+3L+xT4yl8Q+A7nxDp9x5Rt5Na8I6hLZ3DwmRWM&#10;coV13RZRGK7iCVX5OBj1zwN/wXo/bc+HelyaV8R5fCutzy3TSLfeMvC8ljOq7V/dIts9rGUXBIJQ&#10;tl2yxAAH6keM/wBmCx1kbNb0vT4ma6lt287Urddske7cGy+VxtPJwDlcZ3Lnyfxf+wn4FmYzTWVk&#10;2+V0xDcRynKnBPyE4Hoejdia815bKn/Dm4+h91T46wuKgljsNGo11ktfk9/xZ8t2n/Bxb4pPhvZN&#10;8H/B41Ly8Nff8JI623mevlY3Yx/D5mfeuR8Q/wDBdL9r74l6SumeA5PDOm3Ed0rTXXgfwvNqNxt2&#10;sAjxyvdKEPXOwHKgBhkg/WUf7A3gJZfMNlER/u11Hhf9jv4faC6yDTouP7q1nLL8ZU0lWl8rL8ja&#10;nxhw3hfepZfTcv7zlJfc3a3kfAPg/wDZ4/bt/bN8aJrvjSPWAx/0ca54wvnvLhYfMMmyGFXIWLMk&#10;hVS6BWZj5eOD+k37A3/BInwJ8DQvi3xJaSahrFwqm81TUn82eXH8IJ4RM5IjQKgLMQoLHPQeHfh1&#10;4b8NRqmn2CLt/wBmt5N0a7VY8V0YPKMNhZOcV7z3b1Z42fcfZxnlNUZS5aa2jHSK+SsvnufW2g+H&#10;9N8PafHp2m2yxxxrhVVavV8e+ZJ/fb86PMk/vt+detGKirI+FlJyd2fYVFfHvmSf32/OjzJP77fn&#10;VCPsKiiigAooozjrQAUVXvdVsNPTzLu5VAP7zV5j8SP20f2cvhZrkfhXxl8WdDs9YuIfOtNFk1KP&#10;7bdJlgDFbgmWXJVgAiksQQMniiKlUlywTb8lc1p0K1Z2hFs9WwPSjHtXy/N/wVe/Zmjl2LF40x13&#10;N8MdeX+dlUuh/wDBV/8AZM1fU4dKuPEXiCwkmk2ibVPA+r2kEfHLSTT2qRxKO7OyqPWuj6njv+fU&#10;vuZ2/wBj5pa6oy+5/wCR9N0Vwvwq/aT+CPxt0qTXPhT8UNB8RWcNybea60TVobuOOYKrGNmiZgrh&#10;XRtpOcOp6EV28U8Uyh45A2fQ1zyvGXLJWfZ6HDUp1KcrSVh9FFFBmFFFFABRRRQAUUFgoyTWP4g8&#10;deGfDcTS6tq8MO3qGcZqZTjHcai2bFGB6V83fET/AIKn/sdfD7WdW8Kv8W7HWNe0NA+q+GfC+/V9&#10;XtkJQbmsLFZrkL+8TLeXgB1JIBFcDL/wW5/ZQidvM0f4kqqcln+DPidc/TOnc/hUe07Ir2bPs+iv&#10;kvwZ/wAFof2F/E9zLDrXxK1LwvDBAJbjUvHHhHVPD9jGpYKFa61O2ggDlmUBN+5ieAa+i/hz8aPh&#10;h8WfDdj4v+HPjnS9a0vUrdZ9P1LS76OeC5iYZV45EJV1I6EEg0/aR6i5ZHU15r+1J/yT+z/7DEf/&#10;AKKlr0lXVhlTXJfGfwFrHxF8L2+iaJc20UsWoLOzXTsq7Qjrj5VbnLDtWl77Eni+r6H421Tw5Y6t&#10;JpmnwwvbrbhobhFmulWKLyw4ZzvYoibY15yrHaCcmnaDxnJceQk9vcXF6pWHfqETOXugsbsBv5kd&#10;RtbcCQG3HBKsO0l/Z8+ME9vBaT+NLN4bVla2ibUrgrEVGFKjy/lIHAx0qO1/Z0+LFlFJBZeLdPhj&#10;l2+YkV/Oofb93IEfOO3pQBwi6J4qup/7fhbzJ2YXBmjvE80M2WDEBtysT0yASzKByygv1my8TeHY&#10;/M1qwhWSeR7dZ3aOVh5JVWjGCQoGFHQEjKglSQe0H7M/xMXdt8RaWNy7W/0yblcbcf6vpjj6cVLq&#10;P7OvxZ1cRrq3i6wuhDkRC41Cd9mcZxmM46D8qAPMrrUL69AW7u5JMSM/zsTlmxuY+rHAyepwPQU+&#10;y1W702/j1KxZUmhKGNmjV8FcYOGBHb06cdK9B/4Zb+IH/QY0f/wIl/8AjVNf9l/x7GMvrWjD/t4l&#10;/wDjVGwHE6j4t17VbE6ZeXafZyyHyYrdI1G1pGUAKoAAM0hwMD5vYYza6vxB8I9S8NITqnjDQYyP&#10;4ftUmf8A0XXzn4w/bx/ZG8L2gv8AS/2h/DviaHz/ACZG8Cx3viEwPtziUaZbzmHI6FwoPbODV06V&#10;au7U4OXoi1TlLoew4HXFFfOp/wCCnn7J8fzT+NtejXODv+GPiYf+4zNdR4B/b7/Yw8c28t1c/tP+&#10;FfDUcUqx7vHX2zw95jEZxH/advB5uAOSm4Dvit5YDH0480qMkvRjdGot0exUV2+j/AfxHrkYfTvF&#10;GhyfS6lz/wCi60h+y54/YZGs6P8A+BEv/wAark5lsRZrc82or0r/AIZb+IH/AEGNH/8AAiX/AONU&#10;f8Mt/ED/AKDGj/8AgRL/APGqYjzWivSv+GW/iB/0GNH/APAiX/41R/wy38QP+gxo/wD4ES//ABqg&#10;D3qiigsFGSaAEd1jUsxwBXin7T37aXw0/Z20+Oz1O9kvtavxIuj6HpyiS8vpFxkRpkYUFlDSuVij&#10;3qZHRTmsf9ub9sHS/wBnLwHu0u2/tDWtRuFstF01JthublwSAWwdiKqvI7AMVjjchWICn5J/Zl+A&#10;Pjz9pzxzqHxN8feIJJFnuEXXvEBt9sk+MstlaqdwjjQMdqZYR+YXbzZJHaTswuEjUh7atpBbLq/+&#10;B/wy62+nyfI4Yii8Zi3y0o9e77LzNrUPGn7Wv7YGsTaZe6rfabp7fe8O+CdQlt1iXhlNxqeIpc7o&#10;yy+UbZfnaJhMOW9R+Ev/AAT60bwhZfY9QvtK0W1e8aa40zwzpqosu5R+83lVCyEjB/dtwo5OeL/x&#10;K/ab+HPwEjf4V/BPwvYyXtiypdSL/wAetvINqsrlTvnm2qFYlgQ2NzMysg8L8U/FPx18RLz7d4y8&#10;U3V8S4ZYZH2wxsFC5WNQEQ4HO1Rk5J5Jr0I+3qQ5aaUI9l/X4vXzZ9Vh8LjsRT/2aKoU+l1ebXd/&#10;1fzZ7+n7P37J6szXnxUhuMjG2bxJaqB7/Iq/rWRd/sefsneOdV/s3RPipcNeTbvs9np3iCzlY4BJ&#10;wvlszYAJPPQdq8Qs7wMPmNOurVZGW4hVdytuAZAwOPUHgj2NCo1Y/bZ0U8Dj6MvdxU0/lb7ix8WP&#10;+CXHxM8P6hD42+FHi+DUtWs7fFrqGnzyaNqsDMxV1t50kyilGJb98m5S64bOG0fgV+3v+0v8CdTb&#10;w/8AHnSL7xRotgVbXJrjT/suvaHE2X82S1WMLexBHiPyLHKsaO2JmKqfTvAHiHxlH4Ug8R/C7xQt&#10;i5Ui50G/DXGn+aofMYj3l7ZSzBh5TL8u0lW4Fa+r2Xw3/arspvDPi7SG8I+PNLxNYzxSRveW6Akp&#10;Lby7QLm3bLK8ZGAdwZVYI9TKs6keSulJfiv8vl877E18d9bpOlmtONWK09pFctSHS8kt4+l0t3f4&#10;X9F/Bj44fDr47+BrD4g/DfxNb6npuoQ77e4hJHQlWVlIDI6sGVkYBkZWVgGBA7Cvzce9+KP7E/xU&#10;1Lx34VsFmKot9438J2J2WviKzUbP7W08MQsV5GoCyRsQsgTy5GyIJ6+9/gv8XfCHxs+Hmk/EfwRq&#10;q3mmaxp8N5Y3Kqy+ZFIgZW2sAy5BHBAIPBAINebicP8AV7Si7wez7eT/AEfX70vhs6yWWWyVSk+a&#10;lLWMv0fmdZRRRXOeCFVtU1Wy0i0a8vrhY40XLMx6U+9vIbK2e5nkCqiksx7V+df/AAVE/wCCgHiy&#10;znb9nj9njX7eHxZqUa/ar918xNBsHZ1a/lXkFzsdIIm/10qngxxTvHlOT+FFxjfU9K/bI/4Kf6Z8&#10;MNc/4VT8FvDcnizxdNb+Y2m2d7FDDp8LFkS6vp3P+jwFwVG1ZZ3CSmKGbyZQnzf4O/Z//aW/bc1m&#10;XU/jF4y1LxlaSO8N3pUe7S/C1ojgJJG1osjfblKNGzx3cl4Q254khVildf8A8E/v+CevhHTvAc3x&#10;b+M0c9r4duEk1KRtX1B1u9akKDfqd/cuwkKlEBDswZ1RTlYlQP6H8af+Chtlaxx+Cf2arOOx0+1g&#10;jhj1uaxVAiocBLe3ZdqIECqC65wSAi4DVj5RNbWOk8Af8E8vh78M/B0Np428bW2l6PpumxxrY6Da&#10;xWNnpyqAAqvICvlKMgDy04x0xirx/Zl/Yc+zSQ3vxZsbrdn97ceMLVWXnts2jt3HQ/THyrqnjvxP&#10;40v11jxb4kvtUuljEYn1C6eZ1QEkICxJC5YkAcDJqzZ3qSoEY5zT5Zdxnuusf8E4/wBlr4nWt9Y/&#10;C/44Xk+pRqG3W+qWeoR2wLdXijRHIxkD5155ycYr5l+L/wDwSy/aX/Zo8V3XxZ/Zq8Sap9qkuI57&#10;jX/hzcPZ6pO0IUQtd2Yyt+iu5xbyfaYyEPmIFNdRbR2Wl6vb6xPpMN/DHJmeznRSs0f8S8ggZBIz&#10;g7TyOQK+ktM8ZfGHwNDB4r+GfiiXxRo11D9ok8N+KL+RzKjRoVa3u5A00TkLgLKXjHmHhMZBeUet&#10;xHjH7JP/AAV5+I/wztrHwx+2kIdd8MyXKWsPxi8P2IgtdLXiMf2/AX/0GVnMLNcwr9mJuWLJaxQs&#10;5/SLQtf0vxFp8ep6RexzwzLujkjYMCPwr488T/DD4Iftl6brXxP+EtvFpfjiKBLDXbHXLVoftaBG&#10;C2WqWuGDI6FkW4VXZdgAaRI5IG+df2T/AIueLf8AgmB8VZPBfifVNQtf2fb68+w6lpXiCZpJfhXq&#10;7bSiSOXby9Jm3oBIC0MJkil3LDI88hGXWP3Eyjc/Vqiq+m6hb6nZx3lrKGSRdysKsV0xlzK6Mdgo&#10;oqj4h12y8PaXNqd9KFjiXLEmhuwLUj8SeJ9J8MadJqWq3axxoM/M3Wvz3/bN/wCCyEOl63qHwq/Z&#10;bt7DxBrVlcTWmravdTSLpmjyr8hV3Rf9LnV/vW0TJjypFlmt2Me/yP8A4Kg/8FH/ABR8R/Hmpfs0&#10;/BrXrqxt7FUTxXr2nzFZovMUOthbMp3RzNGyu8wIaOOWPy/3kglt+7/Yx/YG+FH7OHwuf9or9r62&#10;0uxtdN0tXsfDeqWq/YtHgKhU86Er+8uTkRx24U7WIAV5Snl/R4HKaGHw8cXjk3zfBBby/wCB/Xa/&#10;pYfCxUeep8l1Z5J4W/Yp/bA/b3Mfj/44X82s6bIpmsZvHEht9GHIkjNppqIysQs7eXdNFJIY9yNc&#10;vjB+iW/4Ji/s9/Dfw62q/Hf9oW8hSS9ENvfrNaaTACykiI/aPO3OdrEYcZAPy8E15J+0N/wVe+Jn&#10;xHubrw98C7WTwnoc0ZjbUJVRtUuFIkVjvBZLYEOuPLzIjR7hLzgfON/4p1vxPqs2veJNautQv7p9&#10;9zeX1w00s7Y6s7Elj7k19JTweaVoq8lRj0jFJv5vv6fcenGjUtpaK7I+4br9jL/gmLNpn2S5/aD0&#10;8ttx9rb4hWAkHPXoEz/wHHtXNa1/wR9/Zm+LXhpdV+AX7SV/KI7zZdak0tnrNtgJkxgW3kbJPmRs&#10;lzgH7vII+So5Y512k/hXT/A3XNC8K/EuxbxHGsdjeXEcUmoRTG3uLCTdmO4iuUeOS32uF3Mrj93v&#10;BB4xp9SzDDxc6eJlda6pP8GP2VRbSZNe/sd/t+f8Ez9T/wCE++Dniy+03w0rG51a68CM+oaNExJk&#10;lkvdLkRQP3duokuxErLGUVbhTha+zP2M/wDgsLp/irWdB+EH7YGiaf4P8TeIJIrfwn4h028e40Px&#10;Q5UIWgnK/wChTPMMLZzsXxPbqks7yFVq6J8ef2gPgUsK6lBdfErwvCNk0MhSPXtPhVYhuSXhNQAV&#10;ZjsdVmd3TMrc1h/Gf9jP4H/HvwLe/Gn9mTTdF8ReFvE2mgeJvh3bwouna2MfNNboSn9n6iqEhlwm&#10;91UOIpMy15OL+r5hFLGQSb0VSGmv95dH66PpZe8cdajGfxKz7rb5n6LWd9bX8C3FtKrqwyrKetTV&#10;+df/AAT1/bo8Q/DH4h+HP2TPjd45vPFOi+KbOaX4T/EC/wBzXl/FBGXl0rU8gML63jViLggC4RP3&#10;uy4U+f8Aojbzx3ESyxtuVhkEd6+TxWFrYGv7Kp8n0a7/ANap6PU8mpTlTlZj6KKK5zMKwfiL4ttP&#10;Bvhi51m7lCrHGTyfat4nAzXyL/wVn+Ml/wDDz4Aalpmi6nLZ3up+Vp1pdQsN9tLcypbpMMkZ2NKH&#10;xnnbiqp05V60aS+00jty/CyxmMhRitW0vvPkS21Hxf8At5ftZzalpd239nyzyWeh3nlmSKz0uNgZ&#10;7z5WKnzpF3KwZVljFoPlYkn6P/ax+P2j/s/+FNP/AGdvgctrp1ythsvZbOQ79Nt25CDqRPLlnLsd&#10;4Db+WkV147/gmP4W8J/Dr4SeLvjzrMUcFrYxtZxrHYkG0srWFZ5jHt+8rbkG1V4NuMZ6D5o8Y/Eb&#10;X/iT421Lx54nuvMv9WvHuJ8O7KmTxGm9mIRFwiqSdqqo6CvpPZxrYjkXwQskvP8Arfz9T9no5VTx&#10;mafVUr0cKkrdJVHq2+9tfn5M6HTNTMZBB+o9a6XTNTV1A3157p+oDjDc/wA63tM1No2Uh63lE9rE&#10;Yc720uyOQea1bS7DcZrkdM1NZAMNWxaXYyMNWUonk1qJ6t8Etf8AsWp3GgSTER3SebChc4Ei9cD1&#10;K9T6IOtdL488NQeJIre8tr2Sx1TTbgXGk6rb4820mHRhn7ynA3KeGHoQCPJvCfiD+ydatdR8xlEM&#10;ymQp125+YfiMivXrnUEuI8q1cNSLjU5kfP4qEqOJVSPX+vyNzy1/ai+GlzGbSx0vx34XujFHJ5h8&#10;uG42q29cZf7JcoMEMpxtJAZ4FceV/sG/F2D4HfHa6+C94J7HQfG09xqeg6XeqIf7J1ZD/p+mLGWA&#10;TO03CxKi7WF0WLE12vw68SyeDfi9pOrKJWtdYkXSdThjUsCJG/cSY3hQUmIG4gkLLJjrz4j/AMFF&#10;vDOq/A341R/FvwlY3O2O4tvFVjDp0P2cvd2zf6TbJIgOTcIjLKQCWF424MGIZ0qca0nh3tJaeT/4&#10;D19LrqZYfC08XGrlr+GcXOn5SW8V87tdk31k2fp9BKs8Syr0NPrm/hV4ij8TeDLPU0k3eZCp3Z9q&#10;6C4lEMTSMegzXhX5Y69D8vnBwqOJ8/8A/BQb9pzQP2cfgjrnjHW9RaCDT9Nmu7p40ZmWONCxwqgl&#10;jgHAAJJ6DNfnT/wTL/Z2179rT4z6v8WPi8jNtvItc8ZR+dE5eSVm+x6Vn+KKKOPyi6IA628jtsln&#10;3nU/4Lo/G0+J/iF4T+CcN1DJHea1/amo2rs4Y2tiRKkilcDct41jlSfmVm4IDY9s+C+u3n7D/wDw&#10;S0/4WXbSR2/iTxRajU7HffR83WoFIrSWIOjKzR2ginMODkwyA4GSMV8N+rNbGH/wUJ/a+vfHHju6&#10;+BfgjXbpdD0S5aDxFuhMX27UY5CHjJzueKJlAAIUNIGbDBYnHz/pmqYwfMrzHSNXBwQ3tXUaRq+3&#10;aC/H1quTl0BS7no+manjB34x05rfsNQ3EbW6dq8/0vVRwd1dFpupfdO/86QHcWl2si7WYYxXtnwE&#10;8SteeDpfDkvXTpj5eF/5ZyEsB15O7f8AhivnvTtQR/m/OvQPgt4jOneMY4iw23UEkLbm6cbwfr8u&#10;PxpMD0jxnY+I/DniCD4rfC1orbxRpq4Xc22PU7bIL2c4yA6OBxnBVgrBkI3DT/as8EfD79o74HN+&#10;0XoOgyXun/8ACP3Fn4q0XVYvJ+3aKkkouoZVLArNav57qUY5/fqm9pI2DL68SaPcDWx+yn4jHhT4&#10;p6z8OpDCuneJbZtVs42mRCl9FsjnCIEy5kjaOQ/MceQ5xhmIz8wRkf8ABHz4+67c+D9e/ZB+IHiW&#10;41jWfhfLbxaRrV05ZtU8P3QlfS5mbYF8xI4prNwXkkZrAzSOTOCftsHIr8g/DYm/Yr/4Ke+E3up7&#10;W10u11648HXGo3UstxIujat5cmnW6BOPMe/TSULlTtEkm4hcsP13sp1ubZJkPDKDW1PSXrqZzRKx&#10;2jJr4h/4K/ftoSfs7fBi8s/C95C2vaky6f4ftZfmE17L8qFkDqzxp80smw7lhilYD5a+0fEGorpe&#10;kXF8x/1cZb9K/CT/AIK0/GDU/i5+2PZ/D6zkuJ4/Dum/aYbONfMW5uryV4Y2VRyJY0t5kGASRdMB&#10;jkH3MhwKzHNIU5fCtX6LVm+Epe0qJHsf/BHj9kvQ4bO9/a7+NM8LaH4e+0Po9/4lX/j5vlbzbnWZ&#10;ZnKxt5beYTIQwMzyPlHgBrzL9uH9uHxR+1d8SJLbTriS18F6PdyL4e01WINxyV+2zZA3SuvRTxEr&#10;bFyTI8n0h/wUR8RWv7F/7Bvg/wDZQ8Ca9HHfa5bx6VdXVtay2z3dpbosl/cL5blY2mneIPGzOGS6&#10;mXDcsv5x2V30BNfoGV0Vj68swmtLuNNdorS683+Gp79CKqSdTpsvQ62wvwMHdW1Y34IXLVxlne+W&#10;c5PuK2bC/C4bdnNexOmdDOxsr1uDnn+daUbpPHgmuXsb8dN1a1le8j5uf51zSiSz7O+C/wARH8Z/&#10;DLTNUubtpLuCH7NfM0xdzLH8u5iQPmYbXP8Av9T1qPQ/HF/+y14+vvjd4MsDc+H9S2v4+8Mwtj7R&#10;GDzqFsMhVuYwSzKcJKu/JV8PXj/7L/jQ2jal4ZmuG2yKt1DHtG1SPkc565OY/wDvn8/WLnWVYZV6&#10;+arYeNOtKDV4vdd0+n+XZ6mEorZk3/BRv9nLwvrnhH/hYXgXW47Hwr40ubac654dO5vD+vFjPY+I&#10;LWdAVhWV9itLGyZleJkJe6levqr/AIJpftYXX7Uf7Plpq3i1LS18WaDdzaL4y02zcbbTVLY7JlCi&#10;SQpG/wAk8as7N5M8RJJNeI/swaLpXx5/Zs8efsgeLWZ4NHha00m+urJphb2F4jyWTgyyN5kltOkq&#10;oRsCi2hxhgSPnj/gjD8WvGnw7/ba8WfCDxVaalEvifw6L3UILyRoY7DUtNmitJMwFQBcTxXUayMd&#10;r/8AEuUHcABH5WMwv1jK6sG7zoNNPq4vb8N+1l3Z5mIpc1N33j+T2P2Dopsbb0DCnV8ondXPJEc4&#10;U1+aH/BaDxTfjxR4M0KG6ZYZvEjfaI1PEirZXTAH2DBW+qg9q/S6T7hr8vv+C0Vhdr478G36wM0c&#10;fiCQyMq5Cg2V0uT6DJA+pFd2V/8AIwjfs/yZ9dwRGMuJMOn/ADx/NHV6NrOteGf+CTH27TLmS2mm&#10;tZIWdeCYZ9YaORfo0UjKfUMa+PbW6JwwavrrTYNX8Sf8EjPL0uzmu54rN5GSCMsywwa0XdzjskUb&#10;MT2CknpXxyBLbhXk7172E/5eX/mZ+18NUYyeOv8AF9YqJ/h/wbHQWF+QetblhqGSDurj7W5yRg1q&#10;WF+Qw+euiUT08Rh+p3Ol6myNlTXS6bqiuAQ1ee6fqGQMN/8AXre0zVChDB6wlE8HEYc72zvGIyDX&#10;faK00lpDcvr2obnjVmBusjJHoR0ryjTNUEo+9XXaH4heK2jjL/dGOvauepG54eLoSfQ6rxJHrE1i&#10;9zZeIZf3O2VVaNQwZCGDB1AIIIyPcV6B/wAFHPB11r3hbw34gAXybG7ubaQMDktMiMv6Qtn8K8wj&#10;1p7yBreFGkaX5FROSxPGB6nmvb/277y4bw3oOgqimG5vJ7mTgfeiRVXH4TNXJK8cRT+f5HgznPD5&#10;xhGt05/dyq50X/BLTVrjUf2K/hyLp2aSPwXpYO5sn/j1jr37xRObbQrqcH7sDH9K+df+CUdvLH+x&#10;f8PZJT97wbph3Yxn/RY6+h/GEbS+G7yNe9u38q8jG/7xV/xP8z87zCyzCdu7PwC/4Kk+N7fxF+3P&#10;cWM4b7RoPhsGFvM4KXty24Y9jYJg+5r7S/4LN+IvDPww+Avwx+AvhTQPsunNqjzaWVmZltbbT7Vb&#10;dIPmyWyt4mCTn91zknI+Cf8Agqnpg8L/ALcl9qU8zedrHh6NIY9nAW1uJCxJ+t2v6+lfbX/BaPS9&#10;F+J3wQ+FPx38JeLIbnS5NSkttMaPcVvIdRtEuYp1JxhdtmOoBPmj3rm/lOc+J9B13bt+f9a67SNX&#10;yFIbivKklutFu0s7t/mKBh2yM/8A1q6fQtdPygvxWwNHq2kaxtIBfj+VdNpep9DvrzHR9YBAIk4+&#10;tdRpOrgFQX4+tZuIRl3PSNP1IqQd30zXSeHtST7bbs1xJCPNXfJG2GQZ6g+orzrStVBH3/b6V0Gm&#10;6htAxIR75qQPedLEkJ3J4p1Ns8YkuFcD8GU1v/CjVtR8NfHLwj4hur7+0EbXFso42gRWiFzHJblt&#10;yjnHmBiMc7e1eW6X4uVgoM34Zr0L4Exx+NfjN4U0k3QjMWsJeBjz/qEabHHc7MfjWL2DqcF/wWB0&#10;nwp8OPifD8a7vRmZvDOjab4x1BIpCDdXWk3rXcWeuARYwoccYX1zX6Z+Bbo3fhaxnZs7rdefXivz&#10;o/4K8Wvhj4j6jefDnVNcWEeIdBsfCE1zbxGT7Pd6teNZwbgAcDdfQsT0Ctk9DX6JfDqOSLwdp6SD&#10;kW659qun9kmpsZvxs1F9M+Huo3Knpbt/KvwL8G+IdX8V/wDBXC3keeScx/GjQVt0duIoUGnuwGT9&#10;0EyPj1Zsdef3r/aBhe4+GepRxjnyW/lX8/Hw8l1Hw9/wVv0+II0bzfGzQQCyn50c2EbY9iNw+o9e&#10;n2vB8eatXtvyTt9x2YH4vk/yPpL/AILm+LNYm/aa8J+E5dTlOm2PgWO6tbMt+7inmvbpJXA/vMsE&#10;IJ7iNfSvjmzvN4wTX11/wXN8L+Ij+1f4W1v+zJ00+8+H8MNpfNEfLmmhvrppYw3QsizwkjsJU9a+&#10;MYZ3t5mt5T8ytg19/kcY/wBj0bdv1Z7mH/gxOos7w5AJrUsb0xkZ5rl7K8Dd/wBa1LO8HAJrvnA2&#10;OusNQHAD8dua2bG+3Bea4yzvTGc7uP4lrasNQCkbWyprjnTJZ6J4AvZn8Qw28WqXVn5yssstnOY3&#10;KhS2M/UCvVNNlvLZCsPjbVyzL1mnjk/9DQ14T4b1h7PUYLmOT7rj5vY8H+dd9Y+MVI/1v615uIou&#10;UrozkfUn/BOJ/E8H7SusLqniea8t7vwPPvVYxGrNHe22wsinaSomfDEZHmMO9eE3PhvVvh5/wWb8&#10;NtLI8b3XxY1u6cKxUPDdaNqtwmc9RiRD6EjPpXtv/BMK9u9b/aB1a5jtpGhtfBlwskwU7EaS7tCq&#10;k9ASI2I9dp9DXkfjfV7/AMT/APBXHwfq0sbeYPi1qtk3zFv3dvomqwKeenES+wzjpXz9RyjisVF/&#10;8+tf0OGt9v0P2I0iUzadDMT96NT+lWap6ApTSLdD2hUfpVyvgYfCeDL4gPIr4J/4LQfDO+1z4STe&#10;JtKs5JptNlhvkhhXLSmCRZfLGO7bdvfr0PSvvavMv2o/hfb/ABN+Gl/pEsAkZoWwPwrWjVeHxEKi&#10;6NHo5Ri5YHMIVl0af4nw1/wS+8X+GfiX8GfGn7POv3qzW93G91H5epAvcWN5B5EohXnaqFQxdSRu&#10;uV4B5b5r8d+APEPgefVvBniGFY9U8M6i1rqCxxsA4U4WVNwDGN1IdWIG5ecUvwj8ZeLf2Kv2j5dN&#10;S2ct4fnkeKwacxLqejSsfNgAG3cYTyqncqbYWIOMV9V/tf8Awo8MfFbwxaftg/By/j1jT5NJVPEV&#10;lp9uMapYLuBuBwrefCMq6yfMEj2kp5RVvp3KNLEcy+Gdmn5/8H8/Q/fqOOp4POVi4/wcXyyT6Rqx&#10;VnFvpzq+r626JtfF9pdluR+XrWjbXJyCGrK1qxi0XVWt7K8W4tXAks7pc4liPQ8gcjlWGOGVh2NS&#10;WtyGIOenUV3H3FagqkeaJ0lhfMG61uafqGSvNcha3QboelaljfbSvNZyieDiMNfVHc6XqZjwQfwr&#10;pNM1TeoAb9a8+07UM4wa6Lw9Lf6hf2+m6VaTXVzcSrFb21vGXklkY4VFUclieABySa55RPCxFFJN&#10;s97/AGVvCN347+L2nnzJFt9JcajdSI4BHlMCg5ByDIUBHXbuwRjIb/wUT+Ic/i7UtS+H/hzVrtbi&#10;S0Tw9p0unyCRoL67bynuECsD+58wPJghlW1cnG3j1zwzH4e/Y0+A8mpazcxzeJtXwfIaMN5l55fy&#10;QfIQTDFyWYtzlypBdVr55/Zq8Hap+0f+0hb61cSte6N4TvJpZryXEv2zWHDJI+8jOYUeWNiGIaS4&#10;kVgHhrz4zj7SWIfwwWnm/wDgvT09D8/qYiFbEVcf/wAu4Llh5vq1+Xofe/7NvhVPCnww03TUiCbL&#10;dQFC4xxXdajB9pspICPvqV/So9E09NM02KyjHyxoBj0q2RkYrwNZxb7n5vWqe0rOXmfhH/wXx+EE&#10;nhL4seHfiwYUhih1JtOvryTdtigusKOF6k3CW3ODgbu2a+hvghbXX7ff/BGi38FaSkMnjbwHZnTr&#10;GGPRi72+qaQVe0t4xMyjzZrLyIWlVsKbuTg4aOvev+Cvn7JVl8ffgrrFibNj9osZFLxcMpweQexH&#10;UHsa/M3/AIJRftg337IHx9vtJ+KMMkWja5fWvhb4nMFihi0rUkk/4l2tSSzMx8h4pZBJ+8jA86R2&#10;3uiIYi+an5oq19Tz74kiHV/Cvh74p6NG32HUofImO4bYpASQnQEncJRuAwdnbIzlaJrZOAXr7I/4&#10;KVfse3nwT8ZeIPiToWir/wAKn+IGoLdaxf25eV/CmvSsP9JkU5ItZ5dhLZ2q7mIeUPKSX4PgnvtF&#10;1GbSdSVUntpWilVZVddwODhlJVh6MpIIwQSOa0j7yGetaFruNoLV1+j6sTtw9eP6Hrf3QZP1612O&#10;g66QVBeqE0eraRq7D+IY7Emun0vVM4+avMtI1cMoIk4rptJ1fYFBk4rNoFLoz0rTtUdRjzm/Fq+s&#10;P+CcXw/m1zxBq3xT1BFa302D7Dp6yW4bNxIAZHVicqUjwp45Fx1GCD8o/BL4eeN/jV41tvAXgHTf&#10;tF5MN8skjFYbWEEbppXwdka5HOCSSFUMzKp+v/2mPG3hf9lr4Bad+zz4Muc6lqWmtBJcrKhaK3Zh&#10;9pnkV9xHnkyqo4A3PtYeUFrGf8qK2PC/iZrVv+03+234N8BWwtdQs9U8ZN4ivbcw3ELPpGi+W9tc&#10;o4I2yJqJ0QsjHLq8g2MgcL+nei2v2HS4LUD/AFcar+lfBf8AwSJ+Fl38QG1L9rrV7aSO08X2tqvh&#10;WGTI/wCJJD5j2s5Usdslw081x0RxFLbxyIJIWr79UbVwKumve9DKo9DG+IOlDWPCd7ZbMl4Gr+df&#10;/gqP8Pta+EP7az+KdOubqzk1ey3WN1byGLyLm1kaQbXGCJGWRmXBDAw5GeSv9IE8azRNGw4Ir8p/&#10;+C6f7H2teLfCbfETwTYr/bGi3S3+mTbAcSoc46HAYZU8HhjX0nDOOjl+bRlLZ6P0ejN8LU9nNMX/&#10;AIKJWdh+2R+wp8Pf24fh5pa3Unhu3j1fVNNsb5rw2unXcaR6lAvlJiWW2mjj3s3lhFtpy2NpWvzf&#10;+KOjv4e8UR31vIkllqVrHcWc8PMbrtA4bo3TdwTw6+tfYP8AwRn/AGz/AAJaWMv7HvxbnsP+ER8d&#10;NPJ4KtNemM8cF7KBHfeHp45MxqHdmZIiqK7ySA+Y9wi15r+3D+yFqn7MPiBvgZrGtXeqadNv1H4U&#10;+Ir2D95dW6gCbR5WVcfaYxtCBQFl3QkCLcsQ/QspqLL8U8DN6Jtw84Sd9POLvf59j3MPUUb0n6rz&#10;R88WF8Tghq17O83Y5ri9O1HjO7g+9btjfAhcN/8AXr6apTsdSZ1dpdkDlq1bK9ZDkH8M1zFleBiM&#10;VpWd2COTXJOBR12n3+AGDcfWtux1J+P3h+u6uKs7wrzuO3uK92/Yh/Zn1f8Aat+LkXhFp7yz8Paf&#10;GLnxJrFrDuNvDztiRmG0TSkFUznADvtcRsD52KnTw1GVSo7Jbmc5KMbs+xv+Ceun2n7Of7KHiz9p&#10;nxy7RLq0b3MFvcXiRpPbWqyLbou8ArLNPJLGuSQ+6HaMnnxD/gmz4Z8Q/GL9uS68f6hqN9cReHfD&#10;8q6hNcI0kV7f6jcxy7jIWx58KWZLAgtt1BDkB/m6v/gq7+1d4I8K6Bb/ALNPwvnI0/QWiPiCx0e3&#10;ZVaZAqWemQKjBZW3Mv7lUYeb9nVSHVkH0B/wSF/Za1P4MfB9vFPjO0iHiHxHePquutGdyrcSqqpC&#10;GwN4hhSG3D7V3rArEAsa+DxuIlRy+riKitOu9F2itvw/Q8nET5abb3l+SPs61jEUCoo6LipKBxxR&#10;XyMVaNjxQqO7to7uBoJVyrDBqSim1fQNj8+f+CnP7D+oeKUj+KXw7h+z61pcv2iznWPcN2DlGH8S&#10;sCVI7gnocEfOP7Ff7durfs+6neeCvHGgXTaD9rzq+gxYNzo12wx51vux5kEm37pIGem1gwk/YTxF&#10;4d03xHpsmm6jbrJHIpBDLmvz9/by/wCCXNr41uJvHnw38zTtWj3GK6s8BiCc7WHIZSQMqQQSBxwD&#10;XpYLG04w9hiPh6Pt/X4brqn+jcL8TYWOHeXZlHnoS3XVPo4vo10+7Yzvjd+xB8Of2jfDcPxv/ZT8&#10;V6dAt9avc/2VECtjqEpK5ZehtJsBlZCuCyKrCIh2PyP49+F/xM+Eeqpo/wASvBGo6LPI7rbtfW5W&#10;OcpjcYpOUlA3DLIWHzDnmqnh74jftM/sbeLLgSXOqeG7iT93NqWnwmawugAyqZYnDrld7keYrKnU&#10;OCa+pPhb/wAFcPD/AIo0MaX8ZPhZa6lY3ltNFe33hu4SeC5Ukr5f2ac7SpXKtmY55+XBwPah9apR&#10;vC1SHe+v9eW/ofqmBxWeYGilgZRxtBbLmUasV2d90turfSyPle0uy3Tr6VoWt0eGBr7K0L9ov/gm&#10;B4x05Z9d+GmiaC+7AtbzwKEl+u6zjkXHtuqS8/a3/wCCePw+1Ozl8EfCW11Sa1ZZbXUNF8GwRvbO&#10;hBVt9z5Um4HkEZIPORQ8VU29lIK+fZhUlyxy2speasv/AALY8A+DH7PXxn+M1zAfBXgq6axmbnWr&#10;yMw2SKHCM3msMOVJ5VNz8NhTg19c+D/h98Af2FPCVp43+JOrf2h4qu0kS3uI4N8rvt+eK1iJwihS&#10;FaViM78FlDhK8N+NH/BWzxFJZtpPw+0Sw8L+eZhb32oTLeXs6qylTBDsCiTaCGTbNneAvIBPkPgX&#10;4cftMftd+LG1K2TWNOtb6ZTe+JdY+e+uFHAEUcgYRoVCAGT5lXK+WhCsMalOtUjzV2oQ/F/5/L5n&#10;yuarMMXFyzOcaFLrTi7zl5Sa0t6fNHafFb47fFv9rz4zr4O8CoYrxmEbGECa38O2jYOORtlunXaR&#10;uH913UIIon/QL9jX9mrQfgH8N7HRLCyKukI3NJIXdmPLMzMSzsWJYsSSSSSSTmsH9jz9iHwT+z/4&#10;at0g04NdffmmmJeSWRjlnd2yzuxJJZiSSSSSTk/REUSwoEQcCvExmLjiLU6StBfj6/1p823+b59n&#10;MMVahh1y046JIdRRRXIfLmP438KWHjDQLjRdQiVkmjI+YdOK/FH/AIK2/wDBO7xh8OPH03x/+FHh&#10;YX8iwyW+vaHuaOPWdPY5eBmXGHU/vImP3HAIK5LD9xq5H4tfCPw18U/D82j63YxyeYhVWZQfwrGU&#10;XGXMjSEujPxd/wCCYn/BVfwL4M0uP9kr9p7xGuufC7UYX0vw74g8TWu+Tw+rqUOi6tE6kfZ8B41d&#10;gViwUP7kEWvUftQ/8EUNX1CKH4t/sE+KrLxP4d1aEXtr4bvdciLiGZ0aE2F45EVxb+XIWHnSKwSM&#10;ESTs+A3/AIKNf8ETdWbWtS+I/wADz/Y+q3SYvDDBugvkBBCTxgjzACqlWyGUquCOQfkv4G/tvft9&#10;f8ExdS/4RTVZ7iz8PwyN5mg+JI5L/QCf3nMcmUa0zJOXOxrcyyBdwkAANR97WD17Gpz+teH/ABv8&#10;NfEcnhD4jeD9W0DVoFRptL1rT5bS5jVlDKWjlVWUFSCMjkHNbWha4MqC/wD9evtrwd/wXl/Zo+NH&#10;giTwx+1d+yrc3lv5drJHa6XHZ61Y30yhi8rQ3hhEIDBGQZmOGPzDaC/oug/tYf8ABDvxRbWOu6l4&#10;M8G6XcFVkOny/C+eOSFuDtkFtaNE5B6/M468kVTlJbxEfCWh68E25f8AWvqP9mv9g79oT45ra67c&#10;eH38M+HZmQvrWuRNGZIz5Z3QQf6ybMcm9XwsTbWHmqRXqP8Aw86/4Js/BzxDf3/wL/Z6juNUgs5F&#10;0zWvDngqx0uK5ZlyITMxjnjjLAKx8k8DIV8DPj3xc/4LS/GT4n61L8Lvg9pKeH7q8VFj0jwzHJqW&#10;trG6GMs8iqBbRMzg/aPLhETbMzLnJiUpy2QWPrfxT8Sv2f8A/gnH8O7r4ffDKe31zxpdSAzw3Fws&#10;lwZdgdJr0xgeVCiSApCApcMNv3pJh8p/Bv4efEb/AIKUfGT7ZqusTat4HTVGk8ca9NhovEU0Z2/2&#10;VDgbXtlZdtwR+62xi0AcNcLAfs0f8E5/2gv2rtb/AOEi/aStG0fw3qEzTX3hf7U1xe6pu+Y/b7pW&#10;27WLHzLeLeHMfzXEsUkkJ/VX4DfADwL8CPBlj4O8F+H7PT7WwtY7e1tbO3WOOCJFCrGiqAFUAAAA&#10;AACstnZasOa250Pw78E6d4E8NW+h6fCqrFGA20da3qAMDAFFdEY8sbGDdwrg/j18JdI+Kvgq60O+&#10;tFkZ4mC7l6+1d5QwDDBFN8263Q4y5Xc/nX/b9/ZD8bfsefErVvFnh7Q7yfwjrGoJeapDp8J+06Ve&#10;JxHqNqQQVkXA3KCBIoxkHBr6m/ZG/wCCkH7Pf7cvgnS/2P8A9vbw/ot1r2q26xab4gn2ppPiM7f3&#10;M0cqlGsbyQFgAuwGVWVDFI624/SL9pv9lnwb8d/DF1p2qaVDJJLGwO6MHPFfiZ+3T/wR1+J3wa8R&#10;3/jD4JWXmWckzST6JNnyWJOS0ZGfLbPoNpycjJyPt8rzfB5jQjhsbJxlH4ZreL/y/re1vQp1lKKT&#10;/wCCjqv2wf8Agjf+0N8GtUu/G/wPl1D4keHZp5JpI7e33azZ7pTtWWFSTdnayZlhGWYSM0USgE/J&#10;dxBq3hzV7rw9r+mXFjfWNxJb31jeQtHNbzIxV43RgCrKwKlSAQQQa9T/AGXf+CsP7Y/7E+p2Pw78&#10;V39zqmg2Pl2cfhDx1GxEMS+Uix2l0Dvj2xRbI41eSGMSMfJLYx9mW/8AwWn/AGCv2gtG0m3/AGpv&#10;2Tby4vre6kEMN9oena9Z6eshAMiSzmOQFlVS4SEH5QPmwK+yp4zO8PTSnTWIh0nBpP5x7+n3npU6&#10;1Tl25l5H562F/wAAhvpW5ocd/rV/b6TpVlNdXd1OkNra28ZeSaVjtVFUAlmLEAAZJJxX6NR/tK/8&#10;EK/tX/CSW/hrwX9p4kWz/wCFYXu0NjG3y/sfk/0zVCz/AOCv/wCw38GNH1SP9mv9lu8ttRupo1kj&#10;sdC0/RLPUFRjh3lgaST5VeQqGhJycfIGJGU82x1TSlg53/ve6vvZt9YqPRQf5HmH7J3/AASr+Ofx&#10;j1G1174yWN54G8M+YjSLfwhNSvF3sGjigcZgbCEb51GN6MqSgkV7t+0p+3L+z3+wl4A1P9nn9knT&#10;dNtta0xpU1TUI4w1no0wX99cTzS5+1XSKoUhiyoVxI37kwt8h/HH/gqH+1F+1ve3Xw5+Hq3selXN&#10;xNav4T8Ax7mZMuDDe3jMoB8t9rLI8Mcuw4iLYWvXv2GP+CSfxC+JPiXTfiP+0MqeXayrPZeGbOQt&#10;ZQOpDJLIzIr3EqnLAsFjU7CI96CQ+BmFRR/fZpNO2qpRel/7z6/16HNWrRWtR38lt82Rf8E6P2Of&#10;Hn7U/wAULX4//GXS9QXS7XUjf6HY6wr/AGi9ujknUbvf828lmMcTcrnzZAZSiwfsT4S8NWXhbRIN&#10;IsYVVIYwPlrH+FXwn8N/C/w/Do+iWMcflxhSUXFdYOOBXw+YZhWzLEurPbojxsRWlWldhRRRXGc5&#10;4v4b/aJ8Y63PcJqNx4f0+O3g80vPbSkyAMMqo80bm2kkL1JAHckNX9o/xUurvp1xLoqxRhQ10ljK&#10;ylsr5mP3/IUFyCPv7QABu49qooA8Vh/aI8b/AGC+u7t/DscljKEFukcjtPnIyhE2GG7bkgn5SW7A&#10;N6N8O9cn+IXgGz8Qa7aW6zXQlEkcKEJ8sroMAknoo79a6Sila+4eh5P8Wv2Svhj8UrWSPVtBt2aQ&#10;fxRj/Cvkv4q/8EVPhnrOpS674Xs20+7YELdafI0Moz/tIQ361+hlBUHkitKdbEUHenJo9TCZxj8H&#10;/Dm0flLJ/wAEZvHekTt/Y3xA1oLuz+/umm/9GFq0vDv/AARe8Q3t+lx4g8e+IJMY3LHq00Kn8I2A&#10;/Sv1G8mLr5YoEUYOQldP9pZj/wA/H97PXlxlnsocrqyt6s+M/gZ/wSQ+C/wynF+/hq1M7tumkaIF&#10;pD1yxxknryea+pPA3wj8HeA7NLXRNIhj2gfdQV1XToKK5KkqtaV6kmzwcTmGLxTvUk2CqFGFFFFF&#10;I4gooooAKKKKAKWsaBpeuWzW2pWaTIw+6y14Z8aP2BPhB8VYJBd+H7YtJn5ZIh/hX0BRWcqUXqtC&#10;lOSPy4+K3/BvR8B/EF7PfeH/AAp/Zcs9w009xod1LYvM5ycu1uyF+ST8xPJzXEWX/Bvlo+mOLex1&#10;zxAsW7lZNYuJWP8AwKRmb8jX6+7F9KTy0/u1PLU7l+08j8tfh7/wb2/CKz1FLzxOmualGQRLZ6n4&#10;mvp7aVSCCskEkxidSD91lI9q+uf2e/8Agmx8BfgNo9vo3hPwRpen2tuWMVnp9kkUaFmLMQqgAZYk&#10;njkknqa+ktqjtS0ezk92L2nYz9D8NaP4dtVs9Kso4UUY+VRWhRRWkYxjsQ3cKKKKoQUUUUABAPBF&#10;YPjD4c+F/Gto1premRyhlwWZRmt6ily9RqTWx8fftBf8En/gn8X4Jhd+F7ObzshlkhHQ9uRXx58Q&#10;v+DdvwGLhn8JJqOlR7jsh0vUJreP67Y2C/jiv2EIzwaa0UbdVrtw+ZZhhf4dRr52NY1pI/Fez/4I&#10;A66kn2U+Mdc8nd937Ycj/gX3v1r0n4X/APBvb8MLedZPGtrqGswtjfba5qc93CcHIPlzOyZz3xkV&#10;+rv2aHOfLFOEaLwq101M+zitG0qr+9lvEzloz5x+Av8AwTn+DPwZsra30rwzZwrbxqkcUFuqhVHQ&#10;AYwAK+gtD8OaT4ftVtNMso4lXj5Vq9RXlTlUqyvUdzGVSUgooooICiiigD//2VBLAQItABQABgAI&#10;AAAAIQCKFT+YDAEAABUCAAATAAAAAAAAAAAAAAAAAAAAAABbQ29udGVudF9UeXBlc10ueG1sUEsB&#10;Ai0AFAAGAAgAAAAhADj9If/WAAAAlAEAAAsAAAAAAAAAAAAAAAAAPQEAAF9yZWxzLy5yZWxzUEsB&#10;Ai0AFAAGAAgAAAAhAAWYG81cBAAAWwoAAA4AAAAAAAAAAAAAAAAAPAIAAGRycy9lMm9Eb2MueG1s&#10;UEsBAi0AFAAGAAgAAAAhAFhgsxu6AAAAIgEAABkAAAAAAAAAAAAAAAAAxAYAAGRycy9fcmVscy9l&#10;Mm9Eb2MueG1sLnJlbHNQSwECLQAUAAYACAAAACEAlnPrJd8AAAAJAQAADwAAAAAAAAAAAAAAAAC1&#10;BwAAZHJzL2Rvd25yZXYueG1sUEsBAi0ACgAAAAAAAAAhAAOpscKOnwAAjp8AABUAAAAAAAAAAAAA&#10;AAAAwQgAAGRycy9tZWRpYS9pbWFnZTEuanBlZ1BLBQYAAAAABgAGAH0BAACCqAAAAAA=&#10;">
                      <v:shape id="Imagen 110" o:spid="_x0000_s1102"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5lPEAAAA2wAAAA8AAABkcnMvZG93bnJldi54bWxEj9FqwkAURN8L/sNyBV+KbkzFxugmaEuh&#10;j03iB1yy1ySYvRuyq6Z/3y0U+jjMzBnmkE+mF3caXWdZwXoVgSCure64UXCuPpYJCOeRNfaWScE3&#10;Ociz2dMBU20fXNC99I0IEHYpKmi9H1IpXd2SQbeyA3HwLnY06IMcG6lHfAS46WUcRVtpsOOw0OJA&#10;by3V1/JmFPQFly/x+6lItpfq9evY0HWzeVZqMZ+OexCeJv8f/mt/agXxDn6/hB8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55lPEAAAA2wAAAA8AAAAAAAAAAAAAAAAA&#10;nwIAAGRycy9kb3ducmV2LnhtbFBLBQYAAAAABAAEAPcAAACQAwAAAAA=&#10;">
                        <v:imagedata r:id="rId55" o:title="" cropbottom="43348f" cropleft="21770f" cropright="21320f" chromakey="white"/>
                        <v:path arrowok="t"/>
                      </v:shape>
                      <v:shape id="CuadroTexto 2" o:spid="_x0000_s1103"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B364AB" w:rsidRPr="009C5CE4" w:rsidRDefault="00B364AB" w:rsidP="001A3219">
                              <w:pPr>
                                <w:spacing w:after="0"/>
                                <w:jc w:val="center"/>
                                <w:rPr>
                                  <w:sz w:val="16"/>
                                  <w:szCs w:val="16"/>
                                </w:rPr>
                              </w:pPr>
                              <w:r>
                                <w:rPr>
                                  <w:rFonts w:hAnsi="Calibri"/>
                                  <w:b/>
                                  <w:bCs/>
                                  <w:color w:val="000000" w:themeColor="text1"/>
                                  <w:kern w:val="24"/>
                                  <w:sz w:val="16"/>
                                  <w:szCs w:val="16"/>
                                </w:rPr>
                                <w:t>100</w:t>
                              </w:r>
                            </w:p>
                          </w:txbxContent>
                        </v:textbox>
                      </v:shape>
                      <w10:wrap anchorx="page"/>
                    </v:group>
                  </w:pict>
                </mc:Fallback>
              </mc:AlternateContent>
            </w:r>
          </w:p>
        </w:tc>
      </w:tr>
    </w:tbl>
    <w:p w:rsidR="00805FF5" w:rsidRDefault="00805FF5" w:rsidP="009712AB">
      <w:pPr>
        <w:rPr>
          <w:rFonts w:eastAsiaTheme="majorEastAsia" w:cstheme="minorHAnsi"/>
          <w:b/>
          <w:color w:val="2E74B5" w:themeColor="accent1" w:themeShade="BF"/>
          <w:sz w:val="26"/>
          <w:szCs w:val="26"/>
        </w:rPr>
      </w:pPr>
    </w:p>
    <w:p w:rsidR="00805FF5" w:rsidRDefault="00805FF5" w:rsidP="009712AB">
      <w:pPr>
        <w:rPr>
          <w:rFonts w:eastAsiaTheme="majorEastAsia" w:cstheme="minorHAnsi"/>
          <w:b/>
          <w:color w:val="2E74B5" w:themeColor="accent1" w:themeShade="BF"/>
          <w:sz w:val="26"/>
          <w:szCs w:val="26"/>
        </w:rPr>
      </w:pPr>
    </w:p>
    <w:p w:rsidR="00805FF5" w:rsidRDefault="00805FF5" w:rsidP="009712AB">
      <w:pPr>
        <w:rPr>
          <w:rFonts w:eastAsiaTheme="majorEastAsia" w:cstheme="minorHAnsi"/>
          <w:b/>
          <w:color w:val="2E74B5" w:themeColor="accent1" w:themeShade="BF"/>
          <w:sz w:val="26"/>
          <w:szCs w:val="26"/>
        </w:rPr>
      </w:pPr>
    </w:p>
    <w:p w:rsidR="00805FF5" w:rsidRDefault="00805FF5" w:rsidP="009712AB">
      <w:pPr>
        <w:rPr>
          <w:rFonts w:eastAsiaTheme="majorEastAsia" w:cstheme="minorHAnsi"/>
          <w:b/>
          <w:color w:val="2E74B5" w:themeColor="accent1" w:themeShade="BF"/>
          <w:sz w:val="26"/>
          <w:szCs w:val="26"/>
        </w:rPr>
      </w:pPr>
    </w:p>
    <w:p w:rsidR="001528B4" w:rsidRDefault="001528B4" w:rsidP="009712AB">
      <w:pPr>
        <w:rPr>
          <w:rFonts w:eastAsiaTheme="majorEastAsia" w:cstheme="minorHAnsi"/>
          <w:b/>
          <w:color w:val="2E74B5" w:themeColor="accent1" w:themeShade="BF"/>
          <w:sz w:val="26"/>
          <w:szCs w:val="26"/>
        </w:rPr>
      </w:pPr>
    </w:p>
    <w:p w:rsidR="001528B4" w:rsidRDefault="001528B4" w:rsidP="009712AB">
      <w:pPr>
        <w:rPr>
          <w:rFonts w:eastAsiaTheme="majorEastAsia" w:cstheme="minorHAnsi"/>
          <w:b/>
          <w:color w:val="2E74B5" w:themeColor="accent1" w:themeShade="BF"/>
          <w:sz w:val="26"/>
          <w:szCs w:val="26"/>
        </w:rPr>
      </w:pPr>
    </w:p>
    <w:p w:rsidR="001528B4" w:rsidRDefault="001528B4" w:rsidP="009712AB">
      <w:pPr>
        <w:rPr>
          <w:rFonts w:eastAsiaTheme="majorEastAsia" w:cstheme="minorHAnsi"/>
          <w:b/>
          <w:color w:val="2E74B5" w:themeColor="accent1" w:themeShade="BF"/>
          <w:sz w:val="26"/>
          <w:szCs w:val="26"/>
        </w:rPr>
      </w:pPr>
    </w:p>
    <w:p w:rsidR="001528B4" w:rsidRDefault="001528B4" w:rsidP="009712AB">
      <w:pPr>
        <w:rPr>
          <w:rFonts w:eastAsiaTheme="majorEastAsia" w:cstheme="minorHAnsi"/>
          <w:b/>
          <w:color w:val="2E74B5" w:themeColor="accent1" w:themeShade="BF"/>
          <w:sz w:val="26"/>
          <w:szCs w:val="26"/>
        </w:rPr>
      </w:pPr>
    </w:p>
    <w:p w:rsidR="001528B4" w:rsidRDefault="001528B4" w:rsidP="009712AB">
      <w:pPr>
        <w:rPr>
          <w:rFonts w:eastAsiaTheme="majorEastAsia" w:cstheme="minorHAnsi"/>
          <w:b/>
          <w:color w:val="2E74B5" w:themeColor="accent1" w:themeShade="BF"/>
          <w:sz w:val="26"/>
          <w:szCs w:val="26"/>
        </w:rPr>
      </w:pPr>
    </w:p>
    <w:p w:rsidR="001528B4" w:rsidRDefault="001528B4" w:rsidP="009712AB">
      <w:pPr>
        <w:rPr>
          <w:rFonts w:eastAsiaTheme="majorEastAsia" w:cstheme="minorHAnsi"/>
          <w:b/>
          <w:color w:val="2E74B5" w:themeColor="accent1" w:themeShade="BF"/>
          <w:sz w:val="26"/>
          <w:szCs w:val="26"/>
        </w:rPr>
      </w:pPr>
    </w:p>
    <w:p w:rsidR="00B95FFD" w:rsidRPr="009C55D5" w:rsidRDefault="00805FF5" w:rsidP="00B07DA8">
      <w:pPr>
        <w:pStyle w:val="Ttulo3"/>
        <w:spacing w:line="240" w:lineRule="auto"/>
        <w:rPr>
          <w:lang w:val="es-ES"/>
        </w:rPr>
      </w:pPr>
      <w:bookmarkStart w:id="102" w:name="_Toc41316131"/>
      <w:r w:rsidRPr="009C55D5">
        <w:rPr>
          <w:noProof/>
          <w:lang w:eastAsia="es-CO"/>
        </w:rPr>
        <w:lastRenderedPageBreak/>
        <mc:AlternateContent>
          <mc:Choice Requires="wps">
            <w:drawing>
              <wp:anchor distT="0" distB="0" distL="114300" distR="114300" simplePos="0" relativeHeight="252476416" behindDoc="0" locked="0" layoutInCell="1" allowOverlap="1" wp14:anchorId="76530C82" wp14:editId="6B13D388">
                <wp:simplePos x="0" y="0"/>
                <wp:positionH relativeFrom="column">
                  <wp:posOffset>7353300</wp:posOffset>
                </wp:positionH>
                <wp:positionV relativeFrom="paragraph">
                  <wp:posOffset>-5556885</wp:posOffset>
                </wp:positionV>
                <wp:extent cx="2927757" cy="908052"/>
                <wp:effectExtent l="0" t="0" r="25400" b="25400"/>
                <wp:wrapNone/>
                <wp:docPr id="1053" name="Rectángulo redondeado 1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16C2B92-64BB-4261-86E9-35C01871C589}"/>
                    </a:ext>
                  </a:extLst>
                </wp:docPr>
                <wp:cNvGraphicFramePr/>
                <a:graphic xmlns:a="http://schemas.openxmlformats.org/drawingml/2006/main">
                  <a:graphicData uri="http://schemas.microsoft.com/office/word/2010/wordprocessingShape">
                    <wps:wsp>
                      <wps:cNvSpPr/>
                      <wps:spPr>
                        <a:xfrm>
                          <a:off x="0" y="0"/>
                          <a:ext cx="2927757" cy="90805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364AB" w:rsidRDefault="00B364AB" w:rsidP="00805FF5">
                            <w:pPr>
                              <w:pStyle w:val="NormalWeb"/>
                              <w:kinsoku w:val="0"/>
                              <w:overflowPunct w:val="0"/>
                              <w:spacing w:before="0" w:beforeAutospacing="0" w:after="0" w:afterAutospacing="0"/>
                              <w:textAlignment w:val="baseline"/>
                            </w:pPr>
                            <w:r>
                              <w:rPr>
                                <w:rFonts w:asciiTheme="minorHAnsi" w:hAnsi="Calibri" w:cstheme="minorBidi"/>
                                <w:b/>
                                <w:bCs/>
                                <w:color w:val="FFFFFF"/>
                                <w:kern w:val="24"/>
                              </w:rPr>
                              <w:t xml:space="preserve">CDP Ejecución I </w:t>
                            </w:r>
                            <w:r>
                              <w:rPr>
                                <w:rFonts w:asciiTheme="minorHAnsi" w:hAnsi="Calibri" w:cstheme="minorBidi"/>
                                <w:b/>
                                <w:bCs/>
                                <w:color w:val="FFFFFF"/>
                                <w:kern w:val="24"/>
                                <w:sz w:val="32"/>
                                <w:szCs w:val="32"/>
                              </w:rPr>
                              <w:t>Trimestre</w:t>
                            </w:r>
                          </w:p>
                          <w:p w:rsidR="00B364AB" w:rsidRDefault="00B364AB" w:rsidP="00805FF5">
                            <w:pPr>
                              <w:pStyle w:val="NormalWeb"/>
                              <w:kinsoku w:val="0"/>
                              <w:overflowPunct w:val="0"/>
                              <w:spacing w:before="0" w:beforeAutospacing="0" w:after="0" w:afterAutospacing="0"/>
                              <w:textAlignment w:val="baseline"/>
                            </w:pPr>
                            <w:r>
                              <w:rPr>
                                <w:rFonts w:asciiTheme="minorHAnsi" w:hAnsi="Calibri" w:cstheme="minorBidi"/>
                                <w:b/>
                                <w:bCs/>
                                <w:color w:val="FFFFFF"/>
                                <w:kern w:val="24"/>
                              </w:rPr>
                              <w:t>$ 11.128.638.542</w:t>
                            </w:r>
                          </w:p>
                        </w:txbxContent>
                      </wps:txbx>
                      <wps:bodyPr rtlCol="0" anchor="ctr"/>
                    </wps:wsp>
                  </a:graphicData>
                </a:graphic>
              </wp:anchor>
            </w:drawing>
          </mc:Choice>
          <mc:Fallback>
            <w:pict>
              <v:roundrect w14:anchorId="76530C82" id="Rectángulo redondeado 11" o:spid="_x0000_s1104" style="position:absolute;margin-left:579pt;margin-top:-437.55pt;width:230.55pt;height:71.5pt;z-index:252476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MMAIAAHgEAAAOAAAAZHJzL2Uyb0RvYy54bWysVEtu2zAQ3RfoHQjubcny37AcwI7VTdEG&#10;SXoAmqQsARRHIGlbRtHD9Cy9WIeUrBRNkEVRL+ghOfPmzZuh1ndNpchZGluCTuloGFMiNQdR6mNK&#10;vz1ngwUl1jEtmAItU3qVlt5tPn5YX+qVTKAAJaQhCKLt6lKntHCuXkWR5YWsmB1CLTVe5mAq5nBr&#10;jpEw7ILolYqSOJ5FFzCiNsCltXh6317STcDPc8nd1zy30hGVUuTmwmrCevBrtFmz1dGwuih5R4P9&#10;A4uKlRqT9lD3zDFyMuUrqKrkBizkbsihiiDPSy5DDVjNKP6rmqeC1TLUguLYupfJ/j9Y/uX8YEgp&#10;sHfxdEyJZhV26RF1+/VTH08KiJECtJBMABmNQo2ycZ+t89Wi1Vb5PcuS7XSfTQYZWoNJvJ0MtvvJ&#10;cpAl48U+mWe7ZDz74dWOQlSIjy61XQUCvl3BfKofDDr5nUXT52hyU/l/1Io0oXHXvnE+P8fDZJnM&#10;59M5JRzvlvEiniZdrlt0baz7JKEi3kipgZMWvspQEDsjn5bbzQ+JvpAIlrsq6Xko/ShzVMynDdFh&#10;VuVOGXJmOGWMc6ldq5QtmJDt8TTGX0eqjwhyBECPnJdK9dgdgH8Hr7Fbrp2/D5Vh1Pvg+D1iXRNu&#10;ESEzaNcHV6UG8xaAwqq6zK3/TaRWGq+Saw5NmKZk5l390QHEFUfMOLWD9hEyzQvAN8idCXjeC8c7&#10;iNE9Rf9+/tyHTC8fjM1vAAAA//8DAFBLAwQUAAYACAAAACEAANPYpeIAAAAPAQAADwAAAGRycy9k&#10;b3ducmV2LnhtbEyPMW/CMBCF90r9D9ZV6gZOQIE0xEG0iKlT0y5sTnxNQmM7sg24/77HVLZ7d0/v&#10;vlduox7ZBZ0frBGQzhNgaFqrBtMJ+Po8zHJgPkij5GgNCvhFD9vq8aGUhbJX84GXOnSMQowvpIA+&#10;hKng3Lc9aunndkJDt2/rtAwkXceVk1cK1yNfJMmKazkY+tDLCd96bH/qsxag1TLuT3J3xENevx6z&#10;+L53fSPE81PcbYAFjOHfDDd8QoeKmBp7NsqzkXSa5VQmCJjl6ywFdvOs0heaGtqtl4sUeFXy+x7V&#10;HwAAAP//AwBQSwECLQAUAAYACAAAACEAtoM4kv4AAADhAQAAEwAAAAAAAAAAAAAAAAAAAAAAW0Nv&#10;bnRlbnRfVHlwZXNdLnhtbFBLAQItABQABgAIAAAAIQA4/SH/1gAAAJQBAAALAAAAAAAAAAAAAAAA&#10;AC8BAABfcmVscy8ucmVsc1BLAQItABQABgAIAAAAIQDwHJ/MMAIAAHgEAAAOAAAAAAAAAAAAAAAA&#10;AC4CAABkcnMvZTJvRG9jLnhtbFBLAQItABQABgAIAAAAIQAA09il4gAAAA8BAAAPAAAAAAAAAAAA&#10;AAAAAIoEAABkcnMvZG93bnJldi54bWxQSwUGAAAAAAQABADzAAAAmQUAAAAA&#10;" fillcolor="#5b9bd5 [3204]" strokecolor="#1f4d78 [1604]" strokeweight="1pt">
                <v:stroke joinstyle="miter"/>
                <v:textbox>
                  <w:txbxContent>
                    <w:p w:rsidR="00B364AB" w:rsidRDefault="00B364AB" w:rsidP="00805FF5">
                      <w:pPr>
                        <w:pStyle w:val="NormalWeb"/>
                        <w:kinsoku w:val="0"/>
                        <w:overflowPunct w:val="0"/>
                        <w:spacing w:before="0" w:beforeAutospacing="0" w:after="0" w:afterAutospacing="0"/>
                        <w:textAlignment w:val="baseline"/>
                      </w:pPr>
                      <w:r>
                        <w:rPr>
                          <w:rFonts w:asciiTheme="minorHAnsi" w:hAnsi="Calibri" w:cstheme="minorBidi"/>
                          <w:b/>
                          <w:bCs/>
                          <w:color w:val="FFFFFF"/>
                          <w:kern w:val="24"/>
                        </w:rPr>
                        <w:t xml:space="preserve">CDP Ejecución I </w:t>
                      </w:r>
                      <w:r>
                        <w:rPr>
                          <w:rFonts w:asciiTheme="minorHAnsi" w:hAnsi="Calibri" w:cstheme="minorBidi"/>
                          <w:b/>
                          <w:bCs/>
                          <w:color w:val="FFFFFF"/>
                          <w:kern w:val="24"/>
                          <w:sz w:val="32"/>
                          <w:szCs w:val="32"/>
                        </w:rPr>
                        <w:t>Trimestre</w:t>
                      </w:r>
                    </w:p>
                    <w:p w:rsidR="00B364AB" w:rsidRDefault="00B364AB" w:rsidP="00805FF5">
                      <w:pPr>
                        <w:pStyle w:val="NormalWeb"/>
                        <w:kinsoku w:val="0"/>
                        <w:overflowPunct w:val="0"/>
                        <w:spacing w:before="0" w:beforeAutospacing="0" w:after="0" w:afterAutospacing="0"/>
                        <w:textAlignment w:val="baseline"/>
                      </w:pPr>
                      <w:r>
                        <w:rPr>
                          <w:rFonts w:asciiTheme="minorHAnsi" w:hAnsi="Calibri" w:cstheme="minorBidi"/>
                          <w:b/>
                          <w:bCs/>
                          <w:color w:val="FFFFFF"/>
                          <w:kern w:val="24"/>
                        </w:rPr>
                        <w:t>$ 11.128.638.542</w:t>
                      </w:r>
                    </w:p>
                  </w:txbxContent>
                </v:textbox>
              </v:roundrect>
            </w:pict>
          </mc:Fallback>
        </mc:AlternateContent>
      </w:r>
      <w:r w:rsidRPr="009C55D5">
        <w:rPr>
          <w:noProof/>
          <w:lang w:eastAsia="es-CO"/>
        </w:rPr>
        <mc:AlternateContent>
          <mc:Choice Requires="wps">
            <w:drawing>
              <wp:anchor distT="0" distB="0" distL="114300" distR="114300" simplePos="0" relativeHeight="252477440" behindDoc="0" locked="0" layoutInCell="1" allowOverlap="1" wp14:anchorId="72A6EF6E" wp14:editId="093C45E0">
                <wp:simplePos x="0" y="0"/>
                <wp:positionH relativeFrom="column">
                  <wp:posOffset>9604375</wp:posOffset>
                </wp:positionH>
                <wp:positionV relativeFrom="paragraph">
                  <wp:posOffset>-5290185</wp:posOffset>
                </wp:positionV>
                <wp:extent cx="713920" cy="621119"/>
                <wp:effectExtent l="0" t="0" r="10160" b="26670"/>
                <wp:wrapNone/>
                <wp:docPr id="1054" name="Elipse 2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0D2E8CD-8993-4F0C-A50C-84E0E92CA5F8}"/>
                    </a:ext>
                  </a:extLst>
                </wp:docPr>
                <wp:cNvGraphicFramePr/>
                <a:graphic xmlns:a="http://schemas.openxmlformats.org/drawingml/2006/main">
                  <a:graphicData uri="http://schemas.microsoft.com/office/word/2010/wordprocessingShape">
                    <wps:wsp>
                      <wps:cNvSpPr/>
                      <wps:spPr>
                        <a:xfrm>
                          <a:off x="0" y="0"/>
                          <a:ext cx="713920" cy="621119"/>
                        </a:xfrm>
                        <a:prstGeom prst="ellipse">
                          <a:avLst/>
                        </a:prstGeom>
                        <a:solidFill>
                          <a:srgbClr val="00FF00"/>
                        </a:solidFill>
                      </wps:spPr>
                      <wps:style>
                        <a:lnRef idx="2">
                          <a:schemeClr val="accent5"/>
                        </a:lnRef>
                        <a:fillRef idx="1">
                          <a:schemeClr val="lt1"/>
                        </a:fillRef>
                        <a:effectRef idx="0">
                          <a:schemeClr val="accent5"/>
                        </a:effectRef>
                        <a:fontRef idx="minor">
                          <a:schemeClr val="dk1"/>
                        </a:fontRef>
                      </wps:style>
                      <wps:txbx>
                        <w:txbxContent>
                          <w:p w:rsidR="00B364AB" w:rsidRDefault="00B364AB" w:rsidP="00805FF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2"/>
                                <w:szCs w:val="22"/>
                              </w:rPr>
                              <w:t>99%</w:t>
                            </w:r>
                          </w:p>
                        </w:txbxContent>
                      </wps:txbx>
                      <wps:bodyPr rtlCol="0" anchor="ctr"/>
                    </wps:wsp>
                  </a:graphicData>
                </a:graphic>
              </wp:anchor>
            </w:drawing>
          </mc:Choice>
          <mc:Fallback>
            <w:pict>
              <v:oval w14:anchorId="72A6EF6E" id="Elipse 29" o:spid="_x0000_s1105" style="position:absolute;margin-left:756.25pt;margin-top:-416.55pt;width:56.2pt;height:48.9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YpIQIAAHIEAAAOAAAAZHJzL2Uyb0RvYy54bWysVNuO0zAQfUfiH6y8t7n0to2artRuwwuC&#10;FQsf4DpOY+HYlm3aVIh/ZzzJhgJ9Qrw4Y3vOnDkz42weu1aSM7dOaFVE6TSJCFdMV0KdiujL53Ly&#10;EBHnqaqo1IoX0ZW76HH79s3mYnKe6UbLilsCQZTLL6aIGu9NHseONbylbqoNV3BZa9tSD1t7iitL&#10;LxC9lXGWJMv4om1lrGbcOTh96i+jLcava878x7p23BNZRJCbx9XiegxrvN3Q/GSpaQQb0qD/kEVL&#10;hQLSMdQT9ZR8s+KvUK1gVjtd+ynTbazrWjCOGkBNmvyh5qWhhqMWKI4zY5nc/wvLPpyfLREV9C5Z&#10;zCOiaAtdOkhhHCfZGjXxzr93PqgDq1f1vSyz3eJQziclWJN5sptPdof5elJms4dDtir32Wz5I1Q3&#10;RhTi44txORKG9qD5Yp4tOIWdAzNwdLVtwxdqQzps1HVsVOBncLhKZ+sM2sngapmlaboeqF7Bxjr/&#10;juuWBKOIuERBqIaeIZk+sVevQOe0FFUppMSNPR330pIzDWOTlGWCkwJabtxQTp815u+vkgewVJ94&#10;DSWFPDNkxGHmYzzKGFd+MWSM3gFWA/cITO8BpU8H0OAbYByHfAQm94C/M44IZNXKj+BWKG3vBai+&#10;jsy9P/T1RnMwfXfscI6yVUgyHB11dYXhsl7udf/8qGKNhtfHvEUlwQsGG6dkeITh5dzukenXr2L7&#10;EwAA//8DAFBLAwQUAAYACAAAACEAA9A1qOUAAAAPAQAADwAAAGRycy9kb3ducmV2LnhtbEyPTU/C&#10;QBCG7yb+h82YeIPtB0Wo3RJD0ovKQSABbtvu2Fa7s013gfrvXU56fGeevPNMthp1xy442NaQgHAa&#10;AEOqjGqpFrDfFZMFMOskKdkZQgE/aGGV399lMlXmSh942bqa+RKyqRTQONennNuqQS3t1PRIfvdp&#10;Bi2dj0PN1SCvvlx3PAqCOdeyJX+hkT2uG6y+t2ct4K3A3em9OKzL0/5rc1Tx7FW7oxCPD+PLMzCH&#10;o/uD4abv1SH3TqU5k7Ks8zkJo8SzAiaLOA6B3Zh5NFsCK/3sKU5i4HnG//+R/wIAAP//AwBQSwEC&#10;LQAUAAYACAAAACEAtoM4kv4AAADhAQAAEwAAAAAAAAAAAAAAAAAAAAAAW0NvbnRlbnRfVHlwZXNd&#10;LnhtbFBLAQItABQABgAIAAAAIQA4/SH/1gAAAJQBAAALAAAAAAAAAAAAAAAAAC8BAABfcmVscy8u&#10;cmVsc1BLAQItABQABgAIAAAAIQA83rYpIQIAAHIEAAAOAAAAAAAAAAAAAAAAAC4CAABkcnMvZTJv&#10;RG9jLnhtbFBLAQItABQABgAIAAAAIQAD0DWo5QAAAA8BAAAPAAAAAAAAAAAAAAAAAHsEAABkcnMv&#10;ZG93bnJldi54bWxQSwUGAAAAAAQABADzAAAAjQUAAAAA&#10;" fillcolor="lime" strokecolor="#4472c4 [3208]" strokeweight="1pt">
                <v:stroke joinstyle="miter"/>
                <v:textbox>
                  <w:txbxContent>
                    <w:p w:rsidR="00B364AB" w:rsidRDefault="00B364AB" w:rsidP="00805FF5">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2"/>
                          <w:szCs w:val="22"/>
                        </w:rPr>
                        <w:t>99%</w:t>
                      </w:r>
                    </w:p>
                  </w:txbxContent>
                </v:textbox>
              </v:oval>
            </w:pict>
          </mc:Fallback>
        </mc:AlternateContent>
      </w:r>
      <w:r w:rsidR="007F0959" w:rsidRPr="009C55D5">
        <w:t xml:space="preserve">2.10. 9 </w:t>
      </w:r>
      <w:r w:rsidR="00B95FFD" w:rsidRPr="009C55D5">
        <w:t xml:space="preserve">Grupo de </w:t>
      </w:r>
      <w:r w:rsidR="00B95FFD" w:rsidRPr="009C55D5">
        <w:rPr>
          <w:lang w:val="es-ES"/>
        </w:rPr>
        <w:t>Gestión Documental</w:t>
      </w:r>
      <w:bookmarkEnd w:id="102"/>
    </w:p>
    <w:p w:rsidR="00B07DA8" w:rsidRPr="009C55D5" w:rsidRDefault="00B07DA8" w:rsidP="009C55D5">
      <w:pPr>
        <w:pStyle w:val="NormalWeb"/>
        <w:spacing w:before="0" w:beforeAutospacing="0" w:after="0" w:afterAutospacing="0"/>
        <w:jc w:val="both"/>
        <w:rPr>
          <w:rFonts w:asciiTheme="minorHAnsi" w:hAnsi="Calibri" w:cstheme="minorBidi"/>
          <w:kern w:val="24"/>
          <w:sz w:val="22"/>
          <w:szCs w:val="22"/>
        </w:rPr>
      </w:pPr>
    </w:p>
    <w:p w:rsidR="00214F8D" w:rsidRPr="009C55D5" w:rsidRDefault="00214F8D" w:rsidP="009C55D5">
      <w:pPr>
        <w:pStyle w:val="NormalWeb"/>
        <w:spacing w:before="0" w:beforeAutospacing="0" w:after="0" w:afterAutospacing="0"/>
        <w:jc w:val="both"/>
        <w:rPr>
          <w:rFonts w:asciiTheme="minorHAnsi" w:hAnsi="Calibri" w:cstheme="minorBidi"/>
          <w:kern w:val="24"/>
          <w:sz w:val="22"/>
          <w:szCs w:val="22"/>
        </w:rPr>
      </w:pPr>
      <w:r w:rsidRPr="009C55D5">
        <w:rPr>
          <w:rFonts w:asciiTheme="minorHAnsi" w:hAnsi="Calibri" w:cstheme="minorBidi"/>
          <w:kern w:val="24"/>
          <w:sz w:val="22"/>
          <w:szCs w:val="22"/>
        </w:rPr>
        <w:t>Con el fin de lograr la eficiencia administrativa se realiza seguimiento a los contratistas encargados de la gestión de archivos satélites desde el Grupo de Gestión Documental para garantizar una mayor eficiencia y unidad en los procesos aplicados.</w:t>
      </w:r>
    </w:p>
    <w:p w:rsidR="00214F8D" w:rsidRPr="009C55D5" w:rsidRDefault="00214F8D" w:rsidP="009C55D5">
      <w:pPr>
        <w:pStyle w:val="NormalWeb"/>
        <w:spacing w:before="0" w:beforeAutospacing="0" w:after="0" w:afterAutospacing="0"/>
        <w:jc w:val="both"/>
        <w:rPr>
          <w:rFonts w:asciiTheme="minorHAnsi" w:hAnsi="Calibri" w:cstheme="minorBidi"/>
          <w:kern w:val="24"/>
          <w:sz w:val="22"/>
          <w:szCs w:val="22"/>
        </w:rPr>
      </w:pPr>
    </w:p>
    <w:p w:rsidR="00214F8D" w:rsidRPr="009C55D5" w:rsidRDefault="00214F8D" w:rsidP="009C55D5">
      <w:pPr>
        <w:pStyle w:val="NormalWeb"/>
        <w:spacing w:before="0" w:beforeAutospacing="0" w:after="0" w:afterAutospacing="0"/>
        <w:jc w:val="both"/>
        <w:rPr>
          <w:rFonts w:asciiTheme="minorHAnsi" w:hAnsi="Calibri" w:cstheme="minorBidi"/>
          <w:kern w:val="24"/>
          <w:sz w:val="22"/>
          <w:szCs w:val="22"/>
        </w:rPr>
      </w:pPr>
      <w:r w:rsidRPr="009C55D5">
        <w:rPr>
          <w:rFonts w:asciiTheme="minorHAnsi" w:hAnsi="Calibri" w:cstheme="minorBidi"/>
          <w:kern w:val="24"/>
          <w:sz w:val="22"/>
          <w:szCs w:val="22"/>
        </w:rPr>
        <w:t>Las actividades propias del Grupo de Gestión Documental y Centro de Documentación se alternan con la ejecución de los planes de mejoramiento de la Oficina de Control Interno y de Gestión de Calidad.</w:t>
      </w:r>
    </w:p>
    <w:p w:rsidR="00214F8D" w:rsidRPr="009C55D5" w:rsidRDefault="00214F8D" w:rsidP="009C55D5">
      <w:pPr>
        <w:pStyle w:val="NormalWeb"/>
        <w:spacing w:before="0" w:beforeAutospacing="0" w:after="0" w:afterAutospacing="0"/>
        <w:jc w:val="both"/>
        <w:rPr>
          <w:rFonts w:asciiTheme="minorHAnsi" w:hAnsi="Calibri" w:cstheme="minorBidi"/>
          <w:kern w:val="24"/>
          <w:sz w:val="22"/>
          <w:szCs w:val="22"/>
        </w:rPr>
      </w:pPr>
    </w:p>
    <w:p w:rsidR="00214F8D" w:rsidRDefault="00214F8D" w:rsidP="009C55D5">
      <w:pPr>
        <w:pStyle w:val="NormalWeb"/>
        <w:spacing w:before="0" w:beforeAutospacing="0" w:after="0" w:afterAutospacing="0"/>
        <w:jc w:val="both"/>
        <w:rPr>
          <w:rFonts w:asciiTheme="minorHAnsi" w:hAnsi="Calibri" w:cstheme="minorBidi"/>
          <w:kern w:val="24"/>
          <w:sz w:val="22"/>
          <w:szCs w:val="22"/>
        </w:rPr>
      </w:pPr>
      <w:r w:rsidRPr="009C55D5">
        <w:rPr>
          <w:rFonts w:asciiTheme="minorHAnsi" w:hAnsi="Calibri" w:cstheme="minorBidi"/>
          <w:kern w:val="24"/>
          <w:sz w:val="22"/>
          <w:szCs w:val="22"/>
        </w:rPr>
        <w:t>A continuación se muestran unos resultados de eficiencia sobre los indicadores que se mantienen en la Dependencia:</w:t>
      </w:r>
    </w:p>
    <w:p w:rsidR="00214F8D" w:rsidRDefault="00214F8D" w:rsidP="00214F8D">
      <w:pPr>
        <w:pStyle w:val="NormalWeb"/>
        <w:spacing w:before="0" w:beforeAutospacing="0" w:after="0" w:afterAutospacing="0"/>
        <w:jc w:val="both"/>
        <w:rPr>
          <w:rFonts w:asciiTheme="minorHAnsi" w:hAnsi="Calibri" w:cstheme="minorBidi"/>
          <w:kern w:val="24"/>
          <w:sz w:val="22"/>
          <w:szCs w:val="22"/>
        </w:rPr>
      </w:pPr>
    </w:p>
    <w:tbl>
      <w:tblPr>
        <w:tblW w:w="9346" w:type="dxa"/>
        <w:tblCellMar>
          <w:left w:w="0" w:type="dxa"/>
          <w:right w:w="0" w:type="dxa"/>
        </w:tblCellMar>
        <w:tblLook w:val="0600" w:firstRow="0" w:lastRow="0" w:firstColumn="0" w:lastColumn="0" w:noHBand="1" w:noVBand="1"/>
      </w:tblPr>
      <w:tblGrid>
        <w:gridCol w:w="1124"/>
        <w:gridCol w:w="2410"/>
        <w:gridCol w:w="1417"/>
        <w:gridCol w:w="1134"/>
        <w:gridCol w:w="709"/>
        <w:gridCol w:w="2552"/>
      </w:tblGrid>
      <w:tr w:rsidR="00214F8D" w:rsidRPr="00214F8D" w:rsidTr="00B07DA8">
        <w:trPr>
          <w:trHeight w:val="795"/>
          <w:tblHeader/>
        </w:trPr>
        <w:tc>
          <w:tcPr>
            <w:tcW w:w="1124" w:type="dxa"/>
            <w:tcBorders>
              <w:top w:val="single" w:sz="4" w:space="0" w:color="000000"/>
              <w:left w:val="single" w:sz="8"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214F8D" w:rsidRPr="00214F8D" w:rsidRDefault="00214F8D" w:rsidP="00214F8D">
            <w:pPr>
              <w:spacing w:after="0" w:line="240" w:lineRule="auto"/>
              <w:jc w:val="center"/>
              <w:rPr>
                <w:rFonts w:cstheme="minorHAnsi"/>
                <w:b/>
                <w:bCs/>
                <w:color w:val="FFFFFF" w:themeColor="background1"/>
                <w:sz w:val="16"/>
                <w:szCs w:val="16"/>
              </w:rPr>
            </w:pPr>
            <w:r w:rsidRPr="00214F8D">
              <w:rPr>
                <w:rFonts w:cstheme="minorHAnsi"/>
                <w:b/>
                <w:bCs/>
                <w:color w:val="FFFFFF" w:themeColor="background1"/>
                <w:sz w:val="16"/>
                <w:szCs w:val="16"/>
              </w:rPr>
              <w:t>ACTIVIDAD O ACCIÓN</w:t>
            </w:r>
          </w:p>
        </w:tc>
        <w:tc>
          <w:tcPr>
            <w:tcW w:w="2410"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214F8D" w:rsidRPr="00214F8D" w:rsidRDefault="00214F8D" w:rsidP="004B2DEC">
            <w:pPr>
              <w:spacing w:after="0" w:line="240" w:lineRule="auto"/>
              <w:jc w:val="center"/>
              <w:rPr>
                <w:rFonts w:cstheme="minorHAnsi"/>
                <w:b/>
                <w:bCs/>
                <w:color w:val="FFFFFF" w:themeColor="background1"/>
                <w:sz w:val="16"/>
                <w:szCs w:val="16"/>
              </w:rPr>
            </w:pPr>
            <w:r w:rsidRPr="00214F8D">
              <w:rPr>
                <w:rFonts w:cstheme="minorHAnsi"/>
                <w:b/>
                <w:bCs/>
                <w:color w:val="FFFFFF" w:themeColor="background1"/>
                <w:sz w:val="16"/>
                <w:szCs w:val="16"/>
              </w:rPr>
              <w:t xml:space="preserve">DESCRIPCIÓN DE LA ACTIVIDAD </w:t>
            </w:r>
          </w:p>
        </w:tc>
        <w:tc>
          <w:tcPr>
            <w:tcW w:w="1417"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214F8D" w:rsidRPr="00214F8D" w:rsidRDefault="00214F8D" w:rsidP="004B2DEC">
            <w:pPr>
              <w:spacing w:after="0" w:line="240" w:lineRule="auto"/>
              <w:jc w:val="center"/>
              <w:rPr>
                <w:rFonts w:cstheme="minorHAnsi"/>
                <w:b/>
                <w:bCs/>
                <w:color w:val="FFFFFF" w:themeColor="background1"/>
                <w:sz w:val="16"/>
                <w:szCs w:val="16"/>
              </w:rPr>
            </w:pPr>
            <w:r w:rsidRPr="00214F8D">
              <w:rPr>
                <w:rFonts w:cstheme="minorHAnsi"/>
                <w:b/>
                <w:bCs/>
                <w:color w:val="FFFFFF" w:themeColor="background1"/>
                <w:sz w:val="16"/>
                <w:szCs w:val="16"/>
              </w:rPr>
              <w:t>RESPONSABLE</w:t>
            </w:r>
          </w:p>
        </w:tc>
        <w:tc>
          <w:tcPr>
            <w:tcW w:w="1134"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214F8D" w:rsidRPr="00214F8D" w:rsidRDefault="00214F8D" w:rsidP="004B2DEC">
            <w:pPr>
              <w:spacing w:after="0" w:line="240" w:lineRule="auto"/>
              <w:jc w:val="center"/>
              <w:rPr>
                <w:rFonts w:cstheme="minorHAnsi"/>
                <w:b/>
                <w:bCs/>
                <w:color w:val="FFFFFF" w:themeColor="background1"/>
                <w:sz w:val="16"/>
                <w:szCs w:val="16"/>
              </w:rPr>
            </w:pPr>
            <w:r w:rsidRPr="00214F8D">
              <w:rPr>
                <w:rFonts w:cstheme="minorHAnsi"/>
                <w:b/>
                <w:bCs/>
                <w:color w:val="FFFFFF" w:themeColor="background1"/>
                <w:sz w:val="16"/>
                <w:szCs w:val="16"/>
              </w:rPr>
              <w:t>PRESUPUESTO</w:t>
            </w:r>
          </w:p>
        </w:tc>
        <w:tc>
          <w:tcPr>
            <w:tcW w:w="709" w:type="dxa"/>
            <w:tcBorders>
              <w:top w:val="single" w:sz="4" w:space="0" w:color="000000"/>
              <w:left w:val="single" w:sz="4" w:space="0" w:color="000000"/>
              <w:bottom w:val="single" w:sz="4" w:space="0" w:color="000000"/>
              <w:right w:val="single" w:sz="4" w:space="0" w:color="000000"/>
            </w:tcBorders>
            <w:shd w:val="clear" w:color="auto" w:fill="4472C4" w:themeFill="accent5"/>
            <w:tcMar>
              <w:top w:w="15" w:type="dxa"/>
              <w:left w:w="15" w:type="dxa"/>
              <w:bottom w:w="0" w:type="dxa"/>
              <w:right w:w="15" w:type="dxa"/>
            </w:tcMar>
            <w:vAlign w:val="center"/>
            <w:hideMark/>
          </w:tcPr>
          <w:p w:rsidR="00214F8D" w:rsidRPr="00214F8D" w:rsidRDefault="00214F8D" w:rsidP="004B2DEC">
            <w:pPr>
              <w:spacing w:after="0" w:line="240" w:lineRule="auto"/>
              <w:jc w:val="center"/>
              <w:rPr>
                <w:rFonts w:cstheme="minorHAnsi"/>
                <w:b/>
                <w:bCs/>
                <w:color w:val="FFFFFF" w:themeColor="background1"/>
                <w:sz w:val="16"/>
                <w:szCs w:val="16"/>
              </w:rPr>
            </w:pPr>
            <w:r w:rsidRPr="00214F8D">
              <w:rPr>
                <w:rFonts w:cstheme="minorHAnsi"/>
                <w:b/>
                <w:bCs/>
                <w:color w:val="FFFFFF" w:themeColor="background1"/>
                <w:sz w:val="16"/>
                <w:szCs w:val="16"/>
              </w:rPr>
              <w:t>META</w:t>
            </w:r>
          </w:p>
        </w:tc>
        <w:tc>
          <w:tcPr>
            <w:tcW w:w="2552" w:type="dxa"/>
            <w:tcBorders>
              <w:top w:val="single" w:sz="4" w:space="0" w:color="000000"/>
              <w:left w:val="single" w:sz="4" w:space="0" w:color="000000"/>
              <w:bottom w:val="single" w:sz="4" w:space="0" w:color="000000"/>
              <w:right w:val="single" w:sz="8" w:space="0" w:color="000000"/>
            </w:tcBorders>
            <w:shd w:val="clear" w:color="auto" w:fill="4472C4" w:themeFill="accent5"/>
            <w:tcMar>
              <w:top w:w="15" w:type="dxa"/>
              <w:left w:w="15" w:type="dxa"/>
              <w:bottom w:w="0" w:type="dxa"/>
              <w:right w:w="15" w:type="dxa"/>
            </w:tcMar>
            <w:vAlign w:val="center"/>
            <w:hideMark/>
          </w:tcPr>
          <w:p w:rsidR="00214F8D" w:rsidRPr="00214F8D" w:rsidRDefault="00214F8D" w:rsidP="004B2DEC">
            <w:pPr>
              <w:spacing w:after="0" w:line="240" w:lineRule="auto"/>
              <w:jc w:val="center"/>
              <w:rPr>
                <w:rFonts w:cstheme="minorHAnsi"/>
                <w:b/>
                <w:bCs/>
                <w:color w:val="FFFFFF" w:themeColor="background1"/>
                <w:sz w:val="16"/>
                <w:szCs w:val="16"/>
              </w:rPr>
            </w:pPr>
            <w:r w:rsidRPr="00214F8D">
              <w:rPr>
                <w:rFonts w:cstheme="minorHAnsi"/>
                <w:b/>
                <w:bCs/>
                <w:color w:val="FFFFFF" w:themeColor="background1"/>
                <w:sz w:val="16"/>
                <w:szCs w:val="16"/>
              </w:rPr>
              <w:t>LOGRO A 31 DE MARZO DE 2020</w:t>
            </w:r>
          </w:p>
        </w:tc>
      </w:tr>
      <w:tr w:rsidR="00214F8D" w:rsidRPr="00214F8D" w:rsidTr="004B2DEC">
        <w:trPr>
          <w:trHeight w:val="1233"/>
        </w:trPr>
        <w:tc>
          <w:tcPr>
            <w:tcW w:w="1124"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4B2DEC">
            <w:pPr>
              <w:jc w:val="center"/>
              <w:rPr>
                <w:rFonts w:cstheme="minorHAnsi"/>
                <w:sz w:val="16"/>
                <w:szCs w:val="16"/>
              </w:rPr>
            </w:pPr>
            <w:r w:rsidRPr="00214F8D">
              <w:rPr>
                <w:rFonts w:cstheme="minorHAnsi"/>
                <w:sz w:val="16"/>
                <w:szCs w:val="16"/>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both"/>
              <w:rPr>
                <w:rFonts w:cstheme="minorHAnsi"/>
                <w:sz w:val="16"/>
                <w:szCs w:val="16"/>
              </w:rPr>
            </w:pPr>
            <w:r w:rsidRPr="00214F8D">
              <w:rPr>
                <w:rFonts w:cstheme="minorHAnsi"/>
                <w:sz w:val="16"/>
                <w:szCs w:val="16"/>
              </w:rPr>
              <w:t xml:space="preserve">Recepción y envío de correspondencia </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both"/>
              <w:rPr>
                <w:rFonts w:cstheme="minorHAnsi"/>
                <w:sz w:val="16"/>
                <w:szCs w:val="16"/>
              </w:rPr>
            </w:pPr>
            <w:r w:rsidRPr="00214F8D">
              <w:rPr>
                <w:rFonts w:cstheme="minorHAnsi"/>
                <w:sz w:val="16"/>
                <w:szCs w:val="16"/>
              </w:rPr>
              <w:t>Coordinador Grupo de Gestión Documental.</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center"/>
              <w:rPr>
                <w:rFonts w:cstheme="minorHAnsi"/>
                <w:sz w:val="16"/>
                <w:szCs w:val="16"/>
              </w:rPr>
            </w:pPr>
            <w:r w:rsidRPr="00214F8D">
              <w:rPr>
                <w:rFonts w:cstheme="minorHAnsi"/>
                <w:sz w:val="16"/>
                <w:szCs w:val="16"/>
              </w:rPr>
              <w:t>Talento humano, servidores públicos y contrato con Empresa de correos 4-72</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center"/>
              <w:rPr>
                <w:rFonts w:cstheme="minorHAnsi"/>
                <w:sz w:val="16"/>
                <w:szCs w:val="16"/>
              </w:rPr>
            </w:pPr>
            <w:r w:rsidRPr="00214F8D">
              <w:rPr>
                <w:rFonts w:cstheme="minorHAnsi"/>
                <w:sz w:val="16"/>
                <w:szCs w:val="16"/>
                <w:lang w:val="es-MX"/>
              </w:rPr>
              <w:t>100%</w:t>
            </w:r>
          </w:p>
        </w:tc>
        <w:tc>
          <w:tcPr>
            <w:tcW w:w="2552"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both"/>
              <w:rPr>
                <w:rFonts w:cstheme="minorHAnsi"/>
                <w:sz w:val="16"/>
                <w:szCs w:val="16"/>
              </w:rPr>
            </w:pPr>
            <w:r w:rsidRPr="00214F8D">
              <w:rPr>
                <w:rFonts w:cstheme="minorHAnsi"/>
                <w:sz w:val="16"/>
                <w:szCs w:val="16"/>
              </w:rPr>
              <w:t>Se han recibido y enviado los documentos oficiales requeridos hasta el momento</w:t>
            </w:r>
          </w:p>
        </w:tc>
      </w:tr>
      <w:tr w:rsidR="00214F8D" w:rsidRPr="00214F8D" w:rsidTr="004B2DEC">
        <w:trPr>
          <w:trHeight w:val="2168"/>
        </w:trPr>
        <w:tc>
          <w:tcPr>
            <w:tcW w:w="1124"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4B2DEC">
            <w:pPr>
              <w:jc w:val="center"/>
              <w:rPr>
                <w:rFonts w:cstheme="minorHAnsi"/>
                <w:sz w:val="16"/>
                <w:szCs w:val="16"/>
              </w:rPr>
            </w:pPr>
            <w:r w:rsidRPr="00214F8D">
              <w:rPr>
                <w:rFonts w:cstheme="minorHAnsi"/>
                <w:sz w:val="16"/>
                <w:szCs w:val="16"/>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both"/>
              <w:rPr>
                <w:rFonts w:cstheme="minorHAnsi"/>
                <w:sz w:val="16"/>
                <w:szCs w:val="16"/>
              </w:rPr>
            </w:pPr>
            <w:r w:rsidRPr="00214F8D">
              <w:rPr>
                <w:rFonts w:cstheme="minorHAnsi"/>
                <w:sz w:val="16"/>
                <w:szCs w:val="16"/>
              </w:rPr>
              <w:t>Digitalización de documentos administrativos, que son radicados por el sistema ORFEO</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both"/>
              <w:rPr>
                <w:rFonts w:cstheme="minorHAnsi"/>
                <w:sz w:val="16"/>
                <w:szCs w:val="16"/>
              </w:rPr>
            </w:pPr>
            <w:r w:rsidRPr="00214F8D">
              <w:rPr>
                <w:rFonts w:cstheme="minorHAnsi"/>
                <w:sz w:val="16"/>
                <w:szCs w:val="16"/>
              </w:rPr>
              <w:t>Coordinador Grupo de Gestión Documental.</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center"/>
              <w:rPr>
                <w:rFonts w:cstheme="minorHAnsi"/>
                <w:sz w:val="16"/>
                <w:szCs w:val="16"/>
              </w:rPr>
            </w:pPr>
            <w:r w:rsidRPr="00214F8D">
              <w:rPr>
                <w:rFonts w:cstheme="minorHAnsi"/>
                <w:sz w:val="16"/>
                <w:szCs w:val="16"/>
              </w:rPr>
              <w:t>Persona contratada</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center"/>
              <w:rPr>
                <w:rFonts w:cstheme="minorHAnsi"/>
                <w:sz w:val="16"/>
                <w:szCs w:val="16"/>
              </w:rPr>
            </w:pPr>
            <w:r w:rsidRPr="00214F8D">
              <w:rPr>
                <w:rFonts w:cstheme="minorHAnsi"/>
                <w:sz w:val="16"/>
                <w:szCs w:val="16"/>
              </w:rPr>
              <w:t>100%</w:t>
            </w:r>
          </w:p>
        </w:tc>
        <w:tc>
          <w:tcPr>
            <w:tcW w:w="2552"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hideMark/>
          </w:tcPr>
          <w:p w:rsidR="00214F8D" w:rsidRPr="00214F8D" w:rsidRDefault="00214F8D" w:rsidP="00214F8D">
            <w:pPr>
              <w:jc w:val="both"/>
              <w:rPr>
                <w:rFonts w:cstheme="minorHAnsi"/>
                <w:sz w:val="16"/>
                <w:szCs w:val="16"/>
              </w:rPr>
            </w:pPr>
          </w:p>
          <w:p w:rsidR="00214F8D" w:rsidRPr="00214F8D" w:rsidRDefault="00214F8D" w:rsidP="00214F8D">
            <w:pPr>
              <w:jc w:val="both"/>
              <w:rPr>
                <w:rFonts w:cstheme="minorHAnsi"/>
                <w:sz w:val="16"/>
                <w:szCs w:val="16"/>
              </w:rPr>
            </w:pPr>
            <w:r w:rsidRPr="00214F8D">
              <w:rPr>
                <w:rFonts w:cstheme="minorHAnsi"/>
                <w:sz w:val="16"/>
                <w:szCs w:val="16"/>
              </w:rPr>
              <w:t xml:space="preserve">Se han digitalizado todos los documentos que ingresaron por la ventanilla de correspondencia para subirlos a Orfeo </w:t>
            </w:r>
          </w:p>
        </w:tc>
      </w:tr>
      <w:tr w:rsidR="00214F8D" w:rsidRPr="00214F8D" w:rsidTr="004B2DEC">
        <w:trPr>
          <w:trHeight w:val="2168"/>
        </w:trPr>
        <w:tc>
          <w:tcPr>
            <w:tcW w:w="1124" w:type="dxa"/>
            <w:tcBorders>
              <w:top w:val="single" w:sz="4" w:space="0" w:color="000000"/>
              <w:left w:val="single" w:sz="8"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tcPr>
          <w:p w:rsidR="00214F8D" w:rsidRPr="00214F8D" w:rsidRDefault="00214F8D" w:rsidP="004B2DEC">
            <w:pPr>
              <w:jc w:val="center"/>
              <w:rPr>
                <w:rFonts w:cstheme="minorHAnsi"/>
                <w:sz w:val="16"/>
                <w:szCs w:val="16"/>
              </w:rPr>
            </w:pPr>
            <w:r w:rsidRPr="00214F8D">
              <w:rPr>
                <w:rFonts w:cstheme="minorHAnsi"/>
                <w:sz w:val="16"/>
                <w:szCs w:val="16"/>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tcPr>
          <w:p w:rsidR="00214F8D" w:rsidRPr="00214F8D" w:rsidRDefault="00214F8D" w:rsidP="00214F8D">
            <w:pPr>
              <w:jc w:val="both"/>
              <w:rPr>
                <w:rFonts w:cstheme="minorHAnsi"/>
                <w:sz w:val="16"/>
                <w:szCs w:val="16"/>
              </w:rPr>
            </w:pPr>
            <w:r w:rsidRPr="00214F8D">
              <w:rPr>
                <w:rFonts w:cstheme="minorHAnsi"/>
                <w:sz w:val="16"/>
                <w:szCs w:val="16"/>
              </w:rPr>
              <w:t>Préstamo y organización de documentos de archivo y de Centro de Documentación</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tcPr>
          <w:p w:rsidR="00214F8D" w:rsidRPr="00214F8D" w:rsidRDefault="00214F8D" w:rsidP="00214F8D">
            <w:pPr>
              <w:jc w:val="both"/>
              <w:rPr>
                <w:rFonts w:cstheme="minorHAnsi"/>
                <w:sz w:val="16"/>
                <w:szCs w:val="16"/>
              </w:rPr>
            </w:pPr>
            <w:r w:rsidRPr="00214F8D">
              <w:rPr>
                <w:rFonts w:cstheme="minorHAnsi"/>
                <w:sz w:val="16"/>
                <w:szCs w:val="16"/>
              </w:rPr>
              <w:t>Coordinador Grupo de Gestión Documental.</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tcPr>
          <w:p w:rsidR="00214F8D" w:rsidRPr="00214F8D" w:rsidRDefault="00214F8D" w:rsidP="00214F8D">
            <w:pPr>
              <w:jc w:val="center"/>
              <w:rPr>
                <w:rFonts w:cstheme="minorHAnsi"/>
                <w:sz w:val="16"/>
                <w:szCs w:val="16"/>
              </w:rPr>
            </w:pPr>
            <w:r w:rsidRPr="00214F8D">
              <w:rPr>
                <w:rFonts w:cstheme="minorHAnsi"/>
                <w:sz w:val="16"/>
                <w:szCs w:val="16"/>
              </w:rPr>
              <w:t>Talento humano, servidores públicos</w:t>
            </w: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top w:w="15" w:type="dxa"/>
              <w:left w:w="15" w:type="dxa"/>
              <w:bottom w:w="0" w:type="dxa"/>
              <w:right w:w="15" w:type="dxa"/>
            </w:tcMar>
            <w:vAlign w:val="center"/>
          </w:tcPr>
          <w:p w:rsidR="00214F8D" w:rsidRPr="00214F8D" w:rsidRDefault="00214F8D" w:rsidP="00214F8D">
            <w:pPr>
              <w:jc w:val="center"/>
              <w:rPr>
                <w:rFonts w:cstheme="minorHAnsi"/>
                <w:sz w:val="16"/>
                <w:szCs w:val="16"/>
              </w:rPr>
            </w:pPr>
            <w:r w:rsidRPr="00214F8D">
              <w:rPr>
                <w:rFonts w:cstheme="minorHAnsi"/>
                <w:sz w:val="16"/>
                <w:szCs w:val="16"/>
              </w:rPr>
              <w:t>100%</w:t>
            </w:r>
          </w:p>
        </w:tc>
        <w:tc>
          <w:tcPr>
            <w:tcW w:w="2552" w:type="dxa"/>
            <w:tcBorders>
              <w:top w:val="single" w:sz="4" w:space="0" w:color="000000"/>
              <w:left w:val="single" w:sz="4" w:space="0" w:color="000000"/>
              <w:bottom w:val="single" w:sz="4" w:space="0" w:color="000000"/>
              <w:right w:val="single" w:sz="8" w:space="0" w:color="000000"/>
            </w:tcBorders>
            <w:shd w:val="clear" w:color="auto" w:fill="D9E2F3" w:themeFill="accent5" w:themeFillTint="33"/>
            <w:tcMar>
              <w:top w:w="15" w:type="dxa"/>
              <w:left w:w="15" w:type="dxa"/>
              <w:bottom w:w="0" w:type="dxa"/>
              <w:right w:w="15" w:type="dxa"/>
            </w:tcMar>
            <w:vAlign w:val="center"/>
          </w:tcPr>
          <w:p w:rsidR="00214F8D" w:rsidRPr="00214F8D" w:rsidRDefault="00214F8D" w:rsidP="00214F8D">
            <w:pPr>
              <w:jc w:val="both"/>
              <w:rPr>
                <w:rFonts w:cstheme="minorHAnsi"/>
                <w:sz w:val="16"/>
                <w:szCs w:val="16"/>
              </w:rPr>
            </w:pPr>
            <w:r w:rsidRPr="00214F8D">
              <w:rPr>
                <w:rFonts w:cstheme="minorHAnsi"/>
                <w:sz w:val="16"/>
                <w:szCs w:val="16"/>
              </w:rPr>
              <w:t>Se han facilitado los documentos que tanto los funcionarios como los usuarios externos han solicitado para la consulta según las políticas de archivo y centro de documentación.</w:t>
            </w:r>
          </w:p>
        </w:tc>
      </w:tr>
    </w:tbl>
    <w:p w:rsidR="00214F8D" w:rsidRPr="00214F8D" w:rsidRDefault="00214F8D" w:rsidP="00214F8D">
      <w:pPr>
        <w:pStyle w:val="NormalWeb"/>
        <w:spacing w:before="0" w:beforeAutospacing="0" w:after="0" w:afterAutospacing="0"/>
        <w:jc w:val="both"/>
        <w:rPr>
          <w:rFonts w:asciiTheme="minorHAnsi" w:hAnsi="Calibri" w:cstheme="minorBidi"/>
          <w:kern w:val="24"/>
          <w:sz w:val="22"/>
          <w:szCs w:val="22"/>
        </w:rPr>
      </w:pPr>
    </w:p>
    <w:p w:rsidR="00152CC8" w:rsidRDefault="00152CC8" w:rsidP="002D7ABE">
      <w:pPr>
        <w:rPr>
          <w:lang w:val="es-ES"/>
        </w:rPr>
      </w:pPr>
    </w:p>
    <w:p w:rsidR="00E81C1D" w:rsidRDefault="00E81C1D" w:rsidP="002D7ABE">
      <w:pPr>
        <w:rPr>
          <w:lang w:val="es-ES"/>
        </w:rPr>
      </w:pPr>
    </w:p>
    <w:p w:rsidR="00E81C1D" w:rsidRPr="002D7ABE" w:rsidRDefault="00E81C1D" w:rsidP="002D7ABE">
      <w:pPr>
        <w:rPr>
          <w:lang w:val="es-ES"/>
        </w:rPr>
      </w:pPr>
    </w:p>
    <w:tbl>
      <w:tblPr>
        <w:tblW w:w="9771" w:type="dxa"/>
        <w:tblLayout w:type="fixed"/>
        <w:tblCellMar>
          <w:left w:w="0" w:type="dxa"/>
          <w:right w:w="0" w:type="dxa"/>
        </w:tblCellMar>
        <w:tblLook w:val="0420" w:firstRow="1" w:lastRow="0" w:firstColumn="0" w:lastColumn="0" w:noHBand="0" w:noVBand="1"/>
      </w:tblPr>
      <w:tblGrid>
        <w:gridCol w:w="1408"/>
        <w:gridCol w:w="1276"/>
        <w:gridCol w:w="1275"/>
        <w:gridCol w:w="1276"/>
        <w:gridCol w:w="1418"/>
        <w:gridCol w:w="1417"/>
        <w:gridCol w:w="1701"/>
      </w:tblGrid>
      <w:tr w:rsidR="003022DA" w:rsidRPr="003022DA" w:rsidTr="008C261A">
        <w:trPr>
          <w:trHeight w:val="875"/>
        </w:trPr>
        <w:tc>
          <w:tcPr>
            <w:tcW w:w="1408"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460BA6">
            <w:pPr>
              <w:jc w:val="center"/>
              <w:rPr>
                <w:rFonts w:cstheme="minorHAnsi"/>
                <w:b/>
                <w:color w:val="FFFFFF" w:themeColor="background1"/>
                <w:sz w:val="16"/>
                <w:szCs w:val="16"/>
              </w:rPr>
            </w:pPr>
            <w:r w:rsidRPr="003022DA">
              <w:rPr>
                <w:rFonts w:cstheme="minorHAnsi"/>
                <w:b/>
                <w:color w:val="FFFFFF" w:themeColor="background1"/>
                <w:sz w:val="16"/>
                <w:szCs w:val="16"/>
              </w:rPr>
              <w:lastRenderedPageBreak/>
              <w:t>RECURSOS</w:t>
            </w:r>
          </w:p>
        </w:tc>
        <w:tc>
          <w:tcPr>
            <w:tcW w:w="1276"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460BA6">
            <w:pPr>
              <w:jc w:val="center"/>
              <w:rPr>
                <w:rFonts w:cstheme="minorHAnsi"/>
                <w:b/>
                <w:color w:val="FFFFFF" w:themeColor="background1"/>
                <w:sz w:val="16"/>
                <w:szCs w:val="16"/>
              </w:rPr>
            </w:pPr>
            <w:r w:rsidRPr="003022DA">
              <w:rPr>
                <w:rFonts w:cstheme="minorHAnsi"/>
                <w:b/>
                <w:bCs/>
                <w:color w:val="FFFFFF" w:themeColor="background1"/>
                <w:sz w:val="16"/>
                <w:szCs w:val="16"/>
              </w:rPr>
              <w:t>APROPIACIÓN INICIAL</w:t>
            </w:r>
          </w:p>
        </w:tc>
        <w:tc>
          <w:tcPr>
            <w:tcW w:w="1275"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460BA6">
            <w:pPr>
              <w:jc w:val="center"/>
              <w:rPr>
                <w:rFonts w:cstheme="minorHAnsi"/>
                <w:b/>
                <w:color w:val="FFFFFF" w:themeColor="background1"/>
                <w:sz w:val="16"/>
                <w:szCs w:val="16"/>
              </w:rPr>
            </w:pPr>
            <w:r w:rsidRPr="003022DA">
              <w:rPr>
                <w:rFonts w:cstheme="minorHAnsi"/>
                <w:b/>
                <w:bCs/>
                <w:color w:val="FFFFFF" w:themeColor="background1"/>
                <w:sz w:val="16"/>
                <w:szCs w:val="16"/>
              </w:rPr>
              <w:t>RECURSOS BLOQUEADOS</w:t>
            </w:r>
          </w:p>
        </w:tc>
        <w:tc>
          <w:tcPr>
            <w:tcW w:w="1276"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460BA6">
            <w:pPr>
              <w:jc w:val="center"/>
              <w:rPr>
                <w:rFonts w:cstheme="minorHAnsi"/>
                <w:b/>
                <w:color w:val="FFFFFF" w:themeColor="background1"/>
                <w:sz w:val="16"/>
                <w:szCs w:val="16"/>
              </w:rPr>
            </w:pPr>
            <w:r w:rsidRPr="003022DA">
              <w:rPr>
                <w:rFonts w:cstheme="minorHAnsi"/>
                <w:b/>
                <w:bCs/>
                <w:color w:val="FFFFFF" w:themeColor="background1"/>
                <w:sz w:val="16"/>
                <w:szCs w:val="16"/>
              </w:rPr>
              <w:t>APROPIACIÓN VIGENTE</w:t>
            </w:r>
          </w:p>
        </w:tc>
        <w:tc>
          <w:tcPr>
            <w:tcW w:w="1418"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460BA6">
            <w:pPr>
              <w:jc w:val="center"/>
              <w:rPr>
                <w:rFonts w:cstheme="minorHAnsi"/>
                <w:b/>
                <w:color w:val="FFFFFF" w:themeColor="background1"/>
                <w:sz w:val="16"/>
                <w:szCs w:val="16"/>
              </w:rPr>
            </w:pPr>
            <w:r w:rsidRPr="003022DA">
              <w:rPr>
                <w:rFonts w:cstheme="minorHAnsi"/>
                <w:b/>
                <w:bCs/>
                <w:color w:val="FFFFFF" w:themeColor="background1"/>
                <w:sz w:val="16"/>
                <w:szCs w:val="16"/>
              </w:rPr>
              <w:t>COMPROMISOS</w:t>
            </w:r>
          </w:p>
        </w:tc>
        <w:tc>
          <w:tcPr>
            <w:tcW w:w="1417"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3022DA">
            <w:pPr>
              <w:spacing w:after="0" w:line="240" w:lineRule="auto"/>
              <w:jc w:val="center"/>
              <w:rPr>
                <w:rFonts w:cstheme="minorHAnsi"/>
                <w:b/>
                <w:color w:val="FFFFFF" w:themeColor="background1"/>
                <w:sz w:val="16"/>
                <w:szCs w:val="16"/>
              </w:rPr>
            </w:pPr>
            <w:r w:rsidRPr="003022DA">
              <w:rPr>
                <w:rFonts w:cstheme="minorHAnsi"/>
                <w:b/>
                <w:bCs/>
                <w:color w:val="FFFFFF" w:themeColor="background1"/>
                <w:sz w:val="16"/>
                <w:szCs w:val="16"/>
              </w:rPr>
              <w:t>% EJECUCIÓN</w:t>
            </w:r>
          </w:p>
          <w:p w:rsidR="00FF769A" w:rsidRPr="003022DA" w:rsidRDefault="00E81C1D" w:rsidP="003022DA">
            <w:pPr>
              <w:spacing w:after="0" w:line="240" w:lineRule="auto"/>
              <w:jc w:val="center"/>
              <w:rPr>
                <w:rFonts w:cstheme="minorHAnsi"/>
                <w:b/>
                <w:color w:val="FFFFFF" w:themeColor="background1"/>
                <w:sz w:val="16"/>
                <w:szCs w:val="16"/>
              </w:rPr>
            </w:pPr>
            <w:r w:rsidRPr="003022DA">
              <w:rPr>
                <w:rFonts w:cstheme="minorHAnsi"/>
                <w:b/>
                <w:bCs/>
                <w:color w:val="FFFFFF" w:themeColor="background1"/>
                <w:sz w:val="16"/>
                <w:szCs w:val="16"/>
              </w:rPr>
              <w:t>COMPROMISOS</w:t>
            </w:r>
          </w:p>
        </w:tc>
        <w:tc>
          <w:tcPr>
            <w:tcW w:w="1701" w:type="dxa"/>
            <w:tcBorders>
              <w:top w:val="single" w:sz="8" w:space="0" w:color="000000"/>
              <w:left w:val="single" w:sz="8" w:space="0" w:color="000000"/>
              <w:bottom w:val="single" w:sz="8" w:space="0" w:color="000000"/>
              <w:right w:val="single" w:sz="8" w:space="0" w:color="000000"/>
            </w:tcBorders>
            <w:shd w:val="clear" w:color="auto" w:fill="4472C4" w:themeFill="accent5"/>
            <w:tcMar>
              <w:top w:w="72" w:type="dxa"/>
              <w:left w:w="144" w:type="dxa"/>
              <w:bottom w:w="72" w:type="dxa"/>
              <w:right w:w="144" w:type="dxa"/>
            </w:tcMar>
            <w:vAlign w:val="center"/>
            <w:hideMark/>
          </w:tcPr>
          <w:p w:rsidR="00FF769A" w:rsidRPr="003022DA" w:rsidRDefault="00E81C1D" w:rsidP="00460BA6">
            <w:pPr>
              <w:jc w:val="center"/>
              <w:rPr>
                <w:rFonts w:cstheme="minorHAnsi"/>
                <w:b/>
                <w:color w:val="FFFFFF" w:themeColor="background1"/>
                <w:sz w:val="16"/>
                <w:szCs w:val="16"/>
              </w:rPr>
            </w:pPr>
            <w:r w:rsidRPr="003022DA">
              <w:rPr>
                <w:rFonts w:cstheme="minorHAnsi"/>
                <w:b/>
                <w:bCs/>
                <w:color w:val="FFFFFF" w:themeColor="background1"/>
                <w:sz w:val="16"/>
                <w:szCs w:val="16"/>
                <w:lang w:val="es-MX"/>
              </w:rPr>
              <w:t>DESCRIPCIÓN</w:t>
            </w:r>
          </w:p>
        </w:tc>
      </w:tr>
      <w:tr w:rsidR="003022DA" w:rsidRPr="003022DA" w:rsidTr="008C261A">
        <w:trPr>
          <w:trHeight w:val="1196"/>
        </w:trPr>
        <w:tc>
          <w:tcPr>
            <w:tcW w:w="1408"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bCs/>
                <w:sz w:val="16"/>
                <w:szCs w:val="16"/>
              </w:rPr>
              <w:t>Funcionamiento</w:t>
            </w:r>
          </w:p>
        </w:tc>
        <w:tc>
          <w:tcPr>
            <w:tcW w:w="1276"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sz w:val="16"/>
                <w:szCs w:val="16"/>
                <w:lang w:val="es-MX"/>
              </w:rPr>
              <w:t>$ 108.150.005</w:t>
            </w:r>
          </w:p>
        </w:tc>
        <w:tc>
          <w:tcPr>
            <w:tcW w:w="1275"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sz w:val="16"/>
                <w:szCs w:val="16"/>
                <w:lang w:val="es-MX"/>
              </w:rPr>
              <w:t>0.000</w:t>
            </w:r>
          </w:p>
        </w:tc>
        <w:tc>
          <w:tcPr>
            <w:tcW w:w="1276"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sz w:val="16"/>
                <w:szCs w:val="16"/>
                <w:lang w:val="es-MX"/>
              </w:rPr>
              <w:t>$ 108.150.005</w:t>
            </w:r>
          </w:p>
        </w:tc>
        <w:tc>
          <w:tcPr>
            <w:tcW w:w="1418"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sz w:val="16"/>
                <w:szCs w:val="16"/>
                <w:lang w:val="es-MX"/>
              </w:rPr>
              <w:t>$  108.150.005</w:t>
            </w:r>
          </w:p>
        </w:tc>
        <w:tc>
          <w:tcPr>
            <w:tcW w:w="1417"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sz w:val="16"/>
                <w:szCs w:val="16"/>
                <w:lang w:val="es-MX"/>
              </w:rPr>
              <w:t>100%</w:t>
            </w:r>
          </w:p>
        </w:tc>
        <w:tc>
          <w:tcPr>
            <w:tcW w:w="1701" w:type="dxa"/>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FF769A" w:rsidRPr="003022DA" w:rsidRDefault="00FF769A" w:rsidP="003022DA">
            <w:pPr>
              <w:jc w:val="center"/>
              <w:rPr>
                <w:rFonts w:cstheme="minorHAnsi"/>
                <w:sz w:val="16"/>
                <w:szCs w:val="16"/>
              </w:rPr>
            </w:pPr>
            <w:r w:rsidRPr="003022DA">
              <w:rPr>
                <w:rFonts w:cstheme="minorHAnsi"/>
                <w:bCs/>
                <w:sz w:val="16"/>
                <w:szCs w:val="16"/>
              </w:rPr>
              <w:t>*</w:t>
            </w:r>
            <w:r w:rsidRPr="003022DA">
              <w:rPr>
                <w:rFonts w:cstheme="minorHAnsi"/>
                <w:sz w:val="16"/>
                <w:szCs w:val="16"/>
              </w:rPr>
              <w:t xml:space="preserve">Vigencia Futura Corresponde al contrato con </w:t>
            </w:r>
            <w:r w:rsidR="008C261A" w:rsidRPr="003022DA">
              <w:rPr>
                <w:rFonts w:cstheme="minorHAnsi"/>
                <w:sz w:val="16"/>
                <w:szCs w:val="16"/>
              </w:rPr>
              <w:t>la empresa</w:t>
            </w:r>
            <w:r w:rsidRPr="003022DA">
              <w:rPr>
                <w:rFonts w:cstheme="minorHAnsi"/>
                <w:sz w:val="16"/>
                <w:szCs w:val="16"/>
              </w:rPr>
              <w:t xml:space="preserve"> 4-</w:t>
            </w:r>
            <w:proofErr w:type="gramStart"/>
            <w:r w:rsidRPr="003022DA">
              <w:rPr>
                <w:rFonts w:cstheme="minorHAnsi"/>
                <w:sz w:val="16"/>
                <w:szCs w:val="16"/>
              </w:rPr>
              <w:t>72  Prestar</w:t>
            </w:r>
            <w:proofErr w:type="gramEnd"/>
            <w:r w:rsidRPr="003022DA">
              <w:rPr>
                <w:rFonts w:cstheme="minorHAnsi"/>
                <w:sz w:val="16"/>
                <w:szCs w:val="16"/>
              </w:rPr>
              <w:t xml:space="preserve"> los servicios de administración, gestión y manejo de correo y correspondencia.</w:t>
            </w:r>
          </w:p>
        </w:tc>
      </w:tr>
    </w:tbl>
    <w:p w:rsidR="005D4055" w:rsidRDefault="005D4055">
      <w:pPr>
        <w:rPr>
          <w:rFonts w:eastAsiaTheme="majorEastAsia" w:cstheme="minorHAnsi"/>
          <w:b/>
          <w:color w:val="2E74B5" w:themeColor="accent1" w:themeShade="BF"/>
          <w:sz w:val="26"/>
          <w:szCs w:val="26"/>
        </w:rPr>
      </w:pPr>
    </w:p>
    <w:p w:rsidR="003022DA" w:rsidRDefault="003022DA" w:rsidP="003335F6">
      <w:pPr>
        <w:rPr>
          <w:rFonts w:eastAsiaTheme="majorEastAsia" w:cstheme="minorHAnsi"/>
          <w:b/>
          <w:color w:val="2E74B5" w:themeColor="accent1" w:themeShade="BF"/>
          <w:sz w:val="26"/>
          <w:szCs w:val="26"/>
        </w:rPr>
      </w:pPr>
    </w:p>
    <w:p w:rsidR="002E3127" w:rsidRDefault="002E3127" w:rsidP="003335F6">
      <w:pPr>
        <w:rPr>
          <w:rFonts w:eastAsiaTheme="majorEastAsia" w:cstheme="minorHAnsi"/>
          <w:b/>
          <w:color w:val="2E74B5" w:themeColor="accent1" w:themeShade="BF"/>
          <w:sz w:val="26"/>
          <w:szCs w:val="26"/>
        </w:rPr>
        <w:sectPr w:rsidR="002E3127" w:rsidSect="00053A5C">
          <w:pgSz w:w="12240" w:h="15840"/>
          <w:pgMar w:top="1418" w:right="1701" w:bottom="1418" w:left="1701" w:header="709" w:footer="709" w:gutter="0"/>
          <w:cols w:space="708"/>
          <w:docGrid w:linePitch="360"/>
        </w:sectPr>
      </w:pPr>
    </w:p>
    <w:p w:rsidR="00CD02A6" w:rsidRDefault="00CD02A6" w:rsidP="003335F6">
      <w:pPr>
        <w:rPr>
          <w:rFonts w:eastAsiaTheme="majorEastAsia" w:cstheme="minorHAnsi"/>
          <w:b/>
          <w:color w:val="2E74B5" w:themeColor="accent1" w:themeShade="BF"/>
          <w:sz w:val="26"/>
          <w:szCs w:val="26"/>
        </w:rPr>
      </w:pPr>
    </w:p>
    <w:p w:rsidR="003335F6" w:rsidRDefault="007F0959" w:rsidP="008C261A">
      <w:pPr>
        <w:pStyle w:val="Ttulo3"/>
        <w:spacing w:line="240" w:lineRule="auto"/>
      </w:pPr>
      <w:bookmarkStart w:id="103" w:name="_Toc41316132"/>
      <w:r>
        <w:t xml:space="preserve">2.10.11 </w:t>
      </w:r>
      <w:r w:rsidR="003335F6" w:rsidRPr="0066052D">
        <w:t>Oficina Asesora Jurídica</w:t>
      </w:r>
      <w:bookmarkEnd w:id="103"/>
    </w:p>
    <w:p w:rsidR="002D7ABE" w:rsidRPr="008C261A" w:rsidRDefault="002D7ABE" w:rsidP="008C261A">
      <w:pPr>
        <w:spacing w:line="240" w:lineRule="auto"/>
      </w:pPr>
    </w:p>
    <w:p w:rsidR="002E3127" w:rsidRPr="00BD7972" w:rsidRDefault="002E3127" w:rsidP="008C261A">
      <w:pPr>
        <w:spacing w:after="0" w:line="240" w:lineRule="auto"/>
        <w:jc w:val="both"/>
        <w:rPr>
          <w:rFonts w:cstheme="minorHAnsi"/>
          <w:color w:val="000000" w:themeColor="text1"/>
        </w:rPr>
      </w:pPr>
      <w:r w:rsidRPr="00BD7972">
        <w:rPr>
          <w:rFonts w:cstheme="minorHAnsi"/>
          <w:color w:val="000000" w:themeColor="text1"/>
        </w:rPr>
        <w:t>En cumplimiento de las funciones asignadas por el Decreto 291 de 2004 a la Oficina Asesora Jurídica, durante este trimestre se llevaron a cabo las actividades con los productos que se relacionan más adelante en detalle.</w:t>
      </w:r>
    </w:p>
    <w:p w:rsidR="002E3127" w:rsidRPr="00BD7972" w:rsidRDefault="002E3127" w:rsidP="008C261A">
      <w:pPr>
        <w:spacing w:after="0" w:line="240" w:lineRule="auto"/>
        <w:jc w:val="both"/>
        <w:rPr>
          <w:rFonts w:cstheme="minorHAnsi"/>
          <w:color w:val="000000" w:themeColor="text1"/>
        </w:rPr>
      </w:pPr>
    </w:p>
    <w:p w:rsidR="002E3127" w:rsidRPr="008C261A" w:rsidRDefault="002E3127" w:rsidP="008C261A">
      <w:pPr>
        <w:spacing w:after="0" w:line="240" w:lineRule="auto"/>
        <w:jc w:val="both"/>
        <w:rPr>
          <w:rFonts w:cstheme="minorHAnsi"/>
          <w:color w:val="000000" w:themeColor="text1"/>
        </w:rPr>
      </w:pPr>
      <w:r w:rsidRPr="00BD7972">
        <w:rPr>
          <w:rFonts w:cstheme="minorHAnsi"/>
          <w:color w:val="000000" w:themeColor="text1"/>
        </w:rPr>
        <w:t>De la gestión realizada debe destacarse que la entidad no ha recibido condenas judiciales en su contra que requieran el pago de indemnización de perjuicios a particulares, así como el cumplimiento efectivo a los términos para las respuestas a los requerimientos de los entes de control y el Congreso de la República.</w:t>
      </w:r>
    </w:p>
    <w:p w:rsidR="00152CC8" w:rsidRPr="002D7ABE" w:rsidRDefault="00152CC8" w:rsidP="002D7ABE"/>
    <w:tbl>
      <w:tblPr>
        <w:tblStyle w:val="Tablaconcuadrcula4-nfasis51"/>
        <w:tblW w:w="0" w:type="auto"/>
        <w:tblLook w:val="04A0" w:firstRow="1" w:lastRow="0" w:firstColumn="1" w:lastColumn="0" w:noHBand="0" w:noVBand="1"/>
      </w:tblPr>
      <w:tblGrid>
        <w:gridCol w:w="2323"/>
        <w:gridCol w:w="6505"/>
      </w:tblGrid>
      <w:tr w:rsidR="00CC3ADF" w:rsidRPr="008B37F7" w:rsidTr="008B37F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CC3ADF">
            <w:pPr>
              <w:jc w:val="center"/>
              <w:rPr>
                <w:rFonts w:eastAsiaTheme="majorEastAsia" w:cstheme="minorHAnsi"/>
                <w:bCs w:val="0"/>
                <w:sz w:val="18"/>
                <w:szCs w:val="18"/>
              </w:rPr>
            </w:pPr>
            <w:r w:rsidRPr="008B37F7">
              <w:rPr>
                <w:rFonts w:eastAsiaTheme="majorEastAsia" w:cstheme="minorHAnsi"/>
                <w:bCs w:val="0"/>
                <w:sz w:val="18"/>
                <w:szCs w:val="18"/>
                <w:lang w:val="es-ES"/>
              </w:rPr>
              <w:t>TRÁMITE</w:t>
            </w:r>
          </w:p>
        </w:tc>
        <w:tc>
          <w:tcPr>
            <w:tcW w:w="0" w:type="auto"/>
            <w:hideMark/>
          </w:tcPr>
          <w:p w:rsidR="003335F6" w:rsidRPr="008B37F7" w:rsidRDefault="003335F6" w:rsidP="00CC3ADF">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Cs w:val="0"/>
                <w:sz w:val="18"/>
                <w:szCs w:val="18"/>
              </w:rPr>
            </w:pPr>
            <w:r w:rsidRPr="008B37F7">
              <w:rPr>
                <w:rFonts w:eastAsiaTheme="majorEastAsia" w:cstheme="minorHAnsi"/>
                <w:bCs w:val="0"/>
                <w:sz w:val="18"/>
                <w:szCs w:val="18"/>
                <w:lang w:val="es-ES"/>
              </w:rPr>
              <w:t>CANTIDAD</w:t>
            </w:r>
          </w:p>
        </w:tc>
      </w:tr>
      <w:tr w:rsidR="00CC3ADF" w:rsidRPr="008B37F7" w:rsidTr="008B37F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Derechos de Petición</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Se dio respuesta a 11 derechos de petición, de los cuales 11 se brindaron en los plazos legales para una efectividad del 100%.</w:t>
            </w:r>
          </w:p>
        </w:tc>
      </w:tr>
      <w:tr w:rsidR="00CC3ADF" w:rsidRPr="008B37F7" w:rsidTr="008B37F7">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Requerimientos órganos de control</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Se dio respuesta a 7 requerimientos realizados por órganos de control en los plazos establecidos para una efectividad del 100%.</w:t>
            </w:r>
          </w:p>
        </w:tc>
      </w:tr>
      <w:tr w:rsidR="00CC3ADF" w:rsidRPr="008B37F7" w:rsidTr="008B37F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Conceptos Jurídicos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Se realizaron 2 conceptos jurídicos, los cuales fueron respondidos en los plazos legales para una efectividad del 100%.</w:t>
            </w:r>
          </w:p>
        </w:tc>
      </w:tr>
      <w:tr w:rsidR="00CC3ADF" w:rsidRPr="008B37F7" w:rsidTr="008B37F7">
        <w:trPr>
          <w:trHeight w:val="458"/>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Proyección de actos administrativos</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Se proyectaron 11 actos administrativos.</w:t>
            </w:r>
          </w:p>
        </w:tc>
      </w:tr>
      <w:tr w:rsidR="00CC3ADF" w:rsidRPr="008B37F7" w:rsidTr="008B37F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Recursos vía gubernativa</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 xml:space="preserve">Se presentaron 2 recursos para el agotamiento de la vía gubernativa en los tiempos de ley para una efectividad del 100%. </w:t>
            </w:r>
          </w:p>
        </w:tc>
      </w:tr>
      <w:tr w:rsidR="00CC3ADF" w:rsidRPr="008B37F7" w:rsidTr="008B37F7">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Seguimiento a cumplimiento de sentencias judiciales de altas cortes</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Se realiza seguimiento y apoyo jurídico a 3 sentencias.</w:t>
            </w:r>
          </w:p>
        </w:tc>
      </w:tr>
      <w:tr w:rsidR="00CC3ADF" w:rsidRPr="008B37F7" w:rsidTr="008B37F7">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Procesos judiciales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En 30 procesos se adelantaron actuaciones judiciales (se destaca 8 contestaciones de demanda y 1 fallo en segunda instancia a favor del IDEAM de fecha 31-01-2020)</w:t>
            </w:r>
          </w:p>
        </w:tc>
      </w:tr>
      <w:tr w:rsidR="00CC3ADF" w:rsidRPr="008B37F7" w:rsidTr="008B37F7">
        <w:trPr>
          <w:trHeight w:val="573"/>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Acciones de tutela</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Se contestaron 2 acciones de tutela, en la cuales hubo fallo favorable al Instituto.</w:t>
            </w:r>
          </w:p>
        </w:tc>
      </w:tr>
      <w:tr w:rsidR="00CC3ADF" w:rsidRPr="008B37F7" w:rsidTr="008B37F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Conciliaciones Extrajudiciales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No se asistieron a conciliaciones extrajudiciales en donde fuera convocada la entidad.</w:t>
            </w:r>
          </w:p>
        </w:tc>
      </w:tr>
      <w:tr w:rsidR="00CC3ADF" w:rsidRPr="008B37F7" w:rsidTr="008B37F7">
        <w:trPr>
          <w:trHeight w:val="312"/>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Cobro coactivo</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ES"/>
              </w:rPr>
              <w:t>Se adelantaron gestiones en 5 procesos de cobro coactivo.</w:t>
            </w:r>
          </w:p>
        </w:tc>
      </w:tr>
      <w:tr w:rsidR="00CC3ADF" w:rsidRPr="008B37F7" w:rsidTr="008B37F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Procesos Penales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No se presentaron denuncias en este periodo</w:t>
            </w:r>
          </w:p>
        </w:tc>
      </w:tr>
      <w:tr w:rsidR="00CC3ADF" w:rsidRPr="008B37F7" w:rsidTr="008B37F7">
        <w:trPr>
          <w:trHeight w:val="1146"/>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3335F6">
            <w:pPr>
              <w:rPr>
                <w:rFonts w:eastAsiaTheme="majorEastAsia" w:cstheme="minorHAnsi"/>
                <w:b w:val="0"/>
                <w:bCs w:val="0"/>
                <w:sz w:val="18"/>
                <w:szCs w:val="18"/>
              </w:rPr>
            </w:pPr>
            <w:r w:rsidRPr="008B37F7">
              <w:rPr>
                <w:rFonts w:eastAsiaTheme="majorEastAsia" w:cstheme="minorHAnsi"/>
                <w:b w:val="0"/>
                <w:bCs w:val="0"/>
                <w:sz w:val="18"/>
                <w:szCs w:val="18"/>
                <w:lang w:val="es-ES"/>
              </w:rPr>
              <w:t xml:space="preserve">Jurisdicción </w:t>
            </w:r>
            <w:proofErr w:type="spellStart"/>
            <w:r w:rsidRPr="008B37F7">
              <w:rPr>
                <w:rFonts w:eastAsiaTheme="majorEastAsia" w:cstheme="minorHAnsi"/>
                <w:b w:val="0"/>
                <w:bCs w:val="0"/>
                <w:sz w:val="18"/>
                <w:szCs w:val="18"/>
                <w:lang w:val="es-ES"/>
              </w:rPr>
              <w:t>Supersalud</w:t>
            </w:r>
            <w:proofErr w:type="spellEnd"/>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eastAsiaTheme="majorEastAsia" w:cstheme="minorHAnsi"/>
                <w:bCs/>
                <w:sz w:val="18"/>
                <w:szCs w:val="18"/>
              </w:rPr>
            </w:pPr>
            <w:r w:rsidRPr="008B37F7">
              <w:rPr>
                <w:rFonts w:eastAsiaTheme="majorEastAsia" w:cstheme="minorHAnsi"/>
                <w:bCs/>
                <w:sz w:val="18"/>
                <w:szCs w:val="18"/>
                <w:lang w:val="es-MX"/>
              </w:rPr>
              <w:t>Se efectuó el seguimiento de 21 procesos jurisdiccionales ante la Superintendencia Nacional de Salud, consulta que se hace directamente en las oficinas de la Superintendencia. (Se destaca 1 fallo parcialmente favorable al IDEAM (13-01-2020), respecto del cual se interpuso apelación parcial).</w:t>
            </w:r>
          </w:p>
        </w:tc>
      </w:tr>
    </w:tbl>
    <w:p w:rsidR="003335F6" w:rsidRDefault="003335F6" w:rsidP="003335F6">
      <w:pPr>
        <w:rPr>
          <w:rFonts w:eastAsiaTheme="majorEastAsia" w:cstheme="minorHAnsi"/>
          <w:bCs/>
          <w:color w:val="2E74B5" w:themeColor="accent1" w:themeShade="BF"/>
          <w:sz w:val="26"/>
          <w:szCs w:val="26"/>
          <w:lang w:val="es-ES"/>
        </w:rPr>
      </w:pPr>
    </w:p>
    <w:p w:rsidR="008C261A" w:rsidRPr="008B37F7" w:rsidRDefault="008C261A" w:rsidP="003335F6">
      <w:pPr>
        <w:rPr>
          <w:rFonts w:eastAsiaTheme="majorEastAsia" w:cstheme="minorHAnsi"/>
          <w:bCs/>
          <w:color w:val="2E74B5" w:themeColor="accent1" w:themeShade="BF"/>
          <w:sz w:val="26"/>
          <w:szCs w:val="26"/>
          <w:lang w:val="es-ES"/>
        </w:rPr>
      </w:pPr>
    </w:p>
    <w:p w:rsidR="005D6D4E" w:rsidRPr="0066052D" w:rsidRDefault="003335F6" w:rsidP="00D56850">
      <w:pPr>
        <w:rPr>
          <w:rFonts w:cstheme="minorHAnsi"/>
          <w:sz w:val="24"/>
          <w:szCs w:val="24"/>
        </w:rPr>
      </w:pPr>
      <w:r w:rsidRPr="0066052D">
        <w:rPr>
          <w:rFonts w:cstheme="minorHAnsi"/>
          <w:sz w:val="24"/>
          <w:szCs w:val="24"/>
        </w:rPr>
        <w:lastRenderedPageBreak/>
        <w:t>Contratación</w:t>
      </w:r>
    </w:p>
    <w:tbl>
      <w:tblPr>
        <w:tblStyle w:val="Tablaconcuadrcula4-nfasis51"/>
        <w:tblW w:w="0" w:type="auto"/>
        <w:tblLook w:val="04A0" w:firstRow="1" w:lastRow="0" w:firstColumn="1" w:lastColumn="0" w:noHBand="0" w:noVBand="1"/>
      </w:tblPr>
      <w:tblGrid>
        <w:gridCol w:w="2238"/>
        <w:gridCol w:w="6590"/>
      </w:tblGrid>
      <w:tr w:rsidR="00CC3ADF" w:rsidRPr="008B37F7" w:rsidTr="008B37F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8B37F7" w:rsidRDefault="003335F6" w:rsidP="00CC3ADF">
            <w:pPr>
              <w:jc w:val="center"/>
              <w:rPr>
                <w:rFonts w:cstheme="minorHAnsi"/>
                <w:sz w:val="16"/>
                <w:szCs w:val="16"/>
              </w:rPr>
            </w:pPr>
            <w:r w:rsidRPr="008B37F7">
              <w:rPr>
                <w:rFonts w:cstheme="minorHAnsi"/>
                <w:bCs w:val="0"/>
                <w:sz w:val="16"/>
                <w:szCs w:val="16"/>
                <w:lang w:val="es-ES"/>
              </w:rPr>
              <w:t>TRÁMITE</w:t>
            </w:r>
          </w:p>
        </w:tc>
        <w:tc>
          <w:tcPr>
            <w:tcW w:w="0" w:type="auto"/>
            <w:hideMark/>
          </w:tcPr>
          <w:p w:rsidR="003335F6" w:rsidRPr="008B37F7" w:rsidRDefault="003335F6" w:rsidP="00CC3ADF">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bCs w:val="0"/>
                <w:sz w:val="16"/>
                <w:szCs w:val="16"/>
                <w:lang w:val="es-ES"/>
              </w:rPr>
              <w:t>CANTIDAD</w:t>
            </w:r>
          </w:p>
        </w:tc>
      </w:tr>
      <w:tr w:rsidR="00CC3ADF" w:rsidRPr="00CC3ADF" w:rsidTr="008B37F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Derechos de Petición</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B37F7">
              <w:rPr>
                <w:rFonts w:cstheme="minorHAnsi"/>
                <w:sz w:val="16"/>
                <w:szCs w:val="16"/>
                <w:lang w:val="es-ES"/>
              </w:rPr>
              <w:t>Se dio respuesta a 11 derechos de petición, de los cuales 11 se brindaron en los plazos legales para una efectividad del 100%.</w:t>
            </w:r>
          </w:p>
        </w:tc>
      </w:tr>
      <w:tr w:rsidR="00CC3ADF" w:rsidRPr="00CC3ADF" w:rsidTr="008B37F7">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Requerimientos órganos de control</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sz w:val="16"/>
                <w:szCs w:val="16"/>
                <w:lang w:val="es-ES"/>
              </w:rPr>
              <w:t>Se dio respuesta a 7 requerimientos realizados por órganos de control en los plazos establecidos para una efectividad del 100%.</w:t>
            </w:r>
          </w:p>
        </w:tc>
      </w:tr>
      <w:tr w:rsidR="00CC3ADF" w:rsidRPr="00CC3ADF" w:rsidTr="008B37F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Conceptos Jurídicos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B37F7">
              <w:rPr>
                <w:rFonts w:cstheme="minorHAnsi"/>
                <w:sz w:val="16"/>
                <w:szCs w:val="16"/>
                <w:lang w:val="es-ES"/>
              </w:rPr>
              <w:t>Se realizaron 2 conceptos jurídicos, los cuales fueron respondidos en los plazos legales para una efectividad del 100%.</w:t>
            </w:r>
          </w:p>
        </w:tc>
      </w:tr>
      <w:tr w:rsidR="00CC3ADF" w:rsidRPr="00CC3ADF" w:rsidTr="008B37F7">
        <w:trPr>
          <w:trHeight w:val="458"/>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Proyección de actos administrativos</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sz w:val="16"/>
                <w:szCs w:val="16"/>
                <w:lang w:val="es-ES"/>
              </w:rPr>
              <w:t>Se proyectaron 11 actos administrativos.</w:t>
            </w:r>
          </w:p>
        </w:tc>
      </w:tr>
      <w:tr w:rsidR="00CC3ADF" w:rsidRPr="00CC3ADF" w:rsidTr="008B37F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Recursos vía gubernativa</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B37F7">
              <w:rPr>
                <w:rFonts w:cstheme="minorHAnsi"/>
                <w:sz w:val="16"/>
                <w:szCs w:val="16"/>
                <w:lang w:val="es-ES"/>
              </w:rPr>
              <w:t xml:space="preserve">Se presentaron 2 recursos para el agotamiento de la vía gubernativa en los tiempos de ley para una efectividad del 100%. </w:t>
            </w:r>
          </w:p>
        </w:tc>
      </w:tr>
      <w:tr w:rsidR="00CC3ADF" w:rsidRPr="00CC3ADF" w:rsidTr="008B37F7">
        <w:trPr>
          <w:trHeight w:val="694"/>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Seguimiento a cumplimiento de sentencias judiciales de altas cortes</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sz w:val="16"/>
                <w:szCs w:val="16"/>
                <w:lang w:val="es-ES"/>
              </w:rPr>
              <w:t>Se realiza seguimiento y apoyo jurídico a 3 sentencias.</w:t>
            </w:r>
          </w:p>
        </w:tc>
      </w:tr>
      <w:tr w:rsidR="00CC3ADF" w:rsidRPr="00CC3ADF" w:rsidTr="008B37F7">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Procesos judiciales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B37F7">
              <w:rPr>
                <w:rFonts w:cstheme="minorHAnsi"/>
                <w:sz w:val="16"/>
                <w:szCs w:val="16"/>
                <w:lang w:val="es-MX"/>
              </w:rPr>
              <w:t>En 30 procesos se adelantaron actuaciones judiciales (se destaca 8 contestaciones de demanda y 1 fallo en segunda instancia a favor del IDEAM de fecha 31-01-2020)</w:t>
            </w:r>
          </w:p>
        </w:tc>
      </w:tr>
      <w:tr w:rsidR="00CC3ADF" w:rsidRPr="00CC3ADF" w:rsidTr="008B37F7">
        <w:trPr>
          <w:trHeight w:val="573"/>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Acciones de tutela</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sz w:val="16"/>
                <w:szCs w:val="16"/>
                <w:lang w:val="es-MX"/>
              </w:rPr>
              <w:t>Se contestaron 2 acciones de tutela, en la cuales hubo fallo favorable al Instituto.</w:t>
            </w:r>
          </w:p>
        </w:tc>
      </w:tr>
      <w:tr w:rsidR="00CC3ADF" w:rsidRPr="00CC3ADF" w:rsidTr="008B37F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Conciliaciones Extrajudiciales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B37F7">
              <w:rPr>
                <w:rFonts w:cstheme="minorHAnsi"/>
                <w:sz w:val="16"/>
                <w:szCs w:val="16"/>
                <w:lang w:val="es-MX"/>
              </w:rPr>
              <w:t>No se asistieron a conciliaciones extrajudiciales en donde fuera convocada la entidad.</w:t>
            </w:r>
          </w:p>
        </w:tc>
      </w:tr>
      <w:tr w:rsidR="00CC3ADF" w:rsidRPr="00CC3ADF" w:rsidTr="008B37F7">
        <w:trPr>
          <w:trHeight w:val="312"/>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Cobro coactivo</w:t>
            </w:r>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sz w:val="16"/>
                <w:szCs w:val="16"/>
                <w:lang w:val="es-ES"/>
              </w:rPr>
              <w:t>Se adelantaron gestiones en 5 procesos de cobro coactivo.</w:t>
            </w:r>
          </w:p>
        </w:tc>
      </w:tr>
      <w:tr w:rsidR="00CC3ADF" w:rsidRPr="00CC3ADF" w:rsidTr="008B37F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Procesos Penales</w:t>
            </w:r>
          </w:p>
        </w:tc>
        <w:tc>
          <w:tcPr>
            <w:tcW w:w="0" w:type="auto"/>
            <w:hideMark/>
          </w:tcPr>
          <w:p w:rsidR="003335F6" w:rsidRPr="008B37F7" w:rsidRDefault="003335F6" w:rsidP="003335F6">
            <w:pPr>
              <w:cnfStyle w:val="000000100000" w:firstRow="0" w:lastRow="0" w:firstColumn="0" w:lastColumn="0" w:oddVBand="0" w:evenVBand="0" w:oddHBand="1" w:evenHBand="0" w:firstRowFirstColumn="0" w:firstRowLastColumn="0" w:lastRowFirstColumn="0" w:lastRowLastColumn="0"/>
              <w:rPr>
                <w:rFonts w:cstheme="minorHAnsi"/>
                <w:sz w:val="16"/>
                <w:szCs w:val="16"/>
              </w:rPr>
            </w:pPr>
            <w:r w:rsidRPr="008B37F7">
              <w:rPr>
                <w:rFonts w:cstheme="minorHAnsi"/>
                <w:sz w:val="16"/>
                <w:szCs w:val="16"/>
                <w:lang w:val="es-MX"/>
              </w:rPr>
              <w:t>No se presentaron denuncias en este periodo</w:t>
            </w:r>
          </w:p>
        </w:tc>
      </w:tr>
      <w:tr w:rsidR="00CC3ADF" w:rsidRPr="00CC3ADF" w:rsidTr="008952D6">
        <w:trPr>
          <w:trHeight w:val="898"/>
        </w:trPr>
        <w:tc>
          <w:tcPr>
            <w:cnfStyle w:val="001000000000" w:firstRow="0" w:lastRow="0" w:firstColumn="1" w:lastColumn="0" w:oddVBand="0" w:evenVBand="0" w:oddHBand="0" w:evenHBand="0" w:firstRowFirstColumn="0" w:firstRowLastColumn="0" w:lastRowFirstColumn="0" w:lastRowLastColumn="0"/>
            <w:tcW w:w="0" w:type="auto"/>
            <w:hideMark/>
          </w:tcPr>
          <w:p w:rsidR="003335F6" w:rsidRPr="00CC3ADF" w:rsidRDefault="003335F6" w:rsidP="003335F6">
            <w:pPr>
              <w:rPr>
                <w:rFonts w:cstheme="minorHAnsi"/>
                <w:b w:val="0"/>
                <w:sz w:val="16"/>
                <w:szCs w:val="16"/>
              </w:rPr>
            </w:pPr>
            <w:r w:rsidRPr="00CC3ADF">
              <w:rPr>
                <w:rFonts w:cstheme="minorHAnsi"/>
                <w:b w:val="0"/>
                <w:bCs w:val="0"/>
                <w:sz w:val="16"/>
                <w:szCs w:val="16"/>
                <w:lang w:val="es-ES"/>
              </w:rPr>
              <w:t xml:space="preserve">Jurisdicción </w:t>
            </w:r>
            <w:proofErr w:type="spellStart"/>
            <w:r w:rsidRPr="00CC3ADF">
              <w:rPr>
                <w:rFonts w:cstheme="minorHAnsi"/>
                <w:b w:val="0"/>
                <w:bCs w:val="0"/>
                <w:sz w:val="16"/>
                <w:szCs w:val="16"/>
                <w:lang w:val="es-ES"/>
              </w:rPr>
              <w:t>Supersalud</w:t>
            </w:r>
            <w:proofErr w:type="spellEnd"/>
          </w:p>
        </w:tc>
        <w:tc>
          <w:tcPr>
            <w:tcW w:w="0" w:type="auto"/>
            <w:hideMark/>
          </w:tcPr>
          <w:p w:rsidR="003335F6" w:rsidRPr="008B37F7" w:rsidRDefault="003335F6" w:rsidP="003335F6">
            <w:pPr>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8B37F7">
              <w:rPr>
                <w:rFonts w:cstheme="minorHAnsi"/>
                <w:sz w:val="16"/>
                <w:szCs w:val="16"/>
                <w:lang w:val="es-MX"/>
              </w:rPr>
              <w:t>Se efectuó el seguimiento de 21 procesos jurisdiccionales ante la Superintendencia Nacional de Salud, consulta que se hace directamente en las oficinas de la Superintendencia. (Se destaca 1 fallo parcialmente favorable al IDEAM (13-01-2020), respecto del cual se interpuso apelación parcial).</w:t>
            </w:r>
          </w:p>
        </w:tc>
      </w:tr>
    </w:tbl>
    <w:p w:rsidR="003335F6" w:rsidRDefault="003335F6" w:rsidP="00D56850">
      <w:pPr>
        <w:rPr>
          <w:rFonts w:cstheme="minorHAnsi"/>
          <w:b/>
          <w:color w:val="2E74B5" w:themeColor="accent1" w:themeShade="BF"/>
          <w:sz w:val="26"/>
          <w:szCs w:val="26"/>
        </w:rPr>
      </w:pPr>
    </w:p>
    <w:p w:rsidR="005D6D4E" w:rsidRPr="0066052D" w:rsidRDefault="00620813" w:rsidP="00D56850">
      <w:pPr>
        <w:rPr>
          <w:rFonts w:cstheme="minorHAnsi"/>
          <w:sz w:val="24"/>
          <w:szCs w:val="24"/>
        </w:rPr>
      </w:pPr>
      <w:r w:rsidRPr="0066052D">
        <w:rPr>
          <w:rFonts w:cstheme="minorHAnsi"/>
          <w:sz w:val="24"/>
          <w:szCs w:val="24"/>
        </w:rPr>
        <w:t>Archivo</w:t>
      </w:r>
    </w:p>
    <w:tbl>
      <w:tblPr>
        <w:tblStyle w:val="Tablaconcuadrcula4-nfasis51"/>
        <w:tblW w:w="0" w:type="auto"/>
        <w:tblLook w:val="04A0" w:firstRow="1" w:lastRow="0" w:firstColumn="1" w:lastColumn="0" w:noHBand="0" w:noVBand="1"/>
      </w:tblPr>
      <w:tblGrid>
        <w:gridCol w:w="6374"/>
        <w:gridCol w:w="924"/>
      </w:tblGrid>
      <w:tr w:rsidR="00CC3ADF" w:rsidRPr="008C261A" w:rsidTr="005C0F3D">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0" w:type="auto"/>
            <w:hideMark/>
          </w:tcPr>
          <w:p w:rsidR="00620813" w:rsidRPr="008C261A" w:rsidRDefault="00620813" w:rsidP="008C261A">
            <w:pPr>
              <w:jc w:val="center"/>
              <w:rPr>
                <w:rFonts w:cstheme="minorHAnsi"/>
                <w:sz w:val="16"/>
                <w:szCs w:val="16"/>
              </w:rPr>
            </w:pPr>
            <w:r w:rsidRPr="008C261A">
              <w:rPr>
                <w:rFonts w:cstheme="minorHAnsi"/>
                <w:bCs w:val="0"/>
                <w:sz w:val="16"/>
                <w:szCs w:val="16"/>
                <w:lang w:val="es-ES"/>
              </w:rPr>
              <w:t>TRÁMITE</w:t>
            </w:r>
          </w:p>
        </w:tc>
        <w:tc>
          <w:tcPr>
            <w:tcW w:w="0" w:type="auto"/>
            <w:hideMark/>
          </w:tcPr>
          <w:p w:rsidR="00620813" w:rsidRPr="008C261A" w:rsidRDefault="00620813" w:rsidP="008C261A">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8C261A">
              <w:rPr>
                <w:rFonts w:cstheme="minorHAnsi"/>
                <w:bCs w:val="0"/>
                <w:sz w:val="16"/>
                <w:szCs w:val="16"/>
                <w:lang w:val="es-ES"/>
              </w:rPr>
              <w:t>CANTIDAD</w:t>
            </w:r>
          </w:p>
        </w:tc>
      </w:tr>
      <w:tr w:rsidR="00CC3ADF" w:rsidRPr="008C261A" w:rsidTr="005C0F3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0" w:type="auto"/>
            <w:hideMark/>
          </w:tcPr>
          <w:p w:rsidR="00620813" w:rsidRPr="008C261A" w:rsidRDefault="00620813" w:rsidP="00620813">
            <w:pPr>
              <w:rPr>
                <w:rFonts w:cstheme="minorHAnsi"/>
                <w:b w:val="0"/>
                <w:sz w:val="16"/>
                <w:szCs w:val="16"/>
              </w:rPr>
            </w:pPr>
            <w:r w:rsidRPr="008C261A">
              <w:rPr>
                <w:rFonts w:cstheme="minorHAnsi"/>
                <w:b w:val="0"/>
                <w:bCs w:val="0"/>
                <w:sz w:val="16"/>
                <w:szCs w:val="16"/>
                <w:lang w:val="es-ES"/>
              </w:rPr>
              <w:t>Préstamos de contratos por parte del archivo de la OAJ a los funcionarios que las requerían.</w:t>
            </w:r>
          </w:p>
        </w:tc>
        <w:tc>
          <w:tcPr>
            <w:tcW w:w="0" w:type="auto"/>
            <w:hideMark/>
          </w:tcPr>
          <w:p w:rsidR="00620813" w:rsidRPr="008C261A" w:rsidRDefault="00620813" w:rsidP="008B37F7">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8C261A">
              <w:rPr>
                <w:rFonts w:cstheme="minorHAnsi"/>
                <w:b/>
                <w:sz w:val="16"/>
                <w:szCs w:val="16"/>
              </w:rPr>
              <w:t>218</w:t>
            </w:r>
          </w:p>
        </w:tc>
      </w:tr>
      <w:tr w:rsidR="00CC3ADF" w:rsidRPr="008C261A" w:rsidTr="005C0F3D">
        <w:trPr>
          <w:trHeight w:val="608"/>
        </w:trPr>
        <w:tc>
          <w:tcPr>
            <w:cnfStyle w:val="001000000000" w:firstRow="0" w:lastRow="0" w:firstColumn="1" w:lastColumn="0" w:oddVBand="0" w:evenVBand="0" w:oddHBand="0" w:evenHBand="0" w:firstRowFirstColumn="0" w:firstRowLastColumn="0" w:lastRowFirstColumn="0" w:lastRowLastColumn="0"/>
            <w:tcW w:w="0" w:type="auto"/>
            <w:hideMark/>
          </w:tcPr>
          <w:p w:rsidR="00620813" w:rsidRPr="008C261A" w:rsidRDefault="00620813" w:rsidP="00620813">
            <w:pPr>
              <w:rPr>
                <w:rFonts w:cstheme="minorHAnsi"/>
                <w:b w:val="0"/>
                <w:sz w:val="16"/>
                <w:szCs w:val="16"/>
              </w:rPr>
            </w:pPr>
            <w:r w:rsidRPr="008C261A">
              <w:rPr>
                <w:rFonts w:cstheme="minorHAnsi"/>
                <w:b w:val="0"/>
                <w:bCs w:val="0"/>
                <w:sz w:val="16"/>
                <w:szCs w:val="16"/>
                <w:lang w:val="es-ES"/>
              </w:rPr>
              <w:t>Recepción de contratos por parte del archivo de la OAJ en el primer semestre 2019</w:t>
            </w:r>
          </w:p>
        </w:tc>
        <w:tc>
          <w:tcPr>
            <w:tcW w:w="0" w:type="auto"/>
            <w:hideMark/>
          </w:tcPr>
          <w:p w:rsidR="00620813" w:rsidRPr="008C261A" w:rsidRDefault="00620813" w:rsidP="008B37F7">
            <w:pPr>
              <w:jc w:val="center"/>
              <w:cnfStyle w:val="000000000000" w:firstRow="0" w:lastRow="0" w:firstColumn="0" w:lastColumn="0" w:oddVBand="0" w:evenVBand="0" w:oddHBand="0" w:evenHBand="0" w:firstRowFirstColumn="0" w:firstRowLastColumn="0" w:lastRowFirstColumn="0" w:lastRowLastColumn="0"/>
              <w:rPr>
                <w:rFonts w:cstheme="minorHAnsi"/>
                <w:b/>
                <w:sz w:val="16"/>
                <w:szCs w:val="16"/>
              </w:rPr>
            </w:pPr>
            <w:r w:rsidRPr="008C261A">
              <w:rPr>
                <w:rFonts w:cstheme="minorHAnsi"/>
                <w:b/>
                <w:sz w:val="16"/>
                <w:szCs w:val="16"/>
              </w:rPr>
              <w:t>127</w:t>
            </w:r>
          </w:p>
        </w:tc>
      </w:tr>
      <w:tr w:rsidR="00CC3ADF" w:rsidRPr="008C261A" w:rsidTr="005C0F3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0" w:type="auto"/>
            <w:hideMark/>
          </w:tcPr>
          <w:p w:rsidR="00620813" w:rsidRPr="008C261A" w:rsidRDefault="00620813" w:rsidP="008B37F7">
            <w:pPr>
              <w:rPr>
                <w:rFonts w:cstheme="minorHAnsi"/>
                <w:b w:val="0"/>
                <w:sz w:val="16"/>
                <w:szCs w:val="16"/>
              </w:rPr>
            </w:pPr>
            <w:r w:rsidRPr="008C261A">
              <w:rPr>
                <w:rFonts w:cstheme="minorHAnsi"/>
                <w:b w:val="0"/>
                <w:bCs w:val="0"/>
                <w:sz w:val="16"/>
                <w:szCs w:val="16"/>
                <w:lang w:val="es-ES"/>
              </w:rPr>
              <w:t>Recepción de cuentas de cobro al área de gestión docum</w:t>
            </w:r>
            <w:r w:rsidR="00310BD6" w:rsidRPr="008C261A">
              <w:rPr>
                <w:rFonts w:cstheme="minorHAnsi"/>
                <w:b w:val="0"/>
                <w:bCs w:val="0"/>
                <w:sz w:val="16"/>
                <w:szCs w:val="16"/>
                <w:lang w:val="es-ES"/>
              </w:rPr>
              <w:t>ental de contratos 2018</w:t>
            </w:r>
            <w:r w:rsidRPr="008C261A">
              <w:rPr>
                <w:rFonts w:cstheme="minorHAnsi"/>
                <w:b w:val="0"/>
                <w:bCs w:val="0"/>
                <w:sz w:val="16"/>
                <w:szCs w:val="16"/>
                <w:lang w:val="es-ES"/>
              </w:rPr>
              <w:t>, 2019 y 2020.</w:t>
            </w:r>
          </w:p>
        </w:tc>
        <w:tc>
          <w:tcPr>
            <w:tcW w:w="0" w:type="auto"/>
            <w:hideMark/>
          </w:tcPr>
          <w:p w:rsidR="00620813" w:rsidRPr="008C261A" w:rsidRDefault="00620813" w:rsidP="008B37F7">
            <w:pPr>
              <w:jc w:val="cente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sidRPr="008C261A">
              <w:rPr>
                <w:rFonts w:cstheme="minorHAnsi"/>
                <w:b/>
                <w:sz w:val="16"/>
                <w:szCs w:val="16"/>
              </w:rPr>
              <w:t>1350</w:t>
            </w:r>
          </w:p>
        </w:tc>
      </w:tr>
    </w:tbl>
    <w:p w:rsidR="005D6D4E" w:rsidRDefault="005D6D4E" w:rsidP="00D56850">
      <w:pPr>
        <w:rPr>
          <w:rFonts w:cstheme="minorHAnsi"/>
          <w:b/>
          <w:color w:val="2E74B5" w:themeColor="accent1" w:themeShade="BF"/>
          <w:sz w:val="26"/>
          <w:szCs w:val="26"/>
        </w:rPr>
      </w:pPr>
    </w:p>
    <w:p w:rsidR="0099644C" w:rsidRDefault="0099644C" w:rsidP="002F3BE9">
      <w:pPr>
        <w:rPr>
          <w:rFonts w:cstheme="minorHAnsi"/>
          <w:b/>
          <w:bCs/>
          <w:color w:val="2E74B5" w:themeColor="accent1" w:themeShade="BF"/>
          <w:sz w:val="26"/>
          <w:szCs w:val="26"/>
          <w:lang w:val="es-ES"/>
        </w:rPr>
      </w:pPr>
    </w:p>
    <w:p w:rsidR="0099644C" w:rsidRDefault="0099644C" w:rsidP="002F3BE9">
      <w:pPr>
        <w:rPr>
          <w:rFonts w:cstheme="minorHAnsi"/>
          <w:b/>
          <w:bCs/>
          <w:color w:val="2E74B5" w:themeColor="accent1" w:themeShade="BF"/>
          <w:sz w:val="26"/>
          <w:szCs w:val="26"/>
          <w:lang w:val="es-ES"/>
        </w:rPr>
      </w:pPr>
    </w:p>
    <w:p w:rsidR="0099644C" w:rsidRDefault="0099644C" w:rsidP="002F3BE9">
      <w:pPr>
        <w:rPr>
          <w:rFonts w:cstheme="minorHAnsi"/>
          <w:b/>
          <w:bCs/>
          <w:color w:val="2E74B5" w:themeColor="accent1" w:themeShade="BF"/>
          <w:sz w:val="26"/>
          <w:szCs w:val="26"/>
          <w:lang w:val="es-ES"/>
        </w:rPr>
      </w:pPr>
    </w:p>
    <w:p w:rsidR="002F3BE9" w:rsidRDefault="007F0959" w:rsidP="004F144C">
      <w:pPr>
        <w:pStyle w:val="Ttulo3"/>
        <w:spacing w:line="240" w:lineRule="auto"/>
        <w:rPr>
          <w:lang w:val="es-ES"/>
        </w:rPr>
      </w:pPr>
      <w:bookmarkStart w:id="104" w:name="_Toc41316133"/>
      <w:r>
        <w:rPr>
          <w:lang w:val="es-ES"/>
        </w:rPr>
        <w:t xml:space="preserve">2.10. 12 </w:t>
      </w:r>
      <w:r w:rsidR="002F3BE9" w:rsidRPr="0099644C">
        <w:rPr>
          <w:lang w:val="es-ES"/>
        </w:rPr>
        <w:t>Oficina de Control Interno</w:t>
      </w:r>
      <w:bookmarkEnd w:id="104"/>
    </w:p>
    <w:p w:rsidR="004F144C" w:rsidRDefault="004F144C" w:rsidP="004F144C">
      <w:pPr>
        <w:spacing w:line="240" w:lineRule="auto"/>
        <w:jc w:val="both"/>
        <w:rPr>
          <w:rFonts w:cstheme="minorHAnsi"/>
          <w:highlight w:val="yellow"/>
        </w:rPr>
      </w:pPr>
    </w:p>
    <w:p w:rsidR="00991F23" w:rsidRPr="00BD7972" w:rsidRDefault="00991F23" w:rsidP="004F144C">
      <w:pPr>
        <w:spacing w:line="240" w:lineRule="auto"/>
        <w:jc w:val="both"/>
        <w:rPr>
          <w:rFonts w:cstheme="minorHAnsi"/>
        </w:rPr>
      </w:pPr>
      <w:r w:rsidRPr="00BD7972">
        <w:rPr>
          <w:rFonts w:cstheme="minorHAnsi"/>
        </w:rPr>
        <w:t xml:space="preserve">En cumplimiento del Plan Anual de Auditorias 2020, aprobado por el Comité Institucional de Coordinación de Control Interno, en su sesión del 2 y 5 de diciembre de 2019, para la presente vigencia, se programaron un total de 80 actividades, entre las cuales se cuentan 63 informes de ley, 9 auditoria internas y 8 visitas a áreas operativas y aeropuertos.  Así mismo, para el período objeto de evaluación se adelantaron otras actividades, tales como el monitoreo a los requerimientos de la Contraloría General y Procuraduría (1); atención a 17 </w:t>
      </w:r>
      <w:proofErr w:type="spellStart"/>
      <w:r w:rsidRPr="00BD7972">
        <w:rPr>
          <w:rFonts w:cstheme="minorHAnsi"/>
        </w:rPr>
        <w:t>pqrs</w:t>
      </w:r>
      <w:proofErr w:type="spellEnd"/>
      <w:r w:rsidRPr="00BD7972">
        <w:rPr>
          <w:rFonts w:cstheme="minorHAnsi"/>
        </w:rPr>
        <w:t xml:space="preserve">, 2 de competencia directa para la Oficina de Control Interno; sobre las cuales se están adelantando las respectivas auditorías;  participación en los diferentes Comités de Dirección, donde se informa sobre los resultados de las auditorías, los posibles riesgos y las alertas  que se deben tener en cuenta para la toma de decisiones; participación en el Comité Sectorial de Auditoría realizado durante los días 11, 12 y 13 de marzo de 2020, en el cual se analizaron temas como: Análisis del decreto 2106 de 2019- anti tramites; Análisis sobre lineamientos y reporte de información medición </w:t>
      </w:r>
      <w:r w:rsidR="00897943" w:rsidRPr="00BD7972">
        <w:rPr>
          <w:rFonts w:cstheme="minorHAnsi"/>
        </w:rPr>
        <w:t>FURAG</w:t>
      </w:r>
      <w:r w:rsidRPr="00BD7972">
        <w:rPr>
          <w:rFonts w:cstheme="minorHAnsi"/>
        </w:rPr>
        <w:t xml:space="preserve"> a la vigencia 2019 y nueva versión del modelo integrado de planeación y gestión, Análisis hallazgos de índole financiero, contable y presupuestal basados en la auditorías de la Contraloría General de la República y presentación y análisis de nuevas disposiciones normativas referentes a temas de control interno; entre otros. </w:t>
      </w:r>
    </w:p>
    <w:p w:rsidR="00991F23" w:rsidRPr="00BD7972" w:rsidRDefault="00991F23" w:rsidP="004F144C">
      <w:pPr>
        <w:spacing w:line="240" w:lineRule="auto"/>
        <w:jc w:val="both"/>
        <w:rPr>
          <w:rFonts w:cstheme="minorHAnsi"/>
        </w:rPr>
      </w:pPr>
      <w:r w:rsidRPr="00BD7972">
        <w:rPr>
          <w:rFonts w:cstheme="minorHAnsi"/>
        </w:rPr>
        <w:t xml:space="preserve">Los informes producto de las auditorías/seguimientos realizados por la Oficina de Control Interno, han sido informados a todos los miembros del Comité Institucional de Coordinación de Control Interno para su conocimiento y la respectiva formulación de planes de mejoramiento; así mismo, han sido publicados en la página web del Instituto, en cumplimiento de las disposiciones vigentes en materia de transparencia y acceso a la información a la ciudadanía.  Adicionalmente, los informes de ley, se han ejecutado, socializado y publicado de acuerdo con las normas legales vigentes que así lo solicitan. </w:t>
      </w:r>
    </w:p>
    <w:p w:rsidR="00991F23" w:rsidRPr="00991F23" w:rsidRDefault="00991F23" w:rsidP="004F144C">
      <w:pPr>
        <w:spacing w:line="240" w:lineRule="auto"/>
        <w:jc w:val="both"/>
        <w:rPr>
          <w:rFonts w:cstheme="minorHAnsi"/>
        </w:rPr>
      </w:pPr>
      <w:r w:rsidRPr="00BD7972">
        <w:rPr>
          <w:rFonts w:cstheme="minorHAnsi"/>
        </w:rPr>
        <w:t>Para el presente trimestre, se programaron y realizaron las actividades descritas en el siguiente cuadro:</w:t>
      </w:r>
      <w:r w:rsidRPr="00991F23">
        <w:rPr>
          <w:rFonts w:cstheme="minorHAnsi"/>
        </w:rPr>
        <w:t xml:space="preserve"> </w:t>
      </w:r>
    </w:p>
    <w:p w:rsidR="005D6D4E" w:rsidRDefault="002F3BE9" w:rsidP="008B140D">
      <w:pPr>
        <w:jc w:val="center"/>
        <w:rPr>
          <w:rFonts w:cstheme="minorHAnsi"/>
          <w:b/>
          <w:color w:val="2E74B5" w:themeColor="accent1" w:themeShade="BF"/>
          <w:sz w:val="26"/>
          <w:szCs w:val="26"/>
        </w:rPr>
      </w:pPr>
      <w:r>
        <w:rPr>
          <w:rFonts w:cstheme="minorHAnsi"/>
          <w:b/>
          <w:noProof/>
          <w:color w:val="2E74B5" w:themeColor="accent1" w:themeShade="BF"/>
          <w:sz w:val="26"/>
          <w:szCs w:val="26"/>
          <w:lang w:eastAsia="es-CO"/>
        </w:rPr>
        <w:drawing>
          <wp:inline distT="0" distB="0" distL="0" distR="0" wp14:anchorId="5973DF95" wp14:editId="4D5536E3">
            <wp:extent cx="5805577" cy="2835581"/>
            <wp:effectExtent l="0" t="0" r="508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31997" cy="2848485"/>
                    </a:xfrm>
                    <a:prstGeom prst="rect">
                      <a:avLst/>
                    </a:prstGeom>
                    <a:noFill/>
                  </pic:spPr>
                </pic:pic>
              </a:graphicData>
            </a:graphic>
          </wp:inline>
        </w:drawing>
      </w:r>
    </w:p>
    <w:p w:rsidR="0099644C" w:rsidRDefault="0099644C" w:rsidP="008B140D">
      <w:pPr>
        <w:jc w:val="center"/>
        <w:rPr>
          <w:rFonts w:cstheme="minorHAnsi"/>
          <w:b/>
          <w:color w:val="2E74B5" w:themeColor="accent1" w:themeShade="BF"/>
          <w:sz w:val="26"/>
          <w:szCs w:val="26"/>
        </w:rPr>
      </w:pPr>
    </w:p>
    <w:tbl>
      <w:tblPr>
        <w:tblW w:w="0" w:type="auto"/>
        <w:tblCellMar>
          <w:left w:w="0" w:type="dxa"/>
          <w:right w:w="0" w:type="dxa"/>
        </w:tblCellMar>
        <w:tblLook w:val="0600" w:firstRow="0" w:lastRow="0" w:firstColumn="0" w:lastColumn="0" w:noHBand="1" w:noVBand="1"/>
      </w:tblPr>
      <w:tblGrid>
        <w:gridCol w:w="1636"/>
        <w:gridCol w:w="7182"/>
      </w:tblGrid>
      <w:tr w:rsidR="00CC3ADF" w:rsidRPr="00CC3ADF" w:rsidTr="00CC3ADF">
        <w:trPr>
          <w:trHeight w:val="1017"/>
          <w:tblHead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4472C4" w:themeFill="accent5"/>
            <w:tcMar>
              <w:top w:w="9" w:type="dxa"/>
              <w:left w:w="9" w:type="dxa"/>
              <w:bottom w:w="0" w:type="dxa"/>
              <w:right w:w="9" w:type="dxa"/>
            </w:tcMar>
            <w:vAlign w:val="center"/>
            <w:hideMark/>
          </w:tcPr>
          <w:p w:rsidR="00655D01" w:rsidRPr="00CC3ADF" w:rsidRDefault="00655D01" w:rsidP="00CC3ADF">
            <w:pPr>
              <w:jc w:val="center"/>
              <w:rPr>
                <w:rFonts w:cstheme="minorHAnsi"/>
                <w:b/>
                <w:color w:val="FFFFFF" w:themeColor="background1"/>
                <w:sz w:val="16"/>
                <w:szCs w:val="16"/>
              </w:rPr>
            </w:pPr>
            <w:r w:rsidRPr="00CC3ADF">
              <w:rPr>
                <w:rFonts w:cstheme="minorHAnsi"/>
                <w:b/>
                <w:bCs/>
                <w:color w:val="FFFFFF" w:themeColor="background1"/>
                <w:sz w:val="16"/>
                <w:szCs w:val="16"/>
                <w:lang w:val="es-MX"/>
              </w:rPr>
              <w:t>EL CUMPLIMIENTO DEL PLAN ANUAL DE AUDITORÍAS – CORTE 31 DE MARZO 2020, SE DESCRIBE ASÍ:</w:t>
            </w:r>
          </w:p>
        </w:tc>
      </w:tr>
      <w:tr w:rsidR="00655D01" w:rsidRPr="00655D01" w:rsidTr="00CC3ADF">
        <w:trPr>
          <w:trHeight w:val="32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9"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Los informes de ley comprenden:</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Informe Ejecutivo del Sistema de Control Interno -  FURAG II</w:t>
            </w:r>
          </w:p>
        </w:tc>
      </w:tr>
      <w:tr w:rsidR="00655D01" w:rsidRPr="00655D01" w:rsidTr="00CC3ADF">
        <w:trPr>
          <w:trHeight w:val="297"/>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Informe de Control Interno Contable corte Diciembre 2019</w:t>
            </w:r>
          </w:p>
        </w:tc>
      </w:tr>
      <w:tr w:rsidR="00655D01" w:rsidRPr="00655D01" w:rsidTr="00CC3ADF">
        <w:trPr>
          <w:trHeight w:val="585"/>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Informe Evaluación de la Gestión Institucional - por Dependencias (8)  corte 31 de diciembre de 2019</w:t>
            </w:r>
          </w:p>
        </w:tc>
      </w:tr>
      <w:tr w:rsidR="00655D01" w:rsidRPr="00655D01" w:rsidTr="00CC3ADF">
        <w:trPr>
          <w:trHeight w:val="297"/>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Informe Derechos de Autor Software corte diciembre de 2019</w:t>
            </w:r>
          </w:p>
        </w:tc>
      </w:tr>
      <w:tr w:rsidR="00655D01" w:rsidRPr="00655D01" w:rsidTr="00CC3ADF">
        <w:trPr>
          <w:trHeight w:val="297"/>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Informe Pormenorizado del Sistema Integrado de Gestión. Corte Nov-Dic 2019</w:t>
            </w:r>
          </w:p>
        </w:tc>
      </w:tr>
      <w:tr w:rsidR="00655D01" w:rsidRPr="00655D01" w:rsidTr="00CC3ADF">
        <w:trPr>
          <w:trHeight w:val="585"/>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proofErr w:type="spellStart"/>
            <w:r w:rsidRPr="00CC3ADF">
              <w:rPr>
                <w:rFonts w:cstheme="minorHAnsi"/>
                <w:b/>
                <w:sz w:val="16"/>
                <w:szCs w:val="16"/>
                <w:lang w:val="es-MX"/>
              </w:rPr>
              <w:t>Sireci</w:t>
            </w:r>
            <w:proofErr w:type="spellEnd"/>
            <w:r w:rsidRPr="00CC3ADF">
              <w:rPr>
                <w:rFonts w:cstheme="minorHAnsi"/>
                <w:b/>
                <w:sz w:val="16"/>
                <w:szCs w:val="16"/>
                <w:lang w:val="es-MX"/>
              </w:rPr>
              <w:t xml:space="preserve"> - Informe avance Plan Mejoramiento - corte 31 diciembre y 30 de junio de cada vigencia a la Contraloría General.  </w:t>
            </w:r>
          </w:p>
        </w:tc>
      </w:tr>
      <w:tr w:rsidR="00655D01" w:rsidRPr="00655D01" w:rsidTr="00CC3ADF">
        <w:trPr>
          <w:trHeight w:val="598"/>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proofErr w:type="spellStart"/>
            <w:r w:rsidRPr="00CC3ADF">
              <w:rPr>
                <w:rFonts w:cstheme="minorHAnsi"/>
                <w:b/>
                <w:sz w:val="16"/>
                <w:szCs w:val="16"/>
                <w:lang w:val="es-MX"/>
              </w:rPr>
              <w:t>Sireci</w:t>
            </w:r>
            <w:proofErr w:type="spellEnd"/>
            <w:r w:rsidRPr="00CC3ADF">
              <w:rPr>
                <w:rFonts w:cstheme="minorHAnsi"/>
                <w:b/>
                <w:sz w:val="16"/>
                <w:szCs w:val="16"/>
                <w:lang w:val="es-MX"/>
              </w:rPr>
              <w:t xml:space="preserve"> - Informe Rendición de la Cuenta o Informe Anual Consolidado a Contraloría General. </w:t>
            </w:r>
          </w:p>
        </w:tc>
      </w:tr>
      <w:tr w:rsidR="00655D01" w:rsidRPr="00655D01" w:rsidTr="00CC3ADF">
        <w:trPr>
          <w:trHeight w:val="893"/>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 xml:space="preserve">Informe (Certificación) de que la Entidad tiene actualizada la información sobre su actividad litigiosa en el Sistema Único de Gestión e Información Litigiosa del Estado – EKOGUI:  corte Diciembre de 2019 </w:t>
            </w:r>
          </w:p>
        </w:tc>
      </w:tr>
      <w:tr w:rsidR="00655D01" w:rsidRPr="00655D01" w:rsidTr="00CC3ADF">
        <w:trPr>
          <w:trHeight w:val="598"/>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 xml:space="preserve">Seguimiento a la publicación de los planes integrados en el Plan de Acción, el 31 de enero 2010: </w:t>
            </w:r>
          </w:p>
        </w:tc>
      </w:tr>
      <w:tr w:rsidR="00655D01" w:rsidRPr="00655D01" w:rsidTr="008D1F2A">
        <w:trPr>
          <w:trHeight w:val="580"/>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 xml:space="preserve">Seguimiento a las disposiciones en materia de austeridad, de acuerdo con lo establecido en la Ley de Presupuesto, Directiva Presidencias y demás normas concordantes; corte 4° Trimestre 2019 </w:t>
            </w:r>
          </w:p>
        </w:tc>
      </w:tr>
      <w:tr w:rsidR="00655D01" w:rsidRPr="00655D01" w:rsidTr="008D1F2A">
        <w:trPr>
          <w:trHeight w:val="392"/>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Informe para el fenecimiento de la Cuenta General del Presupuesto y del Tesoro; Informe a la Cámara de Representantes – corte vigencia 2019</w:t>
            </w:r>
          </w:p>
        </w:tc>
      </w:tr>
      <w:tr w:rsidR="00655D01" w:rsidRPr="00655D01" w:rsidTr="00CC3ADF">
        <w:trPr>
          <w:trHeight w:val="303"/>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 xml:space="preserve">Reunión Comité Sectorial </w:t>
            </w:r>
          </w:p>
        </w:tc>
      </w:tr>
      <w:tr w:rsidR="00655D01" w:rsidRPr="00655D01" w:rsidTr="00CC3ADF">
        <w:trPr>
          <w:trHeight w:val="303"/>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Seguimiento a la presentación oportuna del informe de personal y costos.</w:t>
            </w:r>
          </w:p>
        </w:tc>
      </w:tr>
      <w:tr w:rsidR="00655D01" w:rsidRPr="00655D01" w:rsidTr="00CC3ADF">
        <w:trPr>
          <w:trHeight w:val="303"/>
        </w:trPr>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9"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Auditoría realizada</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Área Operativa No. 03 con sede Villavicencio</w:t>
            </w:r>
          </w:p>
        </w:tc>
      </w:tr>
      <w:tr w:rsidR="00655D01" w:rsidRPr="00655D01" w:rsidTr="00CC3ADF">
        <w:trPr>
          <w:trHeight w:val="303"/>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9"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Las Auditorias programadas fueron:</w:t>
            </w: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rPr>
              <w:t>Auditoria Talento Humano</w:t>
            </w:r>
          </w:p>
        </w:tc>
      </w:tr>
      <w:tr w:rsidR="00655D01" w:rsidRPr="00655D01" w:rsidTr="00CC3ADF">
        <w:trPr>
          <w:trHeight w:val="598"/>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81"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 xml:space="preserve">Jurídica (Comité de conciliaciones, verificación </w:t>
            </w:r>
            <w:proofErr w:type="spellStart"/>
            <w:r w:rsidRPr="00CC3ADF">
              <w:rPr>
                <w:rFonts w:cstheme="minorHAnsi"/>
                <w:b/>
                <w:sz w:val="16"/>
                <w:szCs w:val="16"/>
                <w:lang w:val="es-MX"/>
              </w:rPr>
              <w:t>Secop</w:t>
            </w:r>
            <w:proofErr w:type="spellEnd"/>
            <w:r w:rsidRPr="00CC3ADF">
              <w:rPr>
                <w:rFonts w:cstheme="minorHAnsi"/>
                <w:b/>
                <w:sz w:val="16"/>
                <w:szCs w:val="16"/>
                <w:lang w:val="es-MX"/>
              </w:rPr>
              <w:t>, Supervisión, Plan de Adquisiciones, Convenios de cooperación vigentes).</w:t>
            </w:r>
          </w:p>
        </w:tc>
      </w:tr>
      <w:tr w:rsidR="00655D01" w:rsidRPr="00655D01" w:rsidTr="008D1F2A">
        <w:trPr>
          <w:trHeight w:val="332"/>
        </w:trPr>
        <w:tc>
          <w:tcPr>
            <w:tcW w:w="0" w:type="auto"/>
            <w:vMerge/>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hideMark/>
          </w:tcPr>
          <w:p w:rsidR="00655D01" w:rsidRPr="00CC3ADF" w:rsidRDefault="00655D01" w:rsidP="00655D01">
            <w:pPr>
              <w:rPr>
                <w:rFonts w:cstheme="minorHAnsi"/>
                <w:b/>
                <w:sz w:val="16"/>
                <w:szCs w:val="16"/>
              </w:rPr>
            </w:pPr>
          </w:p>
        </w:tc>
        <w:tc>
          <w:tcPr>
            <w:tcW w:w="0" w:type="auto"/>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9" w:type="dxa"/>
              <w:left w:w="9" w:type="dxa"/>
              <w:bottom w:w="0" w:type="dxa"/>
              <w:right w:w="9" w:type="dxa"/>
            </w:tcMar>
            <w:vAlign w:val="center"/>
            <w:hideMark/>
          </w:tcPr>
          <w:p w:rsidR="00655D01" w:rsidRPr="00CC3ADF" w:rsidRDefault="00655D01" w:rsidP="00655D01">
            <w:pPr>
              <w:rPr>
                <w:rFonts w:cstheme="minorHAnsi"/>
                <w:b/>
                <w:sz w:val="16"/>
                <w:szCs w:val="16"/>
              </w:rPr>
            </w:pPr>
            <w:r w:rsidRPr="00CC3ADF">
              <w:rPr>
                <w:rFonts w:cstheme="minorHAnsi"/>
                <w:b/>
                <w:sz w:val="16"/>
                <w:szCs w:val="16"/>
                <w:lang w:val="es-MX"/>
              </w:rPr>
              <w:t xml:space="preserve">Estas </w:t>
            </w:r>
            <w:r w:rsidR="00CC3ADF" w:rsidRPr="00CC3ADF">
              <w:rPr>
                <w:rFonts w:cstheme="minorHAnsi"/>
                <w:b/>
                <w:sz w:val="16"/>
                <w:szCs w:val="16"/>
                <w:lang w:val="es-MX"/>
              </w:rPr>
              <w:t>Auditorías</w:t>
            </w:r>
            <w:r w:rsidRPr="00CC3ADF">
              <w:rPr>
                <w:rFonts w:cstheme="minorHAnsi"/>
                <w:b/>
                <w:sz w:val="16"/>
                <w:szCs w:val="16"/>
                <w:lang w:val="es-MX"/>
              </w:rPr>
              <w:t>, se encuentran en ejecución a la fecha de corte del presente informe</w:t>
            </w:r>
          </w:p>
        </w:tc>
      </w:tr>
    </w:tbl>
    <w:p w:rsidR="008D1F2A" w:rsidRDefault="008D1F2A" w:rsidP="003E6A18">
      <w:pPr>
        <w:rPr>
          <w:rFonts w:cstheme="minorHAnsi"/>
          <w:b/>
          <w:bCs/>
          <w:color w:val="2E74B5" w:themeColor="accent1" w:themeShade="BF"/>
          <w:sz w:val="26"/>
          <w:szCs w:val="26"/>
          <w:lang w:val="es-ES"/>
        </w:rPr>
        <w:sectPr w:rsidR="008D1F2A" w:rsidSect="002E3127">
          <w:pgSz w:w="12240" w:h="15840"/>
          <w:pgMar w:top="1418" w:right="1701" w:bottom="1418" w:left="1701" w:header="709" w:footer="709" w:gutter="0"/>
          <w:cols w:space="708"/>
          <w:docGrid w:linePitch="360"/>
        </w:sectPr>
      </w:pPr>
    </w:p>
    <w:p w:rsidR="003E6A18" w:rsidRDefault="007F0959" w:rsidP="002D7ABE">
      <w:pPr>
        <w:pStyle w:val="Ttulo3"/>
        <w:rPr>
          <w:lang w:val="es-ES"/>
        </w:rPr>
      </w:pPr>
      <w:bookmarkStart w:id="105" w:name="_Toc41316134"/>
      <w:r>
        <w:rPr>
          <w:lang w:val="es-ES"/>
        </w:rPr>
        <w:lastRenderedPageBreak/>
        <w:t xml:space="preserve">2.10 13 </w:t>
      </w:r>
      <w:r w:rsidR="003E6A18" w:rsidRPr="0099644C">
        <w:rPr>
          <w:lang w:val="es-ES"/>
        </w:rPr>
        <w:t>Cooperación y Asuntos Internacionales</w:t>
      </w:r>
      <w:bookmarkEnd w:id="105"/>
    </w:p>
    <w:p w:rsidR="00152CC8" w:rsidRPr="004F144C" w:rsidRDefault="00152CC8" w:rsidP="004F144C">
      <w:pPr>
        <w:spacing w:after="0" w:line="240" w:lineRule="auto"/>
        <w:rPr>
          <w:lang w:val="es-ES"/>
        </w:rPr>
      </w:pPr>
    </w:p>
    <w:p w:rsidR="00213363" w:rsidRPr="00BD7972" w:rsidRDefault="00213363" w:rsidP="004F144C">
      <w:pPr>
        <w:spacing w:after="0" w:line="240" w:lineRule="auto"/>
        <w:jc w:val="both"/>
        <w:rPr>
          <w:rFonts w:ascii="Calibri" w:eastAsia="Times New Roman" w:hAnsi="Calibri" w:cs="Calibri"/>
          <w:bCs/>
          <w:color w:val="000000"/>
          <w:lang w:eastAsia="es-CO"/>
        </w:rPr>
      </w:pPr>
      <w:r w:rsidRPr="00BD7972">
        <w:rPr>
          <w:rFonts w:ascii="Calibri" w:eastAsia="Times New Roman" w:hAnsi="Calibri" w:cs="Calibri"/>
          <w:bCs/>
          <w:color w:val="000000"/>
          <w:lang w:eastAsia="es-CO"/>
        </w:rPr>
        <w:t>Se elaboró Tablero de Control para el Seguimiento de la Cooperación Internacional y los Asuntos Internacionales en cuanto a: Proyectos, Mecanismos, Puntos Focales, Visitas Internacionales, Donaciones Internacionales, Comisiones al Exterior y Varios. Consolidado y en operación.</w:t>
      </w:r>
      <w:r w:rsidRPr="00BD7972">
        <w:rPr>
          <w:rFonts w:ascii="Calibri" w:eastAsia="Times New Roman" w:hAnsi="Calibri" w:cs="Calibri"/>
          <w:bCs/>
          <w:color w:val="000000"/>
          <w:lang w:eastAsia="es-CO"/>
        </w:rPr>
        <w:br/>
      </w:r>
    </w:p>
    <w:p w:rsidR="00213363" w:rsidRPr="00BD7972" w:rsidRDefault="00213363" w:rsidP="004F144C">
      <w:pPr>
        <w:spacing w:after="0" w:line="240" w:lineRule="auto"/>
        <w:jc w:val="both"/>
        <w:rPr>
          <w:rFonts w:ascii="Calibri" w:eastAsia="Times New Roman" w:hAnsi="Calibri" w:cs="Calibri"/>
          <w:bCs/>
          <w:color w:val="000000"/>
          <w:lang w:eastAsia="es-CO"/>
        </w:rPr>
      </w:pPr>
      <w:r w:rsidRPr="00BD7972">
        <w:rPr>
          <w:rFonts w:ascii="Calibri" w:eastAsia="Times New Roman" w:hAnsi="Calibri" w:cs="Calibri"/>
          <w:bCs/>
          <w:color w:val="000000"/>
          <w:lang w:eastAsia="es-CO"/>
        </w:rPr>
        <w:t xml:space="preserve">Se avanzó en el cronograma de trabajo interno del Instituto donde se </w:t>
      </w:r>
      <w:proofErr w:type="gramStart"/>
      <w:r w:rsidRPr="00BD7972">
        <w:rPr>
          <w:rFonts w:ascii="Calibri" w:eastAsia="Times New Roman" w:hAnsi="Calibri" w:cs="Calibri"/>
          <w:bCs/>
          <w:color w:val="000000"/>
          <w:lang w:eastAsia="es-CO"/>
        </w:rPr>
        <w:t>llevará</w:t>
      </w:r>
      <w:proofErr w:type="gramEnd"/>
      <w:r w:rsidRPr="00BD7972">
        <w:rPr>
          <w:rFonts w:ascii="Calibri" w:eastAsia="Times New Roman" w:hAnsi="Calibri" w:cs="Calibri"/>
          <w:bCs/>
          <w:color w:val="000000"/>
          <w:lang w:eastAsia="es-CO"/>
        </w:rPr>
        <w:t xml:space="preserve"> </w:t>
      </w:r>
      <w:proofErr w:type="spellStart"/>
      <w:r w:rsidRPr="00BD7972">
        <w:rPr>
          <w:rFonts w:ascii="Calibri" w:eastAsia="Times New Roman" w:hAnsi="Calibri" w:cs="Calibri"/>
          <w:bCs/>
          <w:color w:val="000000"/>
          <w:lang w:eastAsia="es-CO"/>
        </w:rPr>
        <w:t>acabo</w:t>
      </w:r>
      <w:proofErr w:type="spellEnd"/>
      <w:r w:rsidRPr="00BD7972">
        <w:rPr>
          <w:rFonts w:ascii="Calibri" w:eastAsia="Times New Roman" w:hAnsi="Calibri" w:cs="Calibri"/>
          <w:bCs/>
          <w:color w:val="000000"/>
          <w:lang w:eastAsia="es-CO"/>
        </w:rPr>
        <w:t xml:space="preserve"> con éxito los comités directivos programados, las reuniones semanales de trabajo interno de Cooperación y Asuntos Internacionales, las reuniones de seguimiento bimensual y la reunión de seguimiento trimestral con cada subdirección y con la Oficina de Pronósticos y Alertas Tempranas.</w:t>
      </w:r>
    </w:p>
    <w:p w:rsidR="00213363" w:rsidRPr="00BD7972" w:rsidRDefault="00213363" w:rsidP="004F144C">
      <w:pPr>
        <w:spacing w:after="0" w:line="240" w:lineRule="auto"/>
        <w:jc w:val="both"/>
        <w:rPr>
          <w:rFonts w:ascii="Calibri" w:eastAsia="Times New Roman" w:hAnsi="Calibri" w:cs="Calibri"/>
          <w:bCs/>
          <w:color w:val="000000"/>
          <w:lang w:eastAsia="es-CO"/>
        </w:rPr>
      </w:pPr>
    </w:p>
    <w:p w:rsidR="00213363" w:rsidRPr="00BD7972" w:rsidRDefault="00213363" w:rsidP="004F144C">
      <w:pPr>
        <w:spacing w:after="0" w:line="240" w:lineRule="auto"/>
        <w:jc w:val="both"/>
        <w:rPr>
          <w:rFonts w:ascii="Calibri" w:eastAsia="Times New Roman" w:hAnsi="Calibri" w:cs="Calibri"/>
          <w:bCs/>
          <w:color w:val="000000"/>
          <w:lang w:eastAsia="es-CO"/>
        </w:rPr>
      </w:pPr>
      <w:r w:rsidRPr="00BD7972">
        <w:rPr>
          <w:rFonts w:ascii="Calibri" w:eastAsia="Times New Roman" w:hAnsi="Calibri" w:cs="Calibri"/>
          <w:bCs/>
          <w:color w:val="000000"/>
          <w:lang w:eastAsia="es-CO"/>
        </w:rPr>
        <w:t>Se entregó el reporte I-trimestral.</w:t>
      </w:r>
    </w:p>
    <w:p w:rsidR="00213363" w:rsidRPr="00BD7972" w:rsidRDefault="00213363" w:rsidP="004F144C">
      <w:pPr>
        <w:spacing w:after="0" w:line="240" w:lineRule="auto"/>
        <w:jc w:val="both"/>
        <w:rPr>
          <w:rFonts w:cstheme="minorHAnsi"/>
        </w:rPr>
      </w:pPr>
      <w:r w:rsidRPr="00BD7972">
        <w:rPr>
          <w:rFonts w:ascii="Calibri" w:eastAsia="Times New Roman" w:hAnsi="Calibri" w:cs="Calibri"/>
          <w:bCs/>
          <w:color w:val="000000"/>
          <w:lang w:eastAsia="es-CO"/>
        </w:rPr>
        <w:br/>
        <w:t>Se hizo control y seguimiento a cada subdirección sobre los compromisos y responsabilidades internacionales.</w:t>
      </w:r>
    </w:p>
    <w:p w:rsidR="00213363" w:rsidRPr="00BD7972" w:rsidRDefault="00213363" w:rsidP="004F144C">
      <w:pPr>
        <w:spacing w:after="0" w:line="240" w:lineRule="auto"/>
        <w:jc w:val="both"/>
        <w:rPr>
          <w:rFonts w:cstheme="minorHAnsi"/>
        </w:rPr>
      </w:pPr>
    </w:p>
    <w:p w:rsidR="005D6D4E" w:rsidRDefault="00213363" w:rsidP="00F15137">
      <w:pPr>
        <w:spacing w:after="0" w:line="240" w:lineRule="auto"/>
        <w:jc w:val="both"/>
        <w:rPr>
          <w:rFonts w:cstheme="minorHAnsi"/>
          <w:b/>
          <w:color w:val="2E74B5" w:themeColor="accent1" w:themeShade="BF"/>
          <w:sz w:val="26"/>
          <w:szCs w:val="26"/>
        </w:rPr>
      </w:pPr>
      <w:r w:rsidRPr="00BD7972">
        <w:rPr>
          <w:rFonts w:cstheme="minorHAnsi"/>
        </w:rPr>
        <w:t>Es de anotar que la programación no tiene o utiliza recursos de apropiación, operación o inversión del instituto. Se muestran a continuación las metas y compromisos concertados para la vigencia del 2020 a corte de acumulado del 1 de enero al 31 de marzo:</w:t>
      </w:r>
    </w:p>
    <w:p w:rsidR="00286A55" w:rsidRDefault="00286A55" w:rsidP="00D56850">
      <w:pPr>
        <w:rPr>
          <w:rFonts w:cstheme="minorHAnsi"/>
          <w:b/>
          <w:color w:val="2E74B5" w:themeColor="accent1" w:themeShade="BF"/>
          <w:sz w:val="26"/>
          <w:szCs w:val="26"/>
        </w:rPr>
      </w:pPr>
    </w:p>
    <w:tbl>
      <w:tblPr>
        <w:tblW w:w="12620" w:type="dxa"/>
        <w:tblInd w:w="-10" w:type="dxa"/>
        <w:tblCellMar>
          <w:left w:w="70" w:type="dxa"/>
          <w:right w:w="70" w:type="dxa"/>
        </w:tblCellMar>
        <w:tblLook w:val="04A0" w:firstRow="1" w:lastRow="0" w:firstColumn="1" w:lastColumn="0" w:noHBand="0" w:noVBand="1"/>
      </w:tblPr>
      <w:tblGrid>
        <w:gridCol w:w="2620"/>
        <w:gridCol w:w="4720"/>
        <w:gridCol w:w="1320"/>
        <w:gridCol w:w="1320"/>
        <w:gridCol w:w="1320"/>
        <w:gridCol w:w="1320"/>
      </w:tblGrid>
      <w:tr w:rsidR="00020F54" w:rsidRPr="00A34245" w:rsidTr="00F15137">
        <w:trPr>
          <w:trHeight w:val="495"/>
          <w:tblHeader/>
        </w:trPr>
        <w:tc>
          <w:tcPr>
            <w:tcW w:w="2620" w:type="dxa"/>
            <w:tcBorders>
              <w:top w:val="single" w:sz="8" w:space="0" w:color="4472C4"/>
              <w:left w:val="single" w:sz="8" w:space="0" w:color="4472C4"/>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Metas del Área</w:t>
            </w:r>
          </w:p>
        </w:tc>
        <w:tc>
          <w:tcPr>
            <w:tcW w:w="4720" w:type="dxa"/>
            <w:tcBorders>
              <w:top w:val="single" w:sz="8" w:space="0" w:color="4472C4"/>
              <w:left w:val="single" w:sz="8" w:space="0" w:color="4472C4"/>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 xml:space="preserve"> Compromisos Laborales.</w:t>
            </w:r>
          </w:p>
        </w:tc>
        <w:tc>
          <w:tcPr>
            <w:tcW w:w="1320" w:type="dxa"/>
            <w:tcBorders>
              <w:top w:val="single" w:sz="8" w:space="0" w:color="4472C4"/>
              <w:left w:val="single" w:sz="8" w:space="0" w:color="4472C4"/>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Programado  I trimestre</w:t>
            </w:r>
            <w:r>
              <w:rPr>
                <w:rFonts w:ascii="Calibri" w:eastAsia="Times New Roman" w:hAnsi="Calibri" w:cs="Calibri"/>
                <w:b/>
                <w:bCs/>
                <w:color w:val="FFFFFF"/>
                <w:sz w:val="18"/>
                <w:szCs w:val="18"/>
                <w:lang w:eastAsia="es-CO"/>
              </w:rPr>
              <w:t xml:space="preserve"> </w:t>
            </w:r>
            <w:r w:rsidRPr="00A34245">
              <w:rPr>
                <w:rFonts w:ascii="Calibri" w:eastAsia="Times New Roman" w:hAnsi="Calibri" w:cs="Calibri"/>
                <w:b/>
                <w:bCs/>
                <w:color w:val="FFFFFF"/>
                <w:sz w:val="18"/>
                <w:szCs w:val="18"/>
                <w:lang w:eastAsia="es-CO"/>
              </w:rPr>
              <w:t>%</w:t>
            </w:r>
          </w:p>
        </w:tc>
        <w:tc>
          <w:tcPr>
            <w:tcW w:w="1320" w:type="dxa"/>
            <w:tcBorders>
              <w:top w:val="single" w:sz="8" w:space="0" w:color="4472C4"/>
              <w:left w:val="nil"/>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Avance I trimestre</w:t>
            </w:r>
            <w:r>
              <w:rPr>
                <w:rFonts w:ascii="Calibri" w:eastAsia="Times New Roman" w:hAnsi="Calibri" w:cs="Calibri"/>
                <w:b/>
                <w:bCs/>
                <w:color w:val="FFFFFF"/>
                <w:sz w:val="18"/>
                <w:szCs w:val="18"/>
                <w:lang w:eastAsia="es-CO"/>
              </w:rPr>
              <w:t xml:space="preserve"> </w:t>
            </w:r>
            <w:r w:rsidRPr="00A34245">
              <w:rPr>
                <w:rFonts w:ascii="Calibri" w:eastAsia="Times New Roman" w:hAnsi="Calibri" w:cs="Calibri"/>
                <w:b/>
                <w:bCs/>
                <w:color w:val="FFFFFF"/>
                <w:sz w:val="18"/>
                <w:szCs w:val="18"/>
                <w:lang w:eastAsia="es-CO"/>
              </w:rPr>
              <w:t>%</w:t>
            </w:r>
          </w:p>
        </w:tc>
        <w:tc>
          <w:tcPr>
            <w:tcW w:w="1320" w:type="dxa"/>
            <w:tcBorders>
              <w:top w:val="single" w:sz="8" w:space="0" w:color="4472C4"/>
              <w:left w:val="nil"/>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Cumplimiento I trimestre %</w:t>
            </w:r>
          </w:p>
        </w:tc>
        <w:tc>
          <w:tcPr>
            <w:tcW w:w="1320" w:type="dxa"/>
            <w:vMerge w:val="restart"/>
            <w:tcBorders>
              <w:top w:val="single" w:sz="8" w:space="0" w:color="4472C4"/>
              <w:left w:val="nil"/>
              <w:bottom w:val="nil"/>
              <w:right w:val="single" w:sz="8" w:space="0" w:color="4472C4"/>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Semáforo</w:t>
            </w:r>
            <w:r w:rsidRPr="00A34245">
              <w:rPr>
                <w:rFonts w:ascii="Calibri" w:eastAsia="Times New Roman" w:hAnsi="Calibri" w:cs="Calibri"/>
                <w:color w:val="000000"/>
                <w:lang w:eastAsia="es-CO"/>
              </w:rPr>
              <w:t xml:space="preserve"> </w:t>
            </w:r>
          </w:p>
        </w:tc>
      </w:tr>
      <w:tr w:rsidR="00020F54" w:rsidRPr="00A34245" w:rsidTr="00F15137">
        <w:trPr>
          <w:trHeight w:val="285"/>
          <w:tblHeader/>
        </w:trPr>
        <w:tc>
          <w:tcPr>
            <w:tcW w:w="2620" w:type="dxa"/>
            <w:tcBorders>
              <w:top w:val="single" w:sz="8" w:space="0" w:color="4472C4"/>
              <w:left w:val="single" w:sz="8" w:space="0" w:color="4472C4"/>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 </w:t>
            </w:r>
          </w:p>
        </w:tc>
        <w:tc>
          <w:tcPr>
            <w:tcW w:w="4720" w:type="dxa"/>
            <w:tcBorders>
              <w:top w:val="single" w:sz="8" w:space="0" w:color="4472C4"/>
              <w:left w:val="single" w:sz="8" w:space="0" w:color="4472C4"/>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 </w:t>
            </w:r>
          </w:p>
        </w:tc>
        <w:tc>
          <w:tcPr>
            <w:tcW w:w="1320" w:type="dxa"/>
            <w:tcBorders>
              <w:top w:val="nil"/>
              <w:left w:val="single" w:sz="8" w:space="0" w:color="4472C4"/>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 </w:t>
            </w:r>
          </w:p>
        </w:tc>
        <w:tc>
          <w:tcPr>
            <w:tcW w:w="1320" w:type="dxa"/>
            <w:tcBorders>
              <w:top w:val="nil"/>
              <w:left w:val="nil"/>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 </w:t>
            </w:r>
          </w:p>
        </w:tc>
        <w:tc>
          <w:tcPr>
            <w:tcW w:w="1320" w:type="dxa"/>
            <w:tcBorders>
              <w:top w:val="nil"/>
              <w:left w:val="nil"/>
              <w:bottom w:val="nil"/>
              <w:right w:val="nil"/>
            </w:tcBorders>
            <w:shd w:val="clear" w:color="000000" w:fill="4472C4"/>
            <w:vAlign w:val="center"/>
            <w:hideMark/>
          </w:tcPr>
          <w:p w:rsidR="00020F54" w:rsidRPr="00A34245" w:rsidRDefault="00020F54" w:rsidP="00E35A8B">
            <w:pPr>
              <w:spacing w:after="0" w:line="240" w:lineRule="auto"/>
              <w:jc w:val="center"/>
              <w:rPr>
                <w:rFonts w:ascii="Calibri" w:eastAsia="Times New Roman" w:hAnsi="Calibri" w:cs="Calibri"/>
                <w:b/>
                <w:bCs/>
                <w:color w:val="FFFFFF"/>
                <w:sz w:val="18"/>
                <w:szCs w:val="18"/>
                <w:lang w:eastAsia="es-CO"/>
              </w:rPr>
            </w:pPr>
            <w:r w:rsidRPr="00A34245">
              <w:rPr>
                <w:rFonts w:ascii="Calibri" w:eastAsia="Times New Roman" w:hAnsi="Calibri" w:cs="Calibri"/>
                <w:b/>
                <w:bCs/>
                <w:color w:val="FFFFFF"/>
                <w:sz w:val="18"/>
                <w:szCs w:val="18"/>
                <w:lang w:eastAsia="es-CO"/>
              </w:rPr>
              <w:t> </w:t>
            </w:r>
          </w:p>
        </w:tc>
        <w:tc>
          <w:tcPr>
            <w:tcW w:w="1320" w:type="dxa"/>
            <w:vMerge/>
            <w:tcBorders>
              <w:top w:val="single" w:sz="8" w:space="0" w:color="4472C4"/>
              <w:left w:val="nil"/>
              <w:bottom w:val="nil"/>
              <w:right w:val="single" w:sz="8" w:space="0" w:color="4472C4"/>
            </w:tcBorders>
            <w:vAlign w:val="center"/>
            <w:hideMark/>
          </w:tcPr>
          <w:p w:rsidR="00020F54" w:rsidRPr="00A34245" w:rsidRDefault="00020F54" w:rsidP="00E35A8B">
            <w:pPr>
              <w:spacing w:after="0" w:line="240" w:lineRule="auto"/>
              <w:rPr>
                <w:rFonts w:ascii="Calibri" w:eastAsia="Times New Roman" w:hAnsi="Calibri" w:cs="Calibri"/>
                <w:b/>
                <w:bCs/>
                <w:color w:val="FFFFFF"/>
                <w:sz w:val="18"/>
                <w:szCs w:val="18"/>
                <w:lang w:eastAsia="es-CO"/>
              </w:rPr>
            </w:pPr>
          </w:p>
        </w:tc>
      </w:tr>
      <w:tr w:rsidR="00020F54" w:rsidRPr="00A34245" w:rsidTr="00E35A8B">
        <w:trPr>
          <w:trHeight w:val="716"/>
        </w:trPr>
        <w:tc>
          <w:tcPr>
            <w:tcW w:w="2620" w:type="dxa"/>
            <w:vMerge w:val="restart"/>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Mejorar la gestión de la información sobre: cooperación internacional y los asuntos internacionales.</w:t>
            </w:r>
          </w:p>
        </w:tc>
        <w:tc>
          <w:tcPr>
            <w:tcW w:w="47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 xml:space="preserve">1. Analizar de manera continua el estado del ciclo de gestión de programas/proyectos de cooperación internacional </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12%</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color w:val="000000"/>
                <w:sz w:val="18"/>
                <w:szCs w:val="18"/>
                <w:lang w:eastAsia="es-CO"/>
              </w:rPr>
            </w:pPr>
            <w:r w:rsidRPr="00A34245">
              <w:rPr>
                <w:rFonts w:ascii="Calibri" w:eastAsia="Times New Roman" w:hAnsi="Calibri" w:cs="Calibri"/>
                <w:b/>
                <w:color w:val="000000"/>
                <w:sz w:val="18"/>
                <w:szCs w:val="18"/>
                <w:lang w:eastAsia="es-CO"/>
              </w:rPr>
              <w:t>100%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color w:val="000000"/>
                <w:sz w:val="18"/>
                <w:szCs w:val="18"/>
                <w:lang w:eastAsia="es-CO"/>
              </w:rPr>
            </w:pPr>
            <w:r w:rsidRPr="00A34245">
              <w:rPr>
                <w:rFonts w:ascii="Calibri" w:eastAsia="Times New Roman" w:hAnsi="Calibri" w:cs="Calibri"/>
                <w:b/>
                <w:color w:val="000000"/>
                <w:sz w:val="18"/>
                <w:szCs w:val="18"/>
                <w:lang w:eastAsia="es-CO"/>
              </w:rPr>
              <w:t>100%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8F7B01" w:rsidP="00E35A8B">
            <w:pPr>
              <w:spacing w:after="0" w:line="240" w:lineRule="auto"/>
              <w:jc w:val="center"/>
              <w:rPr>
                <w:rFonts w:ascii="Calibri" w:eastAsia="Times New Roman" w:hAnsi="Calibri" w:cs="Calibri"/>
                <w:color w:val="000000"/>
                <w:sz w:val="18"/>
                <w:szCs w:val="18"/>
                <w:lang w:eastAsia="es-CO"/>
              </w:rPr>
            </w:pPr>
            <w:r w:rsidRPr="009C5CE4">
              <w:rPr>
                <w:rFonts w:eastAsiaTheme="majorEastAsia" w:cstheme="minorHAnsi"/>
                <w:b/>
                <w:noProof/>
                <w:color w:val="2E74B5" w:themeColor="accent1" w:themeShade="BF"/>
                <w:sz w:val="26"/>
                <w:szCs w:val="26"/>
                <w:lang w:eastAsia="es-CO"/>
              </w:rPr>
              <mc:AlternateContent>
                <mc:Choice Requires="wpg">
                  <w:drawing>
                    <wp:inline distT="0" distB="0" distL="0" distR="0" wp14:anchorId="5A1F8200" wp14:editId="05CB11AC">
                      <wp:extent cx="577215" cy="571500"/>
                      <wp:effectExtent l="0" t="0" r="0" b="0"/>
                      <wp:docPr id="4145" name="Grupo 11"/>
                      <wp:cNvGraphicFramePr/>
                      <a:graphic xmlns:a="http://schemas.openxmlformats.org/drawingml/2006/main">
                        <a:graphicData uri="http://schemas.microsoft.com/office/word/2010/wordprocessingGroup">
                          <wpg:wgp>
                            <wpg:cNvGrpSpPr/>
                            <wpg:grpSpPr>
                              <a:xfrm>
                                <a:off x="0" y="0"/>
                                <a:ext cx="577636" cy="571500"/>
                                <a:chOff x="0" y="0"/>
                                <a:chExt cx="1433106" cy="1416662"/>
                              </a:xfrm>
                            </wpg:grpSpPr>
                            <pic:pic xmlns:pic="http://schemas.openxmlformats.org/drawingml/2006/picture">
                              <pic:nvPicPr>
                                <pic:cNvPr id="4146"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47"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F7B01">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inline>
                  </w:drawing>
                </mc:Choice>
                <mc:Fallback>
                  <w:pict>
                    <v:group w14:anchorId="5A1F8200" id="Grupo 11" o:spid="_x0000_s1106" style="width:45.45pt;height:45pt;mso-position-horizontal-relative:char;mso-position-vertical-relative:line"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Gv+9cBAAAYQoAAA4AAABkcnMvZTJvRG9jLnhtbKxW227jNhB9L9B/&#10;EPSuWNTVEuIsEl+CBdI26KboMy3RFrGSyJJ07KDov3eGlHxJUmy6rYEoJDVDzpw5Z8TrT4eu9Z6Z&#10;0lz0M59chb7H+krUvN/O/N+eVsHU97ShfU1b0bOZ/8K0/+nmxx+u97JkkWhEWzPlwSa9Lvdy5jfG&#10;yHIy0VXDOqqvhGQ9vNwI1VEDU7Wd1IruYfeunURhmE32QtVSiYppDasL99K/sftvNqwyv2w2mhmv&#10;nfkQm7FPZZ9rfE5urmm5VVQ2vBrCoN8RRUd5D4cet1pQQ72d4m+26nilhBYbc1WJbiI2G14xmwNk&#10;Q8JX2dwrsZM2l22538ojTADtK5y+e9vq5+dH5fF65ickSX2vpx1U6V7tpPAIQXj2cluC1b2SX+Sj&#10;Gha2boYZHzaqw/+Qi3ewwL4cgWUH41WwmOZ5Fme+V8GrNCdpOABfNVCdN15Vsxz8SBLHJBwcSUKy&#10;LIswpsl47ASjOwYjeVXC34ATjN7g9G0+gZfZKeYPm3Qf2qOj6utOBlBSSQ1f85abF0tPKB4G1T8/&#10;8upRuckF5JCbg/xzR7esB8wtNOiEds6LYlYPovqqvV7MG9pv2a2WwG1QnIXj0nyC04sj1y2XK962&#10;nhLmd26aLw2VUGZiKYsvh2xBGK+I9Q5gjrQLUe061hunQsVaSFz0uuFS+54qWbdmQCr1uSZQdugA&#10;Bs6TivfGnlm1yuWBzIHJSglLIq2263mrvGcKel3Z31DvMyMYPgl0fM8a12krG+r2sGgCXQZTS53B&#10;H1ZhdAoDyPqgDfojba14/4ymt2FYRHfBPA3nQRLmy+C2SPIgD5d5EiZTMifzvzAjkpQ7zaBGtF1I&#10;PsAJq28AfVepQ09zPcD2ksvoISAb+RgihI5VcxhUvwITsL/FcUQKAB9GURpHvgcdLstIkiCEAIFR&#10;zFQNygcJMnLCkVKDttHoI2r+piqBr0qbeyY6DwdAA4jQ1p0+A8ROwKPJEI4LwEYG0WHbgQ+CHokJ&#10;s48hiZ+D91qpZTyEgNteCDAfBTjf0VqJJ4BYeLbJDKbY9TxzuBPQx5xgtHylRaXEvmG0hhidHs9c&#10;3ZGYnbfe/yRqkAHdGWHReAX2NMxzqB/0yLjIpmOPRDJiDyXwgUgLVBM20SyK4/iiFf5L0GnZC2wJ&#10;lhptj7U/LgC93MrIt3NJFGGxnC6nSZBE2RIksVgEt6t5EmQrkqeLeDGfL8goiYbXNett53Gf+P+g&#10;CEth0fIat7OTf+wV+mQ2QWWewhhVhP4IrFN5QaIkvIuKYJVN8yBZJWlQ5OE0CElxV2RhUiSL1WVK&#10;D7xn/4PI9zO/SKPUkuEs6GO7GrpAiL+h2BdmHTdwe2p5N/OBL4MRLZGLy762pTWUt258BgWGf4IC&#10;yj0WGr6nunRSxJE5rA/2chBN8XhcWov6Bbi8hyvTzNd/7Ch8Kx15boHWG27VfTKEU3ACSrYje4+x&#10;Jw93Lrwonc+t1elmePM3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ktXR3aAAAA&#10;AwEAAA8AAABkcnMvZG93bnJldi54bWxMj0FrwkAQhe+F/odlCt7qbiqWmmYjIq0nKVQLpbcxOybB&#10;7GzIrkn89117qZd5DG9475tsOdpG9NT52rGGZKpAEBfO1Fxq+Nq/P76A8AHZYOOYNFzIwzK/v8sw&#10;NW7gT+p3oRQxhH2KGqoQ2lRKX1Rk0U9dSxy9o+sshrh2pTQdDjHcNvJJqWdpsebYUGFL64qK0+5s&#10;NWwGHFaz5K3fno7ry89+/vG9TUjrycO4egURaAz/x3DFj+iQR6aDO7PxotEQHwl/M3oLtQBxuKoC&#10;mWfylj3/BQAA//8DAFBLAwQKAAAAAAAAACEAA6mxwo6fAACOnwAAFQAAAGRycy9tZWRpYS9pbWFn&#10;ZTEuanBlZ//Y/+AAEEpGSUYAAQEBANwA3AAA/9sAQwACAQEBAQECAQEBAgICAgIEAwICAgIFBAQD&#10;BAYFBgYGBQYGBgcJCAYHCQcGBggLCAkKCgoKCgYICwwLCgwJCgoK/9sAQwECAgICAgIFAwMFCgcG&#10;BwoKCgoKCgoKCgoKCgoKCgoKCgoKCgoKCgoKCgoKCgoKCgoKCgoKCgoKCgoKCgoKCgoK/8AAEQgB&#10;PAE7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Jx1rg/jp+0Z8Jv2ePBd548+K3jnStD0uxVTdX+rahHbQQ7mCLukkIUbnZVHPLM&#10;AOSKV9bLVhsrs7pnVBlmrP1Hxf4d0oH7dq0MeOu6QV8A/ED9v79pr9obVP7D+BPhlvAnhy4mVI/E&#10;XiKy+0avfxkkZs9NB22u9HjeOa8ZpY5EaObT2BBqrpX/AAT88b/Gc3Go/HK61rxh/aVqovF+KOuS&#10;XFhctG6hGGjoBY20w2Ltkis4iQGYsWkYv6EcsrxipV5KC89/uPBrcQYX2jp4aEqsl/KtF6vY+zvi&#10;H+2F+zT8JI45vil8bvDPhyOY4hk13XLezWT6GZ1z+FbHgj9oT4OfEjSY9f8AAfxF0nWLCb/U32mX&#10;0dxC/wBHjJU/nXyz4P8A+CaHgbwN4f8A7H8HS+H/AA1C2WlsfDfheKG3BPpsMefxUf4ee/G//gjl&#10;4Q+J8kd7Mvg/xBfLuVW8T+GVXy1P91yJic+mAOOtb0svy2po8Tyvzi7Gf9rZstXg3b/HG/3H6JWW&#10;sabqKeZZ3kcinujg1aDAjINfj940+Dv/AAUl/Yivrrxb8KvHnjCPSLeYTSQtfv4g0Vre0DMIzbXD&#10;SNp1ntYhltzZsUGA6mNSnuf7L/8AwWx0+NNP8Mftp+EYfByzoIofiNZ3Qfw1dTBF+WWWRhJpk0jC&#10;dxDOHiRIlBund1U6Yrh/H4eh7ei41Yd4O9vVbnZhc6wuIqezmnTn2krH6HUVT0bW9O12zW+026WW&#10;N1yrKauV4cZKWx6wUUUVQBRRSO4RdzGhu2rAXNRz3VvbJ5k8yqo7s2K8k/aO/bB+GP7PeiJe+ItR&#10;nuLm4uBb2On6Zp897dXcxVn8uG3t0eaZgiPIwRG2xxyOcIjMPmrWviV+1/8AtLXX2f8A4SWb4cab&#10;dK32fTNAt7fU9f4CuGaaRZrK3YYdXhSK7Ur8yTqT8vyvEHGGScN008ZVtKXwxScpy9IrXfS+3mVC&#10;EqkrRV/y+8+1NY+J/gvRQft2vQLt6/OK8/8AF37d37KXgHWk8O+Nvjx4V0e+k2mOz1TxBa28rA9C&#10;EkcE5+leC2X/AATa+G/i20mi+KPw007xN5l408Z+Jepz+IpLd3ADG3N81z9mRuMxxGNSQuV4BHoN&#10;t+xD4d0bRrfw54Y1yx0qxtYRHbWOnaGsUMCgYCoiOqqAOAABxXyP+vvEWM97BZPVce9ScKTt/hd3&#10;8vmdEsM4rWS+V2e1aH8cPhv4igjutJ8UW00UyhopI5VZXUjggg8g+tdLY6zpmpLvsr2OT/dYV8I/&#10;Ez/glH4L13xanjXSPDPgu81mNg6a9e6GltfRSq2UeOZEdwynkOHVlPIx1ryi/wDD/wC27+xtex3X&#10;hb4m+IrTTpGUR2Pjq6l8Q6aZXbJY3Tym6EmyNgsa3QjQDd5RyS3rYbjatT0zHCVKHnpOK9ZR/wAt&#10;Tz6tWVF+/HTuj9TwQehor5B/Zi/4Kc6R418Q6b8KPj74Xfwd4u1KNm0+CS4a50/VAEDk2d95aRzs&#10;F3ZhdY5v3MzCMxp5h+ttN1Oz1W0W8srhZI2GVZTX22Dx2GxtJVKMlKL2ad0aQnCpHmi7liiiiuwo&#10;KKKKACjOOtNmmjgQySuFUckt2rxT44/tm+Dvhvra/D/wjp9z4o8WzQefb+F9Dkga8aDJBnYTSxxw&#10;wgqw82V0QsAis0jIjcmMx2FwNGVWvNRitW27JerZ0YfDVsVUUKUbtntMtzBAm+WVVH+0ay7zx14W&#10;sTi51mBT0/1gr5hs9D/aS+Ot7JJ8TPiPNo9pL8n/AAi/gGZggjdSjpcalNEs77uHSS3SxeEsw3SF&#10;VkG9YfsGfBy9ez1LxP8ACbw9qmoWoKxat4oh/tjU1AdmG67u/Nmk2ljt3Snau0DAAA+AqeIX1yo4&#10;5ThKmISduZLlh/4FL/I9j+xaOH0xVZRfZav81+F15nqP/DXH7NI8Q/8ACJt8dPCa6p5mz+zTr1v9&#10;o3f3fL37s+2K7Sx8YeHdSCmz1aF93TEg5ryy8/Z10q6slsE1yOOHbsEK6cNgX0278Y9sV474q/4J&#10;0+G9HvL3xH8N/B+h6bqM2cap4azpGqSBmBbFzb+XImcfNiUblyDkEg5rjDivD+9icqly/wBypCb/&#10;APAVrc6KeVZLiNI4rlfnF2+/S34n2MksbjKtTq+EtN+If7Yv7M2tQ6XB4hm8RabGvkQ+HfHcpUus&#10;a7EW31OONpM5O6SS4W8aTaoDRks5+i/2e/2yfhv8c7+TwdPb3nhvxbawGe88H+IvKi1CKDKgThY5&#10;JEliO+P95E7oDIEZg4ZB9FkfGOUZ5J0qbcKi3hNcsk/R7/Js5cx4dx+X0/a6Tpv7UXdfPqvmrX2Z&#10;7FRQrBhlTRX1h4IUUUUAFBOOtFZfi7xFa+GNCuNYu5VVYYyfm9amT5UB57+1T+1B4B/Zn+HGoeOf&#10;G2uR2kFrGPm2tI7OzBI4440BeSV3ZUSNAXd3VFVmYA/nj8OtM+Pv/BQn4zp478fW4tYdNka50jSJ&#10;3WSz8KwyKyCaVkys+oyKWTcpZUVpIoCI/tM8/E/tL/GDxp+3j+2tZ+A/BRa+0rwzrUmm+G7eJiUu&#10;NWIkhvb2TZu/d28ZkgDYUx4vWYMpjYfXnxZ+Ing79gP9njS/g58Odas7jxffwl0kmt1812ckS6jI&#10;gBAGV8uIOT9xV/eCJ6+vy/LZZfh6c+XmxFb4U/sx/mf6f8OfH5pjPr1ScHLloU/ja3k/5V+v3HUR&#10;X/wH/Y08N29nOi6p4smtGDMFBuLluTvOSRaxFm28ZJA6SlGNef8Aib9r74o+NJ5YtOv4tFtJNyJD&#10;p6/vBHnKhpT828DALJsB9BXy/beL9S1q+k1TWdUuLu6nkLzXVzMzySueSzMxyxPqa6zRNdV9sZf/&#10;AOvXqf2LCj79X35vdv8ARdD4/FZ1iqkfZYf93TWyjp973b7nqWoeOfF/iOIQ674s1K+j6qt5fySg&#10;H/gRNEfjr4g6VEsekeO9Yt442ysMOpSqnHbaGAxXL6XqauArNxWtFOjptHTqKwlRjTeyPJjiK6lz&#10;KTv3uz3vw38dfidpenwa/LFH4t0idd80TRx2up24LRhthjUQzbQJTsKxknA8w1xPxA/ZT+Bv7TsF&#10;z8WvgQ+naP4inWT/AISbQNRtV+x6lIxJ+y6pafN5E3mo3+kKpOS7kXAKg1/g5rzQpdeHp3+Vf30H&#10;+z0DDr06EDHUtV3xToGp6Z4hj+KPwyuY9N8UWa4Wbb+51KLILW1yoI8yNgqjOQylVIIKqRx0X7Cu&#10;3RfJLo1s/KS2t5rbez6fYYXMZVsPF1vfj1T3T7p7/J7+R4D8AP2jvi1/wTV+INn4Q8ZXd9dfAl75&#10;dJ1Cy1ubfe/C+6LARQyy5PmaSd6COVmZIYniKyeSIzJ+p3hvxDp/iTSotU06bdHIoP09q+P/AIxe&#10;FdG/aW+DcXx48CeF431zT9PntvE3hnyTcS6jarG/2rRpUC5kkUuXhDp8xbaPLS5kavOf+CTn7Qn/&#10;AAp/x9dfsE+IfEkupaTp+i/298LNYupjJLe+H3nCPbPgsqmymljt0z5QaB4RHEBE7HhzXCRxNB42&#10;lHlnF2qR8+/9b76tNn1WXYv2dRUJSvGSvB91/X9bH6LUUiMHXcDS18+ndXPcEZgoyTXzd+25+2jp&#10;vwM06z8E+ErddU8V+IJ2tNB0kXHlieYIXZ5ZAreTBGoLyS7WIUYRJJGjjf1z48fFLSPhT4Av/E2q&#10;6jFbR29u7tNNIFWNQMliTwAB37V+cv7OHhbxj+1/8fbr4q+KhOJdZZprGG8zFNoPh5TEPJVXXKTT&#10;uFmkHlhxJNFFJvS1jYfJ8U55UyvBqOHjzVqj5ace8n1fkt3+auZ1J8rUVuz0T9mD9lzWfid8Qrz4&#10;t+NtcuNY1q6Qw6/4zvFI2xllc6fYQszLaQZVCIkJwESSd55fnk+iL/4p/Cv4GWz+EfB2nx32oR/u&#10;rxYWGQ6nrPLj5myzfKM4IYfJxXI/HH466Z8IdNX4GfCm0WxmtbVUubqLI+xxuu7YmeTK4O9pCSRu&#10;yCXYsniem6jgLg9/Sv57z7Onw3iJxwslVx0v4teS5nF/yU09ElttZbW6R7qUox909r1T44+PfE7s&#10;7a61nEzBlh0/92EwMcMPnIPJOWPP0GKT+INU1J/M1DVriaTp5k1wzMOPUmuB0nVSmFOcZFdFY3wk&#10;UYNfkGYZpm+NquWKrzm3/NJv9bLyS0R69GULaI6K08Z+M9H1WG6XxfqghX5cC7MgjBGNwR9yMQOz&#10;KR6YOCO0uPiXrGkWTWHxF0O31rQ7iHyrvULS1DMsTfKxmt+RKhByxjxxuxGRxXncUokXy5B7V2nh&#10;O9+16EtpK257Y7OvO3+H9OPwr6/g3irNMDiJUPbys9Um3KPmnF3Wq9GraNGeJwsZxvE8z/aD/Y0+&#10;Gfxa+HUuufC7wvZ+JPC+sTfatT8HtgQyANu86x3AGCeNwT5JIU/MgCEbW5/9lv8Aas8VfsxeL9H+&#10;Cfxn8Y3OueDdeuls/h/421R2NzHNnauj6o7fN9rU/JFcPg3GBHJi4ANx61BqurfCjXpvF3hi2kuN&#10;NupPM17RIiB5vTNzCDwJgBkrwJAMEhgGrkf2v/gD8M/iR8OrrxvFZmbw14oeGfXPJdoGs7hwv2bV&#10;bdgUkgmWTygxTDbmWT5Cspf91yLPaPJLF4VcrjrVprZr+eC6ea6de8vma+Hnh588Fbuuj/r8Pvv9&#10;naXqVrqtnHe2coeORcqwNWK+Q/8Agmf+0x4q8XaNqvwE+MWped408D3i6dq11IqoNVi2BrfU4kCp&#10;+5uE/iEaJ50c6JlYtx+vFORmv2HB4qniqEakHdNJp+TN4yjUipIKZPNHBG0kjbQozT68V/bQ/aDt&#10;Pgf8L7zU4laa9kVYbO0icK9xcSMI4YVLEAM8jKgyQMsMkDmqxWIp4ai6k3ZJXb7I6MPRqYitGnBX&#10;baS+ZwP7Wn7Vfih9cX4JfA2W3k8QXcQe81C5Qvb6PaklftcygqXyVZYoQytM6sAVSOWSK1+zp+zh&#10;ZaToo1/Vp5vLvrg3mo318Qb3Wpio3XE7gKACAqqFCqkaKkaxxpGB59+xR8ENQ8Q3Nx4p8bXK3k73&#10;39o+KLzyy0eo6jIi5jTd/wAso1WNFU7mWGOJW3E769B+M/xpHifV5PC3hnUlfSbdgJpoG4u5B15/&#10;iQHgY4Yjdz8pH4LnWcYfNKbzbM03hoyaoUb29rJbzn/dXmrdPKX6DTwMsHL+z8H8dk6k/wCW/Rfp&#10;9/e3fax8XPDfhtG0DwJp8Uiwnb53SEEEdMcvnn5sjnBy2axpPiH4m1aVZJtamTH3Vhfyxj0+XGfx&#10;ya8003Us4Ib5ux9a3dPvw23mvzTNuLM9zSXLKq4U1ooQ92KS2Vlvbzv5HVHJ8Lh46Ru+rerf9eR1&#10;ZvLqeT7QLybzv+egkO786saL4h8ULqn2YeKbuPzl2xtK3nKr9sq+eD7YJ45FY1je+ZwTzVwfvlDq&#10;SrDkMpIxXlYHNMbgcRGrTqSVnd2k1fvqmt0c9SjDlcZJfcmdJq3ijT7+zfw58VvDdrJY3TbGvo49&#10;1qcsdvmq2WhI+TDZYZOdy448l+N/7L2mRaNHr3hnXby2tbGYXug+INOkU3/huQKds0Upz51vh3V1&#10;cFTE7LJvjZyvsY8nW9HSa4gVhLHiWNkyp7MMHtnP4Vh+HtVn+GusR6bNc/8AFPXcxVvObjTpGPBD&#10;HpGxOCDwCc5HO79gp5hh8f7P65K97clZaThfVczVuaHd6OO7d/fjwYWpWwrbw+neH2Zd7b2l+D2t&#10;b3Xifse/tOeN/EWqXXwG/aGt7S08baLAJbe+tfktfENjkKL+2ViSAGYJKmSYnK5wJI8/RYIYZFfI&#10;X7T3wQ1WGbT73wRfjTtQ03Vf7Y8C6hHCQmn6hEMtYyEMv+jzqXRkV0LQvLHlFQE+6/ssfHbTP2hP&#10;g5pPxCs7ZrW4mR4NSsJJN7Wd5DI0NzAWwA5jnjkj3r8r7NykqQT+ocM51XxEp4DGfxqW/wDeXSS/&#10;C/qnZXsvHzrA0fZxxuG/hz3X8r7ejs7drNapJv0iiiivsj50K+S/+Ct37S1x+zx+zD4i8S6Rd20e&#10;pR6e0Wjx3iO0UuoTEQ2sThCG2vO8SE5UAPksoyw+s3OFr8lv+Diz4malY+GPDHguFo2s9Y8YQQ30&#10;cgP3YYLi7jK+hE1tC2fYjvXbleFWOzWjh39qSX3tI5cdW+r4OdRdExv/AAQ3+DOjW+h+JP2hvFs/&#10;mWvh23GkaTrOq3UL7ZvLE19cysw3pMIzDmbKhluJwd2W2+O/G/8AaM1b9oD4zaz8Sr+7uPst1eNH&#10;o1rcNzaWKEiGLaCQp2/MwU4Mju38RNe0/BDxenwe/wCCEeoeO/DPh+1W817T9RttUaSMr9pN5q76&#10;Y07bcbpFt2QISf8AlkgOQMV8OeF/FAbaDL+tfsOV4WOLzLF4tr4Zeyj5KCV7eujPznM3KjgqFBdV&#10;zy83Lb7tT3jQdeztzJ+vSu00TXeFDS14n4d8Rg7Rv/Wu40HXshcPXRisLc+bnDqj2bQtdDAI7DPT&#10;611Wlap5gCluv6V5Fomtg4G76Guz0PXQ+Iy3/wBevm8ThuUxkj0zwrq403Wba9LLtEgDM3YNwT+R&#10;r0Z9SZl614vpupBlwW/+tXeW2sapcWsc8Vxb5dQwVo2GMj13Gvn8VRcZpo7sHXcIuJ2/wY8R/wDC&#10;DfGuFpr0Jpfi5fsWoRzTosaXiJm2l+YZ3FVeEKCAxdM5IFfKX7eejQfsZ/tN6L8W9HitY9J8I+IE&#10;8ZaazCRhY6TdCWDV4EihVVLCE3bQpghSkPJ5B9y1HWfEVjDFqVrDam5s7uG6t5lywR4pFkVtrDkZ&#10;Ud60f+CpHw5sPGnhrw2LzRIbizeG/s7xpIFZXSRYdsT5HzKQJPlPH3vU1pgpx+vRp1PhqxlF/JaP&#10;1tp6H0GGxUv7NnNXvRlGS9JOzXpe7Ptn4ceIV8TeErPVVfd5kI3H8K3WOFr5s/4JR/ETxH8TP2H/&#10;AIbeLfGOryX+raj4H0m71K8lVVae4ks4mkkIUAAsxJIAAGeAK+jr2XybV5c/dUn9K+HknTco9mz9&#10;LhLnipdz4C/4LHfFa41DQ9H+BtlLItv4s1pNN1SRLdZkWyWKW4uYpFJGEmht5LbcDlTcKwyQAex/&#10;ZSm0j4Afsm6p8btdz9r1WN7oJcRSLuCO0FpAQM8PI24SBRxcDPyqGr5U/wCCjPiObX/20tPuUvo9&#10;mh+F76K5hZjvzd3NqYmA6Y/0GYHnrt96+l/26HtPhP8AsxeDfhFH4nZ7pLqztNq7o/t1taWrI7sB&#10;xtEht22k/eKkZ25r8xzytL+0q2J/58U7R8pT6/dp6Hn+2/f1J/yr8zwmXxVqOv6rc69q94011fXM&#10;k91M2MvI7FmY/ViTW5pOrDgF/wBa8x0TWihCM3411WmaoSFbd/8AWr+f8wwUpSblqVh8QejadqQP&#10;RvyroNJ1ZkcKZOK890fV8HaT+Zro9N1DkMWr43GYLlvc9vD1z0Kyv0mXO/33Cun8E6p9nvvsruds&#10;0eMe45B/nXmulas0bfN0+tdToeqstzDLFLtww2v6V49OU8LiIzXRnr0qqkjv9QjEq4BzT/g5bWEs&#10;eufBzWLPztIvrOS4tbfawjEEn7u4gyDgLllYAAY81vassXuqSR7Unt2/3oyP6mp/B872HxJ0O/vI&#10;GVftTW/mW8mdxlRkAK8cbip74xX6JwrxHLB57h3LaUlCV9nGbUXfyV7+qRjisNGcLo+Vre58Rfs0&#10;ftzeGNYuUm8u9up/CXiK6Nutus8W1rjT76dsEuQ0bW8SscZ1IbWzhX/T3w/qMeq6Tb38bbhLGGr8&#10;8/8Agql4J0fRJdS+I15qE1vBotvpni6+kCBy39lXcd2YkHGN6WIXJzguT7V9xfADWH1n4aabdyHJ&#10;8lQfyr+lOBMVajiMC3f2FWUF/hdnG/3/AIHz1OnKjKUH6o7K5mWCBpXOAq5r86/2y/iVdfEf9p/T&#10;/Ctvf/6D4Xs5NSvI42Ib7RNut7ZW7NGyfbGIHIeGM5GAG/QDx3fnTvC15dA42wNX5h/DbWrTxx+2&#10;Prk2uWENwJPiBpukybo/9baLHbSCJv7w33U/bo+O1X4g4mrDJZUKbs6jjC/+J6/hc+44Jw0amZSr&#10;SV1TjKf3afqfX/jC6H7OH7Odj4Zsj9m1nU1WKZlkTzBcSLunk3LjcEH7tXGSv7oZPWvDNL1TGAHH&#10;+Ndx+3b4supfHuh+F3WNYbXSWu0b+IvNKyMD7AQLj6mvJNK1UjaC361+Gcb1lLOPqlP+HQjGEV6J&#10;Xfq3pfrZH3fD+Dk8rWJn8dVuTfq3b5W+656Npmp55310Onajux84z/OvO9K1UZGGro9M1MFRz+tf&#10;DSib16B31hqG8Z31s2V6HULu5ridN1LcV5+bt71vWGoFsENWElY8evRPQvCV8rwTWjMPvb1B6nPB&#10;/kPzp+t2EN5BJbTrujkUqynuCK5zw5qssd3iNlDMuPm59/6VvNd6hOuENu3+8Cv9TX1GXZk44JU5&#10;Ju11/X3ng1qMqdfmQDQW+JHwsvvBV7Mr6lprYsppJF3iRfnt5DwdoPCE4JID85Jrx39jPx03gz9p&#10;TxJ8Pbnyobfxpp6+ILOEea8hvIBDaXzOzfIi7TpxRBglnmPQce5/DqS9h8V3cDxrHHNYhnx825kc&#10;YOeOzmvnz4nx3Hw+/a1+H+raVBHatf8Aj2/0y4ZYV3NZSaZf3Pkg4yqNLaWrkDGTCueBX6Vk+ZVP&#10;rWU49N3lKeHn5pX5L+aWrvu/QmnGNTDYvCvZx9ovJpXf32t6ep9sA7hkUVHaSeZbq/qtSV+/RfNF&#10;M+BGyf6tq/F//g43MsWo+CJmZto8ZMFGepOn3tftC+SpGK/K/wD4OIPhbe6t8EL7xdZQRh9FuodS&#10;82Rc+VFFIGnZeD8xg81eOu4jvXq5HWjh86oVJbKSf4nHmMPaYOUTjZdZfUf+DdO31SVcNHawxrjt&#10;5fipYs9fRf17dK/PzRdUvdP2NcqV3cdetfoJ/wAEefE0X7T/APwTr+JP7HOueKYY7zT11DTbFrjS&#10;vNj0yx1O2drefHyiZlu/tsoG4ONq8qNhr4K8V6FrVt8PP7S1PRbiy1TRdUNlr9leR+VPY3EZaKWO&#10;VDgo4k2goRkZ5Ar9n4dqRo4rGYSe/tXL5TSt+R8LnOHlUp0asduRL7v+HOv8MeJwwUGX8a9A8OeI&#10;gSoMtfPXhnxKysuX/WvRfC3ijdtBl/WvexOGufNyie8+H9e+6TL/APWrs9D1wYXMn0NeJ+HPEQIU&#10;M/0rudA17cFy1fOYrCnNOHVHsug66GCxvIN1eh6Br6T2MSs+Cq7fy4rwrRNcU7QXx712vh/xLKNs&#10;QkxjpmvmsXhDLWOqPU59RVrWRWfhlxz78V7R+3PNbzeDdH8OlCftWoPcbiOnlR7f/a36V418A9Ku&#10;/H/xJ0vRPsazW8dwtxfB4S8YhjIZg+M4DYCDPGXUd6u/8FM/jJq3hHwdq0PhO/s11jStDa38OrcW&#10;7Ora5fFILKCTPDK87Wi5JCr5h3sACR83Wj7PMKaX2U2/yPoMD7T+xa8n/wAvJQhHzd7v8Gekf8EV&#10;/MP7BHwvLLgf8K+0Uf8AklDX1lrOf7Nmx/zxb+VeP/sJ/DPSfhT+z/4f8E6Bpq2mn6XpdvZ6faoS&#10;RFBFGqIgJJJAUAcknjmvZrqPzYWjP8SkfpXyVaXPUnJdWfqtGPLTivI/Ff8A4KAxjRf21dVv7q7V&#10;ZNW8N26WcLNyy2tzcGVvoDdwjPvX1Z/wVL0m+1Hwf4J8b2l1G9raajdWb7XHzvcRRyIw55GLaT8x&#10;68/O/wDwWH8Bz+Ef2h/CnxFa2kaO4lu9FkYYWOIXISVJGYjvLaxxAEgFpwOTgH3C/n0j9o3/AIJa&#10;aN4k8P20D6h4F023ma1j1IMbabTF8mbzQMbS9p5kwjYZxLHjPBP5xm+FdStiqS3nFSX/AG6ePUX7&#10;6tDuk/uPmLTtRkhYJKdv9K6fRda2lVaTiuO8SgWf9n6zBJm3v7fdC2COBhs+2Q3T2qxpOrZxlq/I&#10;8Rho1qfNbc5KdRxkep6ZqnQh66TSNX5Cs9eY6LrWwhXPHrmuq0zU+hD/AP1q+Sx2B30PXw+IPSNO&#10;1EMow/HrW9peqmIqGkrz3SNW7E/ma6TTdR4U76+OxmD5dz28PiD1mw1tXXPmD866LwesureLtHt7&#10;dPMZdShlYf7KHex/BQT+FeTaZr86thsfnXrv7OVk+u+LW1mZ3EGmwZWRWXAlkBRVIPJyu/p3HXoD&#10;XDOAxGYcSYXDJXvUje38qd5P5RTZ6ntv3T9Dzf8A4KveGz4p+B3jrTtPEZub/wCGeoWNirMF33E0&#10;NxHFGP8AaZ3VQOpLADrX03+yurp8JdND/wDPFf5V8g/8FENSt/Hj6T8NbSyupP8AhJPiRo1pb3UM&#10;fmx2v9nTjVGkfniN/wCzWiDA8PcIcHkH7a+CeinQ/h7p9kyYIhBP5Yr+qPDf/asRmWOj8NTESUez&#10;jBKPMvV3+48fFKMayS/lV/Vln4sqzeBdQC/8+5r8sv2cdRbTf2ytSjlGS/xWs0Khv79vYr/XpX6v&#10;eM7H+0fDl1aBc7oWr8ifipda78GP2x9WuNNmW3mdrfWdJUw7t1xby4lkPBBwPsvBPIXpwa9Tj+M4&#10;5fCuv+Xc4Sfon/wT7jw/5a2YVcM96lOcV6tX/Q+lv29LidPjfpsCr/zK8J6/9PNxXk+n6gVKozYI&#10;4r6C/bTtbDxl4B8H/HHw5K02lqwSeZbNgTa3iI0U0jHBjRWVRhh96YDIPDfNutvLpWuPBKm1XVXj&#10;9wR1/MH8q/GONMHKnn1ae6naSfdNLX77r5H6NwzKNbJaULWcU4tdnF2a9bWfzOw0zVeMGT9a6XS9&#10;VxtAavOtN1LgfMK6DStVHGW/WviqlM7MRhz0jTdTz8wc10Gm6nuwQ46fnXnmlaqTgg//AF66PTNT&#10;4HzfrXJOJ4eIoHoWjantnR938WDz+FdNZ6mGHDfrXm+majkKc/N2966DTtXkwuG/ClTqzo6I8XEY&#10;bm1PUfh5N9q19wnzMLN8/N/tpXiH7UUyT/Hj4Y3UMXzTfE6SLKn+7omq8+/3P1r274RItro994mv&#10;x5aMMRyMh4RASxB7jPHHda8W8S38/wAS/wBrfwb4MQW08Wh2N54j1eLyyJLS7nb7JYSqT2eI6uhA&#10;zjaN2Mpu/Xsjw9aWFybDP4p1ZVrdoxWjfqtV3Pmoy9niMTNbKDj82n+uh9aaQCLCMHr5a/yqzUdt&#10;H5UCoOy1JX9F0/gR8VL4gPPFfPv/AAUD+Ctr8Wfg7qWnzWSzCS1eORGjDBgQeD7GvoKqPiHRrXXt&#10;Km0y8jDJNGVOe1PmlCSmuhnKPPFxfU/nJ/YQ+Neo/wDBOb9suaLx1NImi6ZM3h/xg8295W0WeVGt&#10;tRCqpeVomWPzCiHJieNB82a+ov8AgqP+y5pHwq+It1+0f4c0i5u/hx8S1WLx02mW8BttA1J/KSHV&#10;F2g/JcFtzyFCPPG9pGeWKMu/4LGfsF+LfDXiN/jz8J9B8/VLGN0vLHb+71OzYgy2zjodwGVJwVYA&#10;grk1yf8AwTM/4KdeF/BehWX7Jf7VWuw6z8N9ajfS/DPiLxFCr/2KjKYm0bVEkyPsw5iDOMQj5W/0&#10;cg236hgswqYynDMMN71SEeWpHrKK2a81+nyfzdSjGPNhquibun2f+TPhvVtO1fwR4lvPC+s7VurG&#10;4MUjJu2P6Ou4AlGGGVsDKkHvXSeGvEhRlBk/Wvq7/goL/wAEdfjH8NNcuvib+zLYah4u8GweVHZ+&#10;F4ZJrvWNIiZm/cRJhnuraNiArBmmVZAHRhG8zfDuk6t5bKVav0nLczwea4ZTpST790+zXR/0ro+R&#10;zDL6uFqWkrHvHhfxOrKuZPxzXoHh3xFnaDJXz34a8SlGX5q9F8L+KNwUF6MThjyZRPd9A10HA8z9&#10;a7TRNcwFG+vIfh3H4k8Zaxb+G/COg32q6lcbvs1hptnJcTy7VLNtjQFmwoLHA4AJ6Cv0B/Za/ZE0&#10;H9nvQLj4/ftQ6jptvcaRGJrbT5pxLBppwuJZCuRLcbyFSNNwDYKl3ZAnxudYjDZfD95rJ7RW7fkv&#10;1/U1wmW4jHVPcVoreT2S8/8AI7v9mvwhZfs4/B3Uvi58VrCW01K8gVmt5IVaa3t9wEcI43JJI7KW&#10;UkAfuwwUo2Plma/1b9r39sDS/Aoka5sPDupr4h8X+RKzQG+YE2Gnsrbg4iVvtZjYh4imnSLwwNRf&#10;tl/tw+Ifi54ktfDPw4064uWu5Gi8E+F5Bta5uQuGvLrYTsij3rvkyRGjBEDSzKkv1N/wTM/Y8k+D&#10;HgdfEvi+6l1LX9UkF5r2sXUYE2oXjKoaZgOF4VVVFwkaIkaBURVHwGYSngaMqlb+LU6fyrov6/Q+&#10;uyvC08biacaK/cUdn/NLrL07f0l9V+BdCj8O+GbXSo0C+XCAwHrWweRikVdoxS18vFe7qfbnxL/w&#10;V/8A2Y5fjT8GNSGkjybxY1uLG6EO/wCz3UTCSGXbkbtkiq208NjB4Jr5n/4JD/tUHw34mX4Y+NYZ&#10;LCw8a3jQxxXNwoi0rxFbqyXFqzNtVjMUCqVzvdIlRSGJH6qfETwZYeN/DNzol9ArLLGQufpX4w/t&#10;+fsx6v8AstfFXWPidZ+Gbq+8J69sHiaxsYj51rIhPl6jAB96VAdrqeXjAAOVCt8znGEq80cRSV5Q&#10;6d091+q8/U83HUpxkq8N1/TPT/2oP2cZ/gd4vvPhSJYY9B16aXUfhxcNOxMcqn95pzl3+8vmbVZy&#10;QwkVizOdi+F6NrDqwhlyrDhlbqD7+9fXP7NP7VnwP/bs+Dlv+zh+1HqGnvr00Nu+i6wtyI49dzlY&#10;L+zmPCXfO1osfOWYBWVpYY/H/wBqn9h741fAXXLzxdY2d34n8K7Uk/4SK0t1MsHyMWF1EhLIV8sl&#10;pyPLbcrM4dyg/P8AMcpjJSr4dXhLVrrF9dDya1O8fa0tY/l5M5HSNW4A8yup0XWthUM9eVaHrfQO&#10;ea6zSdVztG6viMbgr7oKNbqj1PTNT3AMJP16V0ek6sQVDP8A71eZ6LrWzartx9a9B+GvhDxt8SdV&#10;XRPAvh241K4C7mWEALGOeXdiFQHHBYjJ4HNfIYrLalap7OEW29kldv5HtYfEX2O00CW61W7hsNOh&#10;aae4kWOGKP7zuxwFHuSQK+lZ721/Zy+ES6K99C+tX28I0T/fuGAzIobOVjXaOgDYXIBesH4ffDXw&#10;D+yxoc3xA+JHiCG+1bydtv5a8xkrhorZGILuxJBc4O3si7yfk39qP9qTx78f/ii3wH+E0kieJtUs&#10;/K1DULBtyeE9PcfK5YfevZA5aIHheZnGxI4Zvpcp4exeQp0aKvmGIXLBLX2MH8VSTWidtvuV9Uet&#10;7ZU43mdJ+znptz+1P+2PefEGC3M3h3wH9o8OeHpmXiW685Tqkw4DYM8ENttcHB09pEbbOc/pNpdm&#10;lhYx2kY+WNAo/CvD/wBhz9mTw/8As+/C3TdB0rSo7VbazSG3hjXARFXAA+gr3gDAwBX9D8M5Jh+H&#10;8oo4Gh8NONr93u2/NttvzZz80pyc5bsbNGJYmRh1Ffmv/wAFX/g/q/grxJp/xu8OaU07aPeebdW8&#10;cZP2m1b5ZosAjdlCSFJwWVc8V+lVecftIfBzS/i14CvNGu7RZHaFgu5c9q7M4wNPH4OVKa0krM9T&#10;J8wqZbjoV4bxaZ8ofsP/ABE8GfGb4Ral+zD41vo721m01rrw/cKyy/atNkbcGRyrIJoJSCD2O3ap&#10;ETGvL/il4I8Q+D7288D+J7WYax4bZmjupEAGqacWIS5TG7IwFJBY7Pn3HcGA8judO+IH7IPxih8C&#10;3PiW40Wyh1BrjwPr7AbdNumLb7SRiCPIl3EBWBXJ2kFW2n7U8C+Ovh5+3Z8PD4V8VRr4f8e+H1Mh&#10;8lcy2UhAX7TBk/vbaT5Q8RY9VBOfKlP4zjMrlmFFZbXdsRSTVNvRVIdI3/mXT0/xNfslPGQwtT+1&#10;sMubDVWnUS1dOezk0vsyv73m7/y3+X9K1bjBeui03Ugdvz/rWf8AFb4HfE34D6sLLxno+6zdlW21&#10;iz3yWczMCQiyFRhxtbKMA3yk4K4Y5mkatwor8vxmBxGFrOlWg4yXRq39fqfYf7PjKKrUJKUX1Wq/&#10;ryPRNM1Q4AL/AP1q6TS9VwVO/wDCvOtO1EY610Wl6oeAW/WvLqUzyMRhz0bTdRBGVf8AXpXYeBdL&#10;1TxfrMGi6TGXkfmR/wCGOPu7ew/U8DkgVx/wr8BeM/iTdiLw5pp8hWZZtQnDLbxsMHaXwfm+ZflG&#10;Wwc4xk17vean4J/Z08LJo1lJ9s1m7h3/ADD95MwyPMfB+SMHIC5yeQMkM1fQZHwzLHReNxz9lhIa&#10;ym9Ob+7Du3tdbebsn8bm2Nhh5ewoe9VeyXTzfa39aaln4u+LfDfwy8Gf2B/akdlbW9kZ767upFij&#10;t7WMFnlkf5VXO1izHjAcnGRXnP7BPhnWvHeq61+0V4s066t7nxRdCXT7O+V1ksdNRdlpbbH+aE+W&#10;POkiyVW4uLkjhq8l1zUvFf7XHxRX4X6BqEl14ftb1/8AhOtTUfu9SlX5RpiMPvRq3M4XCZRbclgb&#10;iJfub4e+DrHwV4attFsoVVY4wG2+uK/auDcvrZnmEs6r0+SLioUYfy0ls7dHLf8ALRo+MzapDL8L&#10;9Ti7zes359v67Lrc3hwMUUUV+rHyYUUUUAcd8YPhJ4f+KvhqbRdXso5GeMhSy9favxg/4KR/8Egf&#10;F3hHxZqPxT+ClkI7mbLX2msCLa/A7OB91scCRfmGB97aAP3Q68Gsbxd4H0DxlYPYa1YJKrLjLKMi&#10;unA47FZbXVWi7WOfEYWniY2kfzpfsjf8FWf2sf2F9Zh+E/ju3ute8P2rFF8F+K53R7ZQqj/QbvDN&#10;GoVBhB5kKB2PlK7Ej7Mtv22f+CM/7dKWN3+0z8NrTw74nvdStUuJte0y4s7iafyhEpfVNOI3Wq7t&#10;mbmSNAEV2jQIrD6a/a1/4JD/AAd+OljcJdeE7O4WXJ2vADz1zjHrX5+fGH/ggV468N38k3w08Xar&#10;ZwiQt9mkYXCN/wB/VZgPZWAr7HD55k+NmqtZSpVf56b5W/Vber6nkVMNjKMeRJSj2auext/wTr/4&#10;I16rrE95oP7dENqtxM0tvp1j8VtDkjgUkny18yF5Nq9BvZmwOWJya3vBn7H/APwRz+GU914q1/8A&#10;ay03xXZ2dnK0mk33xKsJA2FDbkj09YriSQAfKiE7icbGOK+H9R/4JEftmaXdNFbapo8iq3ys2jzf&#10;/Hq6DwT/AMEhP2xdXuVh1XxNptrC67Wez0VxKvurSSsufqhHtXtSzTAyp2nmVW3klf79zy5YSfNe&#10;GFhfzv8Akfdh/wCCmv7Bn7N3h7/hEP2R/hQusNNZ24ku9P05tNgm8veqrcXFwn2meVBltzxvnzP9&#10;Zktj5U8cftq/tGft0+Lf7H8AiTxAzSKLZdOjkTw5pThSol+//pTjfL/q2kfIaN5IQVI9V+BP/BBh&#10;9Ykhk+Met6p4kjZQs9rqU2LWRQ24B7eMLC2DjBZCeBzxX6Ifs9/sLfDD4L6fDHaaDbq8ajhIxXzu&#10;Jz7KMDJvAU3Ko/tzfNL/ACT8zqp5TjcZZYmSUF9mOkf82fOf/BO//gmlL4BmX4mfFbUJta8RX0cf&#10;9oaxfxoHKpkpEiqAsUS7mKxqAMuzHc7u7ff+laXaaTZR2VlCscca4VVp9lY2thAttaQrGijCqo6V&#10;NXx9atWxVZ1aru2fSUaNPD01CmrJBRRRUmoEZGDXmf7RH7PXhj41eFrjS9T0+OSSSMr8yj5uK9Mo&#10;Iz1FZ1KaqRDR6M/Cj9r/AP4J7fGL9mrXLvV/hRojah4bkvHu7rw7jDQyN9+S1YnbGzDlozhHZVOU&#10;O5j3/wCyF/wWN+JHgWWLwJ8a7WXxVZWrKt4t9J5GuacpaNSWLcXCqFlIEgDSO+fP2AV+uvjr4Y+F&#10;fH2nyWWuabHJvXG5kzXxd+1L/wAEdPhR8WpW1Wz8OwrdRv5lrd2+Umhfs6OuGRh2III7GvncVlL9&#10;o6lF8kvLZ+q6nm1sDOM/aUXZ/n6ow7f4gf8ABLD9qK5XVdYi0vw7rl5DcSTLqAl0aWJ2di0sssbL&#10;ayzEneCzyE55/iUN0j9kn/gn04LW37VXmBeWK+ONJYAdf+eNfMPjP/gkZ+0l8Pb1n+H3xJvri2hV&#10;hBY6zardxgnPLPgTPzzzL7dOK5Fv2Jf2/bC48qD/AIRJtpxubw/dj/27rwcTlOKqS9+hTn57fec3&#10;LXUvfpRb7rQ+79O+EH/BOf4ZaNNrGtfFmx8RL5kZTzfFC3cseTjCw2O0sCSCdysAB1AzlfHP/BRj&#10;4QfCvwvPpXwa8H6fY6bY+ZLNqmpxJYadborqxmESlSysu/JcxFeCQ3IHx34W/YJ/bu8WQDT9W8aa&#10;Vo2ZFK3Wg+HSswAzlT9qknTB9kB4GCOc+7fBf/gi5a6xrdp4q+M+q6j4ovreTzYZtcumljgkP3mh&#10;iOIoCcciJUHA44GOalkebS92iqdBPdxjzT+96fjdHTS+s7Qio+m55Pr/AO0B+0N+2D41OmfBcXOo&#10;SXC/Zr74galbKsFuinaBYW+zZcHG8iQhYAWV1FwGYV9sfsD/APBPXwn+z94dj1G+sWmvrmZrm+vb&#10;uQy3F3cPy80sjEtJIx5LsSxPUmvavg1+y18O/hLp0NvpejQ+ZGv8MfAr1COJIlCIuMV9LkfDeBye&#10;MnSTc5aynJ3lJ+b/AE2+Z206XLrN3YkEEdvGI4l2qowqjoKfRRX06SirI1CkdQ67WpaKe+4Hz3+2&#10;L+xj4O/aA8J3lrdaPDJJJEwZTGMmvzJ8e/DT4+/se+LF+2nWLzTLO6L6br+nyyC/0xSCpBZCGdMH&#10;ORlx82N24iv26IDDBFcP8T/gT4I+JunyWmt6RCzSLyzIDXzGd8O4XNadprVbNaNPumfT5BxNjsjr&#10;XpO8XvF6xkuzR8H/AAD/AOCqFt4k8O/2R8ZPD9v4m0+aNobnUtLjjWV1K5MU9s+2MscgMuY8KeVJ&#10;zn1RdH/4J3/GeK8vNE8Uab4fvH8pppobx9LMfGNscVwBAeFw2xDgnJOWBPGfHj/gjz4V1nU7jxJ4&#10;D+0aVfTKVN5pNw8MhXOcEoQSM84PFeHav+wL+134Eupv7E8XW+qR9I49Y0kN5YHoYDGSf94n86+I&#10;xmT8Q0oezqRp4qC29oveXpLv5vU+1o5vwti5e1pSqYSo9/Zu8H/2728krH1Rafs5fscQp5kf7RCs&#10;mcbv+Es04jPp/q+tdHpGj/sN/C6K0ub3xJYa3cfvDHPNeNqBbjGJI4AYhw3G5Bzz1HHxPZ/s3ftz&#10;JMIl0vwuq9Nx0m6OP/Jiu58KfsU/tieMZ7ddY8d2+iomRIuhaKi+aCR977T5xBHI+Ur19ea8unku&#10;aRqXoZZQjLvJuSXnb8gxWMymcf3mZ1Zrslyt/Ox798WP+Cg/hHwP4b/4pi0t/D2nRqkFreaps8zP&#10;ltiCC3j3BpPlwiKXLBcBCa8b8JQ/H39r3X1tfCz63oHh2eRl1DXLwldT1WPGweWxJe0jKYIY4uOR&#10;gQFDu9e+BX/BK3wZ4Y1W38V+OGuNW1OOERLqGtXkl3cLHu3eWJJSzBN2TtBAB5xX1p4J+G/hnwJY&#10;JY6HpscQVcblWvo8DwbisfiI4jOKvtXHWMErU4+kdn6v5nzOKz/A4Km6eWU+S+8nrJ/5fj5WOT/Z&#10;1/Z38I/A3whaaDoOk29utvbrHHHDGFWNQMBQBwAB09K9MACjAo6cCiv0mjRjRjyxPjalSVSTlIKK&#10;KK2MwooooAKKKKAAqG6iq9zpdhdjFzaxyf76A1YoqXGL3AyZPA/heVtz6Lbn/tmKktvCXh60OYNI&#10;t1/7ZitLcPWjI9aXLECOK2ggXZFGqj0UYqQDHAooqlFR2AKKKKYBRRRQAUUUUAFBUHqKKKAK9xpd&#10;hdDFxaRv/vIDVU+EfDjHc2j25/7ZitInHWjcPWs3Tp9gKdv4f0e1OYNNhX/djFWkiRBhVpwIPQ0V&#10;SpwWyAKKKKoAooooAKKKKACiiigBGRW+8Kgl0yxn/wBbbI3+8oNWKMgdTUuMXuh3ZRXw7o6nI06D&#10;/v0KsRWNpB/qbdV/3VFTbh60Zz0qVTp9EPml3AADoKKKK0JCiiigAooooAKKKKACmvIsYyxqHUdR&#10;tNLtXvLydY40XLM3avlf48ftdfETxz4qvvg9+zFaafNe2DIniLxNqzObDRN6hlQrH813dFGWUWqt&#10;GBFtaWaATW/nZyqW0RUY3Pcvi/8AtK/Br4HaN/bvxM+IGk6PbNOkEc2o6hHAjzMcJEGdgC7HgKOS&#10;egNeSz/tu/E/x20I+CP7M3ia6tby1mez8QeMlXw/YRTJ5g8m5huv+JnDkoAHSwkU+YhBK7mXO+BP&#10;7J1lpGqr8RPEF7ea14juLcxz+OvFSxT6nNE6rmOLy44o7eA+XETDAkMTN+8KNIzu3sbad8NfC2Ib&#10;y8Sa6j3Z85jKTx0Kr8o68ZA/TNYOXfU0tY8f0n4+/twPO/8AwmXwm+HVhFu/dtpXxEvbwng9RJo8&#10;P8WO/Q+3ODffti/ttaDrCQ3XwB+Hdxp/mIJbj/hZ16syrxuIj/sXaSOcDeM46jPH0BZfELwjaIyW&#10;WiTQo3aO3jUj8j61T1bxf8M9anRNf8KiZiwX7RdadFKAPfqSPoD9O1L5AeW+D/8AgqF8Llmjtfjb&#10;8PfFXw78x5Nl54msYJbJYo1DPNNd2E1zbWcYB63MsJY8KDX0R4K+IPgz4i+HrPxX4I8S2OrabqFs&#10;lxY32n3STQ3ELqGSRHQlWVgQQwJBB4rxXxh+zb8HfiPBJD4R1NtLvlBMkce6TblhkvBIQy9wuCg+&#10;YHkYr5/1T9nz4z/sreJD4m+BWv2nhLVtQ1BpGt2jabwx4luH3PILm3Qo1vdvvOLhDHIzwIGM0aGM&#10;uNRxDlUj9BKK8V/ZY/a40v44W154N8Z6E3hnx1oBji8UeFLq4EjWkjbtk0UmFFxay7GaG4UBZFDK&#10;Vjljlij9qDBhkGuiM1LQzlHlCiiirJCiis3xN4n0rwtpkmqardLHHGpJLHrUylygX5p4oEMkrhVH&#10;Ut2ry74z/tgfBD4Htb2XjHxdH/aN8sp0zRbGKS6v9Q8oAy/Z7WBXnuNgZWfy0bYp3Nhea+cPij+2&#10;P8Qv2lL+48Nfs761NovhiKfyp/Gy2KyvqJzjy9MR/lkx1N3Irw5CrHHcb3aHb+Cn7Fum+Hlm1q9s&#10;ptNk1Ly31C7urqW81bUdobyzc3Vw0k0hQNtXzndkX5AFAAHfDA8sefEvl/urf59vufnY8PEZxzVX&#10;RwcOeS3f2V8zU8Q/8FBfirr0dwPhR+zpdL5cim1vPGutw6Xb3kJz+8jEC3dzG2NreXPbwsAcNtYF&#10;aztH/bZ/aintZn8QfCPwdbXC5+zx2fje5mR/TczaYhX8Aa7cah+zf4Dtmto7a11SfyYw4Ef2xpP9&#10;oM37tT1JClfp0FTWn7Q/w20yBLXTfDWoQQrnbFDaQqq/QCTFaxp4aO1C/q3/AJ2PNnj8dzfvMVGL&#10;7RSdjz/R/wBv79pTS79rnxt+zv4bm06GN3lXw548kur6XAO1YobmwtYSxOB886AevY+jfDP/AIKM&#10;fAvxdqen+GPHo1PwLrmpTRwWuleL7UW6y3EkhSK2ju42ks7i4k4ZYIJ5JCpOVBRwtGH4k/ATxjdT&#10;WWseCvKkuI2ElzcaOhd+OzQlpA2M4IwRjORWX4v/AGXvhf8AEnw/dXnw91i3aG4jaKSynkF1ZyAx&#10;fNC4OWUsCNwYtgMflwQBt7DLZ6Tg6fmm2vne4U8wziPvUqkKy7fDL5H07ZajZ6hCtxaTrIjcqytk&#10;VPXwb4Ttfjx+x/q7J8MP7QvtKtWzP8M9SvTJa3UCqAzaPcS5+zMieTstdwtgIzGEgeUzL9Xfs4/t&#10;KfD79pXwLH4x8Ey3FvJHKbfVNH1KHybzTLpVVntriM8pIodG7qyujoXR0duHFYKtg/evzQe0l+vb&#10;8n0bPcy/NMPmCcUnGa3i91/X/DnolFFFcp6QUUUZx1oAKp6trumaLbtdahdxxqoySzYrjPjt+0D4&#10;D+BXhC+8WeM/EFpY2tjayXF1cXlwsccMaKWZ3ZiAqhQSScAAEmvyQ/aT/wCCi/7UH7cXjlvhX+z1&#10;BrWg+HtQupIdPXRd66zrcXlkEtlA2nxbd8nyEThVR2ktykkVeZjszw+BinN77JatvyR9Vw1wjm3E&#10;2IcMNG0Y6ylJ2jFd5PovxdtEfob+0X/wVg/ZK/Z21hvCnin4lW1xrayIraHpEMt/exb1LI0sFsrv&#10;DG2OJZAseSMsMjPyZ48/4OC/HN60M/wl/ZYumibcLqPxp4qg06aNhjGwWUV8jqQTyXQgj7pGCeW+&#10;B3/BIfw54Q8LyePP2oviBY6Dp8MbXV1o2i3EUEdtu8uRnuryQbAdxmWRUUgnDrOeh6bUvjp/wSj+&#10;AFv/AMI74Q+FmmeLJIdSkS4+w+HRqckLqQpcXWoMBJFlflMUrqfvKMNuPh1sdmUo885QoRe3M7yf&#10;y/Tc/TMt4P4Ppy9lRp1sfUXxOkuWkn/ievo72ZlJ/wAF9/j4tr5r/sx6C0//ADxX4hShen97+zM9&#10;f9np+VbPgH/g4l8R6dPcP8Z/2UL2G2WNfso8F+KoNTnkfvvS8isERMD7wkdiSBtxlhqp/wAFaf2T&#10;Rpy6CPhH4sWwWPy1tl0awEYT+75f2nbj2rH0P40/8Eq/2ibWfw94s+CVl4b/ANLh3TXnhcaezljj&#10;zGu9NZvJjDHDNLJGvOTkDI5o47FSklSxlOT7SjZfeepW4UyKNFyxWRYinH+anU55Lz5WrX8tj7E/&#10;Zl/4Ko/sc/tR6pF4X8AfFuzh1+SR408OaxHJYX8rJGJJDFBcKjXCIp5lhEkfBw5AzX0ZaXttewrP&#10;byqyt0ZTnNfjl+0B/wAEafB3j7w6/wASP2R/Hth4h02ZftVv4b1m8jmhu9jSSbba9j+XO4RRxrIO&#10;CCzzirX7JX/BR79qv9i7xdP8Kf2lF1jxh4Q8OXCweKv7aZp/FHhKPav+kNtBOrWQG2bzBuuPLkkk&#10;V5lSOI+zhczxEZKGKhyt7NO8X6Pp/TPg824FwNajLE5FiPbRj8VOS5asOmseuul110V2fsTRXO/D&#10;P4neDfiz4Q0/xx4F8R2WqaXqdnHdWN/p90k0NxDIoZJI3QlXRlIYMCQQQRXRV7sZKSuj8zlGUJOM&#10;lqFFFFUSFNllWJN7HAFOrzn9pv4saT8IvhbqfinVtRitYbe1kkluJ5AiRoqkszMeAAOpPAFRUlyx&#10;KjHmZ8+/tuftO+J/EPjex/Zt+DWrPBqWoYm8Q6xaqjtoOl/OGusODH50jp5MCuGBcvL5csdtOldl&#10;+y98DPA3w4+HtvqeqaMLDR7ON5bG1u2aTzA5Mkl1M8hZ55JXd5GkkZnldmkYuz7j4H+wN8ONT+M/&#10;iy6+LHxC0u6j1DxTIuta5HfRSRXFnZdLHTWDAtC0cbAyQ7gomkvHQguc+7ftJfFt9U8TSeAdDv8A&#10;NjYkDUNpXE1x125BOVTgbeMOGyCVUjkb1sjY3vHXxouvEl62n+FpprSwX5SwbbJOc/eyPuj0AOSM&#10;564GDp1+F2gn8a4fSdWIwjHK9q6Czvd3IP8A9eqJOwtrhZBkn2qZ40nTaw/+tWFYagR8jtx61r29&#10;0SN26qA6S20qx8Y6Co1Het5aNsW7jkKzRH+GRHzuBwBz3IPBqJ/F0ekY8FfFeyj1LSb6TyotTubd&#10;GifcRtiuExtUg/x4wRgnG1iE8H3xt9S+zb/3c0e0jphhyD/MfjWl4j0q01Wymsb62WWGZdrxt3H+&#10;Pv1FZtdBpnh/7S37Omoad4n0fxr8ONak0bxTpCTP4D8VND53lt96XR70Fl+1WkyoPlZlfCeYrJNA&#10;s7exfsaftOW37Sfwsj1zVdFbRfEmm3D6f4q8N3E2+bSdRiwJrd8qrEDKujlV82KSKUKFkWneHIl8&#10;W6Dqfwm8Z3k0+23H2O7CqJWt+NkgbkedFJj5yo5CHBJJPzdZ+JNW/Zs/a60XxxeyrZWPi6+Xwx46&#10;t9xithqaox03UcysAPOwLNQqBp2urUFmKRrVRk16jdpH3jRUNhdJeWsdzG25XUMp+tTV1RlzRuc5&#10;X1PULfTLOS9upAsca5ZjXwX+1t8XNU/ar+IF98CPDl3dR+FdHvIYfF01rKVbU5GQSJpKBedrI8Uk&#10;7ZAMUiRAP58jQ+6f8FCP2gpvgx8Ibt9FjS41W8aO00mzaQoLm9nkWG2hLYOwPNJGpcjaobcxABNe&#10;YfsM/A7T9A0pdd1OT7ZHpc0jtdTRqpvtSlcz3N2yg4RjJI0m0DaGm+XbsAr1srw8Y0542ptHSK7v&#10;/gfrfofO55jK0qkMBh3aVTd9ordnoPw8+Hvhv4A+Ff8AhOfHZhj1BYQlvbxBWFtlcCCIA4aQgEFg&#10;cAAgEKGZuE8ffGTxV8RJPs93L9jsV+7p9vI2xhu3Auf+WhGByQAMZABJrO+MfxNl+JPjCS8t5f8A&#10;iX2ZaDTVUtho93MuGxhnwCRgEAKDnbmuagmZcDP/ANavVhg5r97V+J/h5HxuKzKn/u2F0prTzl3b&#10;9f66Wv8AXkCnxyfwtUEUm4ZB/CpOvOeaUoHGmTI0kE63MDbXjYMrehHeu60q4edYvEugX8un3zx8&#10;XVu205BGUccCRNyDKsCCBXBRSfwtW94S1ExJJZl/9uP+R/pXLUUonVhanLO39XPVNH1/R/i7pr+A&#10;PiNZxwalzNZzWbFBKUyRNATkpKndTnI5wULAeOfEfwV8TfgN8VbP47fDk+ZrunQ7PE2mWoSGPxho&#10;6Ekhd7CMXcBdpI95G12aPzEjuHZ+kvZTdQ7UuXjljYPbzx5V4ZByrqRyCD3Fd9uk+MnwzN7BBGvi&#10;TSCRGeATOoBIB+QBJl9flXcDyYwaVOpGlo17ktGntr+n5OzWtj3KdSpidU/3sFeL6yS6Pu1077Pr&#10;f1z4OfFbwn8afhxo/wATPBOpfatL1vTYb2xn8toy8MqB0ba4DLlWB2sAR0IBBFdRXxn+xP8AEix+&#10;G3x31b4JR3ix6L4qtZvEvhuz/wCfabzlTUoVCoqxxCae2mUElme8nOcLhfstTlc15GKw/wBUxDpd&#10;N16Pb/J+Z9dl+Mjj8HGtHrv6rcWuZ+KXxC0r4d+FrjXdSuFjEcZK7j7V0kjiNC57V+Y//BdL9sLU&#10;/BXgWP4N+CdamttW8UXBsY5rWdkktbbbm4uAUZXjKx5VJFzsmlhz1rzsZiI4ei5S2Suz6LJMrr5x&#10;mVPC0ldyaS+bsfKv7Vn7UnxT/wCCkn7RsPwu+FzSan4WXWY4fDNnp7s0Ot3C4c38rAYa2iYFoz/q&#10;gIWuSXHkvF9aLB+zJ/wSn+Etre3lh/bnjnWLJk8xVVbzVJBtMihyD9ltQ+zjnopxK688H/wTL+Dv&#10;gb9kv9lLWf20/ifamxkvNFmbTrZXELQaPEy+VBHHKIl865mjXyxuKuv2bYyl2B+KfjT8efH/AO0P&#10;8Sr74o/EjVjcX1422CBMiGytwT5dvCv8EaZOO5JZmLMzMfgMVjp4On9cqK9ep8KeqhDo7d3/AF1T&#10;/p/J+HsPnVZ5JhG4YDCtKs1o69bqm19mNteyStvFx6r46ftNfGX9pDXF1j4peMJbqGF2On6TbqIr&#10;OzUszARxLwSAxXzH3SFQoZ2wK4MjPNVLa54HNWlYMMivl5V6mIm51G231Z+w4fB4fL6EaGHgoQjo&#10;klZL5IUNjitbwN4quPBXii18QwGTZC224jjz+8iPDLjIyccgE43BT2rJIyOKAT3ohOVOalHdalVa&#10;catNwkrpqzXqfWHgXxf45+FOsN48+BHjVdHu7oLLd2ZUTabq43K4FxD0O4Ar50e2VVkba3NfQ2ge&#10;JfgR/wAFF9DvLKXR5PBvxQ8L267ZJkWW801S2VZHGwX1kzEqyZUfMGHlO0MtfD/wy8dXMnhWGxnm&#10;YvZkw8sOVHK/QAEL/wABrpvD/wAUfF/w58Z2HxZ+G14lv4j0cN9m81d0N7CR89pOuRviccdQyHDo&#10;ysAa+2w+LjGmpxV4y1cf1XaS8t+uuq/Jc44ZqYupKVN8uIhfkqbPyjP+aDWjvflW2l4v1D9lb9qH&#10;xZ/wTi+N/wDwhPjGybS/hvqHiZ7Dx5oNxNttfAuqTHKapauwHl6ZdO6PIjBIk89blWjDyRy/r5om&#10;r2utadFf2km5JFypr8wf28vC/gz9pT9mLS/2xPhxosmqW8Ojm38SaaYi0l5okrMtxDKkSufNtZiz&#10;Ft4SJPtTbidpHsX/AARF/avv/jF8Cbv4NeNfFLal4i+Ht8NKku7u4Vrm/wBOKB7C9dS7yYeE+UZH&#10;JMktrOckhse9gcUqdf2Dd9LxfeL/AK/pWPxDjDJfrWXrOaVPlkpOnWj/AC1Fvf18/K7crs+6KKM0&#10;V7x+YAxwM18K/wDBYDxdca54U0v4MWbQzDxRrlnpl9ZSTCP7TYNKHv4wdynP2JLo/KQ2FJXkCvui&#10;Q4QmvzF/4Ksa5N/w1D8LbRpOF8WXjDJ/6g+oj+prGp8SRtSPpb9leJfh1+znrnxau7WDzLrz7m3e&#10;S52iaOBWSONucKTN5oGBk7h14FeJ2mvXN9dPfX15JNNNIZJpppCzSOTksxPUknJJ5Jr1K1uVt/8A&#10;gnFG27fmKN85HGdWBx+BNeC6VqpG3B4/lXOurNWeiaZqQOP85rotI1baVWRsjsa890vUzgfN3610&#10;Gm6jVEHoVjeiQcgelbGnX+0rk9utcPpWrkYTORng10Nje5/i/wC+TQSdjpuoGGZLlT80bhl3HuDm&#10;uyfVtPuk4vYc/wDXQV5pY3+Pk3fj611um3NrLbR74I2+Ufwg9qALsrrpmvaf4gjmjUW90FlkkJ2+&#10;TJ8j9D6EN9VFeLf8FHfg94g8T+FtUu/AqWMeuaho7S6DNdKNkGs2ZEtlctuVlHlzC2YHaceVyCOD&#10;7FqVnYXlo7C3RWVSVZRjFXv2h9Ah1bw/Y3ch3SQ3DRqfVXXJ6f7go6gjW/ZZ+KOhfGT4G+G/iR4Z&#10;v/tWn61o9ve2FwY2QywTRLJG21gGXKsDggEdCM16FK21Ca+YP+CQt08v7Bvwwt92Vj8A6OFPt9ii&#10;FfTGrOU0+Z1P3YmP6VtHSm0RL4j88v2+viK/ij9qbwr4HW/mjj0yG/1twkvyzeUiWohde4zfCQHs&#10;0C8cgj27W7u2+G/7Ium29hcss+uWUCCYQr8zXQM0qtnt5W+MHrwuMHkfIv7SniYXn7YniOG7gVn0&#10;3Q7MWsxHzIs89x5qg+hNvCT/ALor6m/bw8U3ek6Z4X8PKf3F5d3NzJ8vVoUjVf0mavtsPh19UwVG&#10;3xOUn521/I/PcwqS+tY7EJ6xjGC/7e3/ABPIYZsHco69atRShgM8+lYWl6ok6Kc//WrThlwQVP1H&#10;rXtVqJ8HGTizUgmIOAPeraSb+9ZUE2Oc1ahmxwD+nSvKq0XE9ClVLxA6irOmXZt7pWZ9q9G9+KpQ&#10;y571IpAKv/dOfrXFUhc64y6o3xqUZ6TIfT5q7H4EeIZLH4hLpjSN5OqWrRsi42+ZGDIrHv8Ad8wc&#10;f3h9R56GX+4v/fNavgCeay8faLdWL+XJ/akMbMvGVdwrD8VYj8a4pR9xryPQwmIlTxUJLo1/wfwO&#10;Y/ahUfCz49eH/iHZw3ch0n4iaZcW0Pn+Wkv9qSDTpi3y/MkY1GV1A6tCoJA3Gvu/w9qC6no9vfK2&#10;fMiVv0r4m/4KWatqGg/DvxZ4j0mTy7zTfhvfXVnKesc0cdy6OPcMoI9xX2B8JLt7zwLp0znn7OM1&#10;yZhL2lGhUe9mvut/mz6/I17GviaK2Urr5/8ADGh411UaP4aur8vt8uFjmvwC/wCCgviXxP8AtK/8&#10;FCovhp4burW6uI3s9C0WOS4CiG/vbj94jt/CGX7EfmHA5HU5/d34+Xb2fw21KZG/5YN/Kv5+Ph+W&#10;8Rf8Fc7Uy3Pls3xm0WVmIzu8tLBsde+zHtmvkM6/eUfZ/wAzS/FH7h4Zqnh8xni3vThOS9VF2PsX&#10;/gsj8QNO+EfwT+Hv7LPw+dbHS5/3k1jDqchkisLGOOG1gkUsWkiZnLBpCcvaKeWUkfnva3YIGD/9&#10;avqj/gudciL9rzw6g4/4tzZ/j/p+oV8g2V6Rg7q+Iz6DrY+b7WS9Ej+ivDrkwvDNC3xTvOT6tybd&#10;352svkdNbXTCtC1uciuftbrIBBrQtbpjgB6+blFxZ+kxlGtE3A2RkUc1UtrkY6//AFqtKwYZFaRl&#10;zGco8pr+FNYGl3EyvKqLIoyWOOQeP5mugi8UQyEBLxGPYKwrjLdlWZWdQR7j2q2slqeTbx/98ivQ&#10;oYuVKHKcNbC06kuZo+7f+CWnjLS/HfhD4gfs4+MPsd5pdxH9ut9NnkfzZ7a6jaC8jwWx5QZYjhQu&#10;GuWOTuGPJP8AglT4j1f9mL/gpPffBzxH4htoI9ctdR8PXkFvCWXUNV0+czQFXKbgiQJqjAkqCHGQ&#10;TtA1v+CQUcMf7TmtvAoXd4Eusj/t9sqxbnw3ZeDf+C0vhq20m5VlPxI1K8Zo5N3z3Og6jPIue2Hm&#10;YEdiMdq+kwtWUqeDr9pyh8n0+XQ/F+JMHRjis8wX2alCnWt2nBpXXa+773P21t3EkKuO4p9U9CkM&#10;uk28h/ihU/pVyv0CGsUfyzJWk0NkGUIr8v8A/grzpa6F8cfAPjfULlYbWw8VFJpGVjlrm1ubOJRg&#10;HkzXEQ7DBJPAr9QiMjGK+F/+CzPwV1bx18G7zWfDcarqVkEvNNneMMIbqFxLDJggg7ZERsEEcdD0&#10;rOp8SLps1Phqtv8AEL/gm9faTomrw/aNJtbx7/zNx8pre8N6Yjx1aHZjsN65xg14M8KafYQ6hAx8&#10;qYrtbJ5BGRXf/wDBJf4+aR4p0W48DXFyUsfFWnJrGi2t4sKFJwvl3lqwBJMwAXdEC2wW7kgc1j/E&#10;74ZX3gHXPEXwkuFuJJtFl+3aDNNvLXenscxsG2jzXUFom2qEEi7R0JrnWkmjcytK1VThg3Hfmul0&#10;rVMlSZK8z0fWWXoa6jStUwFINPzEeiabqAOACPeui0nVcMqs+f7tee6ZqhAHPuK6LTtR7E9PemQz&#10;0DT70PggjNdJpGrLHbojSDp3rzzS9VZdqF+D3robK+Dd/f5TQSd7p90+pzR2EDrvuJFiTPqxA/rW&#10;z+0J4m8OeD/C0niTxZrlvp+laPYXN/q17dyhY7W3iTe80hP3VVVdiT0APpWd8GdGn1XV21uSI/Z7&#10;JflYrw0hHA5HYEn2O2vH/wDgoj46k8W+Am+EehxLcTfETVoPCkaPCWjOnSB5NSLtGdyBrGK8jjkH&#10;SWaAEru3KfaCx3f/AASr8Fa54A/Yt+H/AIU8SWH2XUNN8H6ZaX1vuVvKmjtY1dcqSDhgRkEj0zX0&#10;VqsZl0+aMD70bD9K5n4I+Gl8LfD3T9NEW3bAufyrrJF3Jito602yJfEfkL+2z9v8L/tjyW624W31&#10;bQbiS4k2nJaCeERjP0uJT/8Aqr62/a51D/hY/wCzV4N+K8Xh4xtdXFheT7ZN/wBigu7ZiQXwMr5j&#10;QruOMnbxzXhH/BYr4eT+D/EGkfGNLKRrfRdUWe+8tymbZ1aKViQCcLHIz4AJJQAZ6V6h+xVfaR+0&#10;N+yV4g/Zy1/UE+06K7W8U6pKxWCcm5s7o/MofEociMMBthVWADc/dYWtGeT4bEr/AJcyal5Rl1/F&#10;I+IxmHk8fiMP/wA/Y3Xqtv1PHhdNo96lsW6xhv1I/pXRaZqcc6Z3/wD1q5bxPBqY0RpNViSHVvDu&#10;oSad4itFkRjDMr+WSWU7SN68bMr8/B4NQ6Br2NpDe1fT8ntIXPz6vQlTlY9Bim7gVailyM+1YWl6&#10;mlxGMN/9atOGXGCPxHrXnVqJjGTizUhnOevHX6Vajl3GsuKbb/FVqCXC/Ka8mrScT0KdU1VmU9Hr&#10;qfgzpcet/EvS4Z42aOGZrhyuflKKWUk9hvCj8cd64yOXsPyr2X9nfw1aaD4f1D4ma3+6RoXW3l3F&#10;tsCZMrbRnOWUDpkeWccNz5eKXs6TfyPZyuj9YxkF0Tu/Ra/8A8o/4KH61pl/Yah4bvtIa5t9SGl+&#10;GL6NpNuY9TvIrRpFPqqXu4DuUx3r7I+E1kbHwLp0JXGLccV8M67qGq/G39qzwv4RtDMi2d9N4m1w&#10;R327y4ystraWkkZALo7STyK2cI2nAbfmUr9/6FZDTtKgslH+rjVf0ry8d7kaVLtd/fb/ACv8z7TI&#10;U6kauI/nlp6LY5f472L6h8ONSt0XP+jt/Kv52/Et5pfwa/4Kq2fiPxvrUOn6ba/E7Q9avLyTO21s&#10;0mtleR+Og+zyscZOB+A/pG8W6aNW0C5sSufMiYV/Pf8A8FpfgZefD39pWy8d22n+Xb6vv0+7mWP/&#10;AJabi8BY9FXcZFz6yqOcjHzObU37PmXR3P2Tw8xNOGYSo1HZTTj96t+p65/wXm8A6hY/HrwF8SJr&#10;2I2ut+E59Lt7dc+YsllctM7t2wy30YGDnKNntXw3FcfZ5zA/BXjFfp/8TYtQ/wCCnn/BKLRfiV4a&#10;1CTVPiB4Ut49Su7OCOPz7rWrCN4r62kt7WN2VriJ5ZYbdFjLNNaE7EOK/MjxZp8CQWPivSWZrHUo&#10;dyN/dcdVOPlBxxjJ5VvSvls2w/NiPax2kk0fuXAuZWydYKrpUoScJfe2n6W087MuWV6RyGrWtLlS&#10;MiuSsb49Ca17G96ENXzWIw5+oYTFnTWlztO01o21xxkdP5Vz1tdBhnNX7a5+6N3/ANevNlFxZ7UZ&#10;RrRNwEMMinKzJ901Utrgcc1YDgruzWkZcxm1y6H2N/wRw8LavffGXxZ47gaH7DpvhhbC4Vm/eGW5&#10;uY5Iyox022kmTngleueOH+Edte/Fr/grtpPiDw9qttqlvY/ELX9Xe4iulYPpq2t7aRzRkH94ge7t&#10;E4zxIp6V9GfB3Sof+Cfn/BPvVviL4qh/s/xl4gt3uoYZoYluUv7iPy7K2KShGcQriaSJtzJ/pOAQ&#10;CK8x/wCCIHwXu/HH7QPiT426jpv+iaLax6Do1w6urGRylzfMv8DxtixUNyyyW8y/Lzu+4weHlB4T&#10;CvdXqS8r7H8+8SZrSrYfOs2i1yT5MNTf8zWs2n1Wl01o/kfsBokZi0uCMj7sSj9KtU2FPLiVMdBT&#10;q+8jpFH8yyd5XCuH+Pfw5tPiR4AvdCng3s8LbRj2ruKa6LIu1hSqR5ohF8rPxJ0WHxZ+xt+0/dfC&#10;yHVJtHj1jWm1P4e6rHbgrbaqQTPZMSdqxXCruClSrO0gbO5VP6A3beCf24PhdZ/Er4fK2k+NfDcj&#10;olpeNh7S6x+8srjgeZC+PlkABGc/KfNjND/gpN+wjon7QPgm4v8ATrFo7yLE1tc27FJYJlIZHRl5&#10;VlYBgwIIIBHNfBHwf/a4+Nn7L/xWg8NfEnWRpnjGGRLJNTv4gun+LLYHCLOMqq3Q4VgCpfcHjKkM&#10;BzSXNqtzoTuer/EDS7rwh41vNIvtGm0u5jm/0vSLjAkspTglOAFaM5DI6/K0bLgk5qTR9XA2gvX0&#10;1oPjL9k/9v7S7a21tJNH8XQQJDDC10kN/Hx5rrA3K3cQ2S9VJVSzFIi4Ned+N/2A/jd4P1HPgmWy&#10;8TWRY7JLe4S1nQBQcvHK20ZOQNjuTjnGQKnm7lHI6TqqnB3celdJpep8g765zSfhN8bIgrP8IvFC&#10;5P8AF4fuRj/xyur8MfB74zanqEemW/wu12OSQ4VrvS5IIxx3eUKi/iRR5isbOl6kpIwfr712/wAO&#10;NA17xtqyaTo9uz9DNOy/JCvqx/P3OOK0vhv+yP4quvKvfiFqkenQscmxs5BJcdSMFuUXsQQXyDgg&#10;V03jX9oD4R/BTwncaR8N5tPWOzV7m8vnnzZ2qbN7zSSs37whQOdxVQOSNmyjm7ENHWeN/EejfCnw&#10;zD4P8Nny7q4hJabzPnjU8NMx67zggEdMcYCgH5X/AGSbC8/bE/aBf9pOS33+EdLt20/4ctJbhGks&#10;H8p7i+I5YG6mjVlBP/HvBakpHIZVrgdT8VfEH/goT43m8BeB7y4k+HclzjxH4g/6GvsbaEjpp44D&#10;MMC6A2r/AKMD9q/Qr4IfCTR/hP4OtdB020SNo41DbV6cdKtR6B8Op2Vpbpa26QRrhVUACpKKK6or&#10;ljY5zw/9t34F2Pxi+Fd9p01msrNbsjKy9RivzF/ZZ+LXjX9k/wCMDeHb+JZNW8Go1vJZ3UxB17w4&#10;zktHGOMzW+Fx8x5RGYMMqf2kvbSG+tntrhNyOuGU9xX57/8ABTX9gC/8YeX8UPhm8lhr2lzfatM1&#10;G1GHikX6dQehHcGvZyPMYYGtKjW1pz0f+fy/4bU8jNsDLEQVWnpOOqO7/aI+F9t8ZdAtP2nf2cp7&#10;XxDa6hpOzXNIslK/27YjI8xMAP8Aa4huTaw8wBQgw0flP8iaVrtpHclLC/8AtEPHlzeXs3LjPK5O&#10;COhAJGQcEjBOX+x1+3n8QP2avFOoeGNf8M+SQxPiTwPcXRhgmfAVdQsH2kRkkKsiBSMbQVx5Zh+y&#10;NT+Hf7Kn7emnt47+EPjGPR/EixK1/wCTZqlwpJR2+12uV81huZPORsFuPMkVAtfZUas8pilVvOg/&#10;hmtbLopW7dH/AMMvkMZg4Zo3KlaNX7UXpd9169v+Hfz9oOv5C4b/AOvXX6ZqaToPmz/SovE37Gv7&#10;Rfw7aSdfDEOuWsMKyPdaDced1bGwRMFmZhwTtQgA5ycHDNE+GHxnjK+Z8JvEynoQ2g3A/wDZK7JV&#10;8HWjzQqRfzR8viMvxdGVpU2vkzbjlzyOlWYZSMEVoeFvg98Xtela1t/h5qcLLHuP263NquM4wGm2&#10;gn2Bz36V6p4Q/ZWstGibXPij4nt1t4Pna1tJSkW0bTmSVwuB94EADsQ46V4+MxODo7yTfZav8DbB&#10;5XmOJl7sGl3ei+9/ocr8H/hXqfxO1JpWZoNLtX/0y6A5LYz5aZ6sRjPZQQTnKhuh/ao+OXg7wD4P&#10;m8NJqcNrpOlwourNHEXwVZVhtYwMtJIX2qI0BZnMaLliVqt8df2tfAHwv8CX1t4Qu4dJ0mwjxcax&#10;DCY1jViB5dvGi7mkd3CLtG9nbCKzMrV4j+zr8FPHP7YHxH0v4k+NvC93pPhPRbgz+GdBvVAmlmZN&#10;pvbkDKrJtLrHGCfLV2ZiXfbF4dX3f9oxC5Yr4Y9X/wAH8vz+nwdCM08Fg3zN/HPpbsv61/L2z/gn&#10;H8GvFU1pefG/4m6d9n13xHMLu6s2k8wWEeMQ2aNyCsSYUsu1XfzJNqmQivr9RtXFZnhPwzYeFdGh&#10;0jToVWOJAPlXrWpXz06k8RVdWXX8j7vD0KeFoxpQ2Q2RQ6FSK/P/AP4LKfsXWnx2+E+pS2tkfOMJ&#10;eKaNRuiccq68HDKQCDjggV+gVYvjvwbpvjXQJ9H1G3WRZIyPmWubEU1UierluMngcVGrHofz5f8A&#10;BMT9uLWP2J/jJqHhn4yTaonhPVbqPTfHWn2sYaDRNULIINXWPDFonjBWQIUYhixEjRRxH2v/AIKU&#10;/wDBO7TvAFhrH7QP7POh/bfAHiDdqviTT9JAmXw9dEbxqdqq5LWMgJ81EBMKlmQiIhI5P+Cq/wDw&#10;TO8WeEfFl38Zfg/parfeS8d7ash8nULc8mCUDqp6g9VPK4Oc+M/8E8f+CvfjP9k7XR8EfjlbaxrX&#10;gGzXyIbK4w+r+G3A+RI9zKJ7cEFNhYDbtkjK4MUnztSnGnH2NX4ej7f8D+vT9rwOOrYqpHNMuadW&#10;1qkL/wARLqv76/rqn8tW1yVkMTFdyNtba4YHHoRwfqODWrY3x4BNfpR8Wv8Aglb+x7+2v4Tk+Pf7&#10;BnxU0fQ57pWZ7PS5DcaPNdNGZxDLCD5umTHzoA0YGIYwoFsGJJ+Qvip/wTF/bl+Dckk2rfAnU9cs&#10;11A2tvf+ESuqLc8MRKsMG64jjIU4aWJMZUHBIFeFissxFPVK67rU/Rsl4xynG2hKp7Oa0cZ+7JPt&#10;rv8AI8ssrzkGta1uQwHNbFl+yX+1wPlb9lj4kZ9/Auoc/wDkGvR/hB/wTj/bT+Klwn2D4Iapotr9&#10;sS3ub7xYo01YN2MyGOfbNIgByWijfpgAnivEqZfiKkrQg2/Rn21PiLKcNT9pVxEIpdXKK/U8wtbo&#10;g819pf8ABN79g+5+JOsQ/G746+EJF8K2caz6HpepRlF1eYgMkrow+e2UfNzhJTgfMm9T3nwo/wCC&#10;bX7MH7JnhhPjD+2j8StK1eS1AZLS7kaHS4rhF87ykjP73UJMQybYyuJULKYGOMeP/tt/8FQvFXx6&#10;1S4+CXwCtLy18O6x/oUNtBCo1XxITjfGFJ/cwHuuR+7DPM6oXRO7C5ZTy2ca2L1n9mmtW30v2X9e&#10;T+XzbirFcU0Z4PJHyUVf2uJleMIR6qF7Nye3R9t+ZVP+Chv7WfiT9rP4r6b8GfgWjXOnxam+n+FL&#10;WS4PkatqJV91/KF6QJGkjA/M4hWRlG+Xyq/T/wD4Jx/svaN+zV8CdJ8I6dG7NDbkzXEyKJLiZ2Mk&#10;s77QF3ySM7tgAbmbAA4r5W/4JU/8E1r3wbex/Gn4u2UN14ku4dodVLQ6dASG+zQbgDtyFLyEBpWR&#10;SwVUjji/TDTbGDTbOO0tk2qi4UV9plOCrRlKviNak9X5Lol6H8+cd8RYHFRpZVll1hqCajfeTfxT&#10;l5yf3LotieiiivoD80CiiigCO7tILyBre4iVlZcMrDrXyn+2x/wTd+Gv7Rnhy7juNAgkeVWyrRgk&#10;V9YUMoYYIrOVPm1RUZOJ+FPxM/ZW/a//AGVNQni0iwk8caDGzNDa6tdOt7DyT8tyVcuOTxIrHoAw&#10;AAr0D4S/8FeviR8ONRt9G8a+ONasW+0ytLpnxE0t5I2+QjdJeAsETjco+0LhgOPmIb9ePFHw48J+&#10;LoGh1nSIZd3VigzXi3xF/wCCdnwT8dmRrrw7anf13wisZR/mRsqkWfMHg/8A4LYeDb+ZoNb8RfDj&#10;UHYYjj03xRHCw787pZc8D26VYl/4LTeArrUPL0n4jfC+3jYgR20/iSOeXPplbhNxwey5rvtW/wCC&#10;MPwBvrpp/wDhFdP5bP8AqR/hWz4N/wCCQvwE8OXCzr4XsQVP3hCM/wAqnlplc0T5Y8Xf8FMfH3xu&#10;t49K+HGgeLvHUl1GVW3/ALNk0XTUZXVgLgzRRueuVdIJuVwcdR0vws/Yj/aI/at1e31f9o/VFg0J&#10;ZVkg8G6SHjsBiTejXG47ruRSEw0mIw0SukUbZNfePw8/ZC+EvgBY/wCzvDsG6PH/ACzAr07TdG07&#10;SYRb2Fokar2RaqMG9kTKpE4n4J/ATwf8HtBh0vRNNjjaNANyr04r0AAAYFFFbxgomMpOQUUUVZIV&#10;T1rRNP1yxksNQtlkjkXDKwq5RSlHmA+Gv24P+CWvgr4zWkmu6Hp/kX0beZb3dr8ksMg5DKw5Ug96&#10;+C/E3wd/aw/Zb8SrfXei32r29jN5lnrGiv8AZr+BgWIbC7VY52gFTGQBn5jX7ryRrIu1h1rmPF/w&#10;g8D+M4Wi1jRIX3cbtgr1cuzzMMr92DvHqnqvu/yPMxmU4XGatWfdbn5SfCX/AIK9fFTwfEug+L/G&#10;trM0NlHH9n8daW8DQ7cdbjMXnSc4JMkmeTzy1ex+E/8Agst4XvNPxrh8F3M8eTcTWPidIYwPdWaQ&#10;r+LV9I+Pf+CcHwU8ZyPJP4dtTuz96Ef4V59N/wAEffgRLc+cfCun/e/54rXoyzzJ8RrVwqT8m1+C&#10;PM/sfNKelLEO3mk/zPJtW/4K86De6ZeS2fj/AMDxr5fyLo9wb68QEgZSKOSQyMM9oyMckcZri9d/&#10;a6+NXx6uG034Y+BfEHiSeaRRBqniCNrDTIsxkGVIMCVmVtoMflQiT5iJBwzfXXgn/gl98DvCkiSw&#10;+G7Jdpz8kI/wr2jwR+zz8N/A8KppWgwgr90+WBWEs9wtP/daCi+71f6Gf+rtbEP/AGuvKa7XsvuR&#10;8Y/s8f8ABPDx38RPFFp8TP2jfEMmuX1vIz2Nq0IhstN3Fjtt4BwuNxXzHLzFcK0jADH3b4G8BaD4&#10;E0iPSdEs0jVFAyq4zWzb2sNrGsUEaqqjCqq9K86/ajZl+H9mVP8AzGI//RUteLiK+IxdTnrO/wDX&#10;9aH0WFwuHwdNU6MbI9Jor5btPht4/v7M39loE80K2/nl45Fb5PLjk9epSVCF6nJwCVYBbz4c+KrW&#10;S4jiMFx9luriC4MN0MR+S8SvIS2AEzMnJwQMlgoBNZnQfUdFfJE+j6ra3r6fctFHNHceRJG95GNr&#10;7mXn5uACpy3QcEkAjL/+Eb8Sf2v/AGB/Zs/27y9/2X/lpjy/Mxj1287eueMZ4oA+j/iP8MvDnxG0&#10;SXSNcsY5FkUj5lBr8wP+ChP/AARM8PfEe4n8WeCbB7LUF3NBdWY2sCe3Aww6HaQQSBkHFfWGsaDr&#10;Ph9vL1cLDIWwsfnBi2MhiNpIwGBU8/eDL1Vgte18P3Ov3f8AZkJRmMLSN5jY+UJubjqxAzwASccA&#10;1y1sLCorHqZbm+My2opUpH4e6v8As+fty/sU+MpfEPgO58Q6fceUbeTWvCOoS2dw8JkVjHKFdd0W&#10;URiu4glV+TgY9c8Df8F6P23Ph3pcmlfEeXwrrc8t00i33jLwvJYzqu1f3SLbPaxlFwSCULZdssQA&#10;B+pHjP8AZgsdZGzW9L0+JmupbdvO1K3XbJHu3BsvlcbTycA5XGdy58n8X/sJ+BZmM01lZNvldMQ3&#10;EcpypwT8hOB6Ho3YmvNeWyp/w5uPofdU+OsLioJY7DRqNdZLX5Pf8WfLdp/wcW+KT4b2TfB/weNS&#10;8vDX3/CSOtt5nr5WN2Mfw+Zn3rkfEP8AwXS/a++JekrpngOTwzptxHdK0114H8LzajcbdrAI8cr3&#10;ShD1zsByoAYZIP1lH+wN4CWXzDZREf7tdR4X/Y7+H2gusg06Lj+6tZyy/GVNJVpfKy/I2p8YcN4X&#10;3qWX03L+85SX3N2t5HwD4P8A2eP27f2zfGia740j1gMf9HGueML57y4WHzDJshhVyFizJIVUugVm&#10;Y+Xjg/pN+wN/wSJ8CfA0L4t8SWkmoaxcKpvNU1J/Nnlx/CCeETOSI0CoCzEKCxz0Hh34deG/DUap&#10;p9gi7f8AZreTdGu1WPFdGDyjDYWTnFe8929WeNn3H2cZ5TVGUuWmtox0ivkrL57n1toPh/TfD2nx&#10;6dptsscca4VVWr1fHvmSf32/OjzJP77fnXrRioqyPhZScndn2FRXx75kn99vzo8yT++351Qj7Coo&#10;ooAKKKM460AFFV73VbDT08y7uVQD+81eY/Ej9tH9nL4Wa5H4V8ZfFnQ7PWLiHzrTRZNSj+23SZYA&#10;xW4JllyVYAIpLEEDJ4oipVJcsE2/JXNadCtWdoRbPVsD0ox7V8vzf8FXv2Zo5dixeNMddzfDHXl/&#10;nZVLof8AwVf/AGTNX1OHSrjxF4gsJJpNom1TwPq9pBHxy0k09qkcSjuzsqj1ro+p47/n1L7mdv8A&#10;Y+aWuqMvuf8AkfTdFcL8Kv2k/gj8bdKk1z4U/FDQfEVnDcm3mutE1aG7jjmCqxjZomYK4V0baTnD&#10;qehFdvFPFMoeOQNn0Nc8rxlyyVn2ehw1KdSnK0lYfRRRQZhRRRQAUUUUAFFBYKMk1j+IPHXhnw3E&#10;0uravDDt6hnGamU4x3GotmxRgelfN3xE/wCCp/7HXw+1nVvCr/Fux1jXtDQPqvhnwvv1fV7ZCUG5&#10;rCxWa5C/vEy3l4AdSSARXAy/8Fuf2UInbzNH+JKqnJZ/gz4nXP0zp3P4VHtOyK9mz7Por5L8Gf8A&#10;BaH9hfxPcyw618StS8LwwQCW41Lxx4R1Tw/YxqWChWutTtoIA5ZlATfuYngGvov4c/Gj4YfFnw3Y&#10;+L/hz450vWtL1K3WfT9S0u+jnguYmGVeORCVdSOhBINP2keouWR1Nea/tSf8k/s/+wxH/wCipa9J&#10;V1YZU1yXxn8Bax8RfC9vomiXNtFLFqCzs107Ku0I64+VW5yw7Vpe+xJ4vq+h+NtU8OWOrSaZp8ML&#10;2624aG4RZrpVii8sOGc72KIm2Necqx2gnJp2g8ZyXHkJPb3FxeqVh36hEzl7oLG7Ab+ZHUbW3AkB&#10;txwSrDtJf2fPjBPbwWk/jSzeG1ZWtom1K4KxFRhSo8v5SBwMdKjtf2dPixZRSQWXi3T4Y5dvmJFf&#10;zqH2/dyBHzjt6UAcIuieKrqf+34W8ydmFwZo7xPNDNlgxAbcrE9MgEsygcsoL9ZsvE3h2PzNasIV&#10;knke3Wd2jlYeSVVoxgkKBhR0BIyoJUkHtB+zP8TF3bfEWljcu1v9Mm5XG3H+r6Y4+nFS6j+zr8Wd&#10;XEa6t4usLoQ5EQuNQnfZnGcZjOOg/KgDzK61C+vQFu7uSTEjP87E5ZsbmPqxwMnqcD0FPstVu9Nv&#10;49SsWVJoShjZo1fBXGDhgR29OnHSvQf+GW/iB/0GNH/8CJf/AI1TX/Zf8exjL61ow/7eJf8A41Rs&#10;BxOo+Lde1WxOmXl2n2csh8mK3SNRtaRlACqAADNIcDA+b2GM2ur8QfCPUvDSE6p4w0GMj+H7VJn/&#10;ANF185+MP28f2RvC9oL/AEv9ofw74mh8/wAmRvAsd74hMD7c4lGmW85hyOhcKD2zg1dOlWru1ODl&#10;6ItU5S6HsOB1xRXzqf8Agp5+yfH80/jbXo1zg7/hj4mH/uMzXUeAf2+/2MPHNvLdXP7T/hXw1HFK&#10;se7x19s8PeYxGcR/2nbwebgDkpuA74reWAx9OPNKjJL0Y3RqLdHsVFdvo/wH8R65GH07xRocn0up&#10;c/8AoutIfsueP2GRrOj/APgRL/8AGq5OZbEWa3PNqK9K/wCGW/iB/wBBjR//AAIl/wDjVH/DLfxA&#10;/wCgxo//AIES/wDxqmI81or0r/hlv4gf9BjR/wDwIl/+NUf8Mt/ED/oMaP8A+BEv/wAaoA96oooL&#10;BRkmgBHdY1LMcAV4p+09+2l8NP2dtPjs9TvZL7Wr8SLo+h6cokvL6RcZEaZGFBZQ0rlYo96mR0U5&#10;rH/bm/bB0v8AZy8B7tLtv7Q1rUbhbLRdNSbYbm5cEgFsHYiqryOwDFY43IViAp+Sf2ZfgD48/ac8&#10;c6h8TfH3iCSRZ7hF17xAbfbJPjLLZWqncI40DHamWEfmF282SR2k7MLhI1Ie2raQWy6v/gf8Mutv&#10;p8nyOGIovGYt8tKPXu+y8za1Dxp+1r+2BrE2mXuq32m6e33vDvgnUJbdYl4ZTcaniKXO6MsvlG2X&#10;52iYTDlvUfhL/wAE+tG8IWX2PUL7StFtXvGmuNM8M6aqLLuUfvN5VQshIwf3bcKOTni/8Sv2m/hz&#10;8BI3+FfwT8L2Ml7YsqXUi/8AHrbyDarK5U755tqhWJYENjczMrIPC/FPxT8dfES8+3eMvFN1fEuG&#10;WGR9sMbBQuVjUBEOBztUZOSeSa9CPt6kOWmlCPZf1+L182fVYfC47EU/9miqFPpdXm13f9X82e/p&#10;+z9+yerM158VIbjIxtm8SWqge/yKv61kXf7Hn7J3jnVf7N0T4qXDXk277PZ6d4gs5WOAScL5bM2A&#10;CTz0HavELO8DD5jTrq1WRluIVXcrbgGQMDj1B4I9jQqNWP22dFPA4+jL3cVNP5W+4sfFj/glx8TP&#10;D+oQ+NvhR4vg1LVrO3xa6hp88mjarAzMVdbedJMopRiW/fJuUuuGzhtH4Fft7/tL/AnU28P/AB50&#10;i+8UaLYFW1ya40/7Lr2hxNl/NktVjC3sQR4j8ixyrGjtiZiqn07wB4h8ZR+FIPEfwu8ULYuVIudB&#10;vw1xp/mqHzGI95e2UswYeUy/LtJVuBWvq9l8N/2q7Kbwz4u0hvCPjzS8TWM8Ukb3lugJKS28u0C5&#10;t2yyvGRgHcGVWCPUyrOpHkrpSX4r/L5fO+xNfHfW6TpZrTjVitPaRXLUh0vJLePpdLd3+F/RfwY+&#10;OHw6+O/gaw+IPw38TW+p6bqEO+3uISR0JVlZSAyOrBlZGAZGVlYBgQOwr83Hvfij+xP8VNS8d+Fb&#10;BZiqLfeN/Cdidlr4is1Gz+1tPDELFeRqAskbELIE8uRsiCevvf4L/F3wh8bPh5pPxH8Eaqt5pmsa&#10;fDeWNyqsvmRSIGVtrAMuQRwQCDwQCDXm4nD/AFe0ou8Hs+3k/wBH1+9L4bOslllslUpPmpS1jL9H&#10;5nWUUUVznghVbVNVstItGvL64WONFyzMelPvbyGytnuZ5AqopLMe1fnX/wAFRP8AgoB4ss52/Z4/&#10;Z41+3h8WalGv2q/dfMTQbB2dWv5V5Bc7HSCJv9dKp4McU7x5Tk/hRcY31PSv2yP+Cn+mfDDXP+FU&#10;/Bbw3J4s8XTW/mNptnexQw6fCxZEur6dz/o8BcFRtWWdwkpihm8mUJ83+Dv2f/2lv23NZl1P4xeM&#10;tS8ZWkjvDd6VHu0vwtaI4CSRtaLI325SjRs8d3JeENueJIVYpXX/APBP7/gnr4R07wHN8W/jNHPa&#10;+HbhJNSkbV9QdbvWpCg36nf3LsJCpRAQ7MGdUU5WJUD+h/Gn/gobZWscfgn9mqzjsdPtYI4Y9bms&#10;VQIqHAS3t2XaiBAqguucEgIuA1Y+UTW1jpPAH/BPL4e/DPwdDaeNvG1tpej6bpsca2Og2sVjZ6cq&#10;gAKryAr5SjIA8tOMdMYq8f2Zf2HPs0kN78WbG63Z/e3HjC1Vl57bNo7dx0P0x8q6p478T+NL9dY8&#10;W+JL7VLpYxGJ9QunmdUBJCAsSQuWJAHAyas2d6kqBGOc0+WXcZ7rrH/BOP8AZa+J1rfWPwv+OF5P&#10;qUaht1vqlnqEdsC3V4o0RyMZA+deecnGK+Zfi/8A8Esv2l/2aPFd18Wf2avEmqfapLiOe41/4c3D&#10;2eqTtCFELXdmMrforucW8n2mMhD5iBTXUW0dlper2+sT6TDfwxyZns50UrNH/EvIIGQSM4O08jkC&#10;vpLTPGXxh8DQweK/hn4ol8UaNdQ/aJPDfii/kcyo0aFWt7uQNNE5C4Cyl4x5h4TGQXlHrcR4x+yT&#10;/wAFefiP8M7ax8MftpCHXfDMlylrD8YvD9iILXS14jH9vwF/9BlZzCzXMK/ZibliyWsULOf0i0LX&#10;9L8RafHqekXsc8My7o5I2DAj8K+PPE/ww+CH7Zem618T/hLbxaX44igSw12x1y1aH7WgRgtlqlrh&#10;gyOhZFuFV2XYAGkSOSBvnX9k/wCLni3/AIJgfFWTwX4n1TULX9n2+vPsOpaV4gmaSX4V6u20okjl&#10;28vSZt6ASAtDCZIpdywyPPIRl1j9xMo3P1aoqvpuoW+p2cd5ayhkkXcrCrFdMZcyujHYKKKo+Idd&#10;svD2lzanfShY4lyxJobsC1I/EnifSfDGnSalqt2scaDPzN1r89/2zf8AgshDpet6h8Kv2W7ew8Qa&#10;1ZXE1pq2r3U0i6Zo8q/IVd0X/S51f71tEyY8qRZZrdjHv8j/AOCoP/BR/wAUfEfx5qX7NPwa166s&#10;bexVE8V69p8xWaLzFDrYWzKd0czRsrvMCGjjlj8v95IJbfu/2Mf2BvhR+zh8Ln/aK/a+ttLsbXTd&#10;LV7Hw3qlqv2LR4CoVPOhK/vLk5EcduFO1iAFeUp5f0eBymhh8PHF45N83wQW8v8Agf12v6WHwsVH&#10;nqfJdWeSeFv2Kf2wP29zH4/+OF/NrOmyKZrGbxxIbfRhyJIzaaaiMrELO3l3TRSSGPcjXL4wfolv&#10;+CYv7Pfw38Otqvx3/aFvIUkvRDb36zWmkwAspIiP2jztznaxGHGQD8vBNeSftDf8FXviZ8R7m68P&#10;fAu1k8J6HNGY21CVUbVLhSJFY7wWS2BDrjy8yI0e4S84Hzjf+Kdb8T6rNr3iTWrrUL+6ffc3l9cN&#10;NLO2OrOxJY+5NfSU8HmlaKvJUY9IxSb+b7+n3Hpxo1LaWiuyPuG6/Yy/4JizaZ9kuf2g9PLbcfa2&#10;+IVgJBz16BM/8Bx7VzWtf8Eff2Zvi14aXVfgF+0lfyiO82XWpNLZ6zbYCZMYFt5GyT5kbJc4B+7y&#10;CPkqOWOddpP4V0/wN1zQvCvxLsW8RxrHY3lxHFJqEUxt7iwk3ZjuIrlHjkt9rhdzK4/d7wQeMafU&#10;sww8XOniZXWuqT/Bj9lUW0mTXv7Hf7fn/BM/U/8AhPvg54svtN8NKxudWuvAjPqGjRMSZJZL3S5E&#10;UD93bqJLsRKyxlFW4U4Wvsz9jP8A4LC6f4q1nQfhB+2Bomn+D/E3iCSK38J+IdNvHuND8UOVCFoJ&#10;yv8AoUzzDC2c7F8T26pLO8hVauifHn9oD4FLCupQXXxK8LwjZNDIUj17T4VWIbkl4TUAFWY7HVZn&#10;d0zK3NYfxn/Yz+B/x78C3vxp/Zk03RfEXhbxNpoHib4d28KLp2tjHzTW6Ep/Z+oqhIZcJvdVDiKT&#10;MteTi/q+YRSxkEm9FUhpr/eXR+uj6WXvHHWoxn8Ss+62+Z+i1nfW1/AtxbSq6sMqynrU1fnX/wAE&#10;9f26PEPwx+Ifhz9kz43eObzxTovimzml+E/xAv8Ac15fxQRl5dK1PIDC+t41Yi4IAuET97suFPn/&#10;AKI288dxEssbblYZBHevk8Vha2Br+yqfJ9Gu/wDWqej1PJqU5U5WY+iiiuczCsH4i+LbTwb4YudZ&#10;u5Qqxxk8n2reJwM18i/8FZ/jJf8Aw8+AGpaZoupy2d7qfladaXULDfbS3MqW6TDJGdjSh8Z524qq&#10;dOVetGkvtNI7cvwssZjIUYrVtL7z5EttR8X/ALeX7Wc2paXdt/Z8s8lnod55Zkis9LjYGe8+Vip8&#10;6RdysGVZYxaD5WJJ+j/2sfj9o/7P/hTT/wBnb4HLa6dcrYbL2WzkO/TbduQg6kTy5Zy7HeA2/lpF&#10;deO/4Jj+FvCfw6+Eni7486zFHBa2MbWcax2JBtLK1hWeYx7fvK25BtVeDbjGeg+aPGPxG1/4k+Nt&#10;S8eeJ7rzL/Vrx7ifDuypk8RpvZiERcIqknaqqOgr6T2ca2I5F8ELJLz/AK38/U/Z6OVU8Zmn1VK9&#10;HCpK3SVR6tvvbX5+TOh0zUzGQQfqPWul0zU1dQN9ee6fqA4w3P8AOt7TNTaNlIet5RPaxGHO9tLs&#10;jkHmtW0uw3Ga5HTNTWQDDVsWl2MjDVlKJ5NaierfBLX/ALFqdxoEkxEd0nmwoXOBIvXA9SvU+iDr&#10;XS+PPDUHiSK3vLa9ksdU024FxpOq2+PNtJh0YZ+8pwNynhh6EAjybwn4g/snWrXUfMZRDMpkKddu&#10;fmH4jIr1651BLiPKtXDUi41OZHz+KhKjiVUj1/r8jc8tf2ovhpcxm0sdL8d+F7oxRyeYfLhuNqtv&#10;XGX+yXKDBDKcbSQGeBXHlf7Bvxdg+B3x2uvgveCex0HxtPcanoOl3qiH+ydWQ/6fpixlgEztNwsS&#10;ou1hdFixNdr8OvEsng34vaTqyiVrXWJF0nU4Y1LAiRv3EmN4UFJiBuIJCyyY68+I/wDBRbwzqvwN&#10;+NUfxb8JWNztjuLbxVYw6dD9nL3ds3+k2ySIDk3CIyykAlheNuDBiGdKnGtJ4d7SWnk/+A9fS66m&#10;WHwtPFxq5a/hnFzp+UlvFfO7XZN9ZNn6fQSrPEsq9DT65v4VeIo/E3gyz1NJN3mQqd2fauguJRDE&#10;0jHoM14V+WOvQ/L5wcKjifP/APwUG/ac0D9nH4I654x1vUWgg0/TZru6eNGZljjQscKoJY4BwACS&#10;egzX50/8Ey/2dte/a0+M+r/Fj4vIzbbyLXPGUfnROXklZvselZ/iiijj8ouiAOtvI7bJZ951P+C6&#10;PxtPif4heE/gnDdQyR3mtf2pqNq7OGNrYkSpIpXA3LeNY5Un5lZuCA2PbPgvrt5+w/8A8EtP+Fl2&#10;0kdv4k8UWo1Ox330fN1qBSK0liDoys0doIpzDg5MMgOBkjFfDfqzWxh/8FCf2vr3xx47uvgX4I12&#10;6XQ9EuWg8RboTF9u1GOQh4yc7niiZQACFDSBmwwWJx8/6ZqmMHzK8x0jVwcEN7V1Gkavt2gvx9ar&#10;k5dAUu56Ppmp4wd+MdOa37DUNxG1unavP9L1UcHdXRabqX3Tv/OkB3FpdrIu1mGMV7Z8BPErXng6&#10;Xw5L106Y+Xhf+WchLAdeTu3/AIYr5707UEf5vzr0D4LeIzp3jGOIsNt1BJC25unG8H6/Lj8aTA9I&#10;8Z2PiPw54gg+K3wtaK28UaauF3Ntj1O2yC9nOMgOjgcZwVYKwZCNw0/2rPBHw+/aO+BzftF6DoMl&#10;7p//AAj9xZ+KtF1WLyft2ipJKLqGVSwKzWr+e6lGOf36pvaSNgy+vEmj3A1sfsp+Ix4U+Kes/DqQ&#10;wrp3iW2bVbONpkQpfRbI5wiBMuZI2jkPzHHkOcYZiM/MEZH/AAR8+Puu3Pg/Xv2QfiB4luNY1n4X&#10;y28Wka1dOWbVPD90JX0uZm2BfMSOKazcF5JGawM0jkzgn7bByK/IPw2Jv2K/+CnvhN7qe1tdLtde&#10;uPB1xqN1LLcSLo2reXJp1ugTjzHv00lC5U7RJJuIXLD9d7Kdbm2SZDwyg1tT0l66mc0Ssdoya+If&#10;+Cv37aEn7O3wYvLPwveQtr2pMun+H7WX5hNey/KhZA6s8afNLJsO5YYpWA+WvtHxBqK6XpFxfMf9&#10;XGW/Svwk/wCCtPxg1P4uftj2fw+s5LiePw7pv2mGzjXzFubq8leGNlUciWNLeZBgEkXTAY5B9zIc&#10;CsxzSFOXwrV+i1ZvhKXtKiR7H/wR4/ZL0OGzvf2u/jTPC2h+HvtD6Pf+JV/4+b5W8251mWZysbeW&#10;3mEyEMDM8j5R4Aa8y/bh/bh8UftXfEiS2064ktfBej3ci+HtNViDcclfts2QN0rr0U8RK2xckyPJ&#10;9If8FEfEVr+xf+wb4P8A2UPAmvRx32uW8elXV1bWsts93aW6LJf3C+W5WNpp3iDxszhkuplw3LL+&#10;cdld9ATX6BldFY+vLMJrS7jTXaK0uvN/hqe/QiqknU6bL0OtsL8DB3VtWN+CFy1cZZ3vlnOT7itm&#10;wvwuG3ZzXsTpnQzsbK9bg55/nWlG6Tx4Jrl7G/HTdWtZXvI+bn+dc0oks+zvgv8AER/Gfwy0zVLm&#10;7aS7gh+zXzNMXcyx/LuYkD5mG1z/AL/U9aj0Pxxf/stePr743eDLA3Ph/Utr+PvDMLY+0Rg86hbD&#10;IVbmMEsynCSrvyVfD14/+y/40No2peGZrhtsirdQx7RtUj5HOeuTmP8A75/P1i51lWGVevmq2HjT&#10;rSg1eL3XdPp/l2ephKK2ZN/wUb/Zy8L654R/4WF4F1uOx8K+NLm2nOueHTubw/rxYz2PiC1nQFYV&#10;lfYrSxsmZXiZCXupXr6q/wCCaX7WF1+1H+z5aat4tS0tfFmg3c2i+MtNs3G201S2OyZQokkKRv8A&#10;JPGrOzeTPESSTXiP7MGi6V8ef2bPHn7IHi1meDR4WtNJvrqyaYW9heI8lk4MsjeZJbTpKqEbAoto&#10;cYYEj54/4Iw/Frxp8O/22vFnwg8VWmpRL4n8Oi91CC8kaGOw1LTZorSTMBUAXE8V1GsjHa//ABLl&#10;B3AAR+VjML9YyurBu86DTT6uL2/DftZd2eZiKXNTd94/k9j9g6KbG29Awp1fKJ3VzyRHOFNfmh/w&#10;Wg8U348UeDNChumWGbxI32iNTxIq2V0wB9gwVvqoPav0uk+4a/L7/gtFYXa+O/Bt+sDNHH4gkMjK&#10;uQoNldLk+gyQPqRXdlf/ACMI37P8mfXcERjLiTDp/wA8fzR1ejazrXhn/gkx9u0y5ktpprWSFnXg&#10;mGfWGjkX6NFIyn1DGvj21uicMGr6602DV/En/BIzy9Ls5rueKzeRkgjLMsMGtF3c47JFGzE9gpJ6&#10;V8cgS24V5O9e9hP+Xl/5mftfDVGMnjr/ABfWKif4f8Gx0FhfkHrW5Yahkg7q4+1uckYNalhfkMPn&#10;rolE9PEYfqdzpepsjZU10um6orgENXnun6hkDDf/AF63tM1QoQwesJRPBxGHO9s7xiMg132itNJa&#10;Q3L69qG541ZgbrIyR6EdK8o0zVBKPvV12h+IXito4y/3Rjr2rnqRueHi6En0Oq8SR6xNYvc2XiGX&#10;9ztlVWjUMGQhgwdQCCCMj3Fegf8ABRzwdda94W8N+IAF8mxu7m2kDA5LTIjL+kLZ/CvMI9ae8ga3&#10;hRpGl+RUTksTxgep5r2/9u+8uG8N6DoKophubye5k4H3okVVx+EzVySvHEU/n+R4M5zw+cYRrdOf&#10;3cqudF/wS01a41H9iv4ci6dmkj8F6WDubJ/49Y69+8UTm20K6nB+7Ax/SvnX/glHbyx/sX/D2SU/&#10;e8G6Yd2MZ/0WOvofxhG0vhu8jXvbt/KvIxv+8Vf8T/M/O8wsswnbuz8Av+CpPje38Rftz3FjOG+0&#10;aD4bBhbzOCl7ctuGPY2CYPua+0v+CzfiLwz8MPgL8MfgL4U0D7Lpzao82llZmZbW20+1W3SD5sls&#10;reJgk5/dc5JyPgn/AIKp6YPC/wC3JfalPM3nax4ejSGPZwFtbiQsSfrdr+vpX21/wWj0vRfid8EP&#10;hT8d/CXiyG50uTUpLbTGj3FbyHUbRLmKdScYXbZjqAT5o965v5TnPifQdd27fn/Wuu0jV8hSG4ry&#10;pJbrRbtLO7f5igYdsjP/ANaun0LXT8oL8VsDR6tpGsbSAX4/lXTaXqfQ768x0fWAQCJOPrXUaTq4&#10;BUF+PrWbiEZdz0jT9SKkHd9M10nh7Uk+227NcSQjzV3yRthkGeoPqK860rVQR9/2+ldBpuobQMSE&#10;e+akD3nSxJCdyeKdTbPGJLhXA/BlNb/wo1bUfDXxy8I+Ibq+/tBG1xbKONoEVohcxyW5bco5x5gY&#10;jHO3tXlul+LlYKDN+Ga9C+BMcfjX4zeFNJN0IzFrCXgY8/6hGmxx3OzH41i9g6nBf8FgdJ8KfDj4&#10;nw/Gu70Zmbwzo2m+MdQSKQg3V1pN613FnrgEWMKHHGF9c1+mfgW6N34WsZ2bO63Xn14r86P+CvFr&#10;4Y+I+o3nw51TXFhHiHQbHwhNc28Rk+z3erXjWcG4AHA3X0LE9ArZPQ1+iXw6jki8Haekg5Fuufar&#10;p/ZJqbGb8bNRfTPh7qNyp6W7fyr8C/BviHV/Ff8AwVwt5HnknMfxo0FbdHbiKFBp7sBk/dBMj49W&#10;bHXn96/2gYXuPhnqUcY58lv5V/Px8PJdR8Pf8Fb9PiCNG83xs0EAsp+dHNhG2PYjcPqPXp9rwfHm&#10;rV7b8k7fcdmB+L5P8j6S/wCC5vizWJv2mvCfhOXU5Tptj4FjurWzLfu4p5r26SVwP7zLBCCe4jX0&#10;r45s7zeME19df8FzfC/iI/tX+Ftb/sydNPvPh/DDaXzRHy5pob66aWMN0LIs8JI7CVPWvjGGd7eZ&#10;reU/MrYNff5HGP8AY9G3b9We5h/4MTqLO8OQCa1LG9MZGea5eyvA3f8AWtSzvBwCa75wNjrrDUBw&#10;A/HbmtmxvtwXmuMs70xnO7j+Ja2rDUApG1sqa450yWeieAL2Z/EMNvFql1Z+crLLLZzmNyoUtjP1&#10;Ar1TTZby2QrD421csy9Zp45P/Q0NeE+G9Yez1GC5jk+64+b2PB/nXfWPjFSP9b+tebiKLlK6M5H1&#10;J/wTifxPB+0rrC6p4nmvLe78Dz71WMRqzR3ttsLIp2kqJnwxGR5jDvXhNz4b1b4ef8Fm/DbSyPG9&#10;18WNbunCsVDw3WjarcJnPUYkQ+hIz6V7b/wTCvbvW/2gdWuY7aRobXwZcLJMFOxGku7QqpPQEiNi&#10;PXafQ15H431e/wDE/wDwVx8H6tLG3mD4tarZN8xb93b6JqsCnnpxEvsM46V8/Uco4rFRf/PrX9Dh&#10;rfb9D9iNIlM2nQzE/ejU/pVmqegKU0i3Q9oVH6Vcr4GHwngy+IDyK+Cf+C0Hwzvtc+Ek3ibSrOSa&#10;bTZYb5IYVy0pgkWXyxju23b369D0r72rzL9qP4X2/wATfhpf6RLAJGaFsD8K1o1Xh8RCoujR6OUY&#10;uWBzCFZdGn+J8Nf8EvvF/hn4l/Bnxp+zzr96s1vdxvdR+XqQL3FjeQeRKIV52qhUMXUkbrleAeW+&#10;a/HfgDxD4Hn1bwZ4hhWPVPDOota6gscbAOFOFlTcAxjdSHViBuXnFL8I/GXi39ir9o+XTUtnLeH5&#10;5HisGnMS6no0rHzYABt3GE8qp3Km2FiDjFfVf7X/AMKPDHxW8MWn7YPwcv49Y0+TSVTxFZafbjGq&#10;WC7gbgcK3nwjKusnzBI9pKeUVb6dyjSxHMvhnZp+f/B/P0P36jjqeDzlYuP8HF8sk+kasVZxb6c6&#10;vq+tuibXxfaXZbkfl61o21ycghqytasYtF1VreyvFuLVwJLO6XOJYj0PIHI5VhjhlYdjUlrchiDn&#10;p1Fdx9xWoKpHmidJYXzButbmn6hkrzXIWt0G6HpWpY320rzWcong4jDX1R3Ol6mY8EH8K6TTNU3q&#10;AG/WvPtO1DOMGui8PS3+oX9vpulWk11c3EqxW9tbxl5JZGOFRVHJYngAckmueUTwsRRSTbPe/wBl&#10;bwjd+O/i9p58yRbfSXGo3UiOAR5TAoOQcgyFAR127sEYyG/8FE/iHP4u1LUvh/4c1a7W4ktE8Pad&#10;Lp8gkaC+u28p7hArA/ufMDyYIZVtXJxt49c8Mx+Hv2NPgPJqWs3Mc3ibV8HyGjDeZeeX8kHyEEwx&#10;clmLc5cqQXVa+ef2avB2qftH/tIW+tXErXujeE7yaWa8lxL9s1hwySPvIzmFHljYhiGkuJFYB4a8&#10;+M4+0liH8MFp5v8A4L09PQ/P6mIhWxFXH/8ALuC5Yeb6tfl6H3v+zb4VTwp8MNN01Igmy3UBQuMc&#10;V3WowfabKSAj76lf0qPRNPTTNNisox8saAY9KtkZGK8DWcW+5+b1qntKzl5n4R/8F8fhBJ4S+LHh&#10;34sGFIYodSbTr68k3bYoLrCjhepNwltzg4G7tmvob4IW11+33/wRot/BWkpDJ428B2Z06xhj0Yu9&#10;vqmkFXtLeMTMo82ay8iFpVbCm7k4OGjr3r/gr5+yVZfH34K6xYmzY/aLGRS8XDKcHkHsR1B7GvzN&#10;/wCCUX7YN9+yB8fb7SfijDJFo2uX1r4W+JzBYoYtK1JJP+JdrUkszMfIeKWQSfvIwPOkdt7oiGIv&#10;mp+aKtfU8++JIh1fwr4e+KejRt9h1KHyJjuG2KQEkJ0BJ3CUbgMHZ2yM5Wia2TgF6+yP+ClX7Ht5&#10;8E/GXiD4k6Foq/8ACp/iBqC3WsX9uXlfwpr0rD/SZFOSLWeXYS2dqu5iHlDykl+D4J77RdRm0nUl&#10;VJ7aVopVWVXXcDg4ZSVYejKSCMEEjmtI+8hnrWha7jaC1dfo+rE7cPXj+h6390GT9etdjoOukFQX&#10;qhNHq2kauw/iGOxJrp9L1TOPmrzLSNXDKCJOK6bSdX2BQZOKzaBS6M9K07VHUY85vxavrD/gnF8P&#10;5tc8Qat8U9QRWt9Ng+w6esluGzcSAGR1YnKlI8KeORcdRgg/KPwS+Hnjf41eNbbwF4B037ReTDfL&#10;JIxWG1hBG6aV8HZGuRzgkkhVDMyqfr/9pjxt4X/Za+AWnfs8+DLnOpalprQSXKyoWit2YfaZ5Ffc&#10;R55MqqOANz7WHlBaxn/Kitjwv4ma1b/tN/tt+DfAVsLXULPVPGTeIr23MNxCz6RovlvbXKOCNsia&#10;idELIxy6vINjIHC/p3otr9h0uC1A/wBXGq/pXwX/AMEifhZd/EBtS/a61e2kjtPF9rar4VhkyP8A&#10;iSQ+Y9rOVLHbJcNPNcdEcRS28ciCSFq+/VG1cCrpr3vQyqPQxviDpQ1jwne2WzJeBq/nX/4Kj/D7&#10;WvhD+2s/inTrm6s5NXst1jdW8hi8i5tZGkG1xgiRlkZlwQwMORnkr/SBPGs0TRsOCK/Kf/gun+x9&#10;rXi3wm3xE8E2K/2xot0t/pk2wHEqHOOhwGGVPB4Y19Jwzjo5fm0ZS2ej9HozfC1PZzTF/wCCiVnY&#10;ftkfsKfD39uH4eaWt1J4bt49X1TTbG+a8Nrp13GkepQL5SYlltpo497N5YRbactjaVr83/ijo7+H&#10;vFEd9byJJZalax3FnPDzG67QOG6N03cE8OvrX2D/AMEZ/wBs/wACWljL+x78W57D/hEfHTTyeCrT&#10;XpjPHBeygR33h6eOTMah3ZmSIqiu8kgPmPcItea/tw/shap+zD4gb4GaxrV3qmnTb9R+FPiK9g/e&#10;XVuoAm0eVlXH2mMbQgUBZd0JAi3LEP0LKaiy/FPAzeibcPOEnfTzi73+fY9zD1FG9J+q80fPFhfE&#10;4IatezvN2Oa4vTtR4zu4PvW7Y3wIXDf/AF6+mqU7HUmdXaXZA5atWyvWQ5B/DNcxZXgYjFaVndgj&#10;k1yTgUddp9/gBg3H1rbsdSfj94frurirO8K87jt7ivdv2If2Z9X/AGrfi5F4Rae8s/D2nxi58Sax&#10;aw7jbw87YkZhtE0pBVM5wA77XEbA+dip08NRlUqOyW5nOSjG7Psb/gnrp9p+zn+yh4s/aZ8cu0S6&#10;tG9zBb3F4kaT21qsi26LvAKyzTySxrkkPuh2jJ58Q/4Js+GfEPxi/bkuvH+oajfXEXh3w/KuoTXC&#10;NJFe3+o3Mcu4yFsefClmSwILbdQQ5Af5ur/4Ku/tXeCPCugW/wCzT8L5yNP0Foj4gsdHt2VWmQKl&#10;npkCowWVtzL+5VGHm/Z1Uh1ZB9Af8Ehf2WtT+DHwfbxT4ztIh4h8R3j6rrrRncq3EqqqQhsDeIYU&#10;htw+1d6wKxALGvg8biJUcvq4iorTrvRdorb8P0PJxE+Wm295fkj7OtYxFAqKOi4qSgccUV8jFWjY&#10;8UKju7aO7gaCVcqwwakoptX0DY/Pn/gpz+w/qHilI/il8O4fs+taXL9os51j3Ddg5Rh/ErAlSO4J&#10;6HBHzj+xX+3bq37Pup3ngrxxoF02g/a86voMWDc6NdsMedb7seZBJt+6SBnptYMJP2E8ReHdN8R6&#10;bJpuo26yRyKQQy5r8/f28v8Aglza+Nbibx58N/M07Vo9xiurPAYgnO1hyGUkDKkEEgccA16WCxtO&#10;MPYYj4ej7f1+G66p/o3C/E2Fjh3l2ZR56Et11T6OL6NdPu2M743fsQfDn9o3w3D8b/2U/FenQLfW&#10;r3P9lRArY6hKSuWXobSbAZWQrgsiqwiIdj8j+Pfhf8TPhHqqaP8AErwRqOizyO627X1uVjnKY3GK&#10;TlJQNwyyFh8w55qp4e+I37TP7G3iy4Elzqnhu4k/dzalp8JmsLoAMqmWJw65Xe5HmKyp1DgmvqT4&#10;W/8ABXDw/wCKNDGl/GT4WWupWN5bTRXt94buEnguVJK+X9mnO0qVyrZmOeflwcD2ofWqUbwtUh3v&#10;r/Xlv6H6pgcVnmBopYGUcbQWy5lGrFdnfdLbq30sj5XtLst06+laFrdHhga+ytC/aL/4JgeMdOWf&#10;XfhpomgvuwLW88ChJfrus45Fx7bqkvP2t/8Agnj8PtTs5fBHwltdUmtWWW11DRfBsEb2zoQVbfc+&#10;VJuB5BGSDzkUPFVNvZSCvn2YVJcsctrKXmrL/wAC2PAPgx+z18Z/jNcwHwV4KumsZm51q8jMNkih&#10;wjN5rDDlSeVTc/DYU4NfXPg/4ffAH9hTwlaeN/iTq39oeKrtJEt7iODfK77fnitYicIoUhWlYjO/&#10;BZQ4SvDfjR/wVs8RSWbaT8PtEsPC/nmYW99qEy3l7OqspUwQ7Aok2ghk2zZ3gLyAT5D4F+HH7TH7&#10;XfixtStk1jTrW+mU3viXWPnvrhRwBFHIGEaFQgBk+ZVyvloQrDGpTrVI81dqEPxf+fy+Z8rmqzDF&#10;xcsznGhS604u85eUmtLenzR2nxW+O3xb/a8+M6+DvAqGK8ZhGxhAmt/Dto2DjkbZbp12kbh/dd1C&#10;CKJ/0C/Y1/Zq0H4B/Dex0SwsirpCNzSSF3ZjyzMzEs7FiWLEkkkkkk5rB/Y8/Yh8E/s/+GrdINOD&#10;XX35ppiXklkY5Z3dss7sSSWYkkkkkk5P0RFEsKBEHArxMZi44i1OkrQX4+v9afNt/m+fZzDFWoYd&#10;ctOOiSHUUUVyHy5j+N/Clh4w0C40XUIlZJoyPmHTivxR/wCCtv8AwTu8YfDjx9N8f/hR4WF/IsMl&#10;vr2h7mjj1nT2OXgZlxh1P7yJj9xwCCuSw/cauR+LXwj8NfFPw/No+t2McnmIVVmUH8KxlFxlzI0h&#10;Loz8Xf8AgmJ/wVX8C+DNLj/ZK/ae8Rrrnwu1GF9L8O+IPE1rvk8Pq6lDourROpH2fAeNXYFYsFD+&#10;5BFr1H7UP/BFDV9Qih+Lf7BPiqy8T+HdWhF7a+G73XIi4hmdGhNheORFcW/lyFh50isEjBEk7PgN&#10;/wCCjX/BE3Vm1rUviP8AA8/2Pqt0mLwwwboL5AQQk8YI8wAqpVshlKrgjkH5L+Bv7b37fX/BMXUv&#10;+EU1We4s/D8MjeZoPiSOS/0An95zHJlGtMyTlzsa3MsgXcJAADUfe1g9exqc/rXh/wAb/DXxHJ4Q&#10;+I3g/VtA1aBUabS9a0+W0uY1ZQylo5VVlBUgjI5BzW1oWuDKgv8A/Xr7a8Hf8F5f2aPjR4Ik8Mft&#10;Xfsq3N5b+XayR2ulx2etWN9MoYvK0N4YRCAwRkGZjhj8w2gv6LoP7WH/AAQ78UW1jrupeDPBul3B&#10;VZDp8vwvnjkhbg7ZBbWjROQevzOOvJFU5SW8RHwloevBNuX/AFr6j/Zr/YO/aE+Oa2uu3Hh9/DPh&#10;2ZkL61rkTRmSM+Wd0EH+smzHJvV8LE21h5qkV6j/AMPOv+CbPwc8Q39/8C/2eo7jVILORdM1rw54&#10;KsdLiuWZciEzMY544ywCsfJPAyFfAz498XP+C0vxk+J+tS/C74PaSnh+6vFRY9I8MxyalraxuhjL&#10;PIqgW0TM4P2jy4RE2zMy5yYlKctkFj638U/Er9n/AP4Jx/Du6+H3wynt9c8aXUgM8NxcLJcGXYHS&#10;a9MYHlQokgKQgKXDDb96SYfKfwb+HnxG/wCClHxk+2arrE2reB01RpPHGvTYaLxFNGdv9lQ4G17Z&#10;WXbcEfutsYtAHDXCwH7NH/BOf9oL9q7W/wDhIv2krRtH8N6hM0194X+1NcXuqbvmP2+6Vtu1ix8y&#10;3i3hzH81xLFJJCf1V+A3wA8C/AjwZY+DvBfh+z0+1sLWO3tbWzt1jjgiRQqxoqgBVAAAAAAArLZ2&#10;WrDmtudD8O/BOneBPDVvoenwqqxRgNtHWt6gDAwBRXRGPLGxg3cK4P49fCXSPir4KutDvrRZGeJg&#10;u5evtXeUMAwwRTfNut0OMuV3P51/2/f2Q/G37HnxK1bxZ4e0O8n8I6xqCXmqQ6fCftOlXicR6jak&#10;EFZFwNyggSKMZBwa+pv2Rv8AgpB+z3+3L4J0v9j/APb28P6Lda9qtusWm+IJ9qaT4jO39zNHKpRr&#10;G8kBYALsBlVlQxSOtuP0i/ab/ZZ8G/HfwxdadqmlQySSxsDujBzxX4mft0/8Edfid8GvEd/4w+CV&#10;l5lnJM0k+iTZ8liTktGRny2z6DacnIycj7fK83weY0I4bGycZR+Ga3i/8v63tb0KdZSik/8Ago6r&#10;9sH/AII3/tDfBrVLvxv8D5dQ+JHh2aeSaSO3t92s2e6U7VlhUk3Z2smZYRlmEjNFEoBPyXcQat4c&#10;1e68Pa/plxY31jcSW99Y3kLRzW8yMVeN0YAqysCpUgEEEGvU/wBl3/grD+2P+xPqdj8O/Fd/c6po&#10;Nj5dnH4Q8dRsRDEvlIsdpdA749sUWyONXkhjEjHyS2MfZlv/AMFp/wBgr9oLRtJt/wBqb9k28uL6&#10;3upBDDfaHp2vWenrIQDIks5jkBZVUuEhB+UD5sCvsqeMzvD00p01iIdJwaT+ce/p956VOtU5duZe&#10;R+ethf8AAIb6VuaHHf61f2+k6VZTXV3dTpDa2tvGXkmlY7VRVAJZixAAGSScV+jUf7Sv/BCv7V/w&#10;klv4a8F/aeJFs/8AhWF7tDYxt8v7H5P9M1Qs/wDgr/8AsN/BjR9Uj/Zr/ZbvLbUbqaNZI7HQtP0S&#10;z1BUY4d5YGkk+VXkKhoScnHyBiRlPNsdU0pYOd/73ur72bfWKj0UH+R5h+yd/wAEq/jn8Y9Rtde+&#10;MljeeBvDPmI0i38ITUrxd7Bo4oHGYGwhG+dRjejKkoJFe7ftKfty/s9/sJeANT/Z5/ZJ03TbbWtM&#10;aVNU1COMNZ6NMF/fXE80uftV0iqFIYsqFcSN+5MLfIfxx/4Kh/tRftb3t18Ofh6t7HpVzcTWr+E/&#10;AMe5mTLgw3t4zKAfLfayyPDHLsOIi2Fr179hj/gkn8QviT4l034j/tDKnl2sqz2XhmzkLWUDqQyS&#10;yMyK9xKpywLBY1OwiPegkPgZhUUf32aTTtqqUXpf+8+v9ehzVq0VrUd/JbfNkX/BOj9jnx5+1P8A&#10;FC1+P/xl0vUF0u11I3+h2OsK/wBovbo5J1G73/NvJZjHE3K582QGUosH7E+EvDVl4W0SDSLGFVSG&#10;MD5ax/hV8J/Dfwv8Pw6PoljHH5cYUlFxXWDjgV8PmGYVsyxLqz26I8bEVpVpXYUUUVxnOeL+G/2i&#10;fGOtz3CajceH9Pjt4PNLz20pMgDDKqPNG5tpJC9SQB3JDV/aP8VLq76dcS6KsUYUNdJYyspbK+Zj&#10;9/yFBcgj7+0AAbuPaqKAPFYf2iPG/wBgvru7fw7HJYyhBbpHI7T5yMoRNhhu25IJ+UluwDejfDvX&#10;J/iF4Bs/EGu2lus10JRJHChCfLK6DAJJ6KO/WukopWvuHoeT/Fr9kr4Y/FK1kj1bQbdmkH8UY/wr&#10;5L+Kv/BFT4Z6zqUuu+F7NtPu2BC3WnyNDKM/7SEN+tfoZQVB5IrSnWxFB3pyaPUwmcY/B/w5tH5S&#10;yf8ABGbx3pE7f2N8QNaC7s/v7ppv/RhatLw7/wAEXvEN7fpceIPHviCTGNyx6tNCp/CNgP0r9RvJ&#10;i6+WKBFGDkJXT/aWY/8APx/ez15cZZ7KHK6srerPjP4Gf8EkPgv8Mpxfv4atTO7bppGiBaQ9cscZ&#10;J68nmvqTwN8I/B3gOzS10TSIY9oH3UFdV06CiuSpKrWlepJs8HE5hi8U71JNgqhRhRRRRSOIKKKK&#10;ACiiigClrGgaXrls1tqVmkyMPusteGfGj9gT4QfFWCQXfh+2LSZ+WSIf4V9AUVnKlF6rQpTkj8uP&#10;it/wb0fAfxBez33h/wAKf2XLPcNNPcaHdS2LzOcnLtbshfkk/MTyc1xFl/wb5aPpji3sdc8QLFu5&#10;WTWLiVj/AMCkZm/I1+vuxfSk8tP7tTy1O5ftPI/LX4e/8G9vwis9RS88TprmpRkES2ep+Jr6e2lU&#10;ggrJBJMYnUg/dZSPavrn9nv/AIJsfAX4DaPb6N4T8EaXp9rbljFZ6fZJFGhZizEKoAGWJJ45JJ6m&#10;vpLao7UtHs5Pdi9p2M/Q/DWj+HbVbPSrKOFFGPlUVoUUVpGMY7EN3CiiiqEFFFFAAQDwRWD4w+HP&#10;hfxraNaa3pkcoZcFmUZreopcvUak1sfH37QX/BJ/4J/F+CYXfhezm87IZZIR0PbkV8efEL/g3b8B&#10;i4Z/CSajpUe47IdL1Ca3j+u2Ngv44r9hCM8GmtFG3Va7cPmWYYX+HUa+djWNaSPxXs/+CAOupJ9l&#10;PjHXPJ3fd+2HI/4F979a9J+F/wDwb2/DC3nWTxra6hrMLY322uanPdwnByD5czsmc98ZFfq79mhz&#10;nyxThGi8KtdNTPs4rRtKq/vZbxM5aM+cfgL/AME5/gz8GbK2t9K8M2cK28apHFBbqoVR0AGMACvo&#10;LQ/Dmk+H7VbTTLKOJV4+VavUV5U5VKsr1HcxlUlIKKKKCAooooA//9lQSwECLQAUAAYACAAAACEA&#10;ihU/mAwBAAAVAgAAEwAAAAAAAAAAAAAAAAAAAAAAW0NvbnRlbnRfVHlwZXNdLnhtbFBLAQItABQA&#10;BgAIAAAAIQA4/SH/1gAAAJQBAAALAAAAAAAAAAAAAAAAAD0BAABfcmVscy8ucmVsc1BLAQItABQA&#10;BgAIAAAAIQAeBr/vXAQAAGEKAAAOAAAAAAAAAAAAAAAAADwCAABkcnMvZTJvRG9jLnhtbFBLAQIt&#10;ABQABgAIAAAAIQBYYLMbugAAACIBAAAZAAAAAAAAAAAAAAAAAMQGAABkcnMvX3JlbHMvZTJvRG9j&#10;LnhtbC5yZWxzUEsBAi0AFAAGAAgAAAAhAEktXR3aAAAAAwEAAA8AAAAAAAAAAAAAAAAAtQcAAGRy&#10;cy9kb3ducmV2LnhtbFBLAQItAAoAAAAAAAAAIQADqbHCjp8AAI6fAAAVAAAAAAAAAAAAAAAAALwI&#10;AABkcnMvbWVkaWEvaW1hZ2UxLmpwZWdQSwUGAAAAAAYABgB9AQAAfagAAAAA&#10;">
                      <v:shape id="Imagen 110" o:spid="_x0000_s1107"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ZbvEAAAA3QAAAA8AAABkcnMvZG93bnJldi54bWxEj92KwjAUhO8F3yEcwRvRVLdUqUbxh4W9&#10;tNUHODTHtticlCZqffvNwoKXw8x8w2x2vWnEkzpXW1Ywn0UgiAuray4VXC/f0xUI55E1NpZJwZsc&#10;7LbDwQZTbV+c0TP3pQgQdikqqLxvUyldUZFBN7MtcfButjPog+xKqTt8Bbhp5CKKEmmw5rBQYUvH&#10;iop7/jAKmozzr8XpkK2S22V53pd0j+OJUuNRv1+D8NT7T/i//aMVxPM4gb834QnI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4ZbvEAAAA3QAAAA8AAAAAAAAAAAAAAAAA&#10;nwIAAGRycy9kb3ducmV2LnhtbFBLBQYAAAAABAAEAPcAAACQAwAAAAA=&#10;">
                        <v:imagedata r:id="rId55" o:title="" cropbottom="43348f" cropleft="21770f" cropright="21320f" chromakey="white"/>
                        <v:path arrowok="t"/>
                      </v:shape>
                      <v:shape id="CuadroTexto 2" o:spid="_x0000_s1108"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OMcUA&#10;AADdAAAADwAAAGRycy9kb3ducmV2LnhtbESPT2vCQBTE74LfYXmCN91V0lajq4hS6Kml/gNvj+wz&#10;CWbfhuzWpN++WxA8DjPzG2a57mwl7tT40rGGyViBIM6cKTnXcDy8j2YgfEA2WDkmDb/kYb3q95aY&#10;GtfyN933IRcRwj5FDUUIdSqlzwqy6MeuJo7e1TUWQ5RNLk2DbYTbSk6VepUWS44LBda0LSi77X+s&#10;htPn9XJO1Fe+sy916zol2c6l1sNBt1mACNSFZ/jR/jAakknyB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c4xxQAAAN0AAAAPAAAAAAAAAAAAAAAAAJgCAABkcnMv&#10;ZG93bnJldi54bWxQSwUGAAAAAAQABAD1AAAAigMAAAAA&#10;" filled="f" stroked="f">
                        <v:textbox>
                          <w:txbxContent>
                            <w:p w:rsidR="00B364AB" w:rsidRPr="009C5CE4" w:rsidRDefault="00B364AB" w:rsidP="008F7B01">
                              <w:pPr>
                                <w:spacing w:after="0"/>
                                <w:jc w:val="center"/>
                                <w:rPr>
                                  <w:sz w:val="16"/>
                                  <w:szCs w:val="16"/>
                                </w:rPr>
                              </w:pPr>
                              <w:r>
                                <w:rPr>
                                  <w:rFonts w:hAnsi="Calibri"/>
                                  <w:b/>
                                  <w:bCs/>
                                  <w:color w:val="000000" w:themeColor="text1"/>
                                  <w:kern w:val="24"/>
                                  <w:sz w:val="16"/>
                                  <w:szCs w:val="16"/>
                                </w:rPr>
                                <w:t>100</w:t>
                              </w:r>
                            </w:p>
                          </w:txbxContent>
                        </v:textbox>
                      </v:shape>
                      <w10:anchorlock/>
                    </v:group>
                  </w:pict>
                </mc:Fallback>
              </mc:AlternateContent>
            </w:r>
          </w:p>
        </w:tc>
      </w:tr>
      <w:tr w:rsidR="00020F54" w:rsidRPr="00A34245" w:rsidTr="00E35A8B">
        <w:trPr>
          <w:trHeight w:val="735"/>
        </w:trPr>
        <w:tc>
          <w:tcPr>
            <w:tcW w:w="2620" w:type="dxa"/>
            <w:vMerge/>
            <w:tcBorders>
              <w:top w:val="nil"/>
              <w:left w:val="nil"/>
              <w:bottom w:val="single" w:sz="8" w:space="0" w:color="8EAADB"/>
              <w:right w:val="single" w:sz="8" w:space="0" w:color="8EAADB"/>
            </w:tcBorders>
            <w:vAlign w:val="center"/>
            <w:hideMark/>
          </w:tcPr>
          <w:p w:rsidR="00020F54" w:rsidRPr="00A34245" w:rsidRDefault="00020F54" w:rsidP="00E35A8B">
            <w:pPr>
              <w:spacing w:after="0" w:line="240" w:lineRule="auto"/>
              <w:rPr>
                <w:rFonts w:ascii="Calibri" w:eastAsia="Times New Roman" w:hAnsi="Calibri" w:cs="Calibri"/>
                <w:b/>
                <w:bCs/>
                <w:color w:val="000000"/>
                <w:sz w:val="18"/>
                <w:szCs w:val="18"/>
                <w:lang w:eastAsia="es-CO"/>
              </w:rPr>
            </w:pPr>
          </w:p>
        </w:tc>
        <w:tc>
          <w:tcPr>
            <w:tcW w:w="47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 xml:space="preserve">2. Definir el repositorio de información para la gestión del conocimiento de cooperación y asuntos internacionales de iniciativas </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0%</w:t>
            </w:r>
          </w:p>
        </w:tc>
        <w:tc>
          <w:tcPr>
            <w:tcW w:w="1320" w:type="dxa"/>
            <w:tcBorders>
              <w:top w:val="nil"/>
              <w:left w:val="nil"/>
              <w:bottom w:val="single" w:sz="8" w:space="0" w:color="8EAADB"/>
              <w:right w:val="single" w:sz="8" w:space="0" w:color="8EAADB"/>
            </w:tcBorders>
            <w:shd w:val="clear" w:color="000000" w:fill="D9E2F3"/>
            <w:hideMark/>
          </w:tcPr>
          <w:p w:rsidR="00020F54" w:rsidRPr="00A34245" w:rsidRDefault="00020F54" w:rsidP="00E35A8B">
            <w:pPr>
              <w:spacing w:after="0" w:line="240" w:lineRule="auto"/>
              <w:rPr>
                <w:rFonts w:ascii="Calibri" w:eastAsia="Times New Roman" w:hAnsi="Calibri" w:cs="Calibri"/>
                <w:color w:val="000000"/>
                <w:sz w:val="18"/>
                <w:szCs w:val="18"/>
                <w:lang w:eastAsia="es-CO"/>
              </w:rPr>
            </w:pPr>
          </w:p>
        </w:tc>
      </w:tr>
      <w:tr w:rsidR="00020F54" w:rsidRPr="00A34245" w:rsidTr="00E35A8B">
        <w:trPr>
          <w:trHeight w:val="633"/>
        </w:trPr>
        <w:tc>
          <w:tcPr>
            <w:tcW w:w="2620" w:type="dxa"/>
            <w:vMerge w:val="restart"/>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 xml:space="preserve">Apoyar y asesorar a la dirección general en el manejo de la cooperación y los asuntos internacionales  </w:t>
            </w:r>
          </w:p>
        </w:tc>
        <w:tc>
          <w:tcPr>
            <w:tcW w:w="47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1. Entregar los reportes y compromisos asociados a la oficina de la dirección general que competen la cooperación y los asuntos internacionales.</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12%</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color w:val="000000"/>
                <w:sz w:val="18"/>
                <w:szCs w:val="18"/>
                <w:lang w:eastAsia="es-CO"/>
              </w:rPr>
            </w:pPr>
            <w:r w:rsidRPr="00A34245">
              <w:rPr>
                <w:rFonts w:ascii="Calibri" w:eastAsia="Times New Roman" w:hAnsi="Calibri" w:cs="Calibri"/>
                <w:b/>
                <w:color w:val="000000"/>
                <w:sz w:val="18"/>
                <w:szCs w:val="18"/>
                <w:lang w:eastAsia="es-CO"/>
              </w:rPr>
              <w:t>100%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color w:val="000000"/>
                <w:sz w:val="18"/>
                <w:szCs w:val="18"/>
                <w:lang w:eastAsia="es-CO"/>
              </w:rPr>
            </w:pPr>
            <w:r w:rsidRPr="00A34245">
              <w:rPr>
                <w:rFonts w:ascii="Calibri" w:eastAsia="Times New Roman" w:hAnsi="Calibri" w:cs="Calibri"/>
                <w:b/>
                <w:color w:val="000000"/>
                <w:sz w:val="18"/>
                <w:szCs w:val="18"/>
                <w:lang w:eastAsia="es-CO"/>
              </w:rPr>
              <w:t>100%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8F7B01" w:rsidP="00E35A8B">
            <w:pPr>
              <w:spacing w:after="0" w:line="240" w:lineRule="auto"/>
              <w:jc w:val="center"/>
              <w:rPr>
                <w:rFonts w:ascii="Calibri" w:eastAsia="Times New Roman" w:hAnsi="Calibri" w:cs="Calibri"/>
                <w:color w:val="000000"/>
                <w:sz w:val="18"/>
                <w:szCs w:val="18"/>
                <w:lang w:eastAsia="es-CO"/>
              </w:rPr>
            </w:pPr>
            <w:r w:rsidRPr="009C5CE4">
              <w:rPr>
                <w:rFonts w:eastAsiaTheme="majorEastAsia" w:cstheme="minorHAnsi"/>
                <w:b/>
                <w:noProof/>
                <w:color w:val="2E74B5" w:themeColor="accent1" w:themeShade="BF"/>
                <w:sz w:val="26"/>
                <w:szCs w:val="26"/>
                <w:lang w:eastAsia="es-CO"/>
              </w:rPr>
              <mc:AlternateContent>
                <mc:Choice Requires="wpg">
                  <w:drawing>
                    <wp:inline distT="0" distB="0" distL="0" distR="0" wp14:anchorId="17B89E94" wp14:editId="20A862BE">
                      <wp:extent cx="577215" cy="571500"/>
                      <wp:effectExtent l="0" t="0" r="0" b="0"/>
                      <wp:docPr id="4148" name="Grupo 11"/>
                      <wp:cNvGraphicFramePr/>
                      <a:graphic xmlns:a="http://schemas.openxmlformats.org/drawingml/2006/main">
                        <a:graphicData uri="http://schemas.microsoft.com/office/word/2010/wordprocessingGroup">
                          <wpg:wgp>
                            <wpg:cNvGrpSpPr/>
                            <wpg:grpSpPr>
                              <a:xfrm>
                                <a:off x="0" y="0"/>
                                <a:ext cx="577636" cy="571500"/>
                                <a:chOff x="0" y="0"/>
                                <a:chExt cx="1433106" cy="1416662"/>
                              </a:xfrm>
                            </wpg:grpSpPr>
                            <pic:pic xmlns:pic="http://schemas.openxmlformats.org/drawingml/2006/picture">
                              <pic:nvPicPr>
                                <pic:cNvPr id="4149"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50"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F7B01">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inline>
                  </w:drawing>
                </mc:Choice>
                <mc:Fallback>
                  <w:pict>
                    <v:group w14:anchorId="17B89E94" id="_x0000_s1109" style="width:45.45pt;height:45pt;mso-position-horizontal-relative:char;mso-position-vertical-relative:line"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M65dBAAAYQoAAA4AAABkcnMvZTJvRG9jLnhtbKxW227jNhB9L9B/&#10;EPSuWNTVEuIsEl+CBdI26KboMy3RFrGSyJJ07KDov3eGlHxJUmy6rQDLJDUkZ86cM+T1p0PXes9M&#10;aS76mU+uQt9jfSVq3m9n/m9Pq2Dqe9rQvqat6NnMf2Ha/3Tz4w/Xe1mySDSirZnyYJFel3s58xtj&#10;ZDmZ6KphHdVXQrIePm6E6qiBrtpOakX3sHrXTqIwzCZ7oWqpRMW0htGF++jf2PU3G1aZXzYbzYzX&#10;znzwzdi3su81vic317TcKiobXg1u0O/woqO8h02PSy2ood5O8TdLdbxSQouNuapENxGbDa+YjQGi&#10;IeGraO6V2Ekby7bcb+URJoD2FU7fvWz18/Oj8ng98xOSQK562kGW7tVOCo8QhGcvtyVY3Sv5RT6q&#10;YWDrehjxYaM6/IdYvIMF9uUILDsYr4LBNM+zOPO9Cj6lOUnDAfiqgey8mVU1y2EeSeKYhMNEkpAs&#10;yyL0aTJuO0Hvjs5IXpXwG3CC1hucvs0nmGV2ivnDIt2H1uio+rqTAaRUUsPXvOXmxdITkodO9c+P&#10;vHpUrnMBeTFC/rmjW9YD5hYanIR2bhbFqB5E9VV7vZg3tN+yWy2B26A4C8el+QS7F1uuWy5XvG09&#10;Jczv3DRfGiohzcRSFj8O0YIwXhHrHcAcaRei2nWsN06FirUQuOh1w6X2PVWybs2AVOpzTSDtUAEM&#10;7CcV743ds2qViwOZA52VEpZEWm3X81Z5zxT0urLPkO8zI2g+CZz4njWO01Y21K1h0QS6DKaWOsN8&#10;GIXWyQ0g64M2OB9pa8X7ZzS9DcMiugvmaTgPkjBfBrdFkgd5uMyTMJmSOZn/hRGRpNxpBjmi7ULy&#10;AU4YfQPou0odapqrAbaWXHoPDlnPRxfBdcyaw6D6FZiA9S2OIwJ8giTGURpHvgcVLstIkiCEAIFR&#10;zFQNygcJMnLCkVKDttHoI2r+piqBr0qbeyY6DxtAA/DQ5p0+A8ROwKPJ4I5zwHoG3mHZgQNBj8SE&#10;3seQxOPgvVJqGQ8u4LLnAkzhUHA1b76jtRJPALHwbJEZTLHqeeZwJ6COOcFo+UqLSol9w2gNPjo9&#10;nk11W2J03nr/k6hBBnRnhEXjFdjTMM8hf1Aj4yKbjjUSyYg1lMABkRaoJiyiWRTH8UUp/Jeg07IX&#10;WBIsNdoec38cAHq5kZFv55IowmI5XU6TIImyJUhisQhuV/MkyFYkTxfxYj5fkFESDa9r1tvK4474&#10;/6AIS2HR8hqXs51/rBX6ZDZBZZ7cGFWE8xFYp/KCREl4FxXBKpvmQbJK0qDIw2kQkuKuyMKkSBar&#10;y5AeeM/+B5HvZ36RRqklw5nTx3I1VIEQnyHZF2YdN3B7ank384EvgxEtkYvLvrapNZS3rn0GBbp/&#10;ggLSPSYazlNdOiliyxzWB3s5iArcHofWon4BLu/hyjTz9R87CmelI88t0HrDrbpPhrALdkDJtmXv&#10;MXbn4c6FF6XzvrU63Qxv/gY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JLV0d2gAA&#10;AAMBAAAPAAAAZHJzL2Rvd25yZXYueG1sTI9Ba8JAEIXvhf6HZQre6m4qlppmIyKtJylUC6W3MTsm&#10;wexsyK5J/Pdde6mXeQxveO+bbDnaRvTU+dqxhmSqQBAXztRcavjavz++gPAB2WDjmDRcyMMyv7/L&#10;MDVu4E/qd6EUMYR9ihqqENpUSl9UZNFPXUscvaPrLIa4dqU0HQ4x3DbySalnabHm2FBhS+uKitPu&#10;bDVsBhxWs+St356O68vPfv7xvU1I68nDuHoFEWgM/8dwxY/okEemgzuz8aLREB8JfzN6C7UAcbiq&#10;Apln8pY9/wUAAP//AwBQSwMECgAAAAAAAAAhAAOpscKOnwAAjp8AABUAAABkcnMvbWVkaWEvaW1h&#10;Z2UxLmpwZWf/2P/gABBKRklGAAEBAQDcANwAAP/bAEMAAgEBAQEBAgEBAQICAgICBAMCAgICBQQE&#10;AwQGBQYGBgUGBgYHCQgGBwkHBgYICwgJCgoKCgoGCAsMCwoMCQoKCv/bAEMBAgICAgICBQMDBQoH&#10;BgcKCgoKCgoKCgoKCgoKCgoKCgoKCgoKCgoKCgoKCgoKCgoKCgoKCgoKCgoKCgoKCgoKCv/AABEI&#10;ATw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Ccda4P46ftGfCb9njwXeePPit450rQ9LsVU3V/q2oR20EO5gi7pJCFG52VRzy&#10;zADkilfWy1YbK7O6Z1QZZqz9R8X+HdKB+3atDHjrukFfAPxA/b+/aa/aG1T+w/gT4ZbwJ4cuJlSP&#10;xF4isvtGr38ZJGbPTQdtrvR43jmvGaWORGjm09gQaq6V/wAE/PG/xnNxqPxyuta8Yf2laqLxfijr&#10;klxYXLRuoRho6AWNtMNi7ZIrOIkBmLFpGL+hHLK8YqVeSgvPf7jwa3EGF9o6eGhKrJfyrRer2Ps7&#10;4h/thfs0/CSOOb4pfG7wz4cjmOIZNd1y3s1k+hmdc/hWx4I/aE+DnxI0mPX/AAH8RdJ1iwm/1N9p&#10;l9HcQv8AR4yVP518s+D/APgmh4G8DeH/AOx/B0vh/wANQtlpbHw34XihtwT6bDHn8VH+Hnvxv/4I&#10;5eEPifJHezL4P8QXy7lVvE/hlV8tT/dciYnPpgDjrW9LL8tqaPE8r84uxn/a2bLV4N2/xxv9x+iV&#10;lrGm6inmWd5HIp7o4NWgwIyDX4/eNPg7/wAFJf2Ir668W/Crx54wj0i3mE0kLX7+INFa3tAzCM21&#10;w0jadZ7WIZbc2bFBgOpjUp7n+y//AMFsdPjTT/DH7afhGHwcs6CKH4jWd0H8NXUwRflllkYSaZNI&#10;wncQzh4kSJQbp3dVOmK4fx+Hoe3ouNWHeDvb1W52YXOsLiKns5p059pKx+h1FU9G1vTtds1vtNul&#10;ljdcqymrleHGSlsesFFFFUAUUUjuEXcxobtqwFzUc91b2yeZPMqqO7NivJP2jv2wfhj+z3oiXviL&#10;UZ7i5uLgW9jp+mafPe3V3MVZ/Lht7dHmmYIjyMERtsccjnCIzD5q1r4lftf/ALS119n/AOElm+HG&#10;m3St9n0zQLe31PX+ArhmmkWayt2GHV4Uiu1K/Mk6k/L8rxBxhknDdNPGVbSl8MUnKcvSK130vt5l&#10;QhKpK0Vf8vvPtTWPif4L0UH7dr0C7evzivP/ABd+3d+yl4B1pPDvjb48eFdHvpNpjs9U8QWtvKwP&#10;QhJHBOfpXgtl/wAE2vhv4ttJovij8NNO8TeZeNPGfiXqc/iKS3dwAxtzfNc/ZkbjMcRjUkLleAR6&#10;DbfsQ+HdG0a38OeGNcsdKsbWER21jp2hrFDAoGAqIjqqgDgAAcV8j/r7xFjPewWT1XHvUnCk7f4X&#10;d/L5nRLDOK1kvldntWh/HD4b+IoI7rSfFFtNFMoaKSOVWV1I4IIPIPrXS2Os6ZqS77K9jk/3WFfC&#10;PxM/4JR+C9d8Wp410jwz4LvNZjYOmvXuhpbX0UqtlHjmRHcMp5Dh1ZTyMda8ov8Aw/8Atu/sbXsd&#10;14W+JviK006RlEdj46upfEOmmV2yWN08puhJsjYLGt0I0A3eUckt62G42rU9MxwlSh56TivWUf8A&#10;LU8+rVlRfvx07o/U8EHoaK+Qf2Yv+CnOkeNfEOm/Cj4++F38HeLtSjZtPgkuGudP1QBA5NnfeWkc&#10;7Bd2YXWOb9zMwjMaeYfrbTdTs9VtFvLK4WSNhlWU19tg8dhsbSVSjJSi9mndGkJwqR5ou5Yooors&#10;KCiiigAozjrTZpo4EMkrhVHJLdq8U+OP7Zvg74b62vw/8I6fc+KPFs0Hn2/hfQ5IGvGgyQZ2E0sc&#10;cMIKsPNldELAIrNIyI3JjMdhcDRlVrzUYrVtuyXq2dGHw1bFVFClG7Z7TLcwQJvllVR/tGsu88de&#10;FrE4udZgU9P9YK+YbPQ/2kvjreySfEz4jzaPaS/J/wAIv4BmYII3Uo6XGpTRLO+7h0kt0sXhLMN0&#10;hVZBvWH7BnwcvXs9S8T/AAm8PapqFqCsWreKIf7Y1NQHZhuu7vzZpNpY7d0p2rtAwAAPgKniF9cq&#10;OOU4SpiEnbmS5Yf+BS/yPY/sWjh9MVWUX2Wr/NfhdeZ6j/w1x+zSPEP/AAibfHTwmuqeZs/s069b&#10;/aN393y9+7Ptiu0sfGHh3Ugps9Whfd0xIOa8svP2ddKurJbBNcjjh27BCunDYF9Nu/GPbFeO+Kv+&#10;CdPhvR7y98R/Dfwfoem6jNnGqeGs6RqkgZgWxc2/lyJnHzYlG5cg5BIOa4w4rw/vYnKpcv8AcqQm&#10;/wDwFa3OinlWS4jSOK5X5xdvv0t+J9jJLG4yrU6vhLTfiH+2L+zNrUOlweIZvEWmxr5EPh3x3KVL&#10;rGuxFt9TjjaTOTukkuFvGk2qA0ZLOfov9nv9sn4b/HO/k8HT2954b8W2sBnvPB/iLyotQigyoE4W&#10;OSRJYjvj/eRO6AyBGYOGQfRZHxjlGeSdKm3Cot4TXLJP0e/ybOXMeHcfl9P2uk6b+1F3Xz6r5q19&#10;mexUUKwYZU0V9YeCFFFFABQTjrRWX4u8RWvhjQrjWLuVVWGMn5vWpk+VAee/tU/tQeAf2Z/hxqHj&#10;nxtrkdpBaxj5trSOzswSOOONAXkld2VEjQF3d1RVZmAP54/DrTPj7/wUJ+M6eO/H1uLWHTZGudI0&#10;id1ks/CsMisgmlZMrPqMilk3KWVFaSKAiP7TPPxP7S/xg8aft4/trWfgPwUWvtK8M61Jpvhu3iYl&#10;LjViJIb29k2bv3dvGZIA2FMeL1mDKY2H158WfiJ4O/YD/Z40v4OfDnWrO48X38JdJJrdfNdnJEuo&#10;yIAQBlfLiDk/cVf3gievr8vy2WX4enPl5sRW+FP7Mf5n+n/Dnx+aYz69UnBy5aFP42t5P+Vfr9x1&#10;EV/8B/2NPDdvZzouqeLJrRgzBQbi5bk7zkkWsRZtvGSQOkpRjXn/AIm/a++KPjSeWLTr+LRbSTci&#10;Q6ev7wR5yoaU/NvAwCybAfQV8v23i/UtavpNU1nVLi7up5C811czM8krnkszMcsT6mus0TXVfbGX&#10;/wDr16n9iwo+/V9+b3b/AEXQ+PxWdYqpH2WH/d01so6fe92+56lqHjnxf4jiEOu+LNSvo+qreX8k&#10;oB/4ETRH46+IOlRLHpHjvWLeONsrDDqUqpx22hgMVy+l6mrgKzcVrRTo6bR06isJUY03sjyY4iup&#10;cyk797s978N/HX4naXp8GvyxR+LdInXfNE0cdrqduC0YbYY1EM20CU7CsZJwPMNcT8QP2U/gb+07&#10;Bc/Fr4EPp2j+Ip1k/wCEm0DUbVfsepSMSfsuqWnzeRN5qN/pCqTku5FwCoNf4Oa80KXXh6d/lX99&#10;B/s9Aw69OhAx1LVd8U6BqemeIY/ij8MrmPTfFFmuFm2/udSiyC1tcqCPMjYKozkMpVSCCqkcdF+w&#10;rt0XyS6NbPyktrea23s+n2GFzGVbDxdb349U90+6e/ye/keA/AD9o74tf8E1fiDZ+EPGV3fXXwJe&#10;+XSdQstbm33vwvuiwEUMsuT5mknegjlZmSGJ4isnkiMyfqd4b8Q6f4k0qLVNOm3RyKD9Pavj/wCM&#10;XhXRv2lvg3F8ePAnheN9c0/T57bxN4Z8k3Euo2qxv9q0aVAuZJFLl4Q6fMW2jy0uZGrzn/gk5+0J&#10;/wAKf8fXX7BPiHxJLqWk6fov9vfCzWLqYyS3vh95wj2z4LKpsppY7dM+UGgeERxAROx4c1wkcTQe&#10;NpR5ZxdqkfPv/W++rTZ9Vl2L9nUVCUrxkrwfdf1/Wx+i1FIjB13A0tfPp3Vz3BGYKMk183ftufto&#10;6b8DNOs/BPhK3XVPFfiCdrTQdJFx5YnmCF2eWQK3kwRqC8ku1iFGESSRo439c+PHxS0j4U+AL/xN&#10;quoxW0dvbu7TTSBVjUDJYk8AAd+1fnL+zh4W8Y/tf/H26+KvioTiXWWaaxhvMxTaD4eUxDyVV1yk&#10;07hZpB5YcSTRRSb0tY2HyfFOeVMrwajh481ao+WnHvJ9X5Ld/mrmdSfK1Fbs9E/Zg/Zc1n4nfEK8&#10;+LfjbXLjWNaukMOv+M7xSNsZZXOn2ELMy2kGVQiJCcBEkneeX55Poi/+Kfwr+Bls/hHwdp8d9qEf&#10;7q8WFhkOp6zy4+Zss3yjOCGHycVyPxx+OumfCHTV+BnwptFsZrW1VLm6iyPscbru2JnkyuDvaQkk&#10;bsgl2LJ4npuo4C4Pf0r+e8+zp8N4iccLJVcdL+LXkuZxf8lNPRJbbWW1uke6lKMfdPa9U+OPj3xO&#10;7O2utZxMwZYdP/dhMDHDD5yDyTljz9Bik/iDVNSfzNQ1a4mk6eZNcMzDj1JrgdJ1UphTnGRXRWN8&#10;JFGDX5BmGaZvjarliq85t/zSb/Wy8ktEevRlC2iOitPGfjPR9Vhul8X6oIV+XAuzIIwRjcEfcjED&#10;sykemDgjtLj4l6xpFk1h8RdDt9a0O4h8q71C0tQzLE3ysZrfkSoQcsY8cbsRkcV53FKJF8uQe1dp&#10;4TvftehLaStue2Ozrzt/h/Tj8K+v4N4qzTA4iVD28rPVJtyj5pxd1qvRq2jRnicLGcbxPM/2g/2N&#10;Phn8Wvh1Lrnwu8L2fiTwvrE32rU/B7YEMgDbvOsdwBgnjcE+SSFPzIAhG1uf/Zb/AGrPFX7MXi/R&#10;/gn8Z/GNzrng3XrpbP4f+NtUdjcxzZ2ro+qO3zfa1PyRXD4NxgRyYuADcetQarq3wo16bxd4YtpL&#10;jTbqTzNe0SIgeb0zcwg8CYAZK8CQDBIYBq5H9r/4A/DP4kfDq68bxWZm8NeKHhn1zyXaBrO4cL9m&#10;1W3YFJIJlk8oMUw25lk+QrKX/dciz2jySxeFXK461aa2a/ngunmunXvL5mvh54efPBW7ro/6/D77&#10;/Z2l6la6rZx3tnKHjkXKsDVivkP/AIJn/tMeKvF2jar8BPjFqXneNPA94unatdSKqDVYtga31OJA&#10;qfubhP4hGiedHOiZWLcfrxTkZr9hweKp4qhGpB3TSafkzeMo1IqSCmTzRwRtJI20KM0+vFf20P2g&#10;7T4H/C+81OJWmvZFWGztInCvcXEjCOGFSxADPIyoMkDLDJA5qsViKeGoupN2SV2+yOjD0amIrRpw&#10;V22kvmcD+1p+1X4ofXF+CXwNlt5PEF3EHvNQuUL2+j2pJX7XMoKl8lWWKEMrTOrAFUjlkitfs6fs&#10;4WWk6KNf1aeby764N5qN9fEG91qYqN1xO4CgAgKqhQqpGipGscaRgeffsUfBDUPENzceKfG1yt5O&#10;99/aPii88stHqOoyIuY03f8ALKNVjRVO5lhjiVtxO+vQfjP8aR4n1eTwt4Z1JX0m3YCaaBuLuQde&#10;f4kB4GOGI3c/KR+C51nGHzSm82zNN4aMmqFG9vayW85/3V5q3Tyl+g08DLBy/s/B/HZOpP8Alv0X&#10;6ff3t32sfFzw34bRtA8CafFIsJ2+d0hBBHTHL55+bI5wctmsaT4h+JtWlWSbWpkx91YX8sY9Plxn&#10;8cmvNNN1LOCG+bsfWt3T78Nt5r80zbizPc0lyyquFNaKEPdiktlZb287+R1RyfC4eOkbvq3q3/Xk&#10;dWby6nk+0C8m87/noJDu/OrGi+IfFC6p9mHim7j85dsbSt5yq/bKvng+2CeORWNY3vmcE81cH75Q&#10;6kqw5DKSMV5WBzTG4HERq06klZ3dpNX76prdHPUow5XGSX3JnSat4o0+/s38OfFbw3ayWN02xr6O&#10;PdanLHb5qtloSPkw2WGTncuOPJfjf+y9pkWjR694Z128trWxmF7oPiDTpFN/4bkCnbNFKc+db4d1&#10;dXBUxOyyb42cr7GPJ1vR0muIFYSx4ljZMqezDB7Zz+FYfh7VZ/hrrEemzXP/ABT13MVbzm406Rjw&#10;Qx6RsTgg8AnORzu/YKeYYfH+z+uSve3JWWk4X1XM1bmh3ejju3f348GFqVsK28Pp3h9mXe29pfg9&#10;rW914n7Hv7TnjfxFql18Bv2hre0tPG2iwCW3vrX5LXxDY5Ci/tlYkgBmCSpkmJyucCSPP0WCGGRX&#10;yF+098ENVhm0+98EX407UNN1X+2PAuoRwkJp+oRDLWMhDL/o86l0ZFdC0Lyx5RUBPuv7LHx20z9o&#10;T4OaT8QrO2a1uJkeDUrCSTe1neQyNDcwFsAOY545I96/K+zcpKkE/qHDOdV8RKeAxn8alv8A3l0k&#10;vwv6p2V7Lx86wNH2ccbhv4c91/K+3o7O3azWqSb9Iooor7I+dCvkv/grd+0tcfs8fsw+IvEukXdt&#10;HqUentFo8d4jtFLqExENrE4QhtrzvEhOVAD5LKMsPrNzha/Jb/g4s+JmpWPhjwx4LhaNrPWPGEEN&#10;9HID92GC4u4yvoRNbQtn2I7125XhVjs1o4d/akl97SOXHVvq+DnUXRMb/wAEN/gzo1vofiT9obxb&#10;P5lr4dtxpGk6zqt1C+2byxNfXMrMN6TCMw5myoZbicHdltvjvxv/AGjNW/aA+M2s/Eq/u7j7LdXj&#10;R6Na3Dc2lihIhi2gkKdvzMFODI7t/ETXtPwQ8Xp8Hv8AghHqHjvwz4ftVvNe0/UbbVGkjK/aTeau&#10;+mNO23G6RbdkCEn/AJZIDkDFfDnhfxQG2gy/rX7DleFji8yxeLa+GXso+Sgle3roz85zNyo4KhQX&#10;Vc8vNy2+7U940HXs7cyfr0rtNE13hQ0teJ+HfEYO0b/1ruNB17IXD10YrC3Pm5w6o9m0LXQwCOwz&#10;0+tdVpWqeYApbr+leRaJrYOBu+hrs9D10PiMt/8AXr5vE4blMZI9M8K6uNN1m2vSy7RIAzN2DcE/&#10;ka9GfUmZeteL6bqQZcFv/rV3ltrGqXFrHPFcW+XUMFaNhjI9dxr5/FUXGaaO7B13CLidv8GPEf8A&#10;wg3xrhaa9CaX4uX7FqEc06LGl4iZtpfmGdxVXhCggMXTOSBXyl+3no0H7Gf7Tei/FvR4rWPSfCPi&#10;BPGWmswkYWOk3Qlg1eBIoVVSwhN20KYIUpDyeQfctR1nxFYwxalaw2pubO7hureZcsEeKRZFbaw5&#10;GVHetH/gqR8ObDxp4a8Ni80SG4s3hv7O8aSBWV0kWHbE+R8ykCT5Tx971NaYKcfr0adT4asZRfyW&#10;j9baeh9BhsVL+zZzV70ZRkvSTs16Xuz7Z+HHiFfE3hKz1VX3eZCNx/Ct1jha+bP+CUfxE8R/Ez9h&#10;/wCG3i3xjq8l/q2o+B9Ju9SvJVVWnuJLOJpJCFAALMSSAABngCvo69l8m1eXP3VJ/Svh5J03KPZs&#10;/S4S54qXc+Av+Cx3xWuNQ0PR/gbZSyLb+LNaTTdUkS3WZFsliluLmKRSRhJobeS23A5U3CsMkAHs&#10;f2UptI+AH7JuqfG7Xc/a9Vje6CXEUi7gjtBaQEDPDyNuEgUcXAz8qhq+VP8Agoz4jm1/9tLT7lL6&#10;PZofhe+iuYWY783dzamJgOmP9BmB567fevpf9uh7T4T/ALMXg34RR+J2e6S6s7Tau6P7dbWlqyO7&#10;AcbRIbdtpP3ipGdua/Mc8rS/tKtif+fFO0fKU+v3aeh5/tv39Sf8q/M8Jl8Vajr+q3OvaveNNdX1&#10;zJPdTNjLyOxZmP1Yk1uaTqw4Bf8AWvMdE1ooQjN+NdVpmqEhW3f/AFq/n/MMFKUm5alYfEHo2nak&#10;D0b8q6DSdWZHCmTivPdH1fB2k/ma6PTdQ5DFq+NxmC5b3Pbw9c9Csr9Jlzv99wrp/BOqfZ777K7n&#10;bNHjHuOQf515rpWrNG3zdPrXU6HqrLcwyxS7cMNr+lePTlPC4iM10Z69KqpI7/UIxKuAc0/4OW1h&#10;LHrnwc1iz87SL6zkuLW32sIxBJ+7uIMg4C5ZWAAGPNb2rLF7qkke1J7dv96Mj+pqfwfO9h8SdDv7&#10;yBlX7U1v5lvJncZUZACvHG4qe+MV+icK8Rywee4dy2lJQlfZxm1F38le/qkY4rDRnC6Pla3ufEX7&#10;NH7c3hjWLlJvLvbqfwl4iujbrbrPFta40++nbBLkNG1vErHGdSG1s4V/098P6jHquk29/G24Sxhq&#10;/PP/AIKpeCdH0SXUviNeahNbwaLb6Z4uvpAgct/ZV3HdmJBxjeliFyc4Lk+1fcXwA1h9Z+Gmm3ch&#10;yfJUH8q/pTgTFWo4jAt39hVlBf4XZxv9/wCB89TpyoylB+qOyuZlggaVzgKua/Ov9sv4lXXxH/af&#10;0/wrb3/+g+F7OTUryONiG+0Tbre2VuzRsn2xiByHhjORgBv0A8d3507wteXQONsDV+Yfw21q08cf&#10;tj65NrlhDcCT4gabpMm6P/W2ix20gib+8N91P26PjtV+IOJqwyWVCm7Oo4wv/iev4XPuOCcNGpmU&#10;q0ldU4yn92n6n1/4wuh+zh+znY+GbI/ZtZ1NVimZZE8wXEi7p5Ny43BB+7Vxkr+6GT1rwzS9UxgB&#10;x/jXcft2+LLqXx7ofhd1jWG10lrtG/iLzSsjA+wEC4+pryTStVI2gt+tfhnG9ZSzj6pT/h0IxhFe&#10;iV36t6X62R93w/g5PK1iZ/HVbk36t2+VvuuejaZqeed9dDp2o7sfOM/zrzvStVGRhq6PTNTBUc/r&#10;Xw0om9egd9YahvGd9bNleh1C7ua4nTdS3Fefm7e9b1hqBbBDVhJWPHr0T0LwlfK8E1ozD729Qepz&#10;wf5D86frdhDeQSW067o5FKsp7giuc8OarLHd4jZQzLj5uff+lbzXeoTrhDbt/vAr/U19Rl2ZOOCV&#10;OSbtdf1954NajKnX5kA0FviR8LL7wVezK+paa2LKaSRd4kX57eQ8HaDwhOCSA/OSa8d/Yz8dN4M/&#10;aU8SfD258qG38aaeviCzhHmvIbyAQ2l8zs3yIu06cUQYJZ5j0HHufw6kvYfFd3A8axxzWIZ8fNuZ&#10;HGDnjs5r58+J8dx8Pv2tfh/q2lQR2rX/AI9v9MuGWFdzWUmmX9z5IOMqjS2lq5AxkwrngV+lZPmV&#10;T61lOPTd5Snh5+aV+S/mlq77v0JpxjUw2Lwr2cfaLyaV399renqfbAO4ZFFR2knmW6v6rUlfv0Xz&#10;RTPgRsn+ravxf/4ONzLFqPgiZmbaPGTBRnqTp97X7QvkqRivyv8A+DiD4W3urfBC+8XWUEYfRbqH&#10;UvNkXPlRRSBp2Xg/MYPNXjruI716uR1o4fOqFSWykn+Jx5jD2mDlE42XWX1H/g3Tt9UlXDR2sMa4&#10;7eX4qWLPX0X9e3Svz80XVL3T9jXKld3HXrX6Cf8ABHnxNF+0/wD8E6/iT+xzrnimGO809dQ02xa4&#10;0rzY9MsdTtna3nx8omZbv7bKBuDjavKjYa+CvFeha1bfDz+0tT0W4stU0XVDZa/ZXkflT2NxGWil&#10;jlQ4KOJNoKEZGeQK/Z+HakaOKxmEnv7Vy+U0rfkfC5zh5VKdGrHbkS+7/hzr/DHicMFBl/GvQPDn&#10;iIEqDLXz14Z8SsrLl/1r0Xwt4o3bQZf1r3sThrnzconvPh/Xvuky/wD1q7PQ9cGFzJ9DXifhzxEC&#10;FDP9K7nQNe3BctXzmKwpzTh1R7LoOuhgsbyDdXoega+k9jErPgqu38uK8K0TXFO0F8e9dr4f8Syj&#10;bEJMY6Zr5rF4Qy1jqj1OfUVa1kVn4Zcc+/Fe0ftzzW83g3R/DpQn7VqD3G4jp5Ue3/2t+leNfAPS&#10;rvx/8SdL0T7Gs1vHcLcXweEvGIYyGYPjOA2Agzxl1Herv/BTP4yat4R8HatD4Tv7NdY0rQ2t/Dq3&#10;Fuzq2uXxSCygkzwyvO1ouSQq+Yd7AAkfN1o+zzCml9lNv8j6DA+0/sWvJ/8ALyUIR83e7/BnpH/B&#10;FfzD+wR8Lyy4H/CvtFH/AJJQ19Zazn+zZsf88W/lXj/7Cfwz0n4U/s/+H/BOgaatpp+l6Xb2en2q&#10;EkRQRRqiICSSQFAHJJ45r2a6j82Foz/EpH6V8lWlz1JyXVn6rRjy04ryPxX/AOCgMY0X9tXVb+6u&#10;1WTVvDdulnCzcstrc3Blb6A3cIz719Wf8FS9JvtR8H+CfG9pdRva2mo3Vm+1x873EUciMOeRi2k/&#10;MevPzv8A8Fh/Ac/hH9ofwp8RWtpGjuJbvRZGGFjiFyElSRmI7y2scQBIBacDk4B9wv59I/aN/wCC&#10;WmjeJPD9tA+oeBdNt5mtY9SDG2m0xfJm80DG0vaeZMI2GcSx4zwT+cZvhXUrYqkt5xUl/wBunj1F&#10;++rQ7pP7j5i07UZIWCSnb/Sun0XWtpVWk4rjvEoFn/Z+swSZt7+33QtgjgYbPtkN09qsaTq2cZav&#10;yPEYaNanzW3OSnUcZHqemap0Ieuk0jV+QrPXmOi61sIVzx65rqtM1PoQ/wD9avksdgd9D18PiD0j&#10;TtRDKMPx61vaXqpiKhpK890jVuxP5muk03UeFO+vjsZg+Xc9vD4g9ZsNbV1z5g/Oui8HrLq3i7R7&#10;e3TzGXUoZWH+yh3sfwUE/hXk2ma/OrYbH5167+zlZPrvi1tZmdxBpsGVkVlwJZAUVSDycrv6dx16&#10;A1wzgMRmHEmFwyV71I3t/KneT+UU2ep7b90/Q83/AOCr3hs+Kfgd4607TxGbm/8AhnqFjYqzBd9x&#10;NDcRxRj/AGmd1UDqSwA619N/srq6fCXTQ/8AzxX+VfIP/BRDUrfx4+k/DW0srqT/AIST4kaNaW91&#10;DH5sdr/Z041RpH54jf8As1ogwPD3CHB5B+2vgnop0P4e6fZMmCIQT+WK/qjw3/2rEZljo/DUxElH&#10;s4wSjzL1d/uPHxSjGskv5Vf1ZZ+LKs3gXUAv/Pua/LL9nHUW039srUo5Rkv8VrNCob+/b2K/16V+&#10;r3jOx/tHw5dWgXO6Fq/In4qXWu/Bj9sfVrjTZlt5na31nSVMO7dcW8uJZDwQcD7LwTyF6cGvU4/j&#10;OOXwrr/l3OEn6J/8E+48P+WtmFXDPepTnFerV/0Ppb9vS4nT436bAq/8yvCev/TzcV5Pp+oFSqM2&#10;COK+gv207Ww8ZeAfB/xx8OStNpasEnmWzYE2t4iNFNIxwY0VlUYYfemAyDw3zbrby6VrjwSptV1V&#10;4/cEdfzB/KvxjjTByp59Wnup2kn3TS1++6+R+jcMyjWyWlC1nFOLXZxdmvW1n8zsNM1XjBk/Wul0&#10;vVcbQGrzrTdS4HzCug0rVRxlv1r4qpTOzEYc9I03U8/MHNdBpup7sEOOn5155pWqk4IP/wBeuj0z&#10;U+B8361yTieHiKB6Fo2p7Z0fd/Fg8/hXTWephhw3615vpmo5CnPzdveug07V5MLhvwpU6s6OiPFx&#10;GG5tT1H4eTfatfcJ8zCzfPzf7aV4h+1FMk/x4+GN1DF803xOkiyp/u6JqvPv9z9a9u+ESLa6PfeJ&#10;r8eWjDEcjIeEQEsQe4zxx3WvFvEt/P8AEv8Aa38G+DEFtPFodjeeI9Xi8siS0u52+yWEqk9niOro&#10;QM42jdjKbv17I8PWlhcmwz+KdWVa3aMVo36rVdz5qMvZ4jEzWyg4/Np/rofWmkAiwjB6+Wv8qs1H&#10;bR+VAqDstSV/RdP4EfFS+IDzxXz7/wAFA/gra/Fn4O6lp81kswktXjkRowwYEHg+xr6Cqj4h0a11&#10;7SptMvIwyTRlTntT5pQkproZyjzxcX1P5yf2EPjXqP8AwTm/bLmi8dTSJoumTN4f8YPNveVtFnlR&#10;rbUQqqXlaJlj8wohyYnjQfNmvqL/AIKj/suaR8KviLdftH+HNIubv4cfEtVi8dNplvAbbQNSfykh&#10;1RdoPyXBbc8hQjzxvaRnlijLv+Cxn7Bfi3w14jf48/CfQfP1SxjdLyx2/u9Ts2IMts46HcBlScFW&#10;AIK5Ncn/AMEzP+CnXhfwXoVl+yX+1VrsOs/DfWo30vwz4i8RQq/9ioymJtG1RJMj7MOYgzjEI+Vv&#10;9HINt+oYLMKmMpwzDDe9UhHlqR6yitmvNfp8n83UoxjzYarom7p9n/kz4b1bTtX8EeJbzwvrO1bq&#10;xuDFIybtj+jruAJRhhlbAypB710nhrxIUZQZP1r6u/4KC/8ABHX4x/DTXLr4m/sy2GoeLvBsHlR2&#10;fheGSa71jSImZv3ESYZ7q2jYgKwZplWQB0YRvM3w7pOreWylWr9Jy3M8HmuGU6Uk+/dPs10f9K6P&#10;kcwy+rhalpKx7x4X8TqyrmT8c16B4d8RZ2gyV89+GvEpRl+avRfC/ijcFBejE4Y8mUT3fQNdBwPM&#10;/Wu00TXMBRvryH4dx+JPGWsW/hvwjoN9qupXG77NYabZyXE8u1SzbY0BZsKCxwOACegr9Af2Wv2R&#10;NB/Z70C4+P37UOo6bb3GkRia20+acSwaacLiWQrkS3G8hUjTcA2Cpd2QJ8bnWIw2Xw/eaye0Vu35&#10;L9f1NcJluIx1T3FaK3k9kvP/ACO7/Zr8IWX7OPwd1L4ufFawltNSvIFZreSFWmt7fcBHCONySSOy&#10;llJAH7sMFKNj5Zmv9W/a9/bA0vwKJGubDw7qa+IfF/kSs0BvmBNhp7K24OIlb7WY2IeIpp0i8MDU&#10;X7Zf7cPiH4ueJLXwz8ONOuLlruRovBPheQbWubkLhry62E7Io9675MkRowRA0sypL9Tf8EzP2PJP&#10;gx4HXxL4vupdS1/VJBea9rF1GBNqF4yqGmYDheFVVRcJGiJGgVEVR8BmEp4GjKpW/i1On8q6L+v0&#10;PrsrwtPG4mnGiv3FHZ/zS6y9O39JfVfgXQo/Dvhm10qNAvlwgMB61sHkYpFXaMUtfLxXu6n258S/&#10;8Ff/ANmOX40/BjUhpI8m8WNbixuhDv8As91Ewkhl25G7ZIqttPDYweCa+Z/+CQ/7VB8N+Jl+GPjW&#10;GSwsPGt40McVzcKItK8RW6slxaszbVYzFAqlc73SJUUhiR+qnxE8GWHjfwzc6JfQKyyxkLn6V+MP&#10;7fn7Mer/ALLXxV1j4nWfhm6vvCevbB4msbGI+dayIT5eowAfelQHa6nl4wADlQrfM5xhKvNHEUle&#10;UOndPdfqvP1PNx1KcZKvDdf0z0/9qD9nGf4HeL7z4UiWGPQdeml1H4cXDTsTHKp/eac5d/vL5m1W&#10;ckMJFYsznYvhejaw6sIZcqw4ZW6g+/vX1z+zT+1Z8D/27Pg5b/s4ftR6hp769NDbvousLciOPXc5&#10;WC/s5jwl3ztaLHzlmAVlaWGPx/8Aap/Ye+NXwF1y88XWNnd+J/Cu1JP+EitLdTLB8jFhdRISyFfL&#10;Jacjy23KzOHcoPz/ADHKYyUq+HV4S1a6xfXQ8mtTvH2tLWP5eTOR0jVuAPMrqdF1rYVDPXlWh630&#10;Dnmus0nVc7Rur4jG4K+6CjW6o9T0zU9wDCT9eldHpOrEFQz/AO9Xmei61s2q7cfWvQfhr4Q8bfEn&#10;VV0TwL4duNSuAu5lhACxjnl3YhUBxwWIyeBzXyGKy2pWqezhFtvZJXb+R7WHxF9jtNAlutVu4bDT&#10;oWmnuJFjhij+87scBR7kkCvpWe9tf2cvhEuivfQvrV9vCNE/37hgMyKGzlY12joA2FyAXrB+H3w1&#10;8A/ssaHN8QPiR4ghvtW8nbb+WvMZK4aK2RiC7sSQXODt7Iu8n5N/aj/ak8e/H/4ot8B/hNJInibV&#10;LPytQ1CwbcnhPT3HyuWH3r2QOWiB4XmZxsSOGb6XKeHsXkKdGir5hiFywS19jB/FUk1onbb7lfVH&#10;re2VON5nSfs56bc/tT/tj3nxBgtzN4d8B/aPDnh6Zl4luvOU6pMOA2DPBDbbXBwdPaRG2znP6TaX&#10;ZpYWMdpGPljQKPwrw/8AYc/Zk8P/ALPvwt03QdK0qO1W2s0ht4Y1wERVwAPoK94AwMAV/Q/DOSYf&#10;h/KKOBofDTja/d7tvzbbb82c/NKcnOW7GzRiWJkYdRX5r/8ABV/4P6v4K8Saf8bvDmlNO2j3nm3V&#10;vHGT9ptW+WaLAI3ZQkhScFlXPFfpVXnH7SHwc0v4teArzRru0WR2hYLuXPauzOMDTx+DlSmtJKzP&#10;UyfMKmW46FeG8WmfKH7D/wARPBnxm+EWpfsw+Nb6O9tZtNa68P3Cssv2rTZG3BkcqyCaCUgg9jt2&#10;qRExry/4peCPEPg+9vPA/ie1mGseG2Zo7qRABqmnFiEuUxuyMBSQWOz59x3BgPI7nTviB+yD8Yof&#10;Atz4luNFsodQa48D6+wG3Tbpi2+0kYgjyJdxAVgVydpBVtp+1PAvjr4eft2fDw+FfFUa+H/Hvh9T&#10;IfJXMtlIQF+0wZP722k+UPEWPVQTnypT+M4zK5ZhRWW13bEUk1Tb0VSHSN/5l09P8TX7JTxkMLU/&#10;tbDLmw1Vp1EtXTns5NL7Mr+95u/8t/l/StW4wXrotN1IHb8/61n/ABW+B3xN+A+rCy8Z6Pus3ZVt&#10;tYs98lnMzAkIshUYcbWyjAN8pOCuGOZpGrcKK/L8ZgcRhazpVoOMl0at/X6n2H+z4yiq1CSlF9Vq&#10;v68j0TTNUOAC/wD9auk0vVcFTv8AwrzrTtRGOtdFpeqHgFv1ry6lM8jEYc9G03UQRlX/AF6V2HgX&#10;S9U8X6zBoukxl5H5kf8Ahjj7u3sP1PA5IFcf8K/AXjP4k3Yi8OaafIVmWbUJwy28bDB2l8H5vmX5&#10;RlsHOMZNe73mp+Cf2dPCyaNZSfbNZu4d/wAw/eTMMjzHwfkjByAucnkDJDNX0GR8Myx0Xjcc/ZYS&#10;GspvTm/uw7t7XW3m7J/G5tjYYeXsKHvVXsl0832t/WmpZ+Lvi3w38MvBn9gf2pHZW1vZGe+u7qRY&#10;o7e1jBZ5ZH+VVztYsx4wHJxkV5z+wT4Z1rx3qutftFeLNOure58UXQl0+zvldZLHTUXZaW2x/mhP&#10;ljzpIslVuLi5I4avJdc1LxX+1x8UV+F+gahJdeH7W9f/AITrU1H7vUpV+UaYjD70atzOFwmUW3JY&#10;G4iX7m+Hvg6x8FeGrbRbKFVWOMBtvriv2rg3L62Z5hLOq9Pki4qFGH8tJbO3Ry3/AC0aPjM2qQy/&#10;C/U4u83rN+fb+uy63N4cDFFFFfqx8mFFFFAHHfGD4SeH/ir4am0XV7KORnjIUsvX2r8YP+Ckf/BI&#10;Hxd4R8Waj8U/gpZCO5my19prAi2vwOzgfdbHAkX5hgfe2gD90OvBrG8XeB9A8ZWD2GtWCSqy4yyj&#10;IrpwOOxWW11Vou1jnxGFp4mNpH86X7I3/BVn9rH9hfWYfhP47t7rXvD9qxRfBfiud0e2UKo/0G7w&#10;zRqFQYQeZCgdj5SuxI+zLb9tn/gjP+3Sljd/tM/Da08O+J73UrVLibXtMuLO4mn8oRKX1TTiN1qu&#10;7Zm5kjQBFdo0CKw+mv2tf+CQ/wAHfjpY3CXXhOzuFlydrwA89c4x61+fnxh/4IFeOvDd/JN8NPF2&#10;q2cIkLfZpGFwjf8Af1WYD2VgK+xw+eZPjZqrWUqVX+em+Vv1W3q+p5FTDYyjHkSUo9mrnsbf8E6/&#10;+CNeq6xPeaD+3RDarcTNLb6dY/FbQ5I4FJJ8tfMheTavQb2ZsDlicmt7wZ+x/wD8Ec/hlPdeKtf/&#10;AGstN8V2dnZytJpN98SrCQNhQ25I9PWK4kkAHyohO4nGxjivh/Uf+CRH7Zml3TRW2qaPIqt8rNo8&#10;3/x6ug8E/wDBIT9sXV7lYdV8Tabawuu1ns9FcSr7q0krLn6oR7V7Us0wMqdp5lVt5JX+/c8uWEnz&#10;XhhYX87/AJH3Yf8Agpr+wZ+zd4e/4RD9kf4ULrDTWduJLvT9ObTYJvL3qq3FxcJ9pnlQZbc8b58z&#10;/WZLY+VPHH7av7Rn7dPi3+x/AIk8QM0ii2XTo5E8OaU4UqJfv/6U43y/6tpHyGjeSEFSPVfgT/wQ&#10;YfWJIZPjHreqeJI2ULPa6lNi1kUNuAe3jCwtg4wWQngc8V+iH7Pf7C3ww+C+nwx2mg26vGo4SMV8&#10;7ic+yjAybwFNyqP7c3zS/wAk/M6qeU43GWWJklBfZjpH/Nnzn/wTv/4JpS+AZl+JnxW1CbWvEV9H&#10;H/aGsX8aByqZKRIqgLFEu5isagDLsx3O7u33/pWl2mk2UdlZQrHHGuFVafZWNrYQLbWkKxoowqqO&#10;lTV8fWrVsVWdWq7tn0lGjTw9NQpqyQUUUVJqBGRg15n+0R+z14Y+NXha40vU9PjkkkjK/Mo+bivT&#10;KCM9RWdSmqkQ0ejPwo/a/wD+Ce3xi/Zq1y71f4UaI2oeG5Lx7u68O4w0MjffktWJ2xsw5aM4R2VT&#10;lDuY9/8Ashf8FjfiR4Fli8CfGu1l8VWVqyreLfSeRrmnKWjUli3FwqhZSBIA0jvnz9gFfrr46+GP&#10;hXx9p8llrmmxyb1xuZM18XftS/8ABHT4UfFqVtVs/DsK3Ub+Za3dvlJoX7OjrhkYdiCCOxr53FZS&#10;/aOpRfJLy2fqup5tbAzjP2lF2f5+qMO3+IH/AASw/aiuV1XWItL8O65eQ3Eky6gJdGlidnYtLLLG&#10;y2ssxJ3gs8hOef4lDdI/ZJ/4J9OC1t+1V5gXlivjjSWAHX/njXzD4z/4JGftJfD29Z/h98Sb64to&#10;VYQWOs2q3cYJzyz4Ez888y+3TiuRb9iX9v2wuPKg/wCESbacbm8P3Y/9u68HE5TiqkvfoU5+e33n&#10;Ny11L36UW+60Pu/TvhB/wTn+GWjTaxrXxZsfES+ZGU83xQt3LHk4wsNjtLAkgncrAAdQM5Xxz/wU&#10;Y+EHwr8Lz6V8GvB+n2Om2PmSzapqcSWGnW6K6sZhEpUsrLvyXMRXgkNyB8d+Fv2Cf27vFkA0/VvG&#10;mlaNmRSt1oPh0rMAM5U/apJ0wfZAeBgjnPu3wX/4IuWusa3aeKvjPquo+KL63k82GbXLppY4JD95&#10;oYjiKAnHIiVBwOOBjmpZHm0vdoqnQT3cY80/ven43R00vrO0IqPpueT6/wDtAftDftg+NTpnwXFz&#10;qElwv2a++IGpWyrBbop2gWFvs2XBxvIkIWAFldRcBmFfbH7A/wDwT18J/s/eHY9RvrFpr65ma5vr&#10;27kMtxd3D8vNLIxLSSMeS7EsT1Jr2r4NfstfDv4S6dDb6Xo0PmRr/DHwK9QjiSJQiLjFfS5Hw3gc&#10;njJ0k3OWspyd5Sfm/wBNvmdtOly6zd2JBBHbxiOJdqqMKo6Cn0UV9OkoqyNQpHUOu1qWinvuB89/&#10;ti/sY+Dv2gPCd5a3WjwySSRMGUxjJr8yfHvw0+Pv7Hvixftp1i80yzui+m6/p8sgv9MUgqQWQhnT&#10;BzkZcfNjduIr9uiAwwRXD/E/4E+CPibp8lprekQs0i8syA18xnfDuFzWnaa1WzWjT7pn0+QcTY7I&#10;616TvF7xesZLs0fB/wAA/wDgqhbeJPDv9kfGTw/b+JtPmjaG51LS441ldSuTFPbPtjLHIDLmPCnl&#10;Sc59UXR/+Cd/xnivLzRPFGm+H7x/KaaaG8fSzHxjbHFcAQHhcNsQ4JyTlgTxnx4/4I8+FdZ1O48S&#10;eA/tGlX0ylTeaTcPDIVznBKEEjPODxXh2r/sC/td+BLqb+xPF1vqkfSOPWNJDeWB6GAxkn/eJ/Ov&#10;iMZk/ENKHs6kaeKgtvaL3l6S7+b1PtaOb8LYuXtaUqmEqPf2bvB/9u9vJKx9UWn7OX7HEKeZH+0Q&#10;rJnG7/hLNOIz6f6vrXR6Ro/7DfwuitLm98SWGt3H7wxzzXjagW4xiSOAGIcNxuQc89Rx8T2f7N37&#10;cyTCJdL8LqvTcdJujj/yYrufCn7FP7YnjGe3XWPHdvoqJkSLoWiovmgkfe+0+cQRyPlK9fXmvLp5&#10;Lmkal6GWUIy7ybkl52/IMVjMpnH95mdWa7Jcrfzse/fFj/goP4R8D+G/+KYtLfw9p0apBa3mqbPM&#10;z5bYggt49waT5cIilywXAQmvG/CUPx9/a919bXws+t6B4dnkZdQ1y8JXU9VjxsHlsSXtIymCGOLj&#10;kYEBQ7vXvgV/wSt8GeGNVt/FfjhrjVtTjhES6hrV5Jd3Cx7t3liSUswTdk7QQAecV9aeCfhv4Z8C&#10;WCWOh6bHEFXG5Vr6PA8G4rH4iOIzir7Vx1jBK1OPpHZ+r+Z8zis/wOCpunllPkvvJ6yf+X4+Vjk/&#10;2df2d/CPwN8IWmg6DpNvbrb26xxxwxhVjUDAUAcAAdPSvTAAowKOnAor9Jo0Y0Y8sT42pUlUk5SC&#10;iiitjMKKKKACiiigAKhuoqvc6XYXYxc2scn++gNWKKlxi9wMmTwP4Xlbc+i25/7ZipLbwl4etDmD&#10;SLdf+2YrS3D1oyPWlyxAjitoIF2RRqo9FGKkAxwKKKpRUdgCiiimAUUUUAFFFFABQVB6iiigCvca&#10;XYXQxcWkb/7yA1VPhHw4x3No9uf+2YrSJx1o3D1rN06fYCnb+H9HtTmDTYV/3YxVpIkQYVacCD0N&#10;FUqcFsgCiiiqAKKKKACiiigAooooARkVvvCoJdMsZ/8AW2yN/vKDVijIHU1LjF7od2UV8O6OpyNO&#10;g/79CrEVjaQf6m3Vf91RU24etGc9KlU6fRD5pdwAA6CiiitCQooooAKKKKACiiigApryLGMsah1H&#10;UbTS7V7y8nWONFyzN2r5X+PH7XXxE8c+Kr74PfsxWmnzXtgyJ4i8Taszmw0TeoZUKx/Nd3RRllFq&#10;rRgRbWlmgE1v52cqltEVGNz3L4v/ALSvwa+B2jf278TPiBpOj2zTpBHNqOoRwI8zHCRBnYAux4Cj&#10;knoDXks/7bvxP8dtCPgj+zN4murW8tZns/EHjJV8P2EUyeYPJuYbr/iZw5KAB0sJFPmIQSu5lzvg&#10;T+ydZaRqq/ETxBe3mteI7i3Mc/jrxUsU+pzROq5ji8uOKO3gPlxEwwJDEzfvCjSM7t7G2nfDXwti&#10;G8vEmuo92fOYyk8dCq/KOvGQP0zWDl31NLWPH9J+Pv7cDzv/AMJl8Jvh1YRbv3baV8RL28J4PUSa&#10;PD/Fjv0Ptzg337Yv7bWg6wkN18Afh3caf5iCW4/4WderMq8biI/7F2kjnA3jOOozx9AWXxC8I2iM&#10;llok0KN2jt41I/I+tU9W8X/DPWp0TX/ComYsF+0XWnRSgD36kj6A/TtS+QHlvg//AIKhfC5Zo7X4&#10;2/D3xV8O/MeTZeeJrGCWyWKNQzzTXdhNc21nGAetzLCWPCg19EeCviD4M+Ivh6z8V+CPEtjq2m6h&#10;bJcWN9p90k0NxC6hkkR0JVlYEEMCQQeK8V8Yfs2/B34jwSQ+EdTbS75QTJHHuk25YZLwSEMvcLgo&#10;PmB5GK+f9U/Z8+M/7K3iQ+JvgVr9p4S1bUNQaRrdo2m8MeJbh9zyC5t0KNb3b7zi4QxyM8CBjNGh&#10;jLjUcQ5VI/QSivFf2WP2uNL+OFteeDfGehN4Z8daAY4vFHhS6uBI1pI27ZNFJhRcWsuxmhuFAWRQ&#10;ylY5Y5Yo/agwYZBrojNS0M5R5QoooqyQoorN8TeJ9K8LaZJqmq3SxxxqSSx61MpcoF+aeKBDJK4V&#10;R1Ldq8u+M/7YHwQ+B7W9l4x8XR/2jfLKdM0Wxikur/UPKAMv2e1gV57jYGVn8tG2KdzYXmvnD4o/&#10;tj/EL9pS/uPDX7O+tTaL4Yin8qfxstisr6ic48vTEf5ZMdTdyK8OQqxx3G92h2/gp+xbpvh5Ztav&#10;bKbTZNS8t9Qu7q6lvNW1HaG8s3N1cNJNIUDbV853ZF+QBQAB3wwPLHnxL5f7q3+fb7n52PDxGcc1&#10;V0cHDnkt39lfM1PEP/BQX4q69HcD4Ufs6XS+XIptbzxrrcOl295Cc/vIxAt3cxtja3lz28LAHDbW&#10;BWs7R/22f2op7WZ/EHwj8HW1wufs8dn43uZkf03M2mIV/AGu3Gofs3+A7ZraO2tdUn8mMOBH9saT&#10;/aDN+7U9SQpX6dBU1p+0P8NtMgS103w1qEEK52xQ2kKqv0AkxWsaeGjtQv6t/wCdjzZ4/Hc37zFR&#10;i+0UnY8/0f8Ab+/aU0u/a58bfs7+G5tOhjd5V8OePJLq+lwDtWKG5sLWEsTgfPOgHr2Po3wz/wCC&#10;jHwL8Xanp/hjx6NT8C65qU0cFrpXi+1FustxJIUito7uNpLO4uJOGWCCeSQqTlQUcLRh+JPwE8Y3&#10;U1lrHgrypLiNhJc3GjoXfjs0JaQNjOCMEYzkVl+L/wBl74X/ABJ8P3V58PdYt2huI2iksp5BdWcg&#10;MXzQuDllLAjcGLYDH5cEAbewy2ek4On5ptr53uFPMM4j71KpCsu3wy+R9O2Wo2eoQrcWk6yI3Ksr&#10;ZFT18G+E7X48fsf6uyfDD+0L7SrVsz/DPUr0yWt1AqgM2j3EufszInk7LXcLYCMxhIHlMy/V37OP&#10;7Snw+/aV8Cx+MfBMtxbyRym31TR9Sh8m80y6VVZ7a4jPKSKHRu6sro6F0dHbhxWCrYP3r80HtJfr&#10;2/J9Gz3MvzTD5gnFJxmt4vdf1/w56JRRRXKekFFFGcdaACqera7pmi27XWoXccaqMks2K4z47ftA&#10;+A/gV4QvvFnjPxBaWNrY2slxdXF5cLHHDGilmd2YgKoUEknAABJr8kP2k/8Agov+1B+3F45b4V/s&#10;9Qa1oPh7ULqSHT10Xeus63F5ZBLZQNp8W3fJ8hE4VUdpLcpJFXmY7M8PgYpze+yWrb8kfVcNcI5t&#10;xNiHDDRtGOspSdoxXeT6L8XbRH6G/tF/8FYP2Sv2dtYbwp4p+JVtca2siK2h6RDLf3sW9SyNLBbK&#10;7wxtjiWQLHkjLDIz8mePP+DgvxzetDP8Jf2WLpom3C6j8aeKoNOmjYYxsFlFfI6kE8l0II+6Rgnl&#10;vgd/wSH8OeEPC8njz9qL4gWOg6fDG11daNotxFBHbbvLkZ7q8kGwHcZlkVFIJw6znoem1L46f8Eo&#10;/gBb/wDCO+EPhZpniySHUpEuPsPh0anJC6kKXF1qDASRZX5TFK6n7yjDbj4dbHZlKPPOUKEXtzO8&#10;n8v03P0zLeD+D6cvZUadbH1F8TpLlpJ/4nr6O9mZSf8ABff4+La+a/7MegtP/wA8V+IUoXp/e/sz&#10;PX/Z6flWz4B/4OJfEenT3D/Gf9lC9htljX7KPBfiqDU55H770vIrBETA+8JHYkgbcZYaqf8ABWn9&#10;k0acugj4R+LFsFj8tbZdGsBGE/u+X9p249qx9D+NP/BKv9om1n8PeLPglZeG/wDS4d0154XGns5Y&#10;48xrvTWbyYwxwzSyRrzk5AyOaOOxUpJUsZTk+0o2X3nqVuFMijRcsVkWIpx/mp1OeS8+Vq1/LY+x&#10;P2Zf+CqP7HP7UeqReF/AHxbs4dfkkeNPDmsRyWF/KyRiSQxQXCo1wiKeZYRJHwcOQM19GWl7bXsK&#10;z28qsrdGU5zX45ftAf8ABGnwd4+8Ov8AEj9kfx7YeIdNmX7Vb+G9ZvI5obvY0km22vY/lzuEUcay&#10;Dggs84q1+yV/wUe/ar/Yu8XT/Cn9pRdY8YeEPDlwsHir+2mafxR4Sj2r/pDbQTq1kBtm8wbrjy5J&#10;JFeZUjiPs4XM8RGShiocrezTvF+j6f0z4PNuBcDWoyxORYj20Y/FTkuWrDprHrrpdddFdn7E0Vzv&#10;wz+J3g34s+ENP8ceBfEdlqml6nZx3Vjf6fdJNDcQyKGSSN0JV0ZSGDAkEEEV0Ve7GSkro/M5RlCT&#10;jJahRRRVEhTZZViTexwBTq85/ab+LGk/CL4W6n4p1bUYrWG3tZJJbieQIkaKpLMzHgADqTwBUVJc&#10;sSox5mfPv7bn7TvifxD43sf2bfg1qzwalqGJvEOsWqo7aDpfzhrrDgx+dI6eTArhgXLy+XLHbTpX&#10;ZfsvfAzwN8OPh7b6nqmjCw0ezjeWxtbtmk8wOTJJdTPIWeeSV3eRpJGZ5XZpGLs+4+B/sDfDjU/j&#10;P4suvix8QtLuo9Q8UyLrWuR30UkVxZ2XSx01gwLQtHGwMkO4KJpLx0ILnPu37SXxbfVPE0ngHQ7/&#10;ADY2JA1DaVxNcdduQTlU4G3jDhsglVI5G9bI2N7x18aLrxJetp/haaa0sF+UsG2yTnP3sj7o9ADk&#10;jOeuBg6dfhdoJ/GuH0nViMIxyvaugs73dyD/APXqiTsLa4WQZJ9qmeNJ02sP/rVhWGoEfI7ceta9&#10;vdEjduqgOkttKsfGOgqNR3reWjbFu45Cs0R/hkR87gcAc9yDwaifxdHpGPBXxXso9S0m+k8qLU7m&#10;3Ron3EbYrhMbVIP8eMEYJxtYhPB98bfUvs2/93NHtI6YYcg/zH41peI9KtNVsprG+tllhmXa8bdx&#10;/j79RWbXQaZ4f+0t+zpqGneJ9H8a/DjWpNG8U6Qkz+A/FTQ+d5bfel0e9BZftVpMqD5WZXwnmKyT&#10;QLO3sX7Gn7Tlt+0n8LI9c1XRW0XxJptw+n+KvDdxNvm0nUYsCa3fKqxAyro5VfNikilChZFp3hyJ&#10;fFug6n8JvGd5NPttx9juwqiVrfjZIG5HnRSY+cqOQhwSST83WfiTVv2bP2utF8cXsq2Vj4uvl8Me&#10;OrfcYrYamqMdN1HMrADzsCzUKgadrq1BZika1UZNeo3aR940VDYXSXlrHcxtuV1DKfrU1dUZc0bn&#10;OV9T1C30yzkvbqQLHGuWY18F/tbfFzVP2q/iBffAjw5d3UfhXR7yGHxdNaylW1ORkEiaSgXnayPF&#10;JO2QDFIkQD+fI0Pun/BQj9oKb4MfCG7fRY0uNVvGjtNJs2kKC5vZ5FhtoS2DsDzSRqXI2qG3MQAT&#10;XmH7DPwO0/QNKXXdTk+2R6XNI7XU0aqb7UpXM9zdsoOEYySNJtA2hpvl27AK9bK8PGNOeNqbR0iu&#10;7/4H636HzueYytKpDAYd2lU3faK3Z6D8PPh74b+APhX/AITnx2YY9QWEJb28QVhbZXAgiAOGkIBB&#10;YHAAIBChmbhPH3xk8VfEST7Pdy/Y7Ffu6fbyNsYbtwLn/loRgckADGQASazvjH8TZfiT4wkvLeX/&#10;AIl9mWg01VLYaPdzLhsYZ8AkYBACg525rmoJmXAz/wDWr1YYOa/e1fif4eR8bisyp/7thdKa085d&#10;2/X+ulr/AF5Ap8cn8LVBFJuGQfwqTrznmlKBxpkyNJBOtzA2142DK3oR3rutKuHnWLxLoF/Lp988&#10;fF1bttOQRlHHAkTcgyrAggVwUUn8LVveEtRMSSWZf/bj/kf6Vy1FKJ1YWpyzt/Vz1TR9f0f4u6a/&#10;gD4jWccGpczWc1mxQSlMkTQE5KSp3U5yOcFCwHjnxH8FfE34DfFWz+O3w5Pma7p0OzxNplqEhj8Y&#10;aOhJIXewjF3AXaSPeRtdmj8xI7h2fpL2U3UO1Ll45Y2D288eVeGQcq6kcgg9xXfbpPjJ8MzewQRr&#10;4k0gkRngEzqASAfkASZfX5V3A8mMGlTqRpaNe5LRp7a/p+Ts1rY9ynUqYnVP97BXi+skuj7tdO+z&#10;639c+DnxW8J/Gn4caP8AEzwTqX2rS9b02G9sZ/LaMvDKgdG2uAy5VgdrAEdCAQRXUV8Z/sT/ABIs&#10;fht8d9W+CUd4sei+KrWbxL4bs/8An2m85U1KFQqKscQmntplBJZnvJznC4X7LU5XNeRisP8AVMQ6&#10;XTdej2/yfmfXZfjI4/BxrR67+q3Frmfil8QtK+Hfha413UrhYxHGSu4+1dJI4jQue1fmP/wXS/bC&#10;1PwV4Fj+DfgnWprbVvFFwbGOa1nZJLW225uLgFGV4yseVSRc7JpYc9a87GYiOHouUtkrs+iyTK6+&#10;cZlTwtJXcmkvm7Hyr+1Z+1J8U/8AgpJ+0bD8Lvhc0mp+Fl1mOHwzZ6e7NDrdwuHN/KwGGtomBaM/&#10;6oCFrklx5LxfWiwfsyf8Ep/hLa3t5Yf25451iyZPMVVW81SQbTIocg/ZbUPs456KcSuvPB/8Ey/g&#10;74G/ZL/ZS1n9tP4n2psZLzRZm062VxC0GjxMvlQRxyiJfOuZo18sbirr9m2Mpdgfin40/Hnx/wDt&#10;D/Eq++KPxI1Y3F9eNtggTIhsrcE+Xbwr/BGmTjuSWZizMzH4DFY6eDp/XKivXqfCnqoQ6O3d/wBd&#10;U/6fyfh7D51WeSYRuGAwrSrNaOvW6ptfZjbXskrbxceq+On7TXxl/aQ1xdY+KXjCW6hhdjp+k26i&#10;Kzs1LMwEcS8EgMV8x90hUKGdsCuDIzzVS2ueBzVpWDDIr5eVepiJudRtt9WfsOHweHy+hGhh4KEI&#10;6JJWS+SFDY4rW8DeKrjwV4otfEMBk2QttuI48/vIjwy4yMnHIBONwU9qySMjigE96ITlTmpR3WpV&#10;WnGrTcJK6as16n1h4F8X+OfhTrDePPgR41XR7u6Cy3dmVE2m6uNyuBcQ9DuAK+dHtlVZG2tzX0No&#10;HiX4Ef8ABRfQ7yyl0eTwb8UPC9uu2SZFlvNNUtlWRxsF9ZMxKsmVHzBh5TtDLXw/8MvHVzJ4VhsZ&#10;5mL2ZMPLDlRyv0ABC/8AAa6bw/8AFHxf8OfGdh8WfhteJb+I9HDfZvNXdDewkfPaTrkb4nHHUMhw&#10;6MrAGvtsPi4xpqcVeMtXH9V2kvLfrrqvyXOOGamLqSlTfLiIX5Kmz8oz/mg1o735VtpeL9Q/ZW/a&#10;h8Wf8E4vjf8A8IT4xsm0v4b6h4mew8eaDcTbbXwLqkxymqWrsB5emXTujyIwSJPPW5Vow8kcv6+a&#10;Jq9rrWnRX9pJuSRcqa/MH9vLwv4M/aU/Zi0v9sT4caLJqlvDo5t/EmmmItJeaJKzLcQypErnzbWY&#10;sxbeEiT7U24naR7F/wAERf2r7/4xfAm7+DXjXxS2peIvh7fDSpLu7uFa5v8ATigewvXUu8mHhPlG&#10;RyTJLaznJIbHvYHFKnX9g3fS8X3i/wCv6Vj8Q4wyX61l6zmlT5ZKTp1o/wAtRb39fPyu3K7Puiij&#10;NFe8fmAMcDNfCv8AwWA8XXGueFNL+DFm0Mw8Ua5Z6ZfWUkwj+02DSh7+MHcpz9iS6PykNhSV5Ar7&#10;okOEJr8xf+CrGuTf8NQ/C20aThfFl4wyf+oPqI/qaxqfEkbUj6W/ZXiX4dfs5658Wru1g8y68+5t&#10;3kudomjgVkjjbnCkzeaBgZO4deBXidpr1zfXT319eSTTTSGSaaaQs0jk5LMT1JJySeSa9Stblbf/&#10;AIJxRtu35ijfORxnVgcfgTXgulaqRtweP5VzrqzVnommakDj/Oa6LSNW2lVkbI7GvPdL1M4Hzd+t&#10;dBpuo1RB6FY3okHIHpWxp1/tK5PbrXD6Vq5GEzkZ4NdDY3uf4v8Avk0EnY6bqBhmS5U/NG4Zdx7g&#10;5rsn1bT7pOL2HP8A10FeaWN/j5N34+tdbptzay20e+CNvlH8IPagC7K66Zr2n+II5o1FvdBZZJCd&#10;vkyfI/Q+hDfVRXi3/BR34PeIPE/hbVLvwKljHrmoaO0ugzXSjZBrNmRLZXLblZR5cwtmB2nHlcgj&#10;g+xalZ2F5aOwt0VlUlWUYxV79ofQIdW8P2N3Id0kNw0an1V1yen+4KOoI1v2WfijoXxk+Bvhv4ke&#10;Gb/7Vp+taPb3thcGNkMsE0SyRttYBlyrA4IBHQjNehSttQmvmD/gkLdPL+wb8MLfdlY/AOjhT7fY&#10;ohX0xqzlNPmdT92Jj+lbR0ptES+I/PL9vr4iv4o/am8K+B1v5o49Mhv9bcJL8s3lIlqIXXuM3wkB&#10;7NAvHII9u1u7tvhv+yLptvYXLLPrllAgmEK/M10DNKrZ7eVvjB68LjB5HyL+0p4mF5+2J4jhu4FZ&#10;9N0OzFrMR8yLPPceaoPoTbwk/wC6K+pv28PFN3pOmeF/Dyn9xeXdzcyfL1aFI1X9Jmr7bD4dfVMF&#10;Rt8TlJ+dtfyPz3MKkvrWOxCesYxgv+3t/wATyGGbB3KOvWrUUoYDPPpWFpeqJOinP/1q04ZcEFT9&#10;R617VaifBxk4s1IJiDgD3q2km/vWVBNjnNWoZscA/p0ryqtFxPQpVS8QOoqzpl2be6VmfavRvfiq&#10;UMue9SKQCr/3Tn61xVIXOuMuqN8alGekyH0+aux+BHiGSx+IS6Y0jeTqlq0bIuNvmRgyKx7/AHfM&#10;HH94fUeehl/uL/3zWr4AnmsvH2i3Vi/lyf2pDGzLxlXcKw/FWI/GuKUfca8j0MJiJU8VCS6Nf8H8&#10;DmP2oVHws+PXh/4h2cN3IdJ+ImmXFtD5/lpL/akg06Yt8vzJGNRldQOrQqCQNxr7v8Pagup6Pb3y&#10;tnzIlb9K+Jv+ClmrahoPw78WeI9Jk8u8034b311ZynrHNHHcujj3DKCPcV9gfCS7e88C6dM55+zj&#10;NcmYS9pRoVHvZr7rf5s+vyNexr4mitlK6+f/AAxoeNdVGj+Grq/L7fLhY5r8Av8AgoL4l8T/ALSv&#10;/BQqL4aeG7q1uriN7PQtFjkuAohv724/eI7fwhl+xH5hwOR1Of3d+Pl29n8NtSmRv+WDfyr+fj4f&#10;lvEX/BXO1Mtz5bN8ZtFlZiM7vLSwbHXvsx7Zr5DOv3lH2f8AM0vxR+4eGap4fMZ4t704TkvVRdj7&#10;F/4LI/EDTvhH8E/h7+yz8PnWx0uf95NYw6nIZIrCxjjhtYJFLFpImZywaQnL2inllJH572t2CBg/&#10;/Wr6o/4LnXIi/a88OoOP+Lc2f4/6fqFfINlekYO6viM+g62Pm+1kvRI/orw65MLwzQt8U7zk+rcm&#10;3d+drL5HTW10wrQtbnIrn7W6yAQa0LW6Y4Aevm5RcWfpMZRrRNwNkZFHNVLa5GOv/wBarSsGGRWk&#10;ZcxnKPKa/hTWBpdxMryqiyKMljjkHj+ZroIvFEMhAS8Rj2CsK4y3ZVmVnUEe49qtrJank28f/fIr&#10;0KGLlShynDWwtOpLmaPu3/glp4y0vx34Q+IH7OPjD7HeaXcR/brfTZ5H82e2uo2gvI8FseUGWI4U&#10;Lhrljk7hjyT/AIJU+I9X/Zi/4KT33wc8R+IbaCPXLXUfD15Bbwll1DVdPnM0BVym4IkCaowJKghx&#10;kE7QNb/gkFHDH+05rbwKF3eBLrI/7fbKsW58N2Xg3/gtL4attJuVZT8SNSvGaOTd89zoOozyLnth&#10;5mBHYjHavpMLVlKng6/acofJ9Pl0PxfiTB0Y4rPMF9mpQp1rdpwaV12vu+9z9tbdxJCrjuKfVPQp&#10;DLpNvIf4oVP6Vcr9AhrFH8syVpNDZBlCK/L/AP4K86WuhfHHwD431C5WG1sPFRSaRlY5a5tbmziU&#10;YB5M1xEOwwSTwK/UIjIxivhf/gsz8FdW8dfBu81nw3Gq6lZBLzTZ3jDCG6hcSwyYIIO2REbBBHHQ&#10;9KzqfEi6bNT4arb/ABC/4JvX2k6Jq8P2jSbW8e/8zcfKa3vDemI8dWh2Y7DeucYNeDPCmn2EOoQM&#10;fKmK7WyeQRkV3/8AwSX+PmkeKdFuPA1xclLHxVpyaxotreLChScL5d5asASTMAF3RAtsFu5IHNY/&#10;xO+GV94B1zxF8JLhbiSbRZft2gzTby13p7HMbBto811BaJtqhBIu0dCa51pJo3MrStVU4YNx35rp&#10;dK1TJUmSvM9H1ll6Guo0rVMBSDT8xHomm6gDgAj3rotJ1XDKrPn+7XnumaoQBz7iui07UexPT3pk&#10;M9A0+9D4IIzXSaRqyx26I0g6d6880vVWXahfg966Gyvg3f3+U0Ene6fdPqc0dhA677iRYkz6sQP6&#10;1s/tCeJvDng/wtJ4k8Wa5b6fpWj2Fzf6te3coWO1t4k3vNIT91VVXYk9AD6VnfBnRp9V1dtbkiP2&#10;eyX5WK8NIRwOR2BJ9jtrx/8A4KI+OpPFvgJvhHocS3E3xE1aDwpGjwlozp0geTUi7RncgaxivI45&#10;B0lmgBK7tyn2gsd3/wAEq/BWueAP2Lfh/wCFPElh9l1DTfB+mWl9b7lbypo7WNXXKkg4YEZBI9M1&#10;9FarGZdPmjA+9Gw/SuZ+CPhpfC3w90/TRFt2wLn8q6yRdyYraOtNsiXxH5C/ts/b/C/7Y8lutuFt&#10;9W0G4kuJNpyWgnhEYz9LiU//AKq+tv2udQ/4WP8As1eDfivF4eMbXVxYXk+2Tf8AYoLu2YkF8DK+&#10;Y0K7jjJ28c14R/wWK+Hk/g/xBpHxjSyka30XVFnvvLcpm2dWilYkAnCxyM+ACSUAGeleofsVX2kf&#10;tDfsleIP2ctf1BPtOiu1vFOqSsVgnJubO6PzKHxKHIjDAbYVVgA3P3WFrRnk+GxK/wCXMmpeUZdf&#10;xSPiMZh5PH4jD/8AP2N16rb9Tx4XTaPepbFusYb9SP6V0WmanHOmd/8A9auW8TwamNEaTVYkh1bw&#10;7qEmneIrRZEYwzK/lkllO0jevGzK/PweDUOga9jaQ3tX0/J7SFz8+r0JU5WPQYpu4FWopcjPtWFp&#10;eppcRjDf/WrThlxgj8R6151aiYxk4s1IZznrx1+lWo5dxrLim2/xVaglwvymvJq0nE9CnVNVZlPR&#10;66n4M6XHrfxL0uGeNmjhma4crn5SillJPYbwo/HHeuMjl7D8q9l/Z38NWmg+H9Q+Jmt/ukaF1t5d&#10;xbbAmTK20ZzllA6ZHlnHDc+Xil7Ok38j2cro/WMZBdE7v0Wv/APKP+Ch+taZf2GoeG77SGubfUhp&#10;fhi+jaTbmPU7yK0aRT6ql7uA7lMd6+yPhNZGx8C6dCVxi3HFfDOu6hqvxt/as8L+EbQzItnfTeJt&#10;cEd9u8uMrLa2lpJGQC6O0k8itnCNpwG35lK/f+hWQ07SoLJR/q41X9K8vHe5GlS7Xf32/wAr/M+0&#10;yFOpGriP55aei2OX+O9i+ofDjUrdFz/o7fyr+dvxLeaX8Gv+Cqtn4j8b61Dp+m2vxO0PWry8kztt&#10;bNJrZXkfjoPs8rHGTgfgP6RvFumjVtAubErnzImFfz3/APBaX4GXnw9/aVsvHdtp/l2+r79Pu5lj&#10;/wCWm4vAWPRV3GRc+sqjnIx8zm1N+z5l0dz9k8PMTThmEqNR2U04/erfqeuf8F5vAOoWPx68BfEi&#10;a9iNrrfhOfS7e3XPmLJZXLTO7dsMt9GBg5yjZ7V8NxXH2ecwPwV4xX6f/E2LUP8Agp5/wSi0X4le&#10;GtQk1T4geFLePUruzgjj8+61qwjeK+tpLe1jdla4ieWWG3RYyzTWhOxDivzI8WafAkFj4r0lmax1&#10;KHcjf3XHVTj5QccYyeVb0r5bNsPzYj2sdpJNH7lwLmVsnWCq6VKEnCX3tp+ltPOzLllekchq1rS5&#10;UjIrkrG+PQmtexvehDV81iMOfqGExZ01pc7TtNaNtccZHT+Vc9bXQYZzV+2ufujd/wDXrzZRcWe1&#10;GUa0TcBDDIpysyfdNVLa4HHNWA4K7s1pGXMZtcuh9jf8EcPC2r33xl8WeO4Gh+w6b4YWwuFZv3hl&#10;ubmOSMqMdNtpJk54JXrnjh/hHbXvxa/4K7aT4g8Parbapb2PxC1/V3uIrpWD6atre2kc0ZB/eIHu&#10;7ROM8SKelfRnwd0qH/gn5/wT71b4i+Kof7P8ZeILd7qGGaGJblL+4j8uytikoRnEK4mkibcyf6Tg&#10;EAivMf8AgiB8F7vxx+0D4k+Nuo6b/omi2seg6NcOrqxkcpc3zL/A8bYsVDcsslvMvy87vuMHh5Qe&#10;Ewr3V6kvK+x/PvEma0q2HzrNotck+TDU3/M1rNp9VpdNaP5H7AaJGYtLgjI+7Eo/SrVNhTy4lTHQ&#10;U6vvI6RR/MsneVwrh/j38ObT4keAL3Qp4N7PC20Y9q7imuiyLtYUqkeaIRfKz8SdFh8WfsbftP3X&#10;wsh1SbR49Y1ptT+Huqx24K22qkEz2TEnasVwq7gpUqztIGzuVT+gN23gn9uD4XWfxK+HytpPjXw3&#10;I6JaXjYe0usfvLK44HmQvj5ZAARnPynzYzQ/4KTfsI6J+0D4JuL/AE6xaO8ixNbXNuxSWCZSGR0Z&#10;eVZWAYMCCCARzXwR8H/2uPjZ+y/8VoPDXxJ1kaZ4xhkSyTU7+ILp/iy2BwizjKqt0OFYAqX3B4yp&#10;DAc0lzarc6E7nq/xA0u68IeNbzSL7RptLuY5v9L0i4wJLKU4JTgBWjOQyOvytGy4JOak0fVwNoL1&#10;9NaD4y/ZP/b+0u2ttbSTR/F0ECQwwtdJDfx8ea6wNyt3ENkvVSVUsxSIuDXnfjf9gP43eD9Rz4Jl&#10;svE1kWOyS3uEtZ0AUHLxyttGTkDY7k45xkCp5u5RyOk6qpwd3HpXSaXqfIO+uc0n4TfGyIKz/CLx&#10;QuT/ABeH7kY/8crq/DHwe+M2p6hHplv8LtdjkkOFa70uSCMcd3lCov4kUeYrGzpepKSMH6+9dv8A&#10;DjQNe8basmk6Pbs/QzTsvyQr6sfz9zjitL4b/sj+Krryr34hapHp0LHJsbOQSXHUjBblF7EEF8g4&#10;IFdN41/aA+EfwU8J3GkfDebT1js1e5vL5582dqmze80krN+8IUDncVUDkjZso5uxDR1njfxHo3wp&#10;8Mw+D/DZ8u6uISWm8z541PDTMeu84IBHTHGAoB+V/wBkmwvP2xP2gX/aTkt9/hHS7dtP+HLSW4Rp&#10;LB/Ke4viOWBupo1ZQT/x7wWpKRyGVa4HU/FXxB/4KE+N5vAXge8uJPh3Jc48R+IP+hr7G2hI6aeO&#10;AzDAugNq/wCjA/av0K+CHwk0f4T+DrXQdNtEjaONQ21enHSrUegfDqdlaW6WtukEa4VVAAqSiiuq&#10;K5Y2Oc8P/bd+Bdj8YvhXfadNZrKzW7IysvUYr8xf2Wfi141/ZP8AjA3h2/iWTVvBqNbyWd1MQde8&#10;OM5LRxjjM1vhcfMeURmDDKn9pL20hvrZ7a4TcjrhlPcV+e//AAU1/YAv/GHl/FD4ZvJYa9pc32rT&#10;NRtRh4pF+nUHoR3Br2cjzGGBrSo1tac9H/n8v+G1PIzbAyxEFVp6Tjqju/2iPhfbfGXQLT9p39nK&#10;e18Q2uoaTs1zSLJSv9u2IyPMTAD/AGuIbk2sPMAUIMNH5T/Imla7aR3JSwv/ALRDx5c3l7Ny4zyu&#10;TgjoQCRkHBIwTl/sdft5/ED9mrxTqHhjX/DPkkMT4k8D3F0YYJnwFXULB9pEZJCrIgUjG0FceWYf&#10;sjU/h3+yp+3pp7eO/hD4xj0fxIsStf8Ak2apcKSUdvtdrlfNYbmTzkbBbjzJFQLX2VGrPKYpVbzo&#10;P4ZrWy6KVu3R/wDDL5DGYOGaNypWjV+1F6Xfdevb/h38/aDr+QuG/wDr11+mamk6D5s/0qLxN+xr&#10;+0X8O2knXwxDrlrDCsj3Wg3HndWxsETBZmYcE7UIAOcnBwzRPhh8Z4yvmfCbxMp6ENoNwP8A2Suy&#10;VfB1o80KkX80fL4jL8XRlaVNr5M245c8jpVmGUjBFaHhb4PfF7XpWtbf4eanCyx7j9utzarjOMBp&#10;toJ9gc9+leqeEP2VrLRom1z4o+J7dbeD52tbSUpFtG05klcLgfeBAA7EOOlePjMTg6O8k32Wr/A2&#10;weV5jiZe7Bpd3ovvf6HK/B/4V6n8TtSaVmaDS7V/9MugOS2M+WmerEYz2UEE5yobof2qPjl4O8A+&#10;D5vDSanDa6TpcKLqzRxF8FWVYbWMDLSSF9qiNAWZzGi5YlarfHX9rXwB8L/Al9beELuHSdJsI8XG&#10;sQwmNY1YgeXbxou5pHdwi7RvZ2wiszK1eI/s6/BTxz+2B8R9L+JPjbwvd6T4T0W4M/hnQb1QJpZm&#10;Tab25AyqybS6xxgny1dmYl32xeHV93/aMQuWK+GPV/8AB/L8/p8HQjNPBYN8zfxz6W7L+tfy9s/4&#10;Jx/BrxVNaXnxv+JunfZ9d8RzC7urNpPMFhHjENmjcgrEmFLLtV38yTapkIr6/UbVxWZ4T8M2HhXR&#10;odI06FVjiQD5V61qV89OpPEVXVl1/I+7w9CnhaMaUNkNkUOhUivz/wD+Cyn7F1p8dvhPqUtrZHzj&#10;CXimjUbonHKuvBwykAg44IFfoFWL478G6b410CfR9Rt1kWSMj5lrmxFNVInq5bjJ4HFRqx6H8+X/&#10;AATE/bi1j9if4yah4Z+Mk2qJ4T1W6j03x1p9rGGg0TVCyCDV1jwxaJ4wVkCFGIYsRI0UcR9r/wCC&#10;lP8AwTu07wBYax+0D+zzof23wB4g3ar4k0/SQJl8PXRG8anaquS1jICfNRATCpZkIiISOT/gqv8A&#10;8EzvFnhHxZd/GX4P6Wq33kvHe2rIfJ1C3PJglA6qeoPVTyuDnPjP/BPH/gr34z/ZO10fBH45W2sa&#10;14Bs18iGyuMPq/htwPkSPcyie3BBTYWA27ZIyuDFJ87Upxpx9jV+Ho+3/A/r0/a8Djq2KqRzTLmn&#10;VtapC/8AES6r++v66p/LVtclZDExXcjbW2uGBx6EcH6jg1q2N8eATX6UfFr/AIJW/se/tr+E5Pj3&#10;+wZ8VNH0Oe6Vmez0uQ3GjzXTRmcQywg+bpkx86ANGBiGMKBbBiSfkL4qf8Exf25fg3JJNq3wJ1PX&#10;LNdQNrb3/hErqi3PDESrDBuuI4yFOGliTGVBwSBXhYrLMRT1Suu61P0bJeMcpxtoSqezmtHGfuyT&#10;7a7/ACPLLK85BrWtbkMBzWxZfsl/tcD5W/ZY+JGffwLqHP8A5Br0f4Qf8E4/20/ipcJ9g+CGqaLa&#10;/bEt7m+8WKNNWDdjMhjn2zSIAcloo36YAJ4rxKmX4ipK0INv0Z9tT4iynDU/aVcRCKXVyiv1PMLW&#10;6IPNfaX/AATe/YPufiTrEPxu+OvhCRfCtnGs+h6XqUZRdXmIDJK6MPntlHzc4SU4HzJvU958KP8A&#10;gm1+zB+yZ4YT4w/to/ErStXktQGS0u5Gh0uK4RfO8pIz+91CTEMm2MriVCymBjjHj/7bf/BULxV8&#10;etUuPgl8ArS8tfDusf6FDbQQqNV8SE43xhSf3MB7rkfuwzzOqF0TuwuWU8tnGti9Z/ZprVt9L9l/&#10;Xk/l824qxXFNGeDyR8lFX9riZXjCEeqhezcnt0fbfmVT/gob+1n4k/az+K+m/Bn4Fo1zp8Wpvp/h&#10;S1kuD5GraiVfdfyhekCRpIwPzOIVkZRvl8qv0/8A+Ccf7L2jfs1fAnSfCOnRuzQ25M1xMiiS4mdj&#10;JLO+0Bd8kjO7YAG5mwAOK+Vv+CVP/BNa98G3sfxp+LtlDdeJLuHaHVS0OnQEhvs0G4A7chS8hAaV&#10;kUsFVI44v0w02xg02zjtLZNqouFFfaZTgq0ZSr4jWpPV+S6Jeh/PnHfEWBxUaWVZZdYagmo33k38&#10;U5ecn9y6LYnooor6A/NAooooAju7SC8ga3uIlZWXDKw618p/tsf8E3fhr+0Z4cu47jQIJHlVsq0Y&#10;JFfWFDKGGCKzlT5tUVGTifhT8TP2Vv2v/wBlTUJ4tIsJPHGgxszQ2urXTrew8k/LclXLjk8SKx6A&#10;MAAK9A+Ev/BXr4kfDjUbfRvGvjjWrFvtMrS6Z8RNLeSNvkI3SXgLBE43KPtC4YDj5iG/XjxR8OPC&#10;fi6BodZ0iGXd1YoM14t8Rf8AgnZ8E/HZka68O2p39d8IrGUf5kbKpFnzB4P/AOC2Hg2/maDW/EXw&#10;41B2GI49N8URwsO/O6WXPA9ulWJf+C03gK61Dy9J+I3wvt42IEdtP4kjnlz6ZW4TccHsua77Vv8A&#10;gjD8Ab66af8A4RXT+Wz/AKkf4Vs+Df8AgkL8BPDlws6+F7EFT94QjP8AKp5aZXNE+WPF3/BTHx98&#10;brePSvhxoHi7x1JdRlVt/wCzZNF01GV1YC4M0UbnrlXSCblcHHUdL8LP2I/2iP2rdXt9X/aP1RYN&#10;CWVZIPBukh47AYk3o1xuO67kUhMNJiMNErpFG2TX3j8PP2QvhL4AWP8As7w7Bujx/wAswK9O03Rt&#10;O0mEW9haJGq9kWqjBvZEyqROJ+CfwE8H/B7QYdL0TTY42jQDcq9OK9AAAGBRRW8YKJjKTkFFFFWS&#10;FU9a0TT9csZLDULZZI5FwysKuUUpR5gPhr9uD/glr4K+M1pJruh6f5F9G3mW93a/JLDIOQysOVIP&#10;evgvxN8Hf2sP2W/Eq313ot9q9vYzeZZ6xor/AGa/gYFiGwu1WOdoBUxkAZ+Y1+68kayLtYda5jxf&#10;8IPA/jOFotY0SF93G7YK9XLs8zDK/dg7x6p6r7v8jzMZlOFxmrVn3W5+Unwl/wCCvXxU8HxLoPi/&#10;xrazNDZRx/Z/HWlvA0O3HW4zF50nOCTJJnk88tXsfhP/AILLeF7zT8a4fBdzPHk3E1j4nSGMD3Vm&#10;kK/i1fSPj3/gnB8FPGcjyT+HbU7s/ehH+FefTf8ABH34ES3PnHwrp/3v+eK16Ms8yfEa1cKk/Jtf&#10;gjzP7HzSnpSxDt5pP8zybVv+CvOg3umXktn4/wDA8a+X8i6PcG+vEBIGUijkkMjDPaMjHJHGa4vX&#10;f2uvjV8erhtN+GPgXxB4knmkUQap4gjaw0yLMZBlSDAlZlbaDH5UIk+YiQcM3114J/4JffA7wpIk&#10;sPhuyXac/JCP8K9o8Efs8/DfwPCqaVoMIK/dPlgVhLPcLT/3Wgovu9X+hn/q7WxD/wBrrymu17L7&#10;kfGP7PH/AATw8d/ETxRafEz9o3xDJrl9byM9jatCIbLTdxY7beAcLjcV8xy8xXCtIwAx92+BvAWg&#10;+BNIj0nRLNI1RQMquM1s29rDaxrFBGqqowqqvSvOv2o2Zfh/ZlT/AMxiP/0VLXi4iviMXU56zv8A&#10;1/Wh9FhcLh8HTVOjGyPSaK+W7T4beP7+zN/ZaBPNCtv55eORW+Ty45PXqUlQhepycAlWAW8+HPiq&#10;1kuI4jBcfZbq4guDDdDEfkvEryEtgBMzJycEDJYKATWZ0H1HRXyRPo+q2t6+n3LRRzR3HkSRveRj&#10;a+5l5+bgAqct0HBJAIy//hG/En9r/wBgf2bP9u8vf9l/5aY8vzMY9dvO3rnjGeKAPo/4j/DLw58R&#10;tEl0jXLGORZFI+ZQa/MD/goT/wAETPD3xHuJ/Fngmwey1BdzQXVmNrAntwMMOh2kEEgZBxX1hrGg&#10;6z4fby9XCwyFsLH5wYtjIYjaSMBgVPP3gy9VYLXtfD9zr93/AGZCUZjC0jeY2PlCbm46sQM8AEnH&#10;ANctbCwqKx6mW5vjMtqKVKR+Hur/ALPn7cv7FPjKXxD4DufEOn3HlG3k1rwjqEtncPCZFYxyhXXd&#10;FlEYruIJVfk4GPXPA3/Bej9tz4d6XJpXxHl8K63PLdNIt94y8LyWM6rtX90i2z2sZRcEglC2XbLE&#10;AAfqR4z/AGYLHWRs1vS9PiZrqW3bztSt12yR7twbL5XG08nAOVxncufJ/F/7CfgWZjNNZWTb5XTE&#10;NxHKcqcE/ITgeh6N2JrzXlsqf8Obj6H3VPjrC4qCWOw0ajXWS1+T3/Fny3af8HFvik+G9k3wf8Hj&#10;UvLw19/wkjrbeZ6+VjdjH8PmZ965HxD/AMF0v2vviXpK6Z4Dk8M6bcR3StNdeB/C82o3G3awCPHK&#10;90oQ9c7AcqAGGSD9ZR/sDeAll8w2URH+7XUeF/2O/h9oLrINOi4/urWcsvxlTSVaXysvyNqfGHDe&#10;F96ll9Ny/vOUl9zdreR8A+D/ANnj9u39s3xomu+NI9YDH/RxrnjC+e8uFh8wybIYVchYsySFVLoF&#10;ZmPl44P6TfsDf8EifAnwNC+LfElpJqGsXCqbzVNSfzZ5cfwgnhEzkiNAqAsxCgsc9B4d+HXhvw1G&#10;qafYIu3/AGa3k3RrtVjxXRg8ow2Fk5xXvPdvVnjZ9x9nGeU1RlLlpraMdIr5Ky+e59baD4f03w9p&#10;8enabbLHHGuFVVq9Xx75kn99vzo8yT++35160YqKsj4WUnJ3Z9hUV8e+ZJ/fb86PMk/vt+dUI+wq&#10;KKKACiijOOtABRVe91Ww09PMu7lUA/vNXmPxI/bR/Zy+FmuR+FfGXxZ0Oz1i4h8600WTUo/tt0mW&#10;AMVuCZZclWACKSxBAyeKIqVSXLBNvyVzWnQrVnaEWz1bA9KMe1fL83/BV79maOXYsXjTHXc3wx15&#10;f52VS6H/AMFX/wBkzV9Th0q48ReILCSaTaJtU8D6vaQR8ctJNPapHEo7s7Ko9a6PqeO/59S+5nb/&#10;AGPmlrqjL7n/AJH03RXC/Cr9pP4I/G3SpNc+FPxQ0HxFZw3Jt5rrRNWhu445gqsY2aJmCuFdG2k5&#10;w6noRXbxTxTKHjkDZ9DXPK8ZcslZ9nocNSnUpytJWH0UUUGYUUUUAFFFFABRQWCjJNY/iDx14Z8N&#10;xNLq2rww7eoZxmplOMdxqLZsUYHpXzd8RP8Agqf+x18PtZ1bwq/xbsdY17Q0D6r4Z8L79X1e2QlB&#10;uawsVmuQv7xMt5eAHUkgEVwMv/Bbn9lCJ28zR/iSqpyWf4M+J1z9M6dz+FR7TsivZs+z6K+S/Bn/&#10;AAWh/YX8T3MsOtfErUvC8MEAluNS8ceEdU8P2MalgoVrrU7aCAOWZQE37mJ4Br6L+HPxo+GHxZ8N&#10;2Pi/4c+OdL1rS9St1n0/UtLvo54LmJhlXjkQlXUjoQSDT9pHqLlkdTXmv7Un/JP7P/sMR/8AoqWv&#10;SVdWGVNcl8Z/AWsfEXwvb6JolzbRSxags7NdOyrtCOuPlVucsO1aXvsSeL6vofjbVPDljq0mmafD&#10;C9utuGhuEWa6VYovLDhnO9iiJtjXnKsdoJyadoPGclx5CT29xcXqlYd+oRM5e6CxuwG/mR1G1twJ&#10;AbccEqw7SX9nz4wT28FpP40s3htWVraJtSuCsRUYUqPL+UgcDHSo7X9nT4sWUUkFl4t0+GOXb5iR&#10;X86h9v3cgR847elAHCLoniq6n/t+FvMnZhcGaO8TzQzZYMQG3KxPTIBLMoHLKC/WbLxN4dj8zWrC&#10;FZJ5Ht1ndo5WHklVaMYJCgYUdASMqCVJB7Qfsz/Exd23xFpY3Ltb/TJuVxtx/q+mOPpxUuo/s6/F&#10;nVxGureLrC6EORELjUJ32ZxnGYzjoPyoA8yutQvr0Bbu7kkxIz/OxOWbG5j6scDJ6nA9BT7LVbvT&#10;b+PUrFlSaEoY2aNXwVxg4YEdvTpx0r0H/hlv4gf9BjR//AiX/wCNU1/2X/HsYy+taMP+3iX/AONU&#10;bAcTqPi3XtVsTpl5dp9nLIfJit0jUbWkZQAqgAAzSHAwPm9hjNrq/EHwj1Lw0hOqeMNBjI/h+1SZ&#10;/wDRdfOfjD9vH9kbwvaC/wBL/aH8O+JofP8AJkbwLHe+ITA+3OJRplvOYcjoXCg9s4NXTpVq7tTg&#10;5eiLVOUuh7DgdcUV86n/AIKefsnx/NP4216Nc4O/4Y+Jh/7jM11HgH9vv9jDxzby3Vz+0/4V8NRx&#10;SrHu8dfbPD3mMRnEf9p28Hm4A5KbgO+K3lgMfTjzSoyS9GN0ai3R7FRXb6P8B/EeuRh9O8UaHJ9L&#10;qXP/AKLrSH7Lnj9hkazo/wD4ES//ABquTmWxFmtzzaivSv8Ahlv4gf8AQY0f/wACJf8A41R/wy38&#10;QP8AoMaP/wCBEv8A8apiPNaK9K/4Zb+IH/QY0f8A8CJf/jVH/DLfxA/6DGj/APgRL/8AGqAPeqKK&#10;CwUZJoAR3WNSzHAFeKftPftpfDT9nbT47PU72S+1q/Ei6PoenKJLy+kXGRGmRhQWUNK5WKPepkdF&#10;Oax/25v2wdL/AGcvAe7S7b+0Na1G4Wy0XTUm2G5uXBIBbB2Iqq8jsAxWONyFYgKfkn9mX4A+PP2n&#10;PHOofE3x94gkkWe4Rde8QG32yT4yy2Vqp3CONAx2plhH5hdvNkkdpOzC4SNSHtq2kFsur/4H/DLr&#10;b6fJ8jhiKLxmLfLSj17vsvM2tQ8afta/tgaxNpl7qt9punt97w74J1CW3WJeGU3Gp4ilzujLL5Rt&#10;l+domEw5b1H4S/8ABPrRvCFl9j1C+0rRbV7xprjTPDOmqiy7lH7zeVULISMH923Cjk54v/Er9pv4&#10;c/ASN/hX8E/C9jJe2LKl1Iv/AB628g2qyuVO+ebaoViWBDY3MzKyDwvxT8U/HXxEvPt3jLxTdXxL&#10;hlhkfbDGwULlY1ARDgc7VGTknkmvQj7epDlppQj2X9fi9fNn1WHwuOxFP/ZoqhT6XV5td3/V/Nnv&#10;6fs/fsnqzNefFSG4yMbZvElqoHv8ir+tZF3+x5+yd451X+zdE+Klw15Nu+z2eneILOVjgEnC+WzN&#10;gAk89B2rxCzvAw+Y066tVkZbiFV3K24BkDA49QeCPY0KjVj9tnRTwOPoy93FTT+VvuLHxY/4JcfE&#10;zw/qEPjb4UeL4NS1azt8WuoafPJo2qwMzFXW3nSTKKUYlv3yblLrhs4bR+BX7e/7S/wJ1NvD/wAe&#10;dIvvFGi2BVtcmuNP+y69ocTZfzZLVYwt7EEeI/Iscqxo7YmYqp9O8AeIfGUfhSDxH8LvFC2LlSLn&#10;Qb8Ncaf5qh8xiPeXtlLMGHlMvy7SVbgVr6vZfDf9quym8M+LtIbwj480vE1jPFJG95boCSktvLtA&#10;ubdssrxkYB3BlVgj1MqzqR5K6Ul+K/y+XzvsTXx31uk6Wa041YrT2kVy1IdLyS3j6XS3d/hf0X8G&#10;Pjh8Ovjv4GsPiD8N/E1vqem6hDvt7iEkdCVZWUgMjqwZWRgGRlZWAYEDsK/Nx734o/sT/FTUvHfh&#10;WwWYqi33jfwnYnZa+IrNRs/tbTwxCxXkagLJGxCyBPLkbIgnr73+C/xd8IfGz4eaT8R/BGqreaZr&#10;Gnw3ljcqrL5kUiBlbawDLkEcEAg8EAg15uJw/wBXtKLvB7Pt5P8AR9fvS+GzrJZZbJVKT5qUtYy/&#10;R+Z1lFFFc54IVW1TVbLSLRry+uFjjRcszHpT728hsrZ7meQKqKSzHtX51/8ABUT/AIKAeLLOdv2e&#10;P2eNft4fFmpRr9qv3XzE0GwdnVr+VeQXOx0gib/XSqeDHFO8eU5P4UXGN9T0r9sj/gp/pnww1z/h&#10;VPwW8NyeLPF01v5jabZ3sUMOnwsWRLq+nc/6PAXBUbVlncJKYoZvJlCfN/g79n/9pb9tzWZdT+MX&#10;jLUvGVpI7w3elR7tL8LWiOAkkbWiyN9uUo0bPHdyXhDbniSFWKV1/wDwT+/4J6+EdO8BzfFv4zRz&#10;2vh24STUpG1fUHW71qQoN+p39y7CQqUQEOzBnVFOViVA/ofxp/4KG2VrHH4J/Zqs47HT7WCOGPW5&#10;rFUCKhwEt7dl2ogQKoLrnBICLgNWPlE1tY6TwB/wTy+Hvwz8HQ2njbxtbaXo+m6bHGtjoNrFY2en&#10;KoACq8gK+UoyAPLTjHTGKvH9mX9hz7NJDe/Fmxut2f3tx4wtVZee2zaO3cdD9MfKuqeO/E/jS/XW&#10;PFviS+1S6WMRifULp5nVASQgLEkLliQBwMmrNnepKgRjnNPll3Ge66x/wTj/AGWvida31j8L/jhe&#10;T6lGobdb6pZ6hHbAt1eKNEcjGQPnXnnJxivmX4v/APBLL9pf9mjxXdfFn9mrxJqn2qS4jnuNf+HN&#10;w9nqk7QhRC13ZjK36K7nFvJ9pjIQ+YgU11FtHZaXq9vrE+kw38McmZ7OdFKzR/xLyCBkEjODtPI5&#10;Ar6S0zxl8YfA0MHiv4Z+KJfFGjXUP2iTw34ov5HMqNGhVre7kDTROQuAspeMeYeExkF5R63EeMfs&#10;k/8ABXn4j/DO2sfDH7aQh13wzJcpaw/GLw/YiC10teIx/b8Bf/QZWcws1zCv2Ym5YslrFCzn9ItC&#10;1/S/EWnx6npF7HPDMu6OSNgwI/CvjzxP8MPgh+2XputfE/4S28Wl+OIoEsNdsdctWh+1oEYLZapa&#10;4YMjoWRbhVdl2ABpEjkgb51/ZP8Ai54t/wCCYHxVk8F+J9U1C1/Z9vrz7DqWleIJmkl+FerttKJI&#10;5dvL0mbegEgLQwmSKXcsMjzyEZdY/cTKNz9WqKr6bqFvqdnHeWsoZJF3KwqxXTGXMrox2CiiqPiH&#10;XbLw9pc2p30oWOJcsSaG7AtSPxJ4n0nwxp0mpardrHGgz8zda/Pf9s3/AILIQ6XreofCr9lu3sPE&#10;GtWVxNaatq91NIumaPKvyFXdF/0udX+9bRMmPKkWWa3Yx7/I/wDgqD/wUf8AFHxH8eal+zT8Gteu&#10;rG3sVRPFevafMVmi8xQ62FsyndHM0bK7zAho45Y/L/eSCW37v9jH9gb4Ufs4fC5/2iv2vrbS7G10&#10;3S1ex8N6par9i0eAqFTzoSv7y5ORHHbhTtYgBXlKeX9HgcpoYfDxxeOTfN8EFvL/AIH9dr+lh8LF&#10;R56nyXVnknhb9in9sD9vcx+P/jhfzazpsimaxm8cSG30YciSM2mmojKxCzt5d00Ukhj3I1y+MH6J&#10;b/gmL+z38N/Drar8d/2hbyFJL0Q29+s1ppMALKSIj9o87c52sRhxkA/LwTXkn7Q3/BV74mfEe5uv&#10;D3wLtZPCehzRmNtQlVG1S4UiRWO8FktgQ648vMiNHuEvOB843/inW/E+qza94k1q61C/un33N5fX&#10;DTSztjqzsSWPuTX0lPB5pWiryVGPSMUm/m+/p9x6caNS2lorsj7huv2Mv+CYs2mfZLn9oPTy23H2&#10;tviFYCQc9egTP/Ace1c1rX/BH39mb4teGl1X4BftJX8ojvNl1qTS2es22AmTGBbeRsk+ZGyXOAfu&#10;8gj5KjljnXaT+FdP8Ddc0Lwr8S7FvEcax2N5cRxSahFMbe4sJN2Y7iK5R45Lfa4XcyuP3e8EHjGn&#10;1LMMPFzp4mV1rqk/wY/ZVFtJk17+x3+35/wTP1P/AIT74OeLL7TfDSsbnVrrwIz6ho0TEmSWS90u&#10;RFA/d26iS7ESssZRVuFOFr7M/Yz/AOCwun+KtZ0H4QftgaJp/g/xN4gkit/CfiHTbx7jQ/FDlQha&#10;Ccr/AKFM8wwtnOxfE9uqSzvIVWronx5/aA+BSwrqUF18SvC8I2TQyFI9e0+FViG5JeE1ABVmOx1W&#10;Z3dMytzWH8Z/2M/gf8e/At78af2ZNN0XxF4W8TaaB4m+HdvCi6drYx801uhKf2fqKoSGXCb3VQ4i&#10;kzLXk4v6vmEUsZBJvRVIaa/3l0fro+ll7xx1qMZ/ErPutvmfotZ31tfwLcW0qurDKsp61NX51/8A&#10;BPX9ujxD8MfiH4c/ZM+N3jm88U6L4ps5pfhP8QL/AHNeX8UEZeXStTyAwvreNWIuCALhE/e7LhT5&#10;/wCiNvPHcRLLG25WGQR3r5PFYWtga/sqnyfRrv8A1qno9TyalOVOVmPooornMwrB+Ivi208G+GLn&#10;WbuUKscZPJ9q3icDNfIv/BWf4yX/AMPPgBqWmaLqctne6n5WnWl1Cw320tzKlukwyRnY0ofGeduK&#10;qnTlXrRpL7TSO3L8LLGYyFGK1bS+8+RLbUfF/wC3l+1nNqWl3bf2fLPJZ6HeeWZIrPS42BnvPlYq&#10;fOkXcrBlWWMWg+ViSfo/9rH4/aP+z/4U0/8AZ2+By2unXK2Gy9ls5Dv023bkIOpE8uWcux3gNv5a&#10;RXXjv+CY/hbwn8OvhJ4u+POsxRwWtjG1nGsdiQbSytYVnmMe37ytuQbVXg24xnoPmjxj8Rtf+JPj&#10;bUvHnie68y/1a8e4nw7sqZPEab2YhEXCKpJ2qqjoK+k9nGtiORfBCyS8/wCt/P1P2ejlVPGZp9VS&#10;vRwqSt0lUerb721+fkzodM1MxkEH6j1rpdM1NXUDfXnun6gOMNz/ADre0zU2jZSHreUT2sRhzvbS&#10;7I5B5rVtLsNxmuR0zU1kAw1bFpdjIw1ZSieTWonq3wS1/wCxancaBJMRHdJ5sKFzgSL1wPUr1Pog&#10;610vjzw1B4kit7y2vZLHVNNuBcaTqtvjzbSYdGGfvKcDcp4YehAI8m8J+IP7J1q11HzGUQzKZCnX&#10;bn5h+IyK9eudQS4jyrVw1IuNTmR8/ioSo4lVI9f6/I3PLX9qL4aXMZtLHS/Hfhe6MUcnmHy4bjar&#10;b1xl/slygwQynG0kBngVx5X+wb8XYPgd8drr4L3gnsdB8bT3Gp6Dpd6oh/snVkP+n6YsZYBM7TcL&#10;EqLtYXRYsTXa/DrxLJ4N+L2k6sola11iRdJ1OGNSwIkb9xJjeFBSYgbiCQssmOvPiP8AwUW8M6r8&#10;DfjVH8W/CVjc7Y7i28VWMOnQ/Zy93bN/pNskiA5NwiMspAJYXjbgwYhnSpxrSeHe0lp5P/gPX0uu&#10;plh8LTxcauWv4Zxc6flJbxXzu12TfWTZ+n0EqzxLKvQ0+ub+FXiKPxN4Ms9TSTd5kKndn2roLiUQ&#10;xNIx6DNeFfljr0Py+cHCo4nz/wD8FBv2nNA/Zx+COueMdb1FoINP02a7unjRmZY40LHCqCWOAcAA&#10;knoM1+dP/BMv9nbXv2tPjPq/xY+LyM228i1zxlH50Tl5JWb7HpWf4ooo4/KLogDrbyO2yWfedT/g&#10;uj8bT4n+IXhP4Jw3UMkd5rX9qajauzhja2JEqSKVwNy3jWOVJ+ZWbggNj2z4L67efsP/APBLT/hZ&#10;dtJHb+JPFFqNTsd99HzdagUitJYg6MrNHaCKcw4OTDIDgZIxXw36s1sYf/BQn9r698ceO7r4F+CN&#10;dul0PRLloPEW6ExfbtRjkIeMnO54omUAAhQ0gZsMFicfP+mapjB8yvMdI1cHBDe1dRpGr7doL8fW&#10;q5OXQFLuej6ZqeMHfjHTmt+w1DcRtbp2rz/S9VHB3V0Wm6l907/zpAdxaXayLtZhjFe2fATxK154&#10;Ol8OS9dOmPl4X/lnISwHXk7t/wCGK+e9O1BH+b869A+C3iM6d4xjiLDbdQSQtubpxvB+vy4/GkwP&#10;SPGdj4j8OeIIPit8LWitvFGmrhdzbY9TtsgvZzjIDo4HGcFWCsGQjcNP9qzwR8Pv2jvgc37Reg6D&#10;Je6f/wAI/cWfirRdVi8n7doqSSi6hlUsCs1q/nupRjn9+qb2kjYMvrxJo9wNbH7KfiMeFPinrPw6&#10;kMK6d4ltm1WzjaZEKX0WyOcIgTLmSNo5D8xx5DnGGYjPzBGR/wAEfPj7rtz4P179kH4geJbjWNZ+&#10;F8tvFpGtXTlm1Tw/dCV9LmZtgXzEjims3BeSRmsDNI5M4J+2wcivyD8Nib9iv/gp74Te6ntbXS7X&#10;XrjwdcajdSy3Ei6Nq3lyadboE48x79NJQuVO0SSbiFyw/XeynW5tkmQ8MoNbU9JeupnNErHaMmvi&#10;H/gr9+2hJ+zt8GLyz8L3kLa9qTLp/h+1l+YTXsvyoWQOrPGnzSybDuWGKVgPlr7R8Qaiul6RcXzH&#10;/Vxlv0r8JP8AgrT8YNT+Ln7Y9n8PrOS4nj8O6b9phs418xbm6vJXhjZVHIljS3mQYBJF0wGOQfcy&#10;HArMc0hTl8K1fotWb4Sl7Sokex/8EeP2S9Dhs739rv40zwtofh77Q+j3/iVf+Pm+VvNudZlmcrG3&#10;lt5hMhDAzPI+UeAGvMv24f24fFH7V3xIkttOuJLXwXo93Ivh7TVYg3HJX7bNkDdK69FPEStsXJMj&#10;yfSH/BRHxFa/sX/sG+D/ANlDwJr0cd9rlvHpV1dW1rLbPd2luiyX9wvluVjaad4g8bM4ZLqZcNyy&#10;/nHZXfQE1+gZXRWPryzCa0u4012itLrzf4anv0IqpJ1Omy9DrbC/Awd1bVjfghctXGWd75Zzk+4r&#10;ZsL8Lht2c17E6Z0M7GyvW4Oef51pRuk8eCa5exvx03VrWV7yPm5/nXNKJLPs74L/ABEfxn8MtM1S&#10;5u2ku4Ifs18zTF3Msfy7mJA+Zhtc/wC/1PWo9D8cX/7LXj6++N3gywNz4f1La/j7wzC2PtEYPOoW&#10;wyFW5jBLMpwkq78lXw9eP/sv+NDaNqXhma4bbIq3UMe0bVI+Rznrk5j/AO+fz9YudZVhlXr5qth4&#10;060oNXi913T6f5dnqYSitmTf8FG/2cvC+ueEf+FheBdbjsfCvjS5tpzrnh07m8P68WM9j4gtZ0BW&#10;FZX2K0sbJmV4mQl7qV6+qv8Agml+1hdftR/s+WmreLUtLXxZoN3NovjLTbNxttNUtjsmUKJJCkb/&#10;ACTxqzs3kzxEkk14j+zBoulfHn9mzx5+yB4tZng0eFrTSb66smmFvYXiPJZODLI3mSW06SqhGwKL&#10;aHGGBI+eP+CMPxa8afDv9trxZ8IPFVpqUS+J/DovdQgvJGhjsNS02aK0kzAVAFxPFdRrIx2v/wAS&#10;5QdwAEflYzC/WMrqwbvOg00+ri9vw37WXdnmYilzU3feP5PY/YOimxtvQMKdXyid1c8kRzhTX5of&#10;8FoPFN+PFHgzQobplhm8SN9ojU8SKtldMAfYMFb6qD2r9LpPuGvy+/4LRWF2vjvwbfrAzRx+IJDI&#10;yrkKDZXS5PoMkD6kV3ZX/wAjCN+z/Jn13BEYy4kw6f8APH80dXo2s614Z/4JMfbtMuZLaaa1khZ1&#10;4Jhn1ho5F+jRSMp9Qxr49tbonDBq+utNg1fxJ/wSM8vS7Oa7nis3kZIIyzLDBrRd3OOyRRsxPYKS&#10;elfHIEtuFeTvXvYT/l5f+Zn7Xw1RjJ46/wAX1ion+H/BsdBYX5B61uWGoZIO6uPtbnJGDWpYX5DD&#10;566JRPTxGH6nc6XqbI2VNdLpuqK4BDV57p+oZAw3/wBet7TNUKEMHrCUTwcRhzvbO8YjINd9orTS&#10;WkNy+vahueNWYG6yMkehHSvKNM1QSj71ddofiF4raOMv90Y69q56kbnh4uhJ9DqvEkesTWL3Nl4h&#10;l/c7ZVVo1DBkIYMHUAggjI9xXoH/AAUc8HXWveFvDfiABfJsbu5tpAwOS0yIy/pC2fwrzCPWnvIG&#10;t4UaRpfkVE5LE8YHqea9v/bvvLhvDeg6CqKYbm8nuZOB96JFVcfhM1ckrxxFP5/keDOc8PnGEa3T&#10;n93KrnRf8EtNWuNR/Yr+HIunZpI/Belg7myf+PWOvfvFE5ttCupwfuwMf0r51/4JR28sf7F/w9kl&#10;P3vBumHdjGf9Fjr6H8YRtL4bvI1727fyryMb/vFX/E/zPzvMLLMJ27s/AL/gqT43t/EX7c9xYzhv&#10;tGg+GwYW8zgpe3Lbhj2NgmD7mvtL/gs34i8M/DD4C/DH4C+FNA+y6c2qPNpZWZmW1ttPtVt0g+bJ&#10;bK3iYJOf3XOScj4J/wCCqemDwv8AtyX2pTzN52seHo0hj2cBbW4kLEn63a/r6V9tf8Fo9L0X4nfB&#10;D4U/Hfwl4shudLk1KS20xo9xW8h1G0S5inUnGF22Y6gE+aPeub+U5z4n0HXdu35/1rrtI1fIUhuK&#10;8qSW60W7Szu3+YoGHbIz/wDWrp9C10/KC/FbA0eraRrG0gF+P5V02l6n0O+vMdH1gEAiTj611Gk6&#10;uAVBfj61m4hGXc9I0/UipB3fTNdJ4e1JPttuzXEkI81d8kbYZBnqD6ivOtK1UEff9vpXQabqG0DE&#10;hHvmpA950sSQncninU2zxiS4VwPwZTW/8KNW1Hw18cvCPiG6vv7QRtcWyjjaBFaIXMcluW3KOceY&#10;GIxzt7V5bpfi5WCgzfhmvQvgTHH41+M3hTSTdCMxawl4GPP+oRpscdzsx+NYvYOpwX/BYHSfCnw4&#10;+J8Pxru9GZm8M6NpvjHUEikIN1daTetdxZ64BFjChxxhfXNfpn4Fujd+FrGdmzut159eK/Oj/grx&#10;a+GPiPqN58OdU1xYR4h0Gx8ITXNvEZPs93q141nBuABwN19CxPQK2T0Nfol8Oo5IvB2npIORbrn2&#10;q6f2Samxm/GzUX0z4e6jcqelu38q/Avwb4h1fxX/AMFcLeR55JzH8aNBW3R24ihQae7AZP3QTI+P&#10;Vmx15/ev9oGF7j4Z6lHGOfJb+Vfz8fDyXUfD3/BW/T4gjRvN8bNBALKfnRzYRtj2I3D6j16fa8Hx&#10;5q1e2/JO33HZgfi+T/I+kv8Agub4s1ib9prwn4Tl1OU6bY+BY7q1sy37uKea9uklcD+8ywQgnuI1&#10;9K+ObO83jBNfXX/Bc3wv4iP7V/hbW/7MnTT7z4fww2l80R8uaaG+umljDdCyLPCSOwlT1r4xhne3&#10;ma3lPzK2DX3+Rxj/AGPRt2/VnuYf+DE6izvDkAmtSxvTGRnmuXsrwN3/AFrUs7wcAmu+cDY66w1A&#10;cAPx25rZsb7cF5rjLO9MZzu4/iWtqw1AKRtbKmuOdMlnongC9mfxDDbxapdWfnKyyy2c5jcqFLYz&#10;9QK9U02W8tkKw+NtXLMvWaeOT/0NDXhPhvWHs9RguY5PuuPm9jwf5131j4xUj/W/rXm4ii5SujOR&#10;9Sf8E4n8TwftK6wuqeJ5ry3u/A8+9VjEas0d7bbCyKdpKiZ8MRkeYw714Tc+G9W+Hn/BZvw20sjx&#10;vdfFjW7pwrFQ8N1o2q3CZz1GJEPoSM+le2/8Ewr271v9oHVrmO2kaG18GXCyTBTsRpLu0KqT0BIj&#10;Yj12n0NeR+N9Xv8AxP8A8FcfB+rSxt5g+LWq2TfMW/d2+iarAp56cRL7DOOlfP1HKOKxUX/z61/Q&#10;4a32/Q/YjSJTNp0MxP3o1P6VZqnoClNIt0PaFR+lXK+Bh8J4MviA8ivgn/gtB8M77XPhJN4m0qzk&#10;mm02WG+SGFctKYJFl8sY7tt29+vQ9K+9q8y/aj+F9v8AE34aX+kSwCRmhbA/CtaNV4fEQqLo0ejl&#10;GLlgcwhWXRp/ifDX/BL7xf4Z+JfwZ8afs86/erNb3cb3Ufl6kC9xY3kHkSiFedqoVDF1JG65XgHl&#10;vmvx34A8Q+B59W8GeIYVj1TwzqLWuoLHGwDhThZU3AMY3Uh1Ygbl5xS/CPxl4t/Yq/aPl01LZy3h&#10;+eR4rBpzEup6NKx82AAbdxhPKqdypthYg4xX1X+1/wDCjwx8VvDFp+2D8HL+PWNPk0lU8RWWn24x&#10;qlgu4G4HCt58IyrrJ8wSPaSnlFW+nco0sRzL4Z2afn/wfz9D9+o46ng85WLj/BxfLJPpGrFWcW+n&#10;Or6vrbom18X2l2W5H5etaNtcnIIasrWrGLRdVa3srxbi1cCSzulziWI9DyByOVYY4ZWHY1Ja3IYg&#10;56dRXcfcVqCqR5onSWF8wbrW5p+oZK81yFrdBuh6VqWN9tK81nKJ4OIw19UdzpepmPBB/Cuk0zVN&#10;6gBv1rz7TtQzjBrovD0t/qF/b6bpVpNdXNxKsVvbW8ZeSWRjhUVRyWJ4AHJJrnlE8LEUUk2z3v8A&#10;ZW8I3fjv4vaefMkW30lxqN1IjgEeUwKDkHIMhQEddu7BGMhv/BRP4hz+LtS1L4f+HNWu1uJLRPD2&#10;nS6fIJGgvrtvKe4QKwP7nzA8mCGVbVycbePXPDMfh79jT4DyalrNzHN4m1fB8how3mXnl/JB8hBM&#10;MXJZi3OXKkF1Wvnn9mrwdqn7R/7SFvrVxK17o3hO8mlmvJcS/bNYcMkj7yM5hR5Y2IYhpLiRWAeG&#10;vPjOPtJYh/DBaeb/AOC9PT0Pz+piIVsRVx//AC7guWHm+rX5eh97/s2+FU8KfDDTdNSIJst1AULj&#10;HFd1qMH2mykgI++pX9Kj0TT00zTYrKMfLGgGPSrZGRivA1nFvufm9ap7Ss5eZ+Ef/BfH4QSeEvix&#10;4d+LBhSGKHUm06+vJN22KC6wo4XqTcJbc4OBu7Zr6G+CFtdft9/8EaLfwVpKQyeNvAdmdOsYY9GL&#10;vb6ppBV7S3jEzKPNmsvIhaVWwpu5ODho696/4K+fslWXx9+CusWJs2P2ixkUvFwynB5B7EdQexr8&#10;zf8AglF+2DffsgfH2+0n4owyRaNrl9a+FvicwWKGLStSST/iXa1JLMzHyHilkEn7yMDzpHbe6Ihi&#10;L5qfmirX1PPviSIdX8K+Hvino0bfYdSh8iY7htikBJCdASdwlG4DB2dsjOVomtk4Bevsj/gpV+x7&#10;efBPxl4g+JOhaKv/AAqf4gagt1rF/bl5X8Ka9Kw/0mRTki1nl2EtnaruYh5Q8pJfg+Ce+0XUZtJ1&#10;JVSe2laKVVlV13A4OGUlWHoykgjBBI5rSPvIZ61oWu42gtXX6PqxO3D14/oet/dBk/XrXY6DrpBU&#10;F6oTR6tpGrsP4hjsSa6fS9Uzj5q8y0jVwygiTium0nV9gUGTis2gUujPStO1R1GPOb8Wr6w/4Jxf&#10;D+bXPEGrfFPUEVrfTYPsOnrJbhs3EgBkdWJypSPCnjkXHUYIPyj8Evh543+NXjW28BeAdN+0Xkw3&#10;yySMVhtYQRumlfB2Rrkc4JJIVQzMqn6//aY8beF/2WvgFp37PPgy5zqWpaa0ElysqFordmH2meRX&#10;3EeeTKqjgDc+1h5QWsZ/yorY8L+JmtW/7Tf7bfg3wFbC11Cz1Txk3iK9tzDcQs+kaL5b21yjgjbI&#10;monRCyMcuryDYyBwv6d6La/YdLgtQP8AVxqv6V8F/wDBIn4WXfxAbUv2utXtpI7Txfa2q+FYZMj/&#10;AIkkPmPazlSx2yXDTzXHRHEUtvHIgkhavv1RtXAq6a970Mqj0Mb4g6UNY8J3tlsyXgav51/+Co/w&#10;+1r4Q/trP4p065urOTV7LdY3VvIYvIubWRpBtcYIkZZGZcEMDDkZ5K/0gTxrNE0bDgivyn/4Lp/s&#10;fa14t8Jt8RPBNiv9saLdLf6ZNsBxKhzjocBhlTweGNfScM46OX5tGUtno/R6M3wtT2c0xf8AgolZ&#10;2H7ZH7Cnw9/bh+HmlrdSeG7ePV9U02xvmvDa6ddxpHqUC+UmJZbaaOPezeWEW2nLY2la/N/4o6O/&#10;h7xRHfW8iSWWpWsdxZzw8xuu0DhujdN3BPDr619g/wDBGf8AbP8AAlpYy/se/Fuew/4RHx008ngq&#10;016YzxwXsoEd94enjkzGod2ZkiKorvJID5j3CLXmv7cP7IWqfsw+IG+Bmsa1d6pp02/UfhT4ivYP&#10;3l1bqAJtHlZVx9pjG0IFAWXdCQItyxD9CymosvxTwM3om3DzhJ3084u9/n2Pcw9RRvSfqvNHzxYX&#10;xOCGrXs7zdjmuL07UeM7uD71u2N8CFw3/wBevpqlOx1JnV2l2QOWrVsr1kOQfwzXMWV4GIxWlZ3Y&#10;I5Nck4FHXaff4AYNx9a27HUn4/eH67q4qzvCvO47e4r3b9iH9mfV/wBq34uReEWnvLPw9p8YufEm&#10;sWsO428PO2JGYbRNKQVTOcAO+1xGwPnYqdPDUZVKjsluZzkoxuz7G/4J66fafs5/soeLP2mfHLtE&#10;urRvcwW9xeJGk9tarItui7wCss08ksa5JD7odoyefEP+CbPhnxD8Yv25Lrx/qGo31xF4d8PyrqE1&#10;wjSRXt/qNzHLuMhbHnwpZksCC23UEOQH+bq/+Crv7V3gjwroFv8As0/C+cjT9BaI+ILHR7dlVpkC&#10;pZ6ZAqMFlbcy/uVRh5v2dVIdWQfQH/BIX9lrU/gx8H28U+M7SIeIfEd4+q660Z3KtxKqqkIbA3iG&#10;FIbcPtXesCsQCxr4PG4iVHL6uIqK0670XaK2/D9DycRPlptveX5I+zrWMRQKijouKkoHHFFfIxVo&#10;2PFCo7u2ju4GglXKsMGpKKbV9A2Pz5/4Kc/sP6h4pSP4pfDuH7PrWly/aLOdY9w3YOUYfxKwJUju&#10;CehwR84/sV/t26t+z7qd54K8caBdNoP2vOr6DFg3OjXbDHnW+7HmQSbfukgZ6bWDCT9hPEXh3TfE&#10;emyabqNuskcikEMua/P39vL/AIJc2vjW4m8efDfzNO1aPcYrqzwGIJztYchlJAypBBIHHANelgsb&#10;TjD2GI+Ho+39fhuuqf6NwvxNhY4d5dmUeehLddU+ji+jXT7tjO+N37EHw5/aN8Nw/G/9lPxXp0C3&#10;1q9z/ZUQK2OoSkrll6G0mwGVkK4LIqsIiHY/I/j34X/Ez4R6qmj/ABK8Eajos8jutu19blY5ymNx&#10;ik5SUDcMshYfMOeaqeHviN+0z+xt4suBJc6p4buJP3c2pafCZrC6ADKplicOuV3uR5isqdQ4Jr6k&#10;+Fv/AAVw8P8AijQxpfxk+FlrqVjeW00V7feG7hJ4LlSSvl/ZpztKlcq2Zjnn5cHA9qH1qlG8LVId&#10;76/15b+h+qYHFZ5gaKWBlHG0FsuZRqxXZ33S26t9LI+V7S7LdOvpWha3R4YGvsrQv2i/+CYHjHTl&#10;n134aaJoL7sC1vPAoSX67rOORce26pLz9rf/AIJ4/D7U7OXwR8JbXVJrVlltdQ0XwbBG9s6EFW33&#10;PlSbgeQRkg85FDxVTb2Ugr59mFSXLHLayl5qy/8AAtjwD4Mfs9fGf4zXMB8FeCrprGZudavIzDZI&#10;ocIzeaww5UnlU3Pw2FODX1z4P+H3wB/YU8JWnjf4k6t/aHiq7SRLe4jg3yu+354rWInCKFIVpWIz&#10;vwWUOErw340f8FbPEUlm2k/D7RLDwv55mFvfahMt5ezqrKVMEOwKJNoIZNs2d4C8gE+Q+Bfhx+0x&#10;+134sbUrZNY061vplN74l1j5764UcARRyBhGhUIAZPmVcr5aEKwxqU61SPNXahD8X/n8vmfK5qsw&#10;xcXLM5xoUutOLvOXlJrS3p80dp8Vvjt8W/2vPjOvg7wKhivGYRsYQJrfw7aNg45G2W6ddpG4f3Xd&#10;Qgiif9Av2Nf2atB+Afw3sdEsLIq6Qjc0khd2Y8szMxLOxYlixJJJJJJOawf2PP2IfBP7P/hq3SDT&#10;g119+aaYl5JZGOWd3bLO7EklmJJJJJJOT9ERRLCgRBwK8TGYuOItTpK0F+Pr/Wnzbf5vn2cwxVqG&#10;HXLTjokh1FFFch8uY/jfwpYeMNAuNF1CJWSaMj5h04r8Uf8Agrb/AME7vGHw48fTfH/4UeFhfyLD&#10;Jb69oe5o49Z09jl4GZcYdT+8iY/ccAgrksP3Grkfi18I/DXxT8PzaPrdjHJ5iFVZlB/CsZRcZcyN&#10;IS6M/F3/AIJif8FV/AvgzS4/2Sv2nvEa658LtRhfS/DviDxNa75PD6upQ6Lq0TqR9nwHjV2BWLBQ&#10;/uQRa9R+1D/wRQ1fUIofi3+wT4qsvE/h3VoRe2vhu91yIuIZnRoTYXjkRXFv5chYedIrBIwRJOz4&#10;Df8Ago1/wRN1Zta1L4j/AAPP9j6rdJi8MMG6C+QEEJPGCPMAKqVbIZSq4I5B+S/gb+29+31/wTF1&#10;L/hFNVnuLPw/DI3maD4kjkv9AJ/ecxyZRrTMk5c7GtzLIF3CQAA1H3tYPXsanP614f8AG/w18Rye&#10;EPiN4P1bQNWgVGm0vWtPltLmNWUMpaOVVZQVIIyOQc1taFrgyoL/AP16+2vB3/BeX9mj40eCJPDH&#10;7V37KtzeW/l2skdrpcdnrVjfTKGLytDeGEQgMEZBmY4Y/MNoL+i6D+1h/wAEO/FFtY67qXgzwbpd&#10;wVWQ6fL8L545IW4O2QW1o0TkHr8zjryRVOUlvER8JaHrwTbl/wBa+o/2a/2Dv2hPjmtrrtx4ffwz&#10;4dmZC+ta5E0ZkjPlndBB/rJsxyb1fCxNtYeapFeo/wDDzr/gmz8HPEN/f/Av9nqO41SCzkXTNa8O&#10;eCrHS4rlmXIhMzGOeOMsArHyTwMhXwM+PfFz/gtL8ZPifrUvwu+D2kp4furxUWPSPDMcmpa2sboY&#10;yzyKoFtEzOD9o8uERNszMucmJSnLZBY+t/FPxK/Z/wD+Ccfw7uvh98Mp7fXPGl1IDPDcXCyXBl2B&#10;0mvTGB5UKJICkIClww2/ekmHyn8G/h58Rv8AgpR8ZPtmq6xNq3gdNUaTxxr02Gi8RTRnb/ZUOBte&#10;2Vl23BH7rbGLQBw1wsB+zR/wTn/aC/au1v8A4SL9pK0bR/DeoTNNfeF/tTXF7qm75j9vulbbtYsf&#10;Mt4t4cx/NcSxSSQn9VfgN8APAvwI8GWPg7wX4fs9PtbC1jt7W1s7dY44IkUKsaKoAVQAAAAAAKy2&#10;dlqw5rbnQ/DvwTp3gTw1b6Hp8KqsUYDbR1reoAwMAUV0RjyxsYN3CuD+PXwl0j4q+CrrQ760WRni&#10;YLuXr7V3lDAMMEU3zbrdDjLldz+df9v39kPxt+x58StW8WeHtDvJ/COsagl5qkOnwn7TpV4nEeo2&#10;pBBWRcDcoIEijGQcGvqb9kb/AIKQfs9/ty+CdL/Y/wD29vD+i3WvarbrFpviCfamk+Izt/czRyqU&#10;axvJAWAC7AZVZUMUjrbj9Iv2m/2WfBvx38MXWnappUMkksbA7owc8V+Jn7dP/BHX4nfBrxHf+MPg&#10;lZeZZyTNJPok2fJYk5LRkZ8ts+g2nJyMnI+3yvN8HmNCOGxsnGUfhmt4v/L+t7W9CnWUopP/AIKO&#10;q/bB/wCCN/7Q3wa1S78b/A+XUPiR4dmnkmkjt7fdrNnulO1ZYVJN2drJmWEZZhIzRRKAT8l3EGre&#10;HNXuvD2v6ZcWN9Y3ElvfWN5C0c1vMjFXjdGAKsrAqVIBBBBr1P8AZd/4Kw/tj/sT6nY/DvxXf3Oq&#10;aDY+XZx+EPHUbEQxL5SLHaXQO+PbFFsjjV5IYxIx8ktjH2Zb/wDBaf8AYK/aC0bSbf8Aam/ZNvLi&#10;+t7qQQw32h6dr1np6yEAyJLOY5AWVVLhIQflA+bAr7KnjM7w9NKdNYiHScGk/nHv6feelTrVOXbm&#10;XkfnrYX/AACG+lbmhx3+tX9vpOlWU11d3U6Q2trbxl5JpWO1UVQCWYsQABkknFfo1H+0r/wQr+1f&#10;8JJb+GvBf2niRbP/AIVhe7Q2MbfL+x+T/TNULP8A4K//ALDfwY0fVI/2a/2W7y21G6mjWSOx0LT9&#10;Es9QVGOHeWBpJPlV5CoaEnJx8gYkZTzbHVNKWDnf+97q+9m31io9FB/keYfsnf8ABKv45/GPUbXX&#10;vjJY3ngbwz5iNIt/CE1K8XewaOKBxmBsIRvnUY3oypKCRXu37Sn7cv7Pf7CXgDU/2ef2SdN0221r&#10;TGlTVNQjjDWejTBf31xPNLn7VdIqhSGLKhXEjfuTC3yH8cf+Cof7UX7W97dfDn4erex6Vc3E1q/h&#10;PwDHuZky4MN7eMygHy32ssjwxy7DiItha9e/YY/4JJ/EL4k+JdN+I/7Qyp5drKs9l4Zs5C1lA6kM&#10;ksjMivcSqcsCwWNTsIj3oJD4GYVFH99mk07aqlF6X/vPr/Xoc1atFa1HfyW3zZF/wTo/Y58eftT/&#10;ABQtfj/8ZdL1BdLtdSN/odjrCv8AaL26OSdRu9/zbyWYxxNyufNkBlKLB+xPhLw1ZeFtEg0ixhVU&#10;hjA+Wsf4VfCfw38L/D8Oj6JYxx+XGFJRcV1g44FfD5hmFbMsS6s9uiPGxFaVaV2FFFFcZzni/hv9&#10;onxjrc9wmo3Hh/T47eDzS89tKTIAwyqjzRubaSQvUkAdyQ1f2j/FS6u+nXEuirFGFDXSWMrKWyvm&#10;Y/f8hQXII+/tAAG7j2qigDxWH9ojxv8AYL67u38OxyWMoQW6RyO0+cjKETYYbtuSCflJbsA3o3w7&#10;1yf4heAbPxBrtpbrNdCUSRwoQnyyugwCSeijv1rpKKVr7h6Hk/xa/ZK+GPxStZI9W0G3ZpB/FGP8&#10;K+S/ir/wRU+Ges6lLrvhezbT7tgQt1p8jQyjP+0hDfrX6GUFQeSK0p1sRQd6cmj1MJnGPwf8ObR+&#10;Usn/AARm8d6RO39jfEDWgu7P7+6ab/0YWrS8O/8ABF7xDe36XHiDx74gkxjcserTQqfwjYD9K/Ub&#10;yYuvligRRg5CV0/2lmP/AD8f3s9eXGWeyhyurK3qz4z+Bn/BJD4L/DKcX7+GrUzu26aRogWkPXLH&#10;GSevJ5r6k8DfCPwd4Ds0tdE0iGPaB91BXVdOgorkqSq1pXqSbPBxOYYvFO9STYKoUYUUUUUjiCii&#10;igAooooApaxoGl65bNbalZpMjD7rLXhnxo/YE+EHxVgkF34fti0mflkiH+FfQFFZypReq0KU5I/L&#10;j4rf8G9HwH8QXs994f8ACn9lyz3DTT3Gh3Uti8znJy7W7IX5JPzE8nNcRZf8G+Wj6Y4t7HXPECxb&#10;uVk1i4lY/wDApGZvyNfr7sX0pPLT+7U8tTuX7TyPy1+Hv/Bvb8IrPUUvPE6a5qUZBEtnqfia+ntp&#10;VIIKyQSTGJ1IP3WUj2r65/Z7/wCCbHwF+A2j2+jeE/BGl6fa25YxWen2SRRoWYsxCqABliSeOSSe&#10;pr6S2qO1LR7OT3YvadjP0Pw1o/h21Wz0qyjhRRj5VFaFFFaRjGOxDdwoooqhBRRRQAEA8EVg+MPh&#10;z4X8a2jWmt6ZHKGXBZlGa3qKXL1GpNbHx9+0F/wSf+CfxfgmF34Xs5vOyGWSEdD25FfHnxC/4N2/&#10;AYuGfwkmo6VHuOyHS9Qmt4/rtjYL+OK/YQjPBprRRt1Wu3D5lmGF/h1GvnY1jWkj8V7P/ggDrqSf&#10;ZT4x1zyd33fthyP+Bfe/WvSfhf8A8G9vwwt51k8a2uoazC2N9trmpz3cJwcg+XM7JnPfGRX6u/Zo&#10;c58sU4RovCrXTUz7OK0bSqv72W8TOWjPnH4C/wDBOf4M/BmytrfSvDNnCtvGqRxQW6qFUdABjAAr&#10;6C0Pw5pPh+1W00yyjiVePlWr1FeVOVSrK9R3MZVJSCiiiggKKKKAP//ZUEsBAi0AFAAGAAgAAAAh&#10;AIoVP5gMAQAAFQIAABMAAAAAAAAAAAAAAAAAAAAAAFtDb250ZW50X1R5cGVzXS54bWxQSwECLQAU&#10;AAYACAAAACEAOP0h/9YAAACUAQAACwAAAAAAAAAAAAAAAAA9AQAAX3JlbHMvLnJlbHNQSwECLQAU&#10;AAYACAAAACEAGgozrl0EAABhCgAADgAAAAAAAAAAAAAAAAA8AgAAZHJzL2Uyb0RvYy54bWxQSwEC&#10;LQAUAAYACAAAACEAWGCzG7oAAAAiAQAAGQAAAAAAAAAAAAAAAADFBgAAZHJzL19yZWxzL2Uyb0Rv&#10;Yy54bWwucmVsc1BLAQItABQABgAIAAAAIQBJLV0d2gAAAAMBAAAPAAAAAAAAAAAAAAAAALYHAABk&#10;cnMvZG93bnJldi54bWxQSwECLQAKAAAAAAAAACEAA6mxwo6fAACOnwAAFQAAAAAAAAAAAAAAAAC9&#10;CAAAZHJzL21lZGlhL2ltYWdlMS5qcGVnUEsFBgAAAAAGAAYAfQEAAH6oAAAAAA==&#10;">
                      <v:shape id="Imagen 110" o:spid="_x0000_s1110"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8cnEAAAA3QAAAA8AAABkcnMvZG93bnJldi54bWxEj92KwjAUhO8XfIdwhL1ZNFWLP9UoriLs&#10;pa0+wKE5tsXmpDRR69sbQdjLYWa+YVabztTiTq2rLCsYDSMQxLnVFRcKzqfDYA7CeWSNtWVS8CQH&#10;m3Xva4WJtg9O6Z75QgQIuwQVlN43iZQuL8mgG9qGOHgX2xr0QbaF1C0+AtzUchxFU2mw4rBQYkO7&#10;kvJrdjMK6pSzyXj/m86nl9PsuC3oGsc/Sn33u+0ShKfO/4c/7T+tIB7FC3i/CU9Ar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8cnEAAAA3QAAAA8AAAAAAAAAAAAAAAAA&#10;nwIAAGRycy9kb3ducmV2LnhtbFBLBQYAAAAABAAEAPcAAACQAwAAAAA=&#10;">
                        <v:imagedata r:id="rId55" o:title="" cropbottom="43348f" cropleft="21770f" cropright="21320f" chromakey="white"/>
                        <v:path arrowok="t"/>
                      </v:shape>
                      <v:shape id="CuadroTexto 2" o:spid="_x0000_s1111"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AmMEA&#10;AADdAAAADwAAAGRycy9kb3ducmV2LnhtbERPTYvCMBC9C/sfwizsTRMXlbUaRVyEPSnWVfA2NGNb&#10;bCalibb+e3MQPD7e93zZ2UrcqfGlYw3DgQJBnDlTcq7h/7Dp/4DwAdlg5Zg0PMjDcvHRm2NiXMt7&#10;uqchFzGEfYIaihDqREqfFWTRD1xNHLmLayyGCJtcmgbbGG4r+a3URFosOTYUWNO6oOya3qyG4/Zy&#10;Po3ULv+147p1nZJsp1Lrr89uNQMRqAtv8cv9ZzSMhuO4P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FwJjBAAAA3QAAAA8AAAAAAAAAAAAAAAAAmAIAAGRycy9kb3du&#10;cmV2LnhtbFBLBQYAAAAABAAEAPUAAACGAwAAAAA=&#10;" filled="f" stroked="f">
                        <v:textbox>
                          <w:txbxContent>
                            <w:p w:rsidR="00B364AB" w:rsidRPr="009C5CE4" w:rsidRDefault="00B364AB" w:rsidP="008F7B01">
                              <w:pPr>
                                <w:spacing w:after="0"/>
                                <w:jc w:val="center"/>
                                <w:rPr>
                                  <w:sz w:val="16"/>
                                  <w:szCs w:val="16"/>
                                </w:rPr>
                              </w:pPr>
                              <w:r>
                                <w:rPr>
                                  <w:rFonts w:hAnsi="Calibri"/>
                                  <w:b/>
                                  <w:bCs/>
                                  <w:color w:val="000000" w:themeColor="text1"/>
                                  <w:kern w:val="24"/>
                                  <w:sz w:val="16"/>
                                  <w:szCs w:val="16"/>
                                </w:rPr>
                                <w:t>100</w:t>
                              </w:r>
                            </w:p>
                          </w:txbxContent>
                        </v:textbox>
                      </v:shape>
                      <w10:anchorlock/>
                    </v:group>
                  </w:pict>
                </mc:Fallback>
              </mc:AlternateContent>
            </w:r>
          </w:p>
        </w:tc>
      </w:tr>
      <w:tr w:rsidR="00020F54" w:rsidRPr="00A34245" w:rsidTr="00E35A8B">
        <w:trPr>
          <w:trHeight w:val="495"/>
        </w:trPr>
        <w:tc>
          <w:tcPr>
            <w:tcW w:w="2620" w:type="dxa"/>
            <w:vMerge/>
            <w:tcBorders>
              <w:top w:val="nil"/>
              <w:left w:val="nil"/>
              <w:bottom w:val="single" w:sz="8" w:space="0" w:color="8EAADB"/>
              <w:right w:val="single" w:sz="8" w:space="0" w:color="8EAADB"/>
            </w:tcBorders>
            <w:vAlign w:val="center"/>
            <w:hideMark/>
          </w:tcPr>
          <w:p w:rsidR="00020F54" w:rsidRPr="00A34245" w:rsidRDefault="00020F54" w:rsidP="00E35A8B">
            <w:pPr>
              <w:spacing w:after="0" w:line="240" w:lineRule="auto"/>
              <w:rPr>
                <w:rFonts w:ascii="Calibri" w:eastAsia="Times New Roman" w:hAnsi="Calibri" w:cs="Calibri"/>
                <w:b/>
                <w:bCs/>
                <w:color w:val="000000"/>
                <w:sz w:val="18"/>
                <w:szCs w:val="18"/>
                <w:lang w:eastAsia="es-CO"/>
              </w:rPr>
            </w:pPr>
          </w:p>
        </w:tc>
        <w:tc>
          <w:tcPr>
            <w:tcW w:w="47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 xml:space="preserve"> 2. Participar en los espacios colaborativos de manera activa y participativa.</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12%</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color w:val="000000"/>
                <w:sz w:val="18"/>
                <w:szCs w:val="18"/>
                <w:lang w:eastAsia="es-CO"/>
              </w:rPr>
            </w:pPr>
            <w:r w:rsidRPr="00A34245">
              <w:rPr>
                <w:rFonts w:ascii="Calibri" w:eastAsia="Times New Roman" w:hAnsi="Calibri" w:cs="Calibri"/>
                <w:b/>
                <w:color w:val="000000"/>
                <w:sz w:val="18"/>
                <w:szCs w:val="18"/>
                <w:lang w:eastAsia="es-CO"/>
              </w:rPr>
              <w:t>100%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color w:val="000000"/>
                <w:sz w:val="18"/>
                <w:szCs w:val="18"/>
                <w:lang w:eastAsia="es-CO"/>
              </w:rPr>
            </w:pPr>
            <w:r w:rsidRPr="00A34245">
              <w:rPr>
                <w:rFonts w:ascii="Calibri" w:eastAsia="Times New Roman" w:hAnsi="Calibri" w:cs="Calibri"/>
                <w:b/>
                <w:color w:val="000000"/>
                <w:sz w:val="18"/>
                <w:szCs w:val="18"/>
                <w:lang w:eastAsia="es-CO"/>
              </w:rPr>
              <w:t>100%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8F7B01" w:rsidP="00E35A8B">
            <w:pPr>
              <w:spacing w:after="0" w:line="240" w:lineRule="auto"/>
              <w:jc w:val="center"/>
              <w:rPr>
                <w:rFonts w:ascii="Calibri" w:eastAsia="Times New Roman" w:hAnsi="Calibri" w:cs="Calibri"/>
                <w:color w:val="000000"/>
                <w:sz w:val="18"/>
                <w:szCs w:val="18"/>
                <w:lang w:eastAsia="es-CO"/>
              </w:rPr>
            </w:pPr>
            <w:r w:rsidRPr="009C5CE4">
              <w:rPr>
                <w:rFonts w:eastAsiaTheme="majorEastAsia" w:cstheme="minorHAnsi"/>
                <w:b/>
                <w:noProof/>
                <w:color w:val="2E74B5" w:themeColor="accent1" w:themeShade="BF"/>
                <w:sz w:val="26"/>
                <w:szCs w:val="26"/>
                <w:lang w:eastAsia="es-CO"/>
              </w:rPr>
              <mc:AlternateContent>
                <mc:Choice Requires="wpg">
                  <w:drawing>
                    <wp:inline distT="0" distB="0" distL="0" distR="0" wp14:anchorId="17B89E94" wp14:editId="20A862BE">
                      <wp:extent cx="577215" cy="571500"/>
                      <wp:effectExtent l="0" t="0" r="0" b="0"/>
                      <wp:docPr id="4151" name="Grupo 11"/>
                      <wp:cNvGraphicFramePr/>
                      <a:graphic xmlns:a="http://schemas.openxmlformats.org/drawingml/2006/main">
                        <a:graphicData uri="http://schemas.microsoft.com/office/word/2010/wordprocessingGroup">
                          <wpg:wgp>
                            <wpg:cNvGrpSpPr/>
                            <wpg:grpSpPr>
                              <a:xfrm>
                                <a:off x="0" y="0"/>
                                <a:ext cx="577636" cy="571500"/>
                                <a:chOff x="0" y="0"/>
                                <a:chExt cx="1433106" cy="1416662"/>
                              </a:xfrm>
                            </wpg:grpSpPr>
                            <pic:pic xmlns:pic="http://schemas.openxmlformats.org/drawingml/2006/picture">
                              <pic:nvPicPr>
                                <pic:cNvPr id="4152" name="Imagen 11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33219" r="32532" b="66144"/>
                                <a:stretch/>
                              </pic:blipFill>
                              <pic:spPr>
                                <a:xfrm>
                                  <a:off x="0" y="0"/>
                                  <a:ext cx="1433106" cy="1416662"/>
                                </a:xfrm>
                                <a:prstGeom prst="rect">
                                  <a:avLst/>
                                </a:prstGeom>
                              </pic:spPr>
                            </pic:pic>
                            <wps:wsp>
                              <wps:cNvPr id="4153" name="CuadroTexto 2"/>
                              <wps:cNvSpPr txBox="1">
                                <a:spLocks noChangeArrowheads="1"/>
                              </wps:cNvSpPr>
                              <wps:spPr bwMode="auto">
                                <a:xfrm>
                                  <a:off x="80779" y="396800"/>
                                  <a:ext cx="1201591" cy="562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4AB" w:rsidRPr="009C5CE4" w:rsidRDefault="00B364AB" w:rsidP="008F7B01">
                                    <w:pPr>
                                      <w:spacing w:after="0"/>
                                      <w:jc w:val="center"/>
                                      <w:rPr>
                                        <w:sz w:val="16"/>
                                        <w:szCs w:val="16"/>
                                      </w:rPr>
                                    </w:pPr>
                                    <w:r>
                                      <w:rPr>
                                        <w:rFonts w:hAnsi="Calibri"/>
                                        <w:b/>
                                        <w:bCs/>
                                        <w:color w:val="000000" w:themeColor="text1"/>
                                        <w:kern w:val="24"/>
                                        <w:sz w:val="16"/>
                                        <w:szCs w:val="16"/>
                                      </w:rPr>
                                      <w:t>100</w:t>
                                    </w:r>
                                  </w:p>
                                </w:txbxContent>
                              </wps:txbx>
                              <wps:bodyPr wrap="square">
                                <a:noAutofit/>
                              </wps:bodyPr>
                            </wps:wsp>
                          </wpg:wgp>
                        </a:graphicData>
                      </a:graphic>
                    </wp:inline>
                  </w:drawing>
                </mc:Choice>
                <mc:Fallback>
                  <w:pict>
                    <v:group w14:anchorId="17B89E94" id="_x0000_s1112" style="width:45.45pt;height:45pt;mso-position-horizontal-relative:char;mso-position-vertical-relative:line" coordsize="14331,1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0bYNaBAAAYQoAAA4AAABkcnMvZTJvRG9jLnhtbKxW227jNhB9L9B/&#10;EPSuWNTVEuIsEl+CBdI26KboMy3RFrGSyJJ07KDov3eGlHxJUmy6rYEoJDVDzpw5Z8TrT4eu9Z6Z&#10;0lz0M59chb7H+krUvN/O/N+eVsHU97ShfU1b0bOZ/8K0/+nmxx+u97JkkWhEWzPlwSa9Lvdy5jfG&#10;yHIy0VXDOqqvhGQ9vNwI1VEDU7Wd1IruYfeunURhmE32QtVSiYppDasL99K/sftvNqwyv2w2mhmv&#10;nfkQm7FPZZ9rfE5urmm5VVQ2vBrCoN8RRUd5D4cet1pQQ72d4m+26nilhBYbc1WJbiI2G14xmwNk&#10;Q8JX2dwrsZM2l22538ojTADtK5y+e9vq5+dH5fF65ickJb7X0w6qdK92UniEIDx7uS3B6l7JL/JR&#10;DQtbN8OMDxvV4X/IxTtYYF+OwLKD8SpYTPM8izPfq+BVmpM0HICvGqjOG6+qWQ5+JIljEg6OJCFZ&#10;lkUY02Q8doLRHYORvCrhb8AJRm9w+jafwMvsFPOHTboP7dFR9XUnAyippIavecvNi6UnFA+D6p8f&#10;efWo3OQC8miE/HNHt6wHzC006IR2zotiVg+i+qq9Xswb2m/ZrZbAbVCchePSfILTiyPXLZcr3rae&#10;EuZ3bpovDZVQZmIpiy+HbEEYr4j1DmCOtAtR7TrWG6dCxVpIXPS64VL7nipZt2ZAKvW5BlJV0AEM&#10;nCcV7409s2qVywOZA5OVEpZEWm3X81Z5zxT0urK/od5nRjB8Euj4njWu01Y21O1h0QS6DKaWOoM/&#10;rMLoFAaQ9UEb9EfaWvH+GU1vw7CI7oJ5Gs6DJMyXwW2R5EEeLvMkTKZkTuZ/YUYkKXeaQY1ou5B8&#10;gBNW3wD6rlKHnuZ6gO0ll9FDQDbyMUQIHavmMKh+BSZgf4vjiBQAPoyiNAZmQYfLMpIkCCFAYBQz&#10;VYPyQYKMnHCk1KBtNPqImr+pSuCr0uaeic7DAdAAIrR1p88AsRPwaDKE4wKwkUF02Hbgg6BHYsLs&#10;Y0ji5+C9VmoZDyHgthcCjEcBzne0VuIJIBaebTKDKXY9zxzuBPQxJxgtX2lRKbFvGK0hRqfHM1d3&#10;JGbnrfc/iRpkQHdGWDRegT0N8xzqBz0yLrLp2CORjNhDCXwg0gLVhE00i+I4vmiF/xJ0WvYCW4Kl&#10;Rttj7Y8LQC+3MvLtXBJFWCyny2kSJFG2BEksFsHtap4E2Yrk6SJezOcLMkqi4XXNett53Cf+PyjC&#10;Uli0vMbt7OQfe4U+mU1QmacwRhWhPwLrVF6QKAnvoiJYZdM8SFZJGhR5OA1CUtwVWZgUyWJ1mdID&#10;79n/IPL9zC/SKLVkOAv62K6GLhDibyj2hVnHDdyeWt7NfODLYERL5OKyr21pDeWtG59BgeGfoIBy&#10;j4WG76kunRRxZA7rg70cxPZ4XFqL+gW4vIcr08zXf+wofCsdeW6B1htu1X0yhFNwAkq2I3uPsScP&#10;dy68KJ3PrdXpZnjzN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JLV0d2gAAAAMB&#10;AAAPAAAAZHJzL2Rvd25yZXYueG1sTI9Ba8JAEIXvhf6HZQre6m4qlppmIyKtJylUC6W3MTsmwexs&#10;yK5J/Pdde6mXeQxveO+bbDnaRvTU+dqxhmSqQBAXztRcavjavz++gPAB2WDjmDRcyMMyv7/LMDVu&#10;4E/qd6EUMYR9ihqqENpUSl9UZNFPXUscvaPrLIa4dqU0HQ4x3DbySalnabHm2FBhS+uKitPubDVs&#10;BhxWs+St356O68vPfv7xvU1I68nDuHoFEWgM/8dwxY/okEemgzuz8aLREB8JfzN6C7UAcbiqApln&#10;8pY9/wUAAP//AwBQSwMECgAAAAAAAAAhAAOpscKOnwAAjp8AABUAAABkcnMvbWVkaWEvaW1hZ2Ux&#10;LmpwZWf/2P/gABBKRklGAAEBAQDcANwAAP/bAEMAAgEBAQEBAgEBAQICAgICBAMCAgICBQQEAwQG&#10;BQYGBgUGBgYHCQgGBwkHBgYICwgJCgoKCgoGCAsMCwoMCQoKCv/bAEMBAgICAgICBQMDBQoHBgcK&#10;CgoKCgoKCgoKCgoKCgoKCgoKCgoKCgoKCgoKCgoKCgoKCgoKCgoKCgoKCgoKCgoKCv/AABEIATwB&#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Ccda4P46ftGfCb9njwXeePPit450rQ9LsVU3V/q2oR20EO5gi7pJCFG52VRzyzADk&#10;ilfWy1YbK7O6Z1QZZqz9R8X+HdKB+3atDHjrukFfAPxA/b+/aa/aG1T+w/gT4ZbwJ4cuJlSPxF4i&#10;svtGr38ZJGbPTQdtrvR43jmvGaWORGjm09gQaq6V/wAE/PG/xnNxqPxyuta8Yf2laqLxfijrklxY&#10;XLRuoRho6AWNtMNi7ZIrOIkBmLFpGL+hHLK8YqVeSgvPf7jwa3EGF9o6eGhKrJfyrRer2Ps74h/t&#10;hfs0/CSOOb4pfG7wz4cjmOIZNd1y3s1k+hmdc/hWx4I/aE+DnxI0mPX/AAH8RdJ1iwm/1N9pl9Hc&#10;Qv8AR4yVP518s+D/APgmh4G8DeH/AOx/B0vh/wANQtlpbHw34XihtwT6bDHn8VH+Hnvxv/4I5eEP&#10;ifJHezL4P8QXy7lVvE/hlV8tT/dciYnPpgDjrW9LL8tqaPE8r84uxn/a2bLV4N2/xxv9x+iVlrGm&#10;6inmWd5HIp7o4NWgwIyDX4/eNPg7/wAFJf2Ir668W/Crx54wj0i3mE0kLX7+INFa3tAzCM21w0ja&#10;dZ7WIZbc2bFBgOpjUp7n+y//AMFsdPjTT/DH7afhGHwcs6CKH4jWd0H8NXUwRflllkYSaZNIwncQ&#10;zh4kSJQbp3dVOmK4fx+Hoe3ouNWHeDvb1W52YXOsLiKns5p059pKx+h1FU9G1vTtds1vtNulljdc&#10;qymrleHGSlsesFFFFUAUUUjuEXcxobtqwFzUc91b2yeZPMqqO7NivJP2jv2wfhj+z3oiXviLUZ7i&#10;5uLgW9jp+mafPe3V3MVZ/Lht7dHmmYIjyMERtsccjnCIzD5q1r4lftf/ALS119n/AOElm+HGm3St&#10;9n0zQLe31PX+ArhmmkWayt2GHV4Uiu1K/Mk6k/L8rxBxhknDdNPGVbSl8MUnKcvSK130vt5lQhKp&#10;K0Vf8vvPtTWPif4L0UH7dr0C7evzivP/ABd+3d+yl4B1pPDvjb48eFdHvpNpjs9U8QWtvKwPQhJH&#10;BOfpXgtl/wAE2vhv4ttJovij8NNO8TeZeNPGfiXqc/iKS3dwAxtzfNc/ZkbjMcRjUkLleAR6Dbfs&#10;Q+HdG0a38OeGNcsdKsbWER21jp2hrFDAoGAqIjqqgDgAAcV8j/r7xFjPewWT1XHvUnCk7f4Xd/L5&#10;nRLDOK1kvldntWh/HD4b+IoI7rSfFFtNFMoaKSOVWV1I4IIPIPrXS2Os6ZqS77K9jk/3WFfCPxM/&#10;4JR+C9d8Wp410jwz4LvNZjYOmvXuhpbX0UqtlHjmRHcMp5Dh1ZTyMda8ov8Aw/8Atu/sbXsd14W+&#10;JviK006RlEdj46upfEOmmV2yWN08puhJsjYLGt0I0A3eUckt62G42rU9MxwlSh56TivWUf8ALU8+&#10;rVlRfvx07o/U8EHoaK+Qf2Yv+CnOkeNfEOm/Cj4++F38HeLtSjZtPgkuGudP1QBA5NnfeWkc7Bd2&#10;YXWOb9zMwjMaeYfrbTdTs9VtFvLK4WSNhlWU19tg8dhsbSVSjJSi9mndGkJwqR5ou5YooorsKCii&#10;igAozjrTZpo4EMkrhVHJLdq8U+OP7Zvg74b62vw/8I6fc+KPFs0Hn2/hfQ5IGvGgyQZ2E0sccMIK&#10;sPNldELAIrNIyI3JjMdhcDRlVrzUYrVtuyXq2dGHw1bFVFClG7Z7TLcwQJvllVR/tGsu88deFrE4&#10;udZgU9P9YK+YbPQ/2kvjreySfEz4jzaPaS/J/wAIv4BmYII3Uo6XGpTRLO+7h0kt0sXhLMN0hVZB&#10;vWH7BnwcvXs9S8T/AAm8PapqFqCsWreKIf7Y1NQHZhuu7vzZpNpY7d0p2rtAwAAPgKniF9cqOOU4&#10;SpiEnbmS5Yf+BS/yPY/sWjh9MVWUX2Wr/NfhdeZ6j/w1x+zSPEP/AAibfHTwmuqeZs/s069b/aN3&#10;93y9+7Ptiu0sfGHh3Ugps9Whfd0xIOa8svP2ddKurJbBNcjjh27BCunDYF9Nu/GPbFeO+Kv+CdPh&#10;vR7y98R/Dfwfoem6jNnGqeGs6RqkgZgWxc2/lyJnHzYlG5cg5BIOa4w4rw/vYnKpcv8AcqQm/wDw&#10;Fa3OinlWS4jSOK5X5xdvv0t+J9jJLG4yrU6vhLTfiH+2L+zNrUOlweIZvEWmxr5EPh3x3KVLrGux&#10;Ft9TjjaTOTukkuFvGk2qA0ZLOfov9nv9sn4b/HO/k8HT2954b8W2sBnvPB/iLyotQigyoE4WOSRJ&#10;Yjvj/eRO6AyBGYOGQfRZHxjlGeSdKm3Cot4TXLJP0e/ybOXMeHcfl9P2uk6b+1F3Xz6r5q19mexU&#10;UKwYZU0V9YeCFFFFABQTjrRWX4u8RWvhjQrjWLuVVWGMn5vWpk+VAee/tU/tQeAf2Z/hxqHjnxtr&#10;kdpBaxj5trSOzswSOOONAXkld2VEjQF3d1RVZmAP54/DrTPj7/wUJ+M6eO/H1uLWHTZGudI0id1k&#10;s/CsMisgmlZMrPqMilk3KWVFaSKAiP7TPPxP7S/xg8aft4/trWfgPwUWvtK8M61Jpvhu3iYlLjVi&#10;JIb29k2bv3dvGZIA2FMeL1mDKY2H158WfiJ4O/YD/Z40v4OfDnWrO48X38JdJJrdfNdnJEuoyIAQ&#10;BlfLiDk/cVf3gievr8vy2WX4enPl5sRW+FP7Mf5n+n/Dnx+aYz69UnBy5aFP42t5P+Vfr9x1EV/8&#10;B/2NPDdvZzouqeLJrRgzBQbi5bk7zkkWsRZtvGSQOkpRjXn/AIm/a++KPjSeWLTr+LRbSTciQ6ev&#10;7wR5yoaU/NvAwCybAfQV8v23i/UtavpNU1nVLi7up5C811czM8krnkszMcsT6mus0TXVfbGX/wDr&#10;16n9iwo+/V9+b3b/AEXQ+PxWdYqpH2WH/d01so6fe92+56lqHjnxf4jiEOu+LNSvo+qreX8koB/4&#10;ETRH46+IOlRLHpHjvWLeONsrDDqUqpx22hgMVy+l6mrgKzcVrRTo6bR06isJUY03sjyY4iupcyk7&#10;97s978N/HX4naXp8GvyxR+LdInXfNE0cdrqduC0YbYY1EM20CU7CsZJwPMNcT8QP2U/gb+07Bc/F&#10;r4EPp2j+Ip1k/wCEm0DUbVfsepSMSfsuqWnzeRN5qN/pCqTku5FwCoNf4Oa80KXXh6d/lX99B/s9&#10;Aw69OhAx1LVd8U6BqemeIY/ij8MrmPTfFFmuFm2/udSiyC1tcqCPMjYKozkMpVSCCqkcdF+wrt0X&#10;yS6NbPyktrea23s+n2GFzGVbDxdb349U90+6e/ye/keA/AD9o74tf8E1fiDZ+EPGV3fXXwJe+XSd&#10;Qstbm33vwvuiwEUMsuT5mknegjlZmSGJ4isnkiMyfqd4b8Q6f4k0qLVNOm3RyKD9Pavj/wCMXhXR&#10;v2lvg3F8ePAnheN9c0/T57bxN4Z8k3Euo2qxv9q0aVAuZJFLl4Q6fMW2jy0uZGrzn/gk5+0J/wAK&#10;f8fXX7BPiHxJLqWk6fov9vfCzWLqYyS3vh95wj2z4LKpsppY7dM+UGgeERxAROx4c1wkcTQeNpR5&#10;ZxdqkfPv/W++rTZ9Vl2L9nUVCUrxkrwfdf1/Wx+i1FIjB13A0tfPp3Vz3BGYKMk183ftufto6b8D&#10;NOs/BPhK3XVPFfiCdrTQdJFx5YnmCF2eWQK3kwRqC8ku1iFGESSRo439c+PHxS0j4U+AL/xNquox&#10;W0dvbu7TTSBVjUDJYk8AAd+1fnL+zh4W8Y/tf/H26+KvioTiXWWaaxhvMxTaD4eUxDyVV1yk07hZ&#10;pB5YcSTRRSb0tY2HyfFOeVMrwajh481ao+WnHvJ9X5Ld/mrmdSfK1Fbs9E/Zg/Zc1n4nfEK8+Lfj&#10;bXLjWNaukMOv+M7xSNsZZXOn2ELMy2kGVQiJCcBEkneeX55Poi/+Kfwr+Bls/hHwdp8d9qEf7q8W&#10;FhkOp6zy4+Zss3yjOCGHycVyPxx+OumfCHTV+BnwptFsZrW1VLm6iyPscbru2JnkyuDvaQkkbsgl&#10;2LJ4npuo4C4Pf0r+e8+zp8N4iccLJVcdL+LXkuZxf8lNPRJbbWW1uke6lKMfdPa9U+OPj3xO7O2u&#10;tZxMwZYdP/dhMDHDD5yDyTljz9Bik/iDVNSfzNQ1a4mk6eZNcMzDj1JrgdJ1UphTnGRXRWN8JFGD&#10;X5BmGaZvjarliq85t/zSb/Wy8ktEevRlC2iOitPGfjPR9Vhul8X6oIV+XAuzIIwRjcEfcjEDsyke&#10;mDgjtLj4l6xpFk1h8RdDt9a0O4h8q71C0tQzLE3ysZrfkSoQcsY8cbsRkcV53FKJF8uQe1dp4Tvf&#10;tehLaStue2Ozrzt/h/Tj8K+v4N4qzTA4iVD28rPVJtyj5pxd1qvRq2jRnicLGcbxPM/2g/2NPhn8&#10;Wvh1Lrnwu8L2fiTwvrE32rU/B7YEMgDbvOsdwBgnjcE+SSFPzIAhG1uf/Zb/AGrPFX7MXi/R/gn8&#10;Z/GNzrng3XrpbP4f+NtUdjcxzZ2ro+qO3zfa1PyRXD4NxgRyYuADcetQarq3wo16bxd4YtpLjTbq&#10;TzNe0SIgeb0zcwg8CYAZK8CQDBIYBq5H9r/4A/DP4kfDq68bxWZm8NeKHhn1zyXaBrO4cL9m1W3Y&#10;FJIJlk8oMUw25lk+QrKX/dciz2jySxeFXK461aa2a/ngunmunXvL5mvh54efPBW7ro/6/D77/Z2l&#10;6la6rZx3tnKHjkXKsDVivkP/AIJn/tMeKvF2jar8BPjFqXneNPA94unatdSKqDVYtga31OJAqfub&#10;hP4hGiedHOiZWLcfrxTkZr9hweKp4qhGpB3TSafkzeMo1IqSCmTzRwRtJI20KM0+vFf20P2g7T4H&#10;/C+81OJWmvZFWGztInCvcXEjCOGFSxADPIyoMkDLDJA5qsViKeGoupN2SV2+yOjD0amIrRpwV22k&#10;vmcD+1p+1X4ofXF+CXwNlt5PEF3EHvNQuUL2+j2pJX7XMoKl8lWWKEMrTOrAFUjlkitfs6fs4WWk&#10;6KNf1aeby764N5qN9fEG91qYqN1xO4CgAgKqhQqpGipGscaRgeffsUfBDUPENzceKfG1yt5O99/a&#10;Pii88stHqOoyIuY03f8ALKNVjRVO5lhjiVtxO+vQfjP8aR4n1eTwt4Z1JX0m3YCaaBuLuQdef4kB&#10;4GOGI3c/KR+C51nGHzSm82zNN4aMmqFG9vayW85/3V5q3Tyl+g08DLBy/s/B/HZOpP8Alv0X6ff3&#10;t32sfFzw34bRtA8CafFIsJ2+d0hBBHTHL55+bI5wctmsaT4h+JtWlWSbWpkx91YX8sY9Plxn8cmv&#10;NNN1LOCG+bsfWt3T78Nt5r80zbizPc0lyyquFNaKEPdiktlZb287+R1RyfC4eOkbvq3q3/XkdWby&#10;6nk+0C8m87/noJDu/OrGi+IfFC6p9mHim7j85dsbSt5yq/bKvng+2CeORWNY3vmcE81cH75Q6kqw&#10;5DKSMV5WBzTG4HERq06klZ3dpNX76prdHPUow5XGSX3JnSat4o0+/s38OfFbw3ayWN02xr6OPdan&#10;LHb5qtloSPkw2WGTncuOPJfjf+y9pkWjR694Z128trWxmF7oPiDTpFN/4bkCnbNFKc+db4d1dXBU&#10;xOyyb42cr7GPJ1vR0muIFYSx4ljZMqezDB7Zz+FYfh7VZ/hrrEemzXP/ABT13MVbzm406RjwQx6R&#10;sTgg8AnORzu/YKeYYfH+z+uSve3JWWk4X1XM1bmh3ejju3f348GFqVsK28Pp3h9mXe29pfg9rW91&#10;4n7Hv7TnjfxFql18Bv2hre0tPG2iwCW3vrX5LXxDY5Ci/tlYkgBmCSpkmJyucCSPP0WCGGRXyF+0&#10;98ENVhm0+98EX407UNN1X+2PAuoRwkJp+oRDLWMhDL/o86l0ZFdC0Lyx5RUBPuv7LHx20z9oT4Oa&#10;T8QrO2a1uJkeDUrCSTe1neQyNDcwFsAOY545I96/K+zcpKkE/qHDOdV8RKeAxn8alv8A3l0kvwv6&#10;p2V7Lx86wNH2ccbhv4c91/K+3o7O3azWqSb9Iooor7I+dCvkv/grd+0tcfs8fsw+IvEukXdtHqUe&#10;ntFo8d4jtFLqExENrE4QhtrzvEhOVAD5LKMsPrNzha/Jb/g4s+JmpWPhjwx4LhaNrPWPGEEN9HID&#10;92GC4u4yvoRNbQtn2I7125XhVjs1o4d/akl97SOXHVvq+DnUXRMb/wAEN/gzo1vofiT9obxbP5lr&#10;4dtxpGk6zqt1C+2byxNfXMrMN6TCMw5myoZbicHdltvjvxv/AGjNW/aA+M2s/Eq/u7j7LdXjR6Na&#10;3Dc2lihIhi2gkKdvzMFODI7t/ETXtPwQ8Xp8Hv8AghHqHjvwz4ftVvNe0/UbbVGkjK/aTeau+mNO&#10;23G6RbdkCEn/AJZIDkDFfDnhfxQG2gy/rX7DleFji8yxeLa+GXso+Sgle3roz85zNyo4KhQXVc8v&#10;Ny2+7U940HXs7cyfr0rtNE13hQ0teJ+HfEYO0b/1ruNB17IXD10YrC3Pm5w6o9m0LXQwCOwz0+td&#10;VpWqeYApbr+leRaJrYOBu+hrs9D10PiMt/8AXr5vE4blMZI9M8K6uNN1m2vSy7RIAzN2DcE/ka9G&#10;fUmZeteL6bqQZcFv/rV3ltrGqXFrHPFcW+XUMFaNhjI9dxr5/FUXGaaO7B13CLidv8GPEf8Awg3x&#10;rhaa9CaX4uX7FqEc06LGl4iZtpfmGdxVXhCggMXTOSBXyl+3no0H7Gf7Tei/FvR4rWPSfCPiBPGW&#10;mswkYWOk3Qlg1eBIoVVSwhN20KYIUpDyeQfctR1nxFYwxalaw2pubO7hureZcsEeKRZFbaw5GVHe&#10;tH/gqR8ObDxp4a8Ni80SG4s3hv7O8aSBWV0kWHbE+R8ykCT5Tx971NaYKcfr0adT4asZRfyWj9ba&#10;eh9BhsVL+zZzV70ZRkvSTs16Xuz7Z+HHiFfE3hKz1VX3eZCNx/Ct1jha+bP+CUfxE8R/Ez9h/wCG&#10;3i3xjq8l/q2o+B9Ju9SvJVVWnuJLOJpJCFAALMSSAABngCvo69l8m1eXP3VJ/Svh5J03KPZs/S4S&#10;54qXc+Av+Cx3xWuNQ0PR/gbZSyLb+LNaTTdUkS3WZFsliluLmKRSRhJobeS23A5U3CsMkAHsf2Up&#10;tI+AH7JuqfG7Xc/a9Vje6CXEUi7gjtBaQEDPDyNuEgUcXAz8qhq+VP8Agoz4jm1/9tLT7lL6PZof&#10;he+iuYWY783dzamJgOmP9BmB567fevpf9uh7T4T/ALMXg34RR+J2e6S6s7Tau6P7dbWlqyO7AcbR&#10;IbdtpP3ipGdua/Mc8rS/tKtif+fFO0fKU+v3aeh5/tv39Sf8q/M8Jl8Vajr+q3OvaveNNdX1zJPd&#10;TNjLyOxZmP1Yk1uaTqw4Bf8AWvMdE1ooQjN+NdVpmqEhW3f/AFq/n/MMFKUm5alYfEHo2nakD0b8&#10;q6DSdWZHCmTivPdH1fB2k/ma6PTdQ5DFq+NxmC5b3Pbw9c9Csr9Jlzv99wrp/BOqfZ777K7nbNHj&#10;HuOQf515rpWrNG3zdPrXU6HqrLcwyxS7cMNr+lePTlPC4iM10Z69KqpI7/UIxKuAc0/4OW1hLHrn&#10;wc1iz87SL6zkuLW32sIxBJ+7uIMg4C5ZWAAGPNb2rLF7qkke1J7dv96Mj+pqfwfO9h8SdDv7yBlX&#10;7U1v5lvJncZUZACvHG4qe+MV+icK8Rywee4dy2lJQlfZxm1F38le/qkY4rDRnC6Pla3ufEX7NH7c&#10;3hjWLlJvLvbqfwl4iujbrbrPFta40++nbBLkNG1vErHGdSG1s4V/098P6jHquk29/G24Sxhq/PP/&#10;AIKpeCdH0SXUviNeahNbwaLb6Z4uvpAgct/ZV3HdmJBxjeliFyc4Lk+1fcXwA1h9Z+Gmm3chyfJU&#10;H8q/pTgTFWo4jAt39hVlBf4XZxv9/wCB89TpyoylB+qOyuZlggaVzgKua/Ov9sv4lXXxH/af0/wr&#10;b3/+g+F7OTUryONiG+0Tbre2VuzRsn2xiByHhjORgBv0A8d3507wteXQONsDV+Yfw21q08cftj65&#10;NrlhDcCT4gabpMm6P/W2ix20gib+8N91P26PjtV+IOJqwyWVCm7Oo4wv/iev4XPuOCcNGpmUq0ld&#10;U4yn92n6n1/4wuh+zh+znY+GbI/ZtZ1NVimZZE8wXEi7p5Ny43BB+7Vxkr+6GT1rwzS9UxgBx/jX&#10;cft2+LLqXx7ofhd1jWG10lrtG/iLzSsjA+wEC4+pryTStVI2gt+tfhnG9ZSzj6pT/h0IxhFeiV36&#10;t6X62R93w/g5PK1iZ/HVbk36t2+VvuuejaZqeed9dDp2o7sfOM/zrzvStVGRhq6PTNTBUc/rXw0o&#10;m9egd9YahvGd9bNleh1C7ua4nTdS3Fefm7e9b1hqBbBDVhJWPHr0T0LwlfK8E1ozD729Qepzwf5D&#10;86frdhDeQSW067o5FKsp7giuc8OarLHd4jZQzLj5uff+lbzXeoTrhDbt/vAr/U19Rl2ZOOCVOSbt&#10;df1954NajKnX5kA0FviR8LL7wVezK+paa2LKaSRd4kX57eQ8HaDwhOCSA/OSa8d/Yz8dN4M/aU8S&#10;fD258qG38aaeviCzhHmvIbyAQ2l8zs3yIu06cUQYJZ5j0HHufw6kvYfFd3A8axxzWIZ8fNuZHGDn&#10;js5r58+J8dx8Pv2tfh/q2lQR2rX/AI9v9MuGWFdzWUmmX9z5IOMqjS2lq5AxkwrngV+lZPmVT61l&#10;OPTd5Snh5+aV+S/mlq77v0JpxjUw2Lwr2cfaLyaV399renqfbAO4ZFFR2knmW6v6rUlfv0XzRTPg&#10;Rsn+ravxf/4ONzLFqPgiZmbaPGTBRnqTp97X7QvkqRivyv8A+DiD4W3urfBC+8XWUEYfRbqHUvNk&#10;XPlRRSBp2Xg/MYPNXjruI716uR1o4fOqFSWykn+Jx5jD2mDlE42XWX1H/g3Tt9UlXDR2sMa47eX4&#10;qWLPX0X9e3Svz80XVL3T9jXKld3HXrX6Cf8ABHnxNF+0/wD8E6/iT+xzrnimGO809dQ02xa40rzY&#10;9MsdTtna3nx8omZbv7bKBuDjavKjYa+CvFeha1bfDz+0tT0W4stU0XVDZa/ZXkflT2NxGWiljlQ4&#10;KOJNoKEZGeQK/Z+HakaOKxmEnv7Vy+U0rfkfC5zh5VKdGrHbkS+7/hzr/DHicMFBl/GvQPDniIEq&#10;DLXz14Z8SsrLl/1r0Xwt4o3bQZf1r3sThrnzconvPh/Xvuky/wD1q7PQ9cGFzJ9DXifhzxECFDP9&#10;K7nQNe3BctXzmKwpzTh1R7LoOuhgsbyDdXoega+k9jErPgqu38uK8K0TXFO0F8e9dr4f8SyjbEJM&#10;Y6Zr5rF4Qy1jqj1OfUVa1kVn4Zcc+/Fe0ftzzW83g3R/DpQn7VqD3G4jp5Ue3/2t+leNfAPSrvx/&#10;8SdL0T7Gs1vHcLcXweEvGIYyGYPjOA2Agzxl1Herv/BTP4yat4R8HatD4Tv7NdY0rQ2t/Dq3Fuzq&#10;2uXxSCygkzwyvO1ouSQq+Yd7AAkfN1o+zzCml9lNv8j6DA+0/sWvJ/8ALyUIR83e7/BnpH/BFfzD&#10;+wR8Lyy4H/CvtFH/AJJQ19Zazn+zZsf88W/lXj/7Cfwz0n4U/s/+H/BOgaatpp+l6Xb2en2qEkRQ&#10;RRqiICSSQFAHJJ45r2a6j82Foz/EpH6V8lWlz1JyXVn6rRjy04ryPxX/AOCgMY0X9tXVb+6u1WTV&#10;vDdulnCzcstrc3Blb6A3cIz719Wf8FS9JvtR8H+CfG9pdRva2mo3Vm+1x873EUciMOeRi2k/MevP&#10;zv8A8Fh/Ac/hH9ofwp8RWtpGjuJbvRZGGFjiFyElSRmI7y2scQBIBacDk4B9wv59I/aN/wCCWmje&#10;JPD9tA+oeBdNt5mtY9SDG2m0xfJm80DG0vaeZMI2GcSx4zwT+cZvhXUrYqkt5xUl/wBunj1F++rQ&#10;7pP7j5i07UZIWCSnb/Sun0XWtpVWk4rjvEoFn/Z+swSZt7+33QtgjgYbPtkN09qsaTq2cZavyPEY&#10;aNanzW3OSnUcZHqemap0Ieuk0jV+QrPXmOi61sIVzx65rqtM1PoQ/wD9avksdgd9D18PiD0jTtRD&#10;KMPx61vaXqpiKhpK890jVuxP5muk03UeFO+vjsZg+Xc9vD4g9ZsNbV1z5g/Oui8HrLq3i7R7e3Tz&#10;GXUoZWH+yh3sfwUE/hXk2ma/OrYbH5167+zlZPrvi1tZmdxBpsGVkVlwJZAUVSDycrv6dx16A1wz&#10;gMRmHEmFwyV71I3t/KneT+UU2ep7b90/Q83/AOCr3hs+Kfgd4607TxGbm/8AhnqFjYqzBd9xNDcR&#10;xRj/AGmd1UDqSwA619N/srq6fCXTQ/8AzxX+VfIP/BRDUrfx4+k/DW0srqT/AIST4kaNaW91DH5s&#10;dr/Z041RpH54jf8As1ogwPD3CHB5B+2vgnop0P4e6fZMmCIQT+WK/qjw3/2rEZljo/DUxElHs4wS&#10;jzL1d/uPHxSjGskv5Vf1ZZ+LKs3gXUAv/Pua/LL9nHUW039srUo5Rkv8VrNCob+/b2K/16V+r3jO&#10;x/tHw5dWgXO6Fq/In4qXWu/Bj9sfVrjTZlt5na31nSVMO7dcW8uJZDwQcD7LwTyF6cGvU4/jOOXw&#10;rr/l3OEn6J/8E+48P+WtmFXDPepTnFerV/0Ppb9vS4nT436bAq/8yvCev/TzcV5Pp+oFSqM2COK+&#10;gv207Ww8ZeAfB/xx8OStNpasEnmWzYE2t4iNFNIxwY0VlUYYfemAyDw3zbrby6VrjwSptV1V4/cE&#10;dfzB/KvxjjTByp59Wnup2kn3TS1++6+R+jcMyjWyWlC1nFOLXZxdmvW1n8zsNM1XjBk/Wul0vVcb&#10;QGrzrTdS4HzCug0rVRxlv1r4qpTOzEYc9I03U8/MHNdBpup7sEOOn5155pWqk4IP/wBeuj0zU+B8&#10;361yTieHiKB6Fo2p7Z0fd/Fg8/hXTWephhw3615vpmo5CnPzdveug07V5MLhvwpU6s6OiPFxGG5t&#10;T1H4eTfatfcJ8zCzfPzf7aV4h+1FMk/x4+GN1DF803xOkiyp/u6JqvPv9z9a9u+ESLa6PfeJr8eW&#10;jDEcjIeEQEsQe4zxx3WvFvEt/P8AEv8Aa38G+DEFtPFodjeeI9Xi8siS0u52+yWEqk9niOroQM42&#10;jdjKbv17I8PWlhcmwz+KdWVa3aMVo36rVdz5qMvZ4jEzWyg4/Np/rofWmkAiwjB6+Wv8qs1HbR+V&#10;AqDstSV/RdP4EfFS+IDzxXz7/wAFA/gra/Fn4O6lp81kswktXjkRowwYEHg+xr6Cqj4h0a117Spt&#10;MvIwyTRlTntT5pQkproZyjzxcX1P5yf2EPjXqP8AwTm/bLmi8dTSJoumTN4f8YPNveVtFnlRrbUQ&#10;qqXlaJlj8wohyYnjQfNmvqL/AIKj/suaR8KviLdftH+HNIubv4cfEtVi8dNplvAbbQNSfykh1Rdo&#10;PyXBbc8hQjzxvaRnlijLv+Cxn7Bfi3w14jf48/CfQfP1SxjdLyx2/u9Ts2IMts46HcBlScFWAIK5&#10;Ncn/AMEzP+CnXhfwXoVl+yX+1VrsOs/DfWo30vwz4i8RQq/9ioymJtG1RJMj7MOYgzjEI+Vv9HIN&#10;t+oYLMKmMpwzDDe9UhHlqR6yitmvNfp8n83UoxjzYarom7p9n/kz4b1bTtX8EeJbzwvrO1bqxuDF&#10;Iybtj+jruAJRhhlbAypB710nhrxIUZQZP1r6u/4KC/8ABHX4x/DTXLr4m/sy2GoeLvBsHlR2fheG&#10;Sa71jSImZv3ESYZ7q2jYgKwZplWQB0YRvM3w7pOreWylWr9Jy3M8HmuGU6Uk+/dPs10f9K6Pkcwy&#10;+rhalpKx7x4X8TqyrmT8c16B4d8RZ2gyV89+GvEpRl+avRfC/ijcFBejE4Y8mUT3fQNdBwPM/Wu0&#10;0TXMBRvryH4dx+JPGWsW/hvwjoN9qupXG77NYabZyXE8u1SzbY0BZsKCxwOACegr9Af2Wv2RNB/Z&#10;70C4+P37UOo6bb3GkRia20+acSwaacLiWQrkS3G8hUjTcA2Cpd2QJ8bnWIw2Xw/eaye0Vu35L9f1&#10;NcJluIx1T3FaK3k9kvP/ACO7/Zr8IWX7OPwd1L4ufFawltNSvIFZreSFWmt7fcBHCONySSOyllJA&#10;H7sMFKNj5Zmv9W/a9/bA0vwKJGubDw7qa+IfF/kSs0BvmBNhp7K24OIlb7WY2IeIpp0i8MDUX7Zf&#10;7cPiH4ueJLXwz8ONOuLlruRovBPheQbWubkLhry62E7Io9675MkRowRA0sypL9Tf8EzP2PJPgx4H&#10;XxL4vupdS1/VJBea9rF1GBNqF4yqGmYDheFVVRcJGiJGgVEVR8BmEp4GjKpW/i1On8q6L+v0Prsr&#10;wtPG4mnGiv3FHZ/zS6y9O39JfVfgXQo/Dvhm10qNAvlwgMB61sHkYpFXaMUtfLxXu6n258S/8Ff/&#10;ANmOX40/BjUhpI8m8WNbixuhDv8As91Ewkhl25G7ZIqttPDYweCa+Z/+CQ/7VB8N+Jl+GPjWGSws&#10;PGt40McVzcKItK8RW6slxaszbVYzFAqlc73SJUUhiR+qnxE8GWHjfwzc6JfQKyyxkLn6V+MP7fn7&#10;Mer/ALLXxV1j4nWfhm6vvCevbB4msbGI+dayIT5eowAfelQHa6nl4wADlQrfM5xhKvNHEUleUOnd&#10;PdfqvP1PNx1KcZKvDdf0z0/9qD9nGf4HeL7z4UiWGPQdeml1H4cXDTsTHKp/eac5d/vL5m1WckMJ&#10;FYsznYvhejaw6sIZcqw4ZW6g+/vX1z+zT+1Z8D/27Pg5b/s4ftR6hp769NDbvousLciOPXc5WC/s&#10;5jwl3ztaLHzlmAVlaWGPx/8Aap/Ye+NXwF1y88XWNnd+J/Cu1JP+EitLdTLB8jFhdRISyFfLJacj&#10;y23KzOHcoPz/ADHKYyUq+HV4S1a6xfXQ8mtTvH2tLWP5eTOR0jVuAPMrqdF1rYVDPXlWh630Dnmu&#10;s0nVc7Rur4jG4K+6CjW6o9T0zU9wDCT9eldHpOrEFQz/AO9Xmei61s2q7cfWvQfhr4Q8bfEnVV0T&#10;wL4duNSuAu5lhACxjnl3YhUBxwWIyeBzXyGKy2pWqezhFtvZJXb+R7WHxF9jtNAlutVu4bDToWmn&#10;uJFjhij+87scBR7kkCvpWe9tf2cvhEuivfQvrV9vCNE/37hgMyKGzlY12joA2FyAXrB+H3w18A/s&#10;saHN8QPiR4ghvtW8nbb+WvMZK4aK2RiC7sSQXODt7Iu8n5N/aj/ak8e/H/4ot8B/hNJInibVLPyt&#10;Q1CwbcnhPT3HyuWH3r2QOWiB4XmZxsSOGb6XKeHsXkKdGir5hiFywS19jB/FUk1onbb7lfVHre2V&#10;ON5nSfs56bc/tT/tj3nxBgtzN4d8B/aPDnh6Zl4luvOU6pMOA2DPBDbbXBwdPaRG2znP6TaXZpYW&#10;MdpGPljQKPwrw/8AYc/Zk8P/ALPvwt03QdK0qO1W2s0ht4Y1wERVwAPoK94AwMAV/Q/DOSYfh/KK&#10;OBofDTja/d7tvzbbb82c/NKcnOW7GzRiWJkYdRX5r/8ABV/4P6v4K8Saf8bvDmlNO2j3nm3VvHGT&#10;9ptW+WaLAI3ZQkhScFlXPFfpVXnH7SHwc0v4teArzRru0WR2hYLuXPauzOMDTx+DlSmtJKzPUyfM&#10;KmW46FeG8WmfKH7D/wARPBnxm+EWpfsw+Nb6O9tZtNa68P3Cssv2rTZG3BkcqyCaCUgg9jt2qREx&#10;ry/4peCPEPg+9vPA/ie1mGseG2Zo7qRABqmnFiEuUxuyMBSQWOz59x3BgPI7nTviB+yD8YofAtz4&#10;luNFsodQa48D6+wG3Tbpi2+0kYgjyJdxAVgVydpBVtp+1PAvjr4eft2fDw+FfFUa+H/Hvh9TIfJX&#10;MtlIQF+0wZP722k+UPEWPVQTnypT+M4zK5ZhRWW13bEUk1Tb0VSHSN/5l09P8TX7JTxkMLU/tbDL&#10;mw1Vp1EtXTns5NL7Mr+95u/8t/l/StW4wXrotN1IHb8/61n/ABW+B3xN+A+rCy8Z6Pus3ZVttYs9&#10;8lnMzAkIshUYcbWyjAN8pOCuGOZpGrcKK/L8ZgcRhazpVoOMl0at/X6n2H+z4yiq1CSlF9Vqv68j&#10;0TTNUOAC/wD9auk0vVcFTv8AwrzrTtRGOtdFpeqHgFv1ry6lM8jEYc9G03UQRlX/AF6V2HgXS9U8&#10;X6zBoukxl5H5kf8Ahjj7u3sP1PA5IFcf8K/AXjP4k3Yi8OaafIVmWbUJwy28bDB2l8H5vmX5RlsH&#10;OMZNe73mp+Cf2dPCyaNZSfbNZu4d/wAw/eTMMjzHwfkjByAucnkDJDNX0GR8Myx0Xjcc/ZYSGspv&#10;Tm/uw7t7XW3m7J/G5tjYYeXsKHvVXsl0832t/WmpZ+Lvi3w38MvBn9gf2pHZW1vZGe+u7qRYo7e1&#10;jBZ5ZH+VVztYsx4wHJxkV5z+wT4Z1rx3qutftFeLNOure58UXQl0+zvldZLHTUXZaW2x/mhPljzp&#10;IslVuLi5I4avJdc1LxX+1x8UV+F+gahJdeH7W9f/AITrU1H7vUpV+UaYjD70atzOFwmUW3JYG4iX&#10;7m+Hvg6x8FeGrbRbKFVWOMBtvriv2rg3L62Z5hLOq9Pki4qFGH8tJbO3Ry3/AC0aPjM2qQy/C/U4&#10;u83rN+fb+uy63N4cDFFFFfqx8mFFFFAHHfGD4SeH/ir4am0XV7KORnjIUsvX2r8YP+Ckf/BIHxd4&#10;R8Waj8U/gpZCO5my19prAi2vwOzgfdbHAkX5hgfe2gD90OvBrG8XeB9A8ZWD2GtWCSqy4yyjIrpw&#10;OOxWW11Vou1jnxGFp4mNpH86X7I3/BVn9rH9hfWYfhP47t7rXvD9qxRfBfiud0e2UKo/0G7wzRqF&#10;QYQeZCgdj5SuxI+zLb9tn/gjP+3Sljd/tM/Da08O+J73UrVLibXtMuLO4mn8oRKX1TTiN1qu7Zm5&#10;kjQBFdo0CKw+mv2tf+CQ/wAHfjpY3CXXhOzuFlydrwA89c4x61+fnxh/4IFeOvDd/JN8NPF2q2cI&#10;kLfZpGFwjf8Af1WYD2VgK+xw+eZPjZqrWUqVX+em+Vv1W3q+p5FTDYyjHkSUo9mrnsbf8E6/+CNe&#10;q6xPeaD+3RDarcTNLb6dY/FbQ5I4FJJ8tfMheTavQb2ZsDlicmt7wZ+x/wD8Ec/hlPdeKtf/AGst&#10;N8V2dnZytJpN98SrCQNhQ25I9PWK4kkAHyohO4nGxjivh/Uf+CRH7Zml3TRW2qaPIqt8rNo83/x6&#10;ug8E/wDBIT9sXV7lYdV8Tabawuu1ns9FcSr7q0krLn6oR7V7Us0wMqdp5lVt5JX+/c8uWEnzXhhY&#10;X87/AJH3Yf8Agpr+wZ+zd4e/4RD9kf4ULrDTWduJLvT9ObTYJvL3qq3FxcJ9pnlQZbc8b58z/WZL&#10;Y+VPHH7av7Rn7dPi3+x/AIk8QM0ii2XTo5E8OaU4UqJfv/6U43y/6tpHyGjeSEFSPVfgT/wQYfWJ&#10;IZPjHreqeJI2ULPa6lNi1kUNuAe3jCwtg4wWQngc8V+iH7Pf7C3ww+C+nwx2mg26vGo4SMV87ic+&#10;yjAybwFNyqP7c3zS/wAk/M6qeU43GWWJklBfZjpH/Nnzn/wTv/4JpS+AZl+JnxW1CbWvEV9HH/aG&#10;sX8aByqZKRIqgLFEu5isagDLsx3O7u33/pWl2mk2UdlZQrHHGuFVafZWNrYQLbWkKxoowqqOlTV8&#10;fWrVsVWdWq7tn0lGjTw9NQpqyQUUUVJqBGRg15n+0R+z14Y+NXha40vU9PjkkkjK/Mo+bivTKCM9&#10;RWdSmqkQ0ejPwo/a/wD+Ce3xi/Zq1y71f4UaI2oeG5Lx7u68O4w0MjffktWJ2xsw5aM4R2VTlDuY&#10;9/8Ashf8FjfiR4Fli8CfGu1l8VWVqyreLfSeRrmnKWjUli3FwqhZSBIA0jvnz9gFfrr46+GPhXx9&#10;p8llrmmxyb1xuZM18XftS/8ABHT4UfFqVtVs/DsK3Ub+Za3dvlJoX7OjrhkYdiCCOxr53FZS/aOp&#10;RfJLy2fqup5tbAzjP2lF2f5+qMO3+IH/AASw/aiuV1XWItL8O65eQ3Eky6gJdGlidnYtLLLGy2ss&#10;xJ3gs8hOef4lDdI/ZJ/4J9OC1t+1V5gXlivjjSWAHX/njXzD4z/4JGftJfD29Z/h98Sb64toVYQW&#10;Os2q3cYJzyz4Ez888y+3TiuRb9iX9v2wuPKg/wCESbacbm8P3Y/9u68HE5TiqkvfoU5+e33nNy11&#10;L36UW+60Pu/TvhB/wTn+GWjTaxrXxZsfES+ZGU83xQt3LHk4wsNjtLAkgncrAAdQM5Xxz/wUY+EH&#10;wr8Lz6V8GvB+n2Om2PmSzapqcSWGnW6K6sZhEpUsrLvyXMRXgkNyB8d+Fv2Cf27vFkA0/VvGmlaN&#10;mRSt1oPh0rMAM5U/apJ0wfZAeBgjnPu3wX/4IuWusa3aeKvjPquo+KL63k82GbXLppY4JD95oYji&#10;KAnHIiVBwOOBjmpZHm0vdoqnQT3cY80/ven43R00vrO0IqPpueT6/wDtAftDftg+NTpnwXFzqElw&#10;v2a++IGpWyrBbop2gWFvs2XBxvIkIWAFldRcBmFfbH7A/wDwT18J/s/eHY9RvrFpr65ma5vr27kM&#10;txd3D8vNLIxLSSMeS7EsT1Jr2r4NfstfDv4S6dDb6Xo0PmRr/DHwK9QjiSJQiLjFfS5Hw3gcnjJ0&#10;k3OWspyd5Sfm/wBNvmdtOly6zd2JBBHbxiOJdqqMKo6Cn0UV9OkoqyNQpHUOu1qWinvuB89/ti/s&#10;Y+Dv2gPCd5a3WjwySSRMGUxjJr8yfHvw0+Pv7Hvixftp1i80yzui+m6/p8sgv9MUgqQWQhnTBzkZ&#10;cfNjduIr9uiAwwRXD/E/4E+CPibp8lprekQs0i8syA18xnfDuFzWnaa1WzWjT7pn0+QcTY7I616T&#10;vF7xesZLs0fB/wAA/wDgqhbeJPDv9kfGTw/b+JtPmjaG51LS441ldSuTFPbPtjLHIDLmPCnlSc59&#10;UXR/+Cd/xnivLzRPFGm+H7x/KaaaG8fSzHxjbHFcAQHhcNsQ4JyTlgTxnx4/4I8+FdZ1O48SeA/t&#10;GlX0ylTeaTcPDIVznBKEEjPODxXh2r/sC/td+BLqb+xPF1vqkfSOPWNJDeWB6GAxkn/eJ/OviMZk&#10;/ENKHs6kaeKgtvaL3l6S7+b1PtaOb8LYuXtaUqmEqPf2bvB/9u9vJKx9UWn7OX7HEKeZH+0QrJnG&#10;7/hLNOIz6f6vrXR6Ro/7DfwuitLm98SWGt3H7wxzzXjagW4xiSOAGIcNxuQc89Rx8T2f7N37cyTC&#10;JdL8LqvTcdJujj/yYrufCn7FP7YnjGe3XWPHdvoqJkSLoWiovmgkfe+0+cQRyPlK9fXmvLp5Lmka&#10;l6GWUIy7ybkl52/IMVjMpnH95mdWa7Jcrfzse/fFj/goP4R8D+G/+KYtLfw9p0apBa3mqbPMz5bY&#10;ggt49waT5cIilywXAQmvG/CUPx9/a919bXws+t6B4dnkZdQ1y8JXU9VjxsHlsSXtIymCGOLjkYEB&#10;Q7vXvgV/wSt8GeGNVt/FfjhrjVtTjhES6hrV5Jd3Cx7t3liSUswTdk7QQAecV9aeCfhv4Z8CWCWO&#10;h6bHEFXG5Vr6PA8G4rH4iOIzir7Vx1jBK1OPpHZ+r+Z8zis/wOCpunllPkvvJ6yf+X4+Vjk/2df2&#10;d/CPwN8IWmg6DpNvbrb26xxxwxhVjUDAUAcAAdPSvTAAowKOnAor9Jo0Y0Y8sT42pUlUk5SCiiit&#10;jMKKKKACiiigAKhuoqvc6XYXYxc2scn++gNWKKlxi9wMmTwP4Xlbc+i25/7ZipLbwl4etDmDSLdf&#10;+2YrS3D1oyPWlyxAjitoIF2RRqo9FGKkAxwKKKpRUdgCiiimAUUUUAFFFFABQVB6iiigCvcaXYXQ&#10;xcWkb/7yA1VPhHw4x3No9uf+2YrSJx1o3D1rN06fYCnb+H9HtTmDTYV/3YxVpIkQYVacCD0NFUqc&#10;FsgCiiiqAKKKKACiiigAooooARkVvvCoJdMsZ/8AW2yN/vKDVijIHU1LjF7od2UV8O6OpyNOg/79&#10;CrEVjaQf6m3Vf91RU24etGc9KlU6fRD5pdwAA6CiiitCQooooAKKKKACiiigApryLGMsah1HUbTS&#10;7V7y8nWONFyzN2r5X+PH7XXxE8c+Kr74PfsxWmnzXtgyJ4i8Taszmw0TeoZUKx/Nd3RRllFqrRgR&#10;bWlmgE1v52cqltEVGNz3L4v/ALSvwa+B2jf278TPiBpOj2zTpBHNqOoRwI8zHCRBnYAux4CjknoD&#10;Xks/7bvxP8dtCPgj+zN4murW8tZns/EHjJV8P2EUyeYPJuYbr/iZw5KAB0sJFPmIQSu5lzvgT+yd&#10;ZaRqq/ETxBe3mteI7i3Mc/jrxUsU+pzROq5ji8uOKO3gPlxEwwJDEzfvCjSM7t7G2nfDXwtiG8vE&#10;muo92fOYyk8dCq/KOvGQP0zWDl31NLWPH9J+Pv7cDzv/AMJl8Jvh1YRbv3baV8RL28J4PUSaPD/F&#10;jv0Ptzg337Yv7bWg6wkN18Afh3caf5iCW4/4WderMq8biI/7F2kjnA3jOOozx9AWXxC8I2iMllok&#10;0KN2jt41I/I+tU9W8X/DPWp0TX/ComYsF+0XWnRSgD36kj6A/TtS+QHlvg//AIKhfC5Zo7X42/D3&#10;xV8O/MeTZeeJrGCWyWKNQzzTXdhNc21nGAetzLCWPCg19EeCviD4M+Ivh6z8V+CPEtjq2m6hbJcW&#10;N9p90k0NxC6hkkR0JVlYEEMCQQeK8V8Yfs2/B34jwSQ+EdTbS75QTJHHuk25YZLwSEMvcLgoPmB5&#10;GK+f9U/Z8+M/7K3iQ+JvgVr9p4S1bUNQaRrdo2m8MeJbh9zyC5t0KNb3b7zi4QxyM8CBjNGhjLjU&#10;cQ5VI/QSivFf2WP2uNL+OFteeDfGehN4Z8daAY4vFHhS6uBI1pI27ZNFJhRcWsuxmhuFAWRQylY5&#10;Y5Yo/agwYZBrojNS0M5R5QoooqyQoorN8TeJ9K8LaZJqmq3SxxxqSSx61MpcoF+aeKBDJK4VR1Ld&#10;q8u+M/7YHwQ+B7W9l4x8XR/2jfLKdM0Wxikur/UPKAMv2e1gV57jYGVn8tG2KdzYXmvnD4o/tj/E&#10;L9pS/uPDX7O+tTaL4Yin8qfxstisr6ic48vTEf5ZMdTdyK8OQqxx3G92h2/gp+xbpvh5ZtavbKbT&#10;ZNS8t9Qu7q6lvNW1HaG8s3N1cNJNIUDbV853ZF+QBQAB3wwPLHnxL5f7q3+fb7n52PDxGcc1V0cH&#10;Dnkt39lfM1PEP/BQX4q69HcD4Ufs6XS+XIptbzxrrcOl295Cc/vIxAt3cxtja3lz28LAHDbWBWs7&#10;R/22f2op7WZ/EHwj8HW1wufs8dn43uZkf03M2mIV/AGu3Gofs3+A7ZraO2tdUn8mMOBH9saT/aDN&#10;+7U9SQpX6dBU1p+0P8NtMgS103w1qEEK52xQ2kKqv0AkxWsaeGjtQv6t/wCdjzZ4/Hc37zFRi+0U&#10;nY8/0f8Ab+/aU0u/a58bfs7+G5tOhjd5V8OePJLq+lwDtWKG5sLWEsTgfPOgHr2Po3wz/wCCjHwL&#10;8Xanp/hjx6NT8C65qU0cFrpXi+1FustxJIUito7uNpLO4uJOGWCCeSQqTlQUcLRh+JPwE8Y3U1lr&#10;HgrypLiNhJc3GjoXfjs0JaQNjOCMEYzkVl+L/wBl74X/ABJ8P3V58PdYt2huI2iksp5BdWcgMXzQ&#10;uDllLAjcGLYDH5cEAbewy2ek4On5ptr53uFPMM4j71KpCsu3wy+R9O2Wo2eoQrcWk6yI3KsrZFT1&#10;8G+E7X48fsf6uyfDD+0L7SrVsz/DPUr0yWt1AqgM2j3EufszInk7LXcLYCMxhIHlMy/V37OP7Snw&#10;+/aV8Cx+MfBMtxbyRym31TR9Sh8m80y6VVZ7a4jPKSKHRu6sro6F0dHbhxWCrYP3r80HtJfr2/J9&#10;Gz3MvzTD5gnFJxmt4vdf1/w56JRRRXKekFFFGcdaACqera7pmi27XWoXccaqMks2K4z47ftA+A/g&#10;V4QvvFnjPxBaWNrY2slxdXF5cLHHDGilmd2YgKoUEknAABJr8kP2k/8Agov+1B+3F45b4V/s9Qa1&#10;oPh7ULqSHT10Xeus63F5ZBLZQNp8W3fJ8hE4VUdpLcpJFXmY7M8PgYpze+yWrb8kfVcNcI5txNiH&#10;DDRtGOspSdoxXeT6L8XbRH6G/tF/8FYP2Sv2dtYbwp4p+JVtca2siK2h6RDLf3sW9SyNLBbK7wxt&#10;jiWQLHkjLDIz8mePP+DgvxzetDP8Jf2WLpom3C6j8aeKoNOmjYYxsFlFfI6kE8l0II+6Rgnlvgd/&#10;wSH8OeEPC8njz9qL4gWOg6fDG11daNotxFBHbbvLkZ7q8kGwHcZlkVFIJw6znoem1L46f8Eo/gBb&#10;/wDCO+EPhZpniySHUpEuPsPh0anJC6kKXF1qDASRZX5TFK6n7yjDbj4dbHZlKPPOUKEXtzO8n8v0&#10;3P0zLeD+D6cvZUadbH1F8TpLlpJ/4nr6O9mZSf8ABff4+La+a/7MegtP/wA8V+IUoXp/e/szPX/Z&#10;6flWz4B/4OJfEenT3D/Gf9lC9htljX7KPBfiqDU55H770vIrBETA+8JHYkgbcZYaqf8ABWn9k0ac&#10;ugj4R+LFsFj8tbZdGsBGE/u+X9p249qx9D+NP/BKv9om1n8PeLPglZeG/wDS4d0154XGns5Y48xr&#10;vTWbyYwxwzSyRrzk5AyOaOOxUpJUsZTk+0o2X3nqVuFMijRcsVkWIpx/mp1OeS8+Vq1/LY+xP2Zf&#10;+CqP7HP7UeqReF/AHxbs4dfkkeNPDmsRyWF/KyRiSQxQXCo1wiKeZYRJHwcOQM19GWl7bXsKz28q&#10;srdGU5zX45ftAf8ABGnwd4+8Ov8AEj9kfx7YeIdNmX7Vb+G9ZvI5obvY0km22vY/lzuEUcayDggs&#10;84q1+yV/wUe/ar/Yu8XT/Cn9pRdY8YeEPDlwsHir+2mafxR4Sj2r/pDbQTq1kBtm8wbrjy5JJFeZ&#10;UjiPs4XM8RGShiocrezTvF+j6f0z4PNuBcDWoyxORYj20Y/FTkuWrDprHrrpdddFdn7E0Vzvwz+J&#10;3g34s+ENP8ceBfEdlqml6nZx3Vjf6fdJNDcQyKGSSN0JV0ZSGDAkEEEV0Ve7GSkro/M5RlCTjJah&#10;RRRVEhTZZViTexwBTq85/ab+LGk/CL4W6n4p1bUYrWG3tZJJbieQIkaKpLMzHgADqTwBUVJcsSox&#10;5mfPv7bn7TvifxD43sf2bfg1qzwalqGJvEOsWqo7aDpfzhrrDgx+dI6eTArhgXLy+XLHbTpXZfsv&#10;fAzwN8OPh7b6nqmjCw0ezjeWxtbtmk8wOTJJdTPIWeeSV3eRpJGZ5XZpGLs+4+B/sDfDjU/jP4su&#10;vix8QtLuo9Q8UyLrWuR30UkVxZ2XSx01gwLQtHGwMkO4KJpLx0ILnPu37SXxbfVPE0ngHQ7/ADY2&#10;JA1DaVxNcdduQTlU4G3jDhsglVI5G9bI2N7x18aLrxJetp/haaa0sF+UsG2yTnP3sj7o9ADkjOeu&#10;Bg6dfhdoJ/GuH0nViMIxyvaugs73dyD/APXqiTsLa4WQZJ9qmeNJ02sP/rVhWGoEfI7ceta9vdEj&#10;duqgOkttKsfGOgqNR3reWjbFu45Cs0R/hkR87gcAc9yDwaifxdHpGPBXxXso9S0m+k8qLU7m3Ron&#10;3EbYrhMbVIP8eMEYJxtYhPB98bfUvs2/93NHtI6YYcg/zH41peI9KtNVsprG+tllhmXa8bdx/j79&#10;RWbXQaZ4f+0t+zpqGneJ9H8a/DjWpNG8U6Qkz+A/FTQ+d5bfel0e9BZftVpMqD5WZXwnmKyTQLO3&#10;sX7Gn7Tlt+0n8LI9c1XRW0XxJptw+n+KvDdxNvm0nUYsCa3fKqxAyro5VfNikilChZFp3hyJfFug&#10;6n8JvGd5NPttx9juwqiVrfjZIG5HnRSY+cqOQhwSST83WfiTVv2bP2utF8cXsq2Vj4uvl8MeOrfc&#10;YrYamqMdN1HMrADzsCzUKgadrq1BZika1UZNeo3aR940VDYXSXlrHcxtuV1DKfrU1dUZc0bnOV9T&#10;1C30yzkvbqQLHGuWY18F/tbfFzVP2q/iBffAjw5d3UfhXR7yGHxdNaylW1ORkEiaSgXnayPFJO2Q&#10;DFIkQD+fI0Pun/BQj9oKb4MfCG7fRY0uNVvGjtNJs2kKC5vZ5FhtoS2DsDzSRqXI2qG3MQATXmH7&#10;DPwO0/QNKXXdTk+2R6XNI7XU0aqb7UpXM9zdsoOEYySNJtA2hpvl27AK9bK8PGNOeNqbR0iu7/4H&#10;636HzueYytKpDAYd2lU3faK3Z6D8PPh74b+APhX/AITnx2YY9QWEJb28QVhbZXAgiAOGkIBBYHAA&#10;IBChmbhPH3xk8VfEST7Pdy/Y7Ffu6fbyNsYbtwLn/loRgckADGQASazvjH8TZfiT4wkvLeX/AIl9&#10;mWg01VLYaPdzLhsYZ8AkYBACg525rmoJmXAz/wDWr1YYOa/e1fif4eR8bisyp/7thdKa085d2/X+&#10;ulr/AF5Ap8cn8LVBFJuGQfwqTrznmlKBxpkyNJBOtzA2142DK3oR3rutKuHnWLxLoF/Lp988fF1b&#10;ttOQRlHHAkTcgyrAggVwUUn8LVveEtRMSSWZf/bj/kf6Vy1FKJ1YWpyzt/Vz1TR9f0f4u6a/gD4j&#10;WccGpczWc1mxQSlMkTQE5KSp3U5yOcFCwHjnxH8FfE34DfFWz+O3w5Pma7p0OzxNplqEhj8YaOhJ&#10;IXewjF3AXaSPeRtdmj8xI7h2fpL2U3UO1Ll45Y2D288eVeGQcq6kcgg9xXfbpPjJ8MzewQRr4k0g&#10;kRngEzqASAfkASZfX5V3A8mMGlTqRpaNe5LRp7a/p+Ts1rY9ynUqYnVP97BXi+skuj7tdO+z639c&#10;+DnxW8J/Gn4caP8AEzwTqX2rS9b02G9sZ/LaMvDKgdG2uAy5VgdrAEdCAQRXUV8Z/sT/ABIsfht8&#10;d9W+CUd4sei+KrWbxL4bs/8An2m85U1KFQqKscQmntplBJZnvJznC4X7LU5XNeRisP8AVMQ6XTde&#10;j2/yfmfXZfjI4/BxrR67+q3Frmfil8QtK+Hfha413UrhYxHGSu4+1dJI4jQue1fmP/wXS/bC1PwV&#10;4Fj+DfgnWprbVvFFwbGOa1nZJLW225uLgFGV4yseVSRc7JpYc9a87GYiOHouUtkrs+iyTK6+cZlT&#10;wtJXcmkvm7Hyr+1Z+1J8U/8AgpJ+0bD8Lvhc0mp+Fl1mOHwzZ6e7NDrdwuHN/KwGGtomBaM/6oCF&#10;rklx5LxfWiwfsyf8Ep/hLa3t5Yf25451iyZPMVVW81SQbTIocg/ZbUPs456KcSuvPB/8Ey/g74G/&#10;ZL/ZS1n9tP4n2psZLzRZm062VxC0GjxMvlQRxyiJfOuZo18sbirr9m2Mpdgfin40/Hnx/wDtD/Eq&#10;++KPxI1Y3F9eNtggTIhsrcE+Xbwr/BGmTjuSWZizMzH4DFY6eDp/XKivXqfCnqoQ6O3d/wBdU/6f&#10;yfh7D51WeSYRuGAwrSrNaOvW6ptfZjbXskrbxceq+On7TXxl/aQ1xdY+KXjCW6hhdjp+k26iKzs1&#10;LMwEcS8EgMV8x90hUKGdsCuDIzzVS2ueBzVpWDDIr5eVepiJudRtt9WfsOHweHy+hGhh4KEI6JJW&#10;S+SFDY4rW8DeKrjwV4otfEMBk2QttuI48/vIjwy4yMnHIBONwU9qySMjigE96ITlTmpR3WpVWnGr&#10;TcJK6as16n1h4F8X+OfhTrDePPgR41XR7u6Cy3dmVE2m6uNyuBcQ9DuAK+dHtlVZG2tzX0NoHiX4&#10;Ef8ABRfQ7yyl0eTwb8UPC9uu2SZFlvNNUtlWRxsF9ZMxKsmVHzBh5TtDLXw/8MvHVzJ4VhsZ5mL2&#10;ZMPLDlRyv0ABC/8AAa6bw/8AFHxf8OfGdh8WfhteJb+I9HDfZvNXdDewkfPaTrkb4nHHUMhw6MrA&#10;GvtsPi4xpqcVeMtXH9V2kvLfrrqvyXOOGamLqSlTfLiIX5Kmz8oz/mg1o735VtpeL9Q/ZW/ah8Wf&#10;8E4vjf8A8IT4xsm0v4b6h4mew8eaDcTbbXwLqkxymqWrsB5emXTujyIwSJPPW5Vow8kcv6+aJq9r&#10;rWnRX9pJuSRcqa/MH9vLwv4M/aU/Zi0v9sT4caLJqlvDo5t/EmmmItJeaJKzLcQypErnzbWYsxbe&#10;EiT7U24naR7F/wAERf2r7/4xfAm7+DXjXxS2peIvh7fDSpLu7uFa5v8ATigewvXUu8mHhPlGRyTJ&#10;LaznJIbHvYHFKnX9g3fS8X3i/wCv6Vj8Q4wyX61l6zmlT5ZKTp1o/wAtRb39fPyu3K7PuiijNFe8&#10;fmAMcDNfCv8AwWA8XXGueFNL+DFm0Mw8Ua5Z6ZfWUkwj+02DSh7+MHcpz9iS6PykNhSV5Ar7okOE&#10;Jr8xf+CrGuTf8NQ/C20aThfFl4wyf+oPqI/qaxqfEkbUj6W/ZXiX4dfs5658Wru1g8y68+5t3kud&#10;omjgVkjjbnCkzeaBgZO4deBXidpr1zfXT319eSTTTSGSaaaQs0jk5LMT1JJySeSa9Stblbf/AIJx&#10;Rtu35ijfORxnVgcfgTXgulaqRtweP5VzrqzVnommakDj/Oa6LSNW2lVkbI7GvPdL1M4Hzd+tdBpu&#10;o1RB6FY3okHIHpWxp1/tK5PbrXD6Vq5GEzkZ4NdDY3uf4v8Avk0EnY6bqBhmS5U/NG4Zdx7g5rsn&#10;1bT7pOL2HP8A10FeaWN/j5N34+tdbptzay20e+CNvlH8IPagC7K66Zr2n+II5o1FvdBZZJCdvkyf&#10;I/Q+hDfVRXi3/BR34PeIPE/hbVLvwKljHrmoaO0ugzXSjZBrNmRLZXLblZR5cwtmB2nHlcgjg+xa&#10;lZ2F5aOwt0VlUlWUYxV79ofQIdW8P2N3Id0kNw0an1V1yen+4KOoI1v2WfijoXxk+Bvhv4keGb/7&#10;Vp+taPb3thcGNkMsE0SyRttYBlyrA4IBHQjNehSttQmvmD/gkLdPL+wb8MLfdlY/AOjhT7fYohX0&#10;xqzlNPmdT92Jj+lbR0ptES+I/PL9vr4iv4o/am8K+B1v5o49Mhv9bcJL8s3lIlqIXXuM3wkB7NAv&#10;HII9u1u7tvhv+yLptvYXLLPrllAgmEK/M10DNKrZ7eVvjB68LjB5HyL+0p4mF5+2J4jhu4FZ9N0O&#10;zFrMR8yLPPceaoPoTbwk/wC6K+pv28PFN3pOmeF/Dyn9xeXdzcyfL1aFI1X9Jmr7bD4dfVMFRt8T&#10;lJ+dtfyPz3MKkvrWOxCesYxgv+3t/wATyGGbB3KOvWrUUoYDPPpWFpeqJOinP/1q04ZcEFT9R617&#10;VaifBxk4s1IJiDgD3q2km/vWVBNjnNWoZscA/p0ryqtFxPQpVS8QOoqzpl2be6VmfavRvfiqUMue&#10;9SKQCr/3Tn61xVIXOuMuqN8alGekyH0+aux+BHiGSx+IS6Y0jeTqlq0bIuNvmRgyKx7/AHfMHH94&#10;fUeehl/uL/3zWr4AnmsvH2i3Vi/lyf2pDGzLxlXcKw/FWI/GuKUfca8j0MJiJU8VCS6Nf8H8DmP2&#10;oVHws+PXh/4h2cN3IdJ+ImmXFtD5/lpL/akg06Yt8vzJGNRldQOrQqCQNxr7v8Pagup6Pb3ytnzI&#10;lb9K+Jv+ClmrahoPw78WeI9Jk8u8034b311ZynrHNHHcujj3DKCPcV9gfCS7e88C6dM55+zjNcmY&#10;S9pRoVHvZr7rf5s+vyNexr4mitlK6+f/AAxoeNdVGj+Grq/L7fLhY5r8Av8AgoL4l8T/ALSv/BQq&#10;L4aeG7q1uriN7PQtFjkuAohv724/eI7fwhl+xH5hwOR1Of3d+Pl29n8NtSmRv+WDfyr+fj4flvEX&#10;/BXO1Mtz5bN8ZtFlZiM7vLSwbHXvsx7Zr5DOv3lH2f8AM0vxR+4eGap4fMZ4t704TkvVRdj7F/4L&#10;I/EDTvhH8E/h7+yz8PnWx0uf95NYw6nIZIrCxjjhtYJFLFpImZywaQnL2inllJH572t2CBg//Wr6&#10;o/4LnXIi/a88OoOP+Lc2f4/6fqFfINlekYO6viM+g62Pm+1kvRI/orw65MLwzQt8U7zk+rcm3d+d&#10;rL5HTW10wrQtbnIrn7W6yAQa0LW6Y4Aevm5RcWfpMZRrRNwNkZFHNVLa5GOv/wBarSsGGRWkZcxn&#10;KPKa/hTWBpdxMryqiyKMljjkHj+ZroIvFEMhAS8Rj2CsK4y3ZVmVnUEe49qtrJank28f/fIr0KGL&#10;lShynDWwtOpLmaPu3/glp4y0vx34Q+IH7OPjD7HeaXcR/brfTZ5H82e2uo2gvI8FseUGWI4ULhrl&#10;jk7hjyT/AIJU+I9X/Zi/4KT33wc8R+IbaCPXLXUfD15Bbwll1DVdPnM0BVym4IkCaowJKghxkE7Q&#10;Nb/gkFHDH+05rbwKF3eBLrI/7fbKsW58N2Xg3/gtL4attJuVZT8SNSvGaOTd89zoOozyLnth5mBH&#10;YjHavpMLVlKng6/acofJ9Pl0PxfiTB0Y4rPMF9mpQp1rdpwaV12vu+9z9tbdxJCrjuKfVPQpDLpN&#10;vIf4oVP6Vcr9AhrFH8syVpNDZBlCK/L/AP4K86WuhfHHwD431C5WG1sPFRSaRlY5a5tbmziUYB5M&#10;1xEOwwSTwK/UIjIxivhf/gsz8FdW8dfBu81nw3Gq6lZBLzTZ3jDCG6hcSwyYIIO2REbBBHHQ9Kzq&#10;fEi6bNT4arb/ABC/4JvX2k6Jq8P2jSbW8e/8zcfKa3vDemI8dWh2Y7DeucYNeDPCmn2EOoQMfKmK&#10;7WyeQRkV3/8AwSX+PmkeKdFuPA1xclLHxVpyaxotreLChScL5d5asASTMAF3RAtsFu5IHNY/xO+G&#10;V94B1zxF8JLhbiSbRZft2gzTby13p7HMbBto811BaJtqhBIu0dCa51pJo3MrStVU4YNx35rpdK1T&#10;JUmSvM9H1ll6Guo0rVMBSDT8xHomm6gDgAj3rotJ1XDKrPn+7XnumaoQBz7iui07UexPT3pkM9A0&#10;+9D4IIzXSaRqyx26I0g6d6880vVWXahfg966Gyvg3f3+U0Ene6fdPqc0dhA677iRYkz6sQP61s/t&#10;CeJvDng/wtJ4k8Wa5b6fpWj2Fzf6te3coWO1t4k3vNIT91VVXYk9AD6VnfBnRp9V1dtbkiP2eyX5&#10;WK8NIRwOR2BJ9jtrx/8A4KI+OpPFvgJvhHocS3E3xE1aDwpGjwlozp0geTUi7RncgaxivI45B0lm&#10;gBK7tyn2gsd3/wAEq/BWueAP2Lfh/wCFPElh9l1DTfB+mWl9b7lbypo7WNXXKkg4YEZBI9M19Far&#10;GZdPmjA+9Gw/SuZ+CPhpfC3w90/TRFt2wLn8q6yRdyYraOtNsiXxH5C/ts/b/C/7Y8lutuFt9W0G&#10;4kuJNpyWgnhEYz9LiU//AKq+tv2udQ/4WP8As1eDfivF4eMbXVxYXk+2Tf8AYoLu2YkF8DK+Y0K7&#10;jjJ28c14R/wWK+Hk/g/xBpHxjSyka30XVFnvvLcpm2dWilYkAnCxyM+ACSUAGeleofsVX2kftDfs&#10;leIP2ctf1BPtOiu1vFOqSsVgnJubO6PzKHxKHIjDAbYVVgA3P3WFrRnk+GxK/wCXMmpeUZdfxSPi&#10;MZh5PH4jD/8AP2N16rb9Tx4XTaPepbFusYb9SP6V0WmanHOmd/8A9auW8TwamNEaTVYkh1bw7qEm&#10;neIrRZEYwzK/lkllO0jevGzK/PweDUOga9jaQ3tX0/J7SFz8+r0JU5WPQYpu4FWopcjPtWFpeppc&#10;RjDf/WrThlxgj8R6151aiYxk4s1IZznrx1+lWo5dxrLim2/xVaglwvymvJq0nE9CnVNVZlPR66n4&#10;M6XHrfxL0uGeNmjhma4crn5SillJPYbwo/HHeuMjl7D8q9l/Z38NWmg+H9Q+Jmt/ukaF1t5dxbbA&#10;mTK20ZzllA6ZHlnHDc+Xil7Ok38j2cro/WMZBdE7v0Wv/APKP+Ch+taZf2GoeG77SGubfUhpfhi+&#10;jaTbmPU7yK0aRT6ql7uA7lMd6+yPhNZGx8C6dCVxi3HFfDOu6hqvxt/as8L+EbQzItnfTeJtcEd9&#10;u8uMrLa2lpJGQC6O0k8itnCNpwG35lK/f+hWQ07SoLJR/q41X9K8vHe5GlS7Xf32/wAr/M+0yFOp&#10;GriP55aei2OX+O9i+ofDjUrdFz/o7fyr+dvxLeaX8Gv+Cqtn4j8b61Dp+m2vxO0PWry8kzttbNJr&#10;ZXkfjoPs8rHGTgfgP6RvFumjVtAubErnzImFfz3/APBaX4GXnw9/aVsvHdtp/l2+r79Pu5lj/wCW&#10;m4vAWPRV3GRc+sqjnIx8zm1N+z5l0dz9k8PMTThmEqNR2U04/erfqeuf8F5vAOoWPx68BfEia9iN&#10;rrfhOfS7e3XPmLJZXLTO7dsMt9GBg5yjZ7V8NxXH2ecwPwV4xX6f/E2LUP8Agp5/wSi0X4leGtQk&#10;1T4geFLePUruzgjj8+61qwjeK+tpLe1jdla4ieWWG3RYyzTWhOxDivzI8WafAkFj4r0lmax1KHcj&#10;f3XHVTj5QccYyeVb0r5bNsPzYj2sdpJNH7lwLmVsnWCq6VKEnCX3tp+ltPOzLllekchq1rS5UjIr&#10;krG+PQmtexvehDV81iMOfqGExZ01pc7TtNaNtccZHT+Vc9bXQYZzV+2ufujd/wDXrzZRcWe1GUa0&#10;TcBDDIpysyfdNVLa4HHNWA4K7s1pGXMZtcuh9jf8EcPC2r33xl8WeO4Gh+w6b4YWwuFZv3hlubmO&#10;SMqMdNtpJk54JXrnjh/hHbXvxa/4K7aT4g8Parbapb2PxC1/V3uIrpWD6atre2kc0ZB/eIHu7ROM&#10;8SKelfRnwd0qH/gn5/wT71b4i+Kof7P8ZeILd7qGGaGJblL+4j8uytikoRnEK4mkibcyf6TgEAiv&#10;Mf8AgiB8F7vxx+0D4k+Nuo6b/omi2seg6NcOrqxkcpc3zL/A8bYsVDcsslvMvy87vuMHh5QeEwr3&#10;V6kvK+x/PvEma0q2HzrNotck+TDU3/M1rNp9VpdNaP5H7AaJGYtLgjI+7Eo/SrVNhTy4lTHQU6vv&#10;I6RR/MsneVwrh/j38ObT4keAL3Qp4N7PC20Y9q7imuiyLtYUqkeaIRfKz8SdFh8WfsbftP3Xwsh1&#10;SbR49Y1ptT+Huqx24K22qkEz2TEnasVwq7gpUqztIGzuVT+gN23gn9uD4XWfxK+HytpPjXw3I6Ja&#10;XjYe0usfvLK44HmQvj5ZAARnPynzYzQ/4KTfsI6J+0D4JuL/AE6xaO8ixNbXNuxSWCZSGR0ZeVZW&#10;AYMCCCARzXwR8H/2uPjZ+y/8VoPDXxJ1kaZ4xhkSyTU7+ILp/iy2BwizjKqt0OFYAqX3B4ypDAc0&#10;lzarc6E7nq/xA0u68IeNbzSL7RptLuY5v9L0i4wJLKU4JTgBWjOQyOvytGy4JOak0fVwNoL19NaD&#10;4y/ZP/b+0u2ttbSTR/F0ECQwwtdJDfx8ea6wNyt3ENkvVSVUsxSIuDXnfjf9gP43eD9Rz4JlsvE1&#10;kWOyS3uEtZ0AUHLxyttGTkDY7k45xkCp5u5RyOk6qpwd3HpXSaXqfIO+uc0n4TfGyIKz/CLxQuT/&#10;ABeH7kY/8crq/DHwe+M2p6hHplv8LtdjkkOFa70uSCMcd3lCov4kUeYrGzpepKSMH6+9dv8ADjQN&#10;e8basmk6Pbs/QzTsvyQr6sfz9zjitL4b/sj+Krryr34hapHp0LHJsbOQSXHUjBblF7EEF8g4IFdN&#10;41/aA+EfwU8J3GkfDebT1js1e5vL5582dqmze80krN+8IUDncVUDkjZso5uxDR1njfxHo3wp8Mw+&#10;D/DZ8u6uISWm8z541PDTMeu84IBHTHGAoB+V/wBkmwvP2xP2gX/aTkt9/hHS7dtP+HLSW4RpLB/K&#10;e4viOWBupo1ZQT/x7wWpKRyGVa4HU/FXxB/4KE+N5vAXge8uJPh3Jc48R+IP+hr7G2hI6aeOAzDA&#10;ugNq/wCjA/av0K+CHwk0f4T+DrXQdNtEjaONQ21enHSrUegfDqdlaW6WtukEa4VVAAqSiiuqK5Y2&#10;Oc8P/bd+Bdj8YvhXfadNZrKzW7IysvUYr8xf2Wfi141/ZP8AjA3h2/iWTVvBqNbyWd1MQde8OM5L&#10;RxjjM1vhcfMeURmDDKn9pL20hvrZ7a4TcjrhlPcV+e//AAU1/YAv/GHl/FD4ZvJYa9pc32rTNRtR&#10;h4pF+nUHoR3Br2cjzGGBrSo1tac9H/n8v+G1PIzbAyxEFVp6Tjqju/2iPhfbfGXQLT9p39nKe18Q&#10;2uoaTs1zSLJSv9u2IyPMTAD/AGuIbk2sPMAUIMNH5T/Imla7aR3JSwv/ALRDx5c3l7Ny4zyuTgjo&#10;QCRkHBIwTl/sdft5/ED9mrxTqHhjX/DPkkMT4k8D3F0YYJnwFXULB9pEZJCrIgUjG0FceWYfsjU/&#10;h3+yp+3pp7eO/hD4xj0fxIsStf8Ak2apcKSUdvtdrlfNYbmTzkbBbjzJFQLX2VGrPKYpVbzoP4Zr&#10;Wy6KVu3R/wDDL5DGYOGaNypWjV+1F6Xfdevb/h38/aDr+QuG/wDr11+mamk6D5s/0qLxN+xr+0X8&#10;O2knXwxDrlrDCsj3Wg3HndWxsETBZmYcE7UIAOcnBwzRPhh8Z4yvmfCbxMp6ENoNwP8A2SuyVfB1&#10;o80KkX80fL4jL8XRlaVNr5M245c8jpVmGUjBFaHhb4PfF7XpWtbf4eanCyx7j9utzarjOMBptoJ9&#10;gc9+leqeEP2VrLRom1z4o+J7dbeD52tbSUpFtG05klcLgfeBAA7EOOlePjMTg6O8k32Wr/A2weV5&#10;jiZe7Bpd3ovvf6HK/B/4V6n8TtSaVmaDS7V/9MugOS2M+WmerEYz2UEE5yobof2qPjl4O8A+D5vD&#10;SanDa6TpcKLqzRxF8FWVYbWMDLSSF9qiNAWZzGi5YlarfHX9rXwB8L/Al9beELuHSdJsI8XGsQwm&#10;NY1YgeXbxou5pHdwi7RvZ2wiszK1eI/s6/BTxz+2B8R9L+JPjbwvd6T4T0W4M/hnQb1QJpZmTab2&#10;5AyqybS6xxgny1dmYl32xeHV93/aMQuWK+GPV/8AB/L8/p8HQjNPBYN8zfxz6W7L+tfy9s/4Jx/B&#10;rxVNaXnxv+JunfZ9d8RzC7urNpPMFhHjENmjcgrEmFLLtV38yTapkIr6/UbVxWZ4T8M2HhXRodI0&#10;6FVjiQD5V61qV89OpPEVXVl1/I+7w9CnhaMaUNkNkUOhUivz/wD+Cyn7F1p8dvhPqUtrZHzjCXim&#10;jUbonHKuvBwykAg44IFfoFWL478G6b410CfR9Rt1kWSMj5lrmxFNVInq5bjJ4HFRqx6H8+X/AATE&#10;/bi1j9if4yah4Z+Mk2qJ4T1W6j03x1p9rGGg0TVCyCDV1jwxaJ4wVkCFGIYsRI0UcR9r/wCClP8A&#10;wTu07wBYax+0D+zzof23wB4g3ar4k0/SQJl8PXRG8anaquS1jICfNRATCpZkIiISOT/gqv8A8Ezv&#10;FnhHxZd/GX4P6Wq33kvHe2rIfJ1C3PJglA6qeoPVTyuDnPjP/BPH/gr34z/ZO10fBH45W2sa14Bs&#10;18iGyuMPq/htwPkSPcyie3BBTYWA27ZIyuDFJ87Upxpx9jV+Ho+3/A/r0/a8Djq2KqRzTLmnVtap&#10;C/8AES6r++v66p/LVtclZDExXcjbW2uGBx6EcH6jg1q2N8eATX6UfFr/AIJW/se/tr+E5Pj3+wZ8&#10;VNH0Oe6Vmez0uQ3GjzXTRmcQywg+bpkx86ANGBiGMKBbBiSfkL4qf8Exf25fg3JJNq3wJ1PXLNdQ&#10;Nrb3/hErqi3PDESrDBuuI4yFOGliTGVBwSBXhYrLMRT1Suu61P0bJeMcpxtoSqezmtHGfuyT7a7/&#10;ACPLLK85BrWtbkMBzWxZfsl/tcD5W/ZY+JGffwLqHP8A5Br0f4Qf8E4/20/ipcJ9g+CGqaLa/bEt&#10;7m+8WKNNWDdjMhjn2zSIAcloo36YAJ4rxKmX4ipK0INv0Z9tT4iynDU/aVcRCKXVyiv1PMLW6IPN&#10;faX/AATe/YPufiTrEPxu+OvhCRfCtnGs+h6XqUZRdXmIDJK6MPntlHzc4SU4HzJvU958KP8Agm1+&#10;zB+yZ4YT4w/to/ErStXktQGS0u5Gh0uK4RfO8pIz+91CTEMm2MriVCymBjjHj/7bf/BULxV8etUu&#10;Pgl8ArS8tfDusf6FDbQQqNV8SE43xhSf3MB7rkfuwzzOqF0TuwuWU8tnGti9Z/ZprVt9L9l/Xk/l&#10;824qxXFNGeDyR8lFX9riZXjCEeqhezcnt0fbfmVT/gob+1n4k/az+K+m/Bn4Fo1zp8Wpvp/hS1ku&#10;D5GraiVfdfyhekCRpIwPzOIVkZRvl8qv0/8A+Ccf7L2jfs1fAnSfCOnRuzQ25M1xMiiS4mdjJLO+&#10;0Bd8kjO7YAG5mwAOK+Vv+CVP/BNa98G3sfxp+LtlDdeJLuHaHVS0OnQEhvs0G4A7chS8hAaVkUsF&#10;VI44v0w02xg02zjtLZNqouFFfaZTgq0ZSr4jWpPV+S6Jeh/PnHfEWBxUaWVZZdYagmo33k38U5ec&#10;n9y6LYnooor6A/NAooooAju7SC8ga3uIlZWXDKw618p/tsf8E3fhr+0Z4cu47jQIJHlVsq0YJFfW&#10;FDKGGCKzlT5tUVGTifhT8TP2Vv2v/wBlTUJ4tIsJPHGgxszQ2urXTrew8k/LclXLjk8SKx6AMAAK&#10;9A+Ev/BXr4kfDjUbfRvGvjjWrFvtMrS6Z8RNLeSNvkI3SXgLBE43KPtC4YDj5iG/XjxR8OPCfi6B&#10;odZ0iGXd1YoM14t8Rf8AgnZ8E/HZka68O2p39d8IrGUf5kbKpFnzB4P/AOC2Hg2/maDW/EXw41B2&#10;GI49N8URwsO/O6WXPA9ulWJf+C03gK61Dy9J+I3wvt42IEdtP4kjnlz6ZW4TccHsua77Vv8AgjD8&#10;Ab66af8A4RXT+Wz/AKkf4Vs+Df8AgkL8BPDlws6+F7EFT94QjP8AKp5aZXNE+WPF3/BTHx98breP&#10;SvhxoHi7x1JdRlVt/wCzZNF01GV1YC4M0UbnrlXSCblcHHUdL8LP2I/2iP2rdXt9X/aP1RYNCWVZ&#10;IPBukh47AYk3o1xuO67kUhMNJiMNErpFG2TX3j8PP2QvhL4AWP8As7w7Bujx/wAswK9O03RtO0mE&#10;W9haJGq9kWqjBvZEyqROJ+CfwE8H/B7QYdL0TTY42jQDcq9OK9AAAGBRRW8YKJjKTkFFFFWSFU9a&#10;0TT9csZLDULZZI5FwysKuUUpR5gPhr9uD/glr4K+M1pJruh6f5F9G3mW93a/JLDIOQysOVIPevgv&#10;xN8Hf2sP2W/Eq313ot9q9vYzeZZ6xor/AGa/gYFiGwu1WOdoBUxkAZ+Y1+68kayLtYda5jxf8IPA&#10;/jOFotY0SF93G7YK9XLs8zDK/dg7x6p6r7v8jzMZlOFxmrVn3W5+Unwl/wCCvXxU8HxLoPi/xraz&#10;NDZRx/Z/HWlvA0O3HW4zF50nOCTJJnk88tXsfhP/AILLeF7zT8a4fBdzPHk3E1j4nSGMD3VmkK/i&#10;1fSPj3/gnB8FPGcjyT+HbU7s/ehH+FefTf8ABH34ES3PnHwrp/3v+eK16Ms8yfEa1cKk/JtfgjzP&#10;7HzSnpSxDt5pP8zybVv+CvOg3umXktn4/wDA8a+X8i6PcG+vEBIGUijkkMjDPaMjHJHGa4vXf2uv&#10;jV8erhtN+GPgXxB4knmkUQap4gjaw0yLMZBlSDAlZlbaDH5UIk+YiQcM3114J/4JffA7wpIksPhu&#10;yXac/JCP8K9o8Efs8/DfwPCqaVoMIK/dPlgVhLPcLT/3Wgovu9X+hn/q7WxD/wBrrymu17L7kfGP&#10;7PH/AATw8d/ETxRafEz9o3xDJrl9byM9jatCIbLTdxY7beAcLjcV8xy8xXCtIwAx92+BvAWg+BNI&#10;j0nRLNI1RQMquM1s29rDaxrFBGqqowqqvSvOv2o2Zfh/ZlT/AMxiP/0VLXi4iviMXU56zv8A1/Wh&#10;9FhcLh8HTVOjGyPSaK+W7T4beP7+zN/ZaBPNCtv55eORW+Ty45PXqUlQhepycAlWAW8+HPiq1kuI&#10;4jBcfZbq4guDDdDEfkvEryEtgBMzJycEDJYKATWZ0H1HRXyRPo+q2t6+n3LRRzR3HkSRveRja+5l&#10;5+bgAqct0HBJAIy//hG/En9r/wBgf2bP9u8vf9l/5aY8vzMY9dvO3rnjGeKAPo/4j/DLw58RtEl0&#10;jXLGORZFI+ZQa/MD/goT/wAETPD3xHuJ/Fngmwey1BdzQXVmNrAntwMMOh2kEEgZBxX1hrGg6z4f&#10;by9XCwyFsLH5wYtjIYjaSMBgVPP3gy9VYLXtfD9zr93/AGZCUZjC0jeY2PlCbm46sQM8AEnHANct&#10;bCwqKx6mW5vjMtqKVKR+Hur/ALPn7cv7FPjKXxD4DufEOn3HlG3k1rwjqEtncPCZFYxyhXXdFlEY&#10;ruIJVfk4GPXPA3/Bej9tz4d6XJpXxHl8K63PLdNIt94y8LyWM6rtX90i2z2sZRcEglC2XbLEAAfq&#10;R4z/AGYLHWRs1vS9PiZrqW3bztSt12yR7twbL5XG08nAOVxncufJ/F/7CfgWZjNNZWTb5XTENxHK&#10;cqcE/ITgeh6N2JrzXlsqf8Obj6H3VPjrC4qCWOw0ajXWS1+T3/Fny3af8HFvik+G9k3wf8HjUvLw&#10;19/wkjrbeZ6+VjdjH8PmZ965HxD/AMF0v2vviXpK6Z4Dk8M6bcR3StNdeB/C82o3G3awCPHK90oQ&#10;9c7AcqAGGSD9ZR/sDeAll8w2URH+7XUeF/2O/h9oLrINOi4/urWcsvxlTSVaXysvyNqfGHDeF96l&#10;l9Ny/vOUl9zdreR8A+D/ANnj9u39s3xomu+NI9YDH/RxrnjC+e8uFh8wybIYVchYsySFVLoFZmPl&#10;44P6TfsDf8EifAnwNC+LfElpJqGsXCqbzVNSfzZ5cfwgnhEzkiNAqAsxCgsc9B4d+HXhvw1GqafY&#10;Iu3/AGa3k3RrtVjxXRg8ow2Fk5xXvPdvVnjZ9x9nGeU1RlLlpraMdIr5Ky+e59baD4f03w9p8ena&#10;bbLHHGuFVVq9Xx75kn99vzo8yT++35160YqKsj4WUnJ3Z9hUV8e+ZJ/fb86PMk/vt+dUI+wqKKKA&#10;CiijOOtABRVe91Ww09PMu7lUA/vNXmPxI/bR/Zy+FmuR+FfGXxZ0Oz1i4h8600WTUo/tt0mWAMVu&#10;CZZclWACKSxBAyeKIqVSXLBNvyVzWnQrVnaEWz1bA9KMe1fL83/BV79maOXYsXjTHXc3wx15f52V&#10;S6H/AMFX/wBkzV9Th0q48ReILCSaTaJtU8D6vaQR8ctJNPapHEo7s7Ko9a6PqeO/59S+5nb/AGPm&#10;lrqjL7n/AJH03RXC/Cr9pP4I/G3SpNc+FPxQ0HxFZw3Jt5rrRNWhu445gqsY2aJmCuFdG2k5w6no&#10;RXbxTxTKHjkDZ9DXPK8ZcslZ9nocNSnUpytJWH0UUUGYUUUUAFFFFABRQWCjJNY/iDx14Z8NxNLq&#10;2rww7eoZxmplOMdxqLZsUYHpXzd8RP8Agqf+x18PtZ1bwq/xbsdY17Q0D6r4Z8L79X1e2QlBuaws&#10;VmuQv7xMt5eAHUkgEVwMv/Bbn9lCJ28zR/iSqpyWf4M+J1z9M6dz+FR7TsivZs+z6K+S/Bn/AAWh&#10;/YX8T3MsOtfErUvC8MEAluNS8ceEdU8P2MalgoVrrU7aCAOWZQE37mJ4Br6L+HPxo+GHxZ8N2Pi/&#10;4c+OdL1rS9St1n0/UtLvo54LmJhlXjkQlXUjoQSDT9pHqLlkdTXmv7Un/JP7P/sMR/8AoqWvSVdW&#10;GVNcl8Z/AWsfEXwvb6JolzbRSxags7NdOyrtCOuPlVucsO1aXvsSeL6vofjbVPDljq0mmafDC9ut&#10;uGhuEWa6VYovLDhnO9iiJtjXnKsdoJyadoPGclx5CT29xcXqlYd+oRM5e6CxuwG/mR1G1twJAbcc&#10;Eqw7SX9nz4wT28FpP40s3htWVraJtSuCsRUYUqPL+UgcDHSo7X9nT4sWUUkFl4t0+GOXb5iRX86h&#10;9v3cgR847elAHCLoniq6n/t+FvMnZhcGaO8TzQzZYMQG3KxPTIBLMoHLKC/WbLxN4dj8zWrCFZJ5&#10;Ht1ndo5WHklVaMYJCgYUdASMqCVJB7Qfsz/Exd23xFpY3Ltb/TJuVxtx/q+mOPpxUuo/s6/FnVxG&#10;ureLrC6EORELjUJ32ZxnGYzjoPyoA8yutQvr0Bbu7kkxIz/OxOWbG5j6scDJ6nA9BT7LVbvTb+PU&#10;rFlSaEoY2aNXwVxg4YEdvTpx0r0H/hlv4gf9BjR//AiX/wCNU1/2X/HsYy+taMP+3iX/AONUbAcT&#10;qPi3XtVsTpl5dp9nLIfJit0jUbWkZQAqgAAzSHAwPm9hjNrq/EHwj1Lw0hOqeMNBjI/h+1SZ/wDR&#10;dfOfjD9vH9kbwvaC/wBL/aH8O+JofP8AJkbwLHe+ITA+3OJRplvOYcjoXCg9s4NXTpVq7tTg5eiL&#10;VOUuh7DgdcUV86n/AIKefsnx/NP4216Nc4O/4Y+Jh/7jM11HgH9vv9jDxzby3Vz+0/4V8NRxSrHu&#10;8dfbPD3mMRnEf9p28Hm4A5KbgO+K3lgMfTjzSoyS9GN0ai3R7FRXb6P8B/EeuRh9O8UaHJ9LqXP/&#10;AKLrSH7Lnj9hkazo/wD4ES//ABquTmWxFmtzzaivSv8Ahlv4gf8AQY0f/wACJf8A41R/wy38QP8A&#10;oMaP/wCBEv8A8apiPNaK9K/4Zb+IH/QY0f8A8CJf/jVH/DLfxA/6DGj/APgRL/8AGqAPeqKKCwUZ&#10;JoAR3WNSzHAFeKftPftpfDT9nbT47PU72S+1q/Ei6PoenKJLy+kXGRGmRhQWUNK5WKPepkdFOax/&#10;25v2wdL/AGcvAe7S7b+0Na1G4Wy0XTUm2G5uXBIBbB2Iqq8jsAxWONyFYgKfkn9mX4A+PP2nPHOo&#10;fE3x94gkkWe4Rde8QG32yT4yy2Vqp3CONAx2plhH5hdvNkkdpOzC4SNSHtq2kFsur/4H/DLrb6fJ&#10;8jhiKLxmLfLSj17vsvM2tQ8afta/tgaxNpl7qt9punt97w74J1CW3WJeGU3Gp4ilzujLL5Rtl+do&#10;mEw5b1H4S/8ABPrRvCFl9j1C+0rRbV7xprjTPDOmqiy7lH7zeVULISMH923Cjk54v/Er9pv4c/AS&#10;N/hX8E/C9jJe2LKl1Iv/AB628g2qyuVO+ebaoViWBDY3MzKyDwvxT8U/HXxEvPt3jLxTdXxLhlhk&#10;fbDGwULlY1ARDgc7VGTknkmvQj7epDlppQj2X9fi9fNn1WHwuOxFP/ZoqhT6XV5td3/V/Nnv6fs/&#10;fsnqzNefFSG4yMbZvElqoHv8ir+tZF3+x5+yd451X+zdE+Klw15Nu+z2eneILOVjgEnC+WzNgAk8&#10;9B2rxCzvAw+Y066tVkZbiFV3K24BkDA49QeCPY0KjVj9tnRTwOPoy93FTT+VvuLHxY/4JcfEzw/q&#10;EPjb4UeL4NS1azt8WuoafPJo2qwMzFXW3nSTKKUYlv3yblLrhs4bR+BX7e/7S/wJ1NvD/wAedIvv&#10;FGi2BVtcmuNP+y69ocTZfzZLVYwt7EEeI/Iscqxo7YmYqp9O8AeIfGUfhSDxH8LvFC2LlSLnQb8N&#10;caf5qh8xiPeXtlLMGHlMvy7SVbgVr6vZfDf9quym8M+LtIbwj480vE1jPFJG95boCSktvLtAubds&#10;srxkYB3BlVgj1MqzqR5K6Ul+K/y+XzvsTXx31uk6Wa041YrT2kVy1IdLyS3j6XS3d/hf0X8GPjh8&#10;Ovjv4GsPiD8N/E1vqem6hDvt7iEkdCVZWUgMjqwZWRgGRlZWAYEDsK/Nx734o/sT/FTUvHfhWwWY&#10;qi33jfwnYnZa+IrNRs/tbTwxCxXkagLJGxCyBPLkbIgnr73+C/xd8IfGz4eaT8R/BGqreaZrGnw3&#10;ljcqrL5kUiBlbawDLkEcEAg8EAg15uJw/wBXtKLvB7Pt5P8AR9fvS+GzrJZZbJVKT5qUtYy/R+Z1&#10;lFFFc54IVW1TVbLSLRry+uFjjRcszHpT728hsrZ7meQKqKSzHtX51/8ABUT/AIKAeLLOdv2eP2eN&#10;ft4fFmpRr9qv3XzE0GwdnVr+VeQXOx0gib/XSqeDHFO8eU5P4UXGN9T0r9sj/gp/pnww1z/hVPwW&#10;8NyeLPF01v5jabZ3sUMOnwsWRLq+nc/6PAXBUbVlncJKYoZvJlCfN/g79n/9pb9tzWZdT+MXjLUv&#10;GVpI7w3elR7tL8LWiOAkkbWiyN9uUo0bPHdyXhDbniSFWKV1/wDwT+/4J6+EdO8BzfFv4zRz2vh2&#10;4STUpG1fUHW71qQoN+p39y7CQqUQEOzBnVFOViVA/ofxp/4KG2VrHH4J/Zqs47HT7WCOGPW5rFUC&#10;KhwEt7dl2ogQKoLrnBICLgNWPlE1tY6TwB/wTy+Hvwz8HQ2njbxtbaXo+m6bHGtjoNrFY2enKoAC&#10;q8gK+UoyAPLTjHTGKvH9mX9hz7NJDe/Fmxut2f3tx4wtVZee2zaO3cdD9MfKuqeO/E/jS/XWPFvi&#10;S+1S6WMRifULp5nVASQgLEkLliQBwMmrNnepKgRjnNPll3Ge66x/wTj/AGWvida31j8L/jheT6lG&#10;obdb6pZ6hHbAt1eKNEcjGQPnXnnJxivmX4v/APBLL9pf9mjxXdfFn9mrxJqn2qS4jnuNf+HNw9nq&#10;k7QhRC13ZjK36K7nFvJ9pjIQ+YgU11FtHZaXq9vrE+kw38McmZ7OdFKzR/xLyCBkEjODtPI5Ar6S&#10;0zxl8YfA0MHiv4Z+KJfFGjXUP2iTw34ov5HMqNGhVre7kDTROQuAspeMeYeExkF5R63EeMfsk/8A&#10;BXn4j/DO2sfDH7aQh13wzJcpaw/GLw/YiC10teIx/b8Bf/QZWcws1zCv2Ym5YslrFCzn9ItC1/S/&#10;EWnx6npF7HPDMu6OSNgwI/CvjzxP8MPgh+2XputfE/4S28Wl+OIoEsNdsdctWh+1oEYLZapa4YMj&#10;oWRbhVdl2ABpEjkgb51/ZP8Ai54t/wCCYHxVk8F+J9U1C1/Z9vrz7DqWleIJmkl+FerttKJI5dvL&#10;0mbegEgLQwmSKXcsMjzyEZdY/cTKNz9WqKr6bqFvqdnHeWsoZJF3KwqxXTGXMrox2CiiqPiHXbLw&#10;9pc2p30oWOJcsSaG7AtSPxJ4n0nwxp0mpardrHGgz8zda/Pf9s3/AILIQ6XreofCr9lu3sPEGtWV&#10;xNaatq91NIumaPKvyFXdF/0udX+9bRMmPKkWWa3Yx7/I/wDgqD/wUf8AFHxH8eal+zT8GteurG3s&#10;VRPFevafMVmi8xQ62FsyndHM0bK7zAho45Y/L/eSCW37v9jH9gb4Ufs4fC5/2iv2vrbS7G103S1e&#10;x8N6par9i0eAqFTzoSv7y5ORHHbhTtYgBXlKeX9HgcpoYfDxxeOTfN8EFvL/AIH9dr+lh8LFR56n&#10;yXVnknhb9in9sD9vcx+P/jhfzazpsimaxm8cSG30YciSM2mmojKxCzt5d00Ukhj3I1y+MH6Jb/gm&#10;L+z38N/Drar8d/2hbyFJL0Q29+s1ppMALKSIj9o87c52sRhxkA/LwTXkn7Q3/BV74mfEe5uvD3wL&#10;tZPCehzRmNtQlVG1S4UiRWO8FktgQ648vMiNHuEvOB843/inW/E+qza94k1q61C/un33N5fXDTSz&#10;tjqzsSWPuTX0lPB5pWiryVGPSMUm/m+/p9x6caNS2lorsj7huv2Mv+CYs2mfZLn9oPTy23H2tviF&#10;YCQc9egTP/Ace1c1rX/BH39mb4teGl1X4BftJX8ojvNl1qTS2es22AmTGBbeRsk+ZGyXOAfu8gj5&#10;KjljnXaT+FdP8Ddc0Lwr8S7FvEcax2N5cRxSahFMbe4sJN2Y7iK5R45Lfa4XcyuP3e8EHjGn1LMM&#10;PFzp4mV1rqk/wY/ZVFtJk17+x3+35/wTP1P/AIT74OeLL7TfDSsbnVrrwIz6ho0TEmSWS90uRFA/&#10;d26iS7ESssZRVuFOFr7M/Yz/AOCwun+KtZ0H4QftgaJp/g/xN4gkit/CfiHTbx7jQ/FDlQhaCcr/&#10;AKFM8wwtnOxfE9uqSzvIVWronx5/aA+BSwrqUF18SvC8I2TQyFI9e0+FViG5JeE1ABVmOx1WZ3dM&#10;ytzWH8Z/2M/gf8e/At78af2ZNN0XxF4W8TaaB4m+HdvCi6drYx801uhKf2fqKoSGXCb3VQ4ikzLX&#10;k4v6vmEUsZBJvRVIaa/3l0fro+ll7xx1qMZ/ErPutvmfotZ31tfwLcW0qurDKsp61NX51/8ABPX9&#10;ujxD8MfiH4c/ZM+N3jm88U6L4ps5pfhP8QL/AHNeX8UEZeXStTyAwvreNWIuCALhE/e7LhT5/wCi&#10;NvPHcRLLG25WGQR3r5PFYWtga/sqnyfRrv8A1qno9TyalOVOVmPooornMwrB+Ivi208G+GLnWbuU&#10;KscZPJ9q3icDNfIv/BWf4yX/AMPPgBqWmaLqctne6n5WnWl1Cw320tzKlukwyRnY0ofGeduKqnTl&#10;XrRpL7TSO3L8LLGYyFGK1bS+8+RLbUfF/wC3l+1nNqWl3bf2fLPJZ6HeeWZIrPS42BnvPlYqfOkX&#10;crBlWWMWg+ViSfo/9rH4/aP+z/4U0/8AZ2+By2unXK2Gy9ls5Dv023bkIOpE8uWcux3gNv5aRXXj&#10;v+CY/hbwn8OvhJ4u+POsxRwWtjG1nGsdiQbSytYVnmMe37ytuQbVXg24xnoPmjxj8Rtf+JPjbUvH&#10;nie68y/1a8e4nw7sqZPEab2YhEXCKpJ2qqjoK+k9nGtiORfBCyS8/wCt/P1P2ejlVPGZp9VSvRwq&#10;St0lUerb721+fkzodM1MxkEH6j1rpdM1NXUDfXnun6gOMNz/ADre0zU2jZSHreUT2sRhzvbS7I5B&#10;5rVtLsNxmuR0zU1kAw1bFpdjIw1ZSieTWonq3wS1/wCxancaBJMRHdJ5sKFzgSL1wPUr1Pog610v&#10;jzw1B4kit7y2vZLHVNNuBcaTqtvjzbSYdGGfvKcDcp4YehAI8m8J+IP7J1q11HzGUQzKZCnXbn5h&#10;+IyK9eudQS4jyrVw1IuNTmR8/ioSo4lVI9f6/I3PLX9qL4aXMZtLHS/Hfhe6MUcnmHy4bjarb1xl&#10;/slygwQynG0kBngVx5X+wb8XYPgd8drr4L3gnsdB8bT3Gp6Dpd6oh/snVkP+n6YsZYBM7TcLEqLt&#10;YXRYsTXa/DrxLJ4N+L2k6sola11iRdJ1OGNSwIkb9xJjeFBSYgbiCQssmOvPiP8AwUW8M6r8DfjV&#10;H8W/CVjc7Y7i28VWMOnQ/Zy93bN/pNskiA5NwiMspAJYXjbgwYhnSpxrSeHe0lp5P/gPX0uuplh8&#10;LTxcauWv4Zxc6flJbxXzu12TfWTZ+n0EqzxLKvQ0+ub+FXiKPxN4Ms9TSTd5kKndn2roLiUQxNIx&#10;6DNeFfljr0Py+cHCo4nz/wD8FBv2nNA/Zx+COueMdb1FoINP02a7unjRmZY40LHCqCWOAcAAknoM&#10;1+dP/BMv9nbXv2tPjPq/xY+LyM228i1zxlH50Tl5JWb7HpWf4ooo4/KLogDrbyO2yWfedT/guj8b&#10;T4n+IXhP4Jw3UMkd5rX9qajauzhja2JEqSKVwNy3jWOVJ+ZWbggNj2z4L67efsP/APBLT/hZdtJH&#10;b+JPFFqNTsd99HzdagUitJYg6MrNHaCKcw4OTDIDgZIxXw36s1sYf/BQn9r698ceO7r4F+CNdul0&#10;PRLloPEW6ExfbtRjkIeMnO54omUAAhQ0gZsMFicfP+mapjB8yvMdI1cHBDe1dRpGr7doL8fWq5OX&#10;QFLuej6ZqeMHfjHTmt+w1DcRtbp2rz/S9VHB3V0Wm6l907/zpAdxaXayLtZhjFe2fATxK154Ol8O&#10;S9dOmPl4X/lnISwHXk7t/wCGK+e9O1BH+b869A+C3iM6d4xjiLDbdQSQtubpxvB+vy4/GkwPSPGd&#10;j4j8OeIIPit8LWitvFGmrhdzbY9TtsgvZzjIDo4HGcFWCsGQjcNP9qzwR8Pv2jvgc37Reg6DJe6f&#10;/wAI/cWfirRdVi8n7doqSSi6hlUsCs1q/nupRjn9+qb2kjYMvrxJo9wNbH7KfiMeFPinrPw6kMK6&#10;d4ltm1WzjaZEKX0WyOcIgTLmSNo5D8xx5DnGGYjPzBGR/wAEfPj7rtz4P179kH4geJbjWNZ+F8tv&#10;FpGtXTlm1Tw/dCV9LmZtgXzEjims3BeSRmsDNI5M4J+2wcivyD8Nib9iv/gp74Te6ntbXS7XXrjw&#10;dcajdSy3Ei6Nq3lyadboE48x79NJQuVO0SSbiFyw/XeynW5tkmQ8MoNbU9JeupnNErHaMmviH/gr&#10;9+2hJ+zt8GLyz8L3kLa9qTLp/h+1l+YTXsvyoWQOrPGnzSybDuWGKVgPlr7R8Qaiul6RcXzH/Vxl&#10;v0r8JP8AgrT8YNT+Ln7Y9n8PrOS4nj8O6b9phs418xbm6vJXhjZVHIljS3mQYBJF0wGOQfcyHArM&#10;c0hTl8K1fotWb4Sl7Sokex/8EeP2S9Dhs739rv40zwtofh77Q+j3/iVf+Pm+VvNudZlmcrG3lt5h&#10;MhDAzPI+UeAGvMv24f24fFH7V3xIkttOuJLXwXo93Ivh7TVYg3HJX7bNkDdK69FPEStsXJMjyfSH&#10;/BRHxFa/sX/sG+D/ANlDwJr0cd9rlvHpV1dW1rLbPd2luiyX9wvluVjaad4g8bM4ZLqZcNyy/nHZ&#10;XfQE1+gZXRWPryzCa0u4012itLrzf4anv0IqpJ1Omy9DrbC/Awd1bVjfghctXGWd75Zzk+4rZsL8&#10;Lht2c17E6Z0M7GyvW4Oef51pRuk8eCa5exvx03VrWV7yPm5/nXNKJLPs74L/ABEfxn8MtM1S5u2k&#10;u4Ifs18zTF3Msfy7mJA+Zhtc/wC/1PWo9D8cX/7LXj6++N3gywNz4f1La/j7wzC2PtEYPOoWwyFW&#10;5jBLMpwkq78lXw9eP/sv+NDaNqXhma4bbIq3UMe0bVI+Rznrk5j/AO+fz9YudZVhlXr5qth4060o&#10;NXi913T6f5dnqYSitmTf8FG/2cvC+ueEf+FheBdbjsfCvjS5tpzrnh07m8P68WM9j4gtZ0BWFZX2&#10;K0sbJmV4mQl7qV6+qv8Agml+1hdftR/s+WmreLUtLXxZoN3NovjLTbNxttNUtjsmUKJJCkb/ACTx&#10;qzs3kzxEkk14j+zBoulfHn9mzx5+yB4tZng0eFrTSb66smmFvYXiPJZODLI3mSW06SqhGwKLaHGG&#10;BI+eP+CMPxa8afDv9trxZ8IPFVpqUS+J/DovdQgvJGhjsNS02aK0kzAVAFxPFdRrIx2v/wAS5Qdw&#10;AEflYzC/WMrqwbvOg00+ri9vw37WXdnmYilzU3feP5PY/YOimxtvQMKdXyid1c8kRzhTX5of8FoP&#10;FN+PFHgzQobplhm8SN9ojU8SKtldMAfYMFb6qD2r9LpPuGvy+/4LRWF2vjvwbfrAzRx+IJDIyrkK&#10;DZXS5PoMkD6kV3ZX/wAjCN+z/Jn13BEYy4kw6f8APH80dXo2s614Z/4JMfbtMuZLaaa1khZ14Jhn&#10;1ho5F+jRSMp9Qxr49tbonDBq+utNg1fxJ/wSM8vS7Oa7nis3kZIIyzLDBrRd3OOyRRsxPYKSelfH&#10;IEtuFeTvXvYT/l5f+Zn7Xw1RjJ46/wAX1ion+H/BsdBYX5B61uWGoZIO6uPtbnJGDWpYX5DD566J&#10;RPTxGH6nc6XqbI2VNdLpuqK4BDV57p+oZAw3/wBet7TNUKEMHrCUTwcRhzvbO8YjINd9orTSWkNy&#10;+vahueNWYG6yMkehHSvKNM1QSj71ddofiF4raOMv90Y69q56kbnh4uhJ9DqvEkesTWL3Nl4hl/c7&#10;ZVVo1DBkIYMHUAggjI9xXoH/AAUc8HXWveFvDfiABfJsbu5tpAwOS0yIy/pC2fwrzCPWnvIGt4Ua&#10;RpfkVE5LE8YHqea9v/bvvLhvDeg6CqKYbm8nuZOB96JFVcfhM1ckrxxFP5/keDOc8PnGEa3Tn93K&#10;rnRf8EtNWuNR/Yr+HIunZpI/Belg7myf+PWOvfvFE5ttCupwfuwMf0r51/4JR28sf7F/w9klP3vB&#10;umHdjGf9Fjr6H8YRtL4bvI1727fyryMb/vFX/E/zPzvMLLMJ27s/AL/gqT43t/EX7c9xYzhvtGg+&#10;GwYW8zgpe3Lbhj2NgmD7mvtL/gs34i8M/DD4C/DH4C+FNA+y6c2qPNpZWZmW1ttPtVt0g+bJbK3i&#10;YJOf3XOScj4J/wCCqemDwv8AtyX2pTzN52seHo0hj2cBbW4kLEn63a/r6V9tf8Fo9L0X4nfBD4U/&#10;Hfwl4shudLk1KS20xo9xW8h1G0S5inUnGF22Y6gE+aPeub+U5z4n0HXdu35/1rrtI1fIUhuK8qSW&#10;60W7Szu3+YoGHbIz/wDWrp9C10/KC/FbA0eraRrG0gF+P5V02l6n0O+vMdH1gEAiTj611Gk6uAVB&#10;fj61m4hGXc9I0/UipB3fTNdJ4e1JPttuzXEkI81d8kbYZBnqD6ivOtK1UEff9vpXQabqG0DEhHvm&#10;pA950sSQncninU2zxiS4VwPwZTW/8KNW1Hw18cvCPiG6vv7QRtcWyjjaBFaIXMcluW3KOceYGIxz&#10;t7V5bpfi5WCgzfhmvQvgTHH41+M3hTSTdCMxawl4GPP+oRpscdzsx+NYvYOpwX/BYHSfCnw4+J8P&#10;xru9GZm8M6NpvjHUEikIN1daTetdxZ64BFjChxxhfXNfpn4Fujd+FrGdmzut159eK/Oj/grxa+GP&#10;iPqN58OdU1xYR4h0Gx8ITXNvEZPs93q141nBuABwN19CxPQK2T0Nfol8Oo5IvB2npIORbrn2q6f2&#10;Samxm/GzUX0z4e6jcqelu38q/Avwb4h1fxX/AMFcLeR55JzH8aNBW3R24ihQae7AZP3QTI+PVmx1&#10;5/ev9oGF7j4Z6lHGOfJb+Vfz8fDyXUfD3/BW/T4gjRvN8bNBALKfnRzYRtj2I3D6j16fa8Hx5q1e&#10;2/JO33HZgfi+T/I+kv8Agub4s1ib9prwn4Tl1OU6bY+BY7q1sy37uKea9uklcD+8ywQgnuI19K+O&#10;bO83jBNfXX/Bc3wv4iP7V/hbW/7MnTT7z4fww2l80R8uaaG+umljDdCyLPCSOwlT1r4xhne3ma3l&#10;PzK2DX3+Rxj/AGPRt2/VnuYf+DE6izvDkAmtSxvTGRnmuXsrwN3/AFrUs7wcAmu+cDY66w1AcAPx&#10;25rZsb7cF5rjLO9MZzu4/iWtqw1AKRtbKmuOdMlnongC9mfxDDbxapdWfnKyyy2c5jcqFLYz9QK9&#10;U02W8tkKw+NtXLMvWaeOT/0NDXhPhvWHs9RguY5PuuPm9jwf5131j4xUj/W/rXm4ii5SujOR9Sf8&#10;E4n8TwftK6wuqeJ5ry3u/A8+9VjEas0d7bbCyKdpKiZ8MRkeYw714Tc+G9W+Hn/BZvw20sjxvdfF&#10;jW7pwrFQ8N1o2q3CZz1GJEPoSM+le2/8Ewr271v9oHVrmO2kaG18GXCyTBTsRpLu0KqT0BIjYj12&#10;n0NeR+N9Xv8AxP8A8FcfB+rSxt5g+LWq2TfMW/d2+iarAp56cRL7DOOlfP1HKOKxUX/z61/Q4a32&#10;/Q/YjSJTNp0MxP3o1P6VZqnoClNIt0PaFR+lXK+Bh8J4MviA8ivgn/gtB8M77XPhJN4m0qzkmm02&#10;WG+SGFctKYJFl8sY7tt29+vQ9K+9q8y/aj+F9v8AE34aX+kSwCRmhbA/CtaNV4fEQqLo0ejlGLlg&#10;cwhWXRp/ifDX/BL7xf4Z+JfwZ8afs86/erNb3cb3Ufl6kC9xY3kHkSiFedqoVDF1JG65XgHlvmvx&#10;34A8Q+B59W8GeIYVj1TwzqLWuoLHGwDhThZU3AMY3Uh1Ygbl5xS/CPxl4t/Yq/aPl01LZy3h+eR4&#10;rBpzEup6NKx82AAbdxhPKqdypthYg4xX1X+1/wDCjwx8VvDFp+2D8HL+PWNPk0lU8RWWn24xqlgu&#10;4G4HCt58IyrrJ8wSPaSnlFW+nco0sRzL4Z2afn/wfz9D9+o46ng85WLj/BxfLJPpGrFWcW+nOr6v&#10;rbom18X2l2W5H5etaNtcnIIasrWrGLRdVa3srxbi1cCSzulziWI9DyByOVYY4ZWHY1Ja3IYg56dR&#10;XcfcVqCqR5onSWF8wbrW5p+oZK81yFrdBuh6VqWN9tK81nKJ4OIw19UdzpepmPBB/Cuk0zVN6gBv&#10;1rz7TtQzjBrovD0t/qF/b6bpVpNdXNxKsVvbW8ZeSWRjhUVRyWJ4AHJJrnlE8LEUUk2z3v8AZW8I&#10;3fjv4vaefMkW30lxqN1IjgEeUwKDkHIMhQEddu7BGMhv/BRP4hz+LtS1L4f+HNWu1uJLRPD2nS6f&#10;IJGgvrtvKe4QKwP7nzA8mCGVbVycbePXPDMfh79jT4DyalrNzHN4m1fB8how3mXnl/JB8hBMMXJZ&#10;i3OXKkF1Wvnn9mrwdqn7R/7SFvrVxK17o3hO8mlmvJcS/bNYcMkj7yM5hR5Y2IYhpLiRWAeGvPjO&#10;PtJYh/DBaeb/AOC9PT0Pz+piIVsRVx//AC7guWHm+rX5eh97/s2+FU8KfDDTdNSIJst1AULjHFd1&#10;qMH2mykgI++pX9Kj0TT00zTYrKMfLGgGPSrZGRivA1nFvufm9ap7Ss5eZ+Ef/BfH4QSeEvix4d+L&#10;BhSGKHUm06+vJN22KC6wo4XqTcJbc4OBu7Zr6G+CFtdft9/8EaLfwVpKQyeNvAdmdOsYY9GLvb6p&#10;pBV7S3jEzKPNmsvIhaVWwpu5ODho696/4K+fslWXx9+CusWJs2P2ixkUvFwynB5B7EdQexr8zf8A&#10;glF+2DffsgfH2+0n4owyRaNrl9a+FvicwWKGLStSST/iXa1JLMzHyHilkEn7yMDzpHbe6IhiL5qf&#10;mirX1PPviSIdX8K+Hvino0bfYdSh8iY7htikBJCdASdwlG4DB2dsjOVomtk4Bevsj/gpV+x7efBP&#10;xl4g+JOhaKv/AAqf4gagt1rF/bl5X8Ka9Kw/0mRTki1nl2EtnaruYh5Q8pJfg+Ce+0XUZtJ1JVSe&#10;2laKVVlV13A4OGUlWHoykgjBBI5rSPvIZ61oWu42gtXX6PqxO3D14/oet/dBk/XrXY6DrpBUF6oT&#10;R6tpGrsP4hjsSa6fS9Uzj5q8y0jVwygiTium0nV9gUGTis2gUujPStO1R1GPOb8Wr6w/4JxfD+bX&#10;PEGrfFPUEVrfTYPsOnrJbhs3EgBkdWJypSPCnjkXHUYIPyj8Evh543+NXjW28BeAdN+0Xkw3yySM&#10;VhtYQRumlfB2Rrkc4JJIVQzMqn6//aY8beF/2WvgFp37PPgy5zqWpaa0ElysqFordmH2meRX3Eee&#10;TKqjgDc+1h5QWsZ/yorY8L+JmtW/7Tf7bfg3wFbC11Cz1Txk3iK9tzDcQs+kaL5b21yjgjbImonR&#10;CyMcuryDYyBwv6d6La/YdLgtQP8AVxqv6V8F/wDBIn4WXfxAbUv2utXtpI7Txfa2q+FYZMj/AIkk&#10;PmPazlSx2yXDTzXHRHEUtvHIgkhavv1RtXAq6a970Mqj0Mb4g6UNY8J3tlsyXgav51/+Co/w+1r4&#10;Q/trP4p065urOTV7LdY3VvIYvIubWRpBtcYIkZZGZcEMDDkZ5K/0gTxrNE0bDgivyn/4Lp/sfa14&#10;t8Jt8RPBNiv9saLdLf6ZNsBxKhzjocBhlTweGNfScM46OX5tGUtno/R6M3wtT2c0xf8AgolZ2H7Z&#10;H7Cnw9/bh+HmlrdSeG7ePV9U02xvmvDa6ddxpHqUC+UmJZbaaOPezeWEW2nLY2la/N/4o6O/h7xR&#10;HfW8iSWWpWsdxZzw8xuu0DhujdN3BPDr619g/wDBGf8AbP8AAlpYy/se/Fuew/4RHx008ngq016Y&#10;zxwXsoEd94enjkzGod2ZkiKorvJID5j3CLXmv7cP7IWqfsw+IG+Bmsa1d6pp02/UfhT4ivYP3l1b&#10;qAJtHlZVx9pjG0IFAWXdCQItyxD9CymosvxTwM3om3DzhJ3084u9/n2Pcw9RRvSfqvNHzxYXxOCG&#10;rXs7zdjmuL07UeM7uD71u2N8CFw3/wBevpqlOx1JnV2l2QOWrVsr1kOQfwzXMWV4GIxWlZ3YI5Nc&#10;k4FHXaff4AYNx9a27HUn4/eH67q4qzvCvO47e4r3b9iH9mfV/wBq34uReEWnvLPw9p8YufEmsWsO&#10;428PO2JGYbRNKQVTOcAO+1xGwPnYqdPDUZVKjsluZzkoxuz7G/4J66fafs5/soeLP2mfHLtEurRv&#10;cwW9xeJGk9tarItui7wCss08ksa5JD7odoyefEP+CbPhnxD8Yv25Lrx/qGo31xF4d8PyrqE1wjSR&#10;Xt/qNzHLuMhbHnwpZksCC23UEOQH+bq/+Crv7V3gjwroFv8As0/C+cjT9BaI+ILHR7dlVpkCpZ6Z&#10;AqMFlbcy/uVRh5v2dVIdWQfQH/BIX9lrU/gx8H28U+M7SIeIfEd4+q660Z3KtxKqqkIbA3iGFIbc&#10;PtXesCsQCxr4PG4iVHL6uIqK0670XaK2/D9DycRPlptveX5I+zrWMRQKijouKkoHHFFfIxVo2PFC&#10;o7u2ju4GglXKsMGpKKbV9A2Pz5/4Kc/sP6h4pSP4pfDuH7PrWly/aLOdY9w3YOUYfxKwJUjuCehw&#10;R84/sV/t26t+z7qd54K8caBdNoP2vOr6DFg3OjXbDHnW+7HmQSbfukgZ6bWDCT9hPEXh3TfEemya&#10;bqNuskcikEMua/P39vL/AIJc2vjW4m8efDfzNO1aPcYrqzwGIJztYchlJAypBBIHHANelgsbTjD2&#10;GI+Ho+39fhuuqf6NwvxNhY4d5dmUeehLddU+ji+jXT7tjO+N37EHw5/aN8Nw/G/9lPxXp0C31q9z&#10;/ZUQK2OoSkrll6G0mwGVkK4LIqsIiHY/I/j34X/Ez4R6qmj/ABK8Eajos8jutu19blY5ymNxik5S&#10;UDcMshYfMOeaqeHviN+0z+xt4suBJc6p4buJP3c2pafCZrC6ADKplicOuV3uR5isqdQ4Jr6k+Fv/&#10;AAVw8P8AijQxpfxk+FlrqVjeW00V7feG7hJ4LlSSvl/ZpztKlcq2Zjnn5cHA9qH1qlG8LVId76/1&#10;5b+h+qYHFZ5gaKWBlHG0FsuZRqxXZ33S26t9LI+V7S7LdOvpWha3R4YGvsrQv2i/+CYHjHTln134&#10;aaJoL7sC1vPAoSX67rOORce26pLz9rf/AIJ4/D7U7OXwR8JbXVJrVlltdQ0XwbBG9s6EFW33PlSb&#10;geQRkg85FDxVTb2Ugr59mFSXLHLayl5qy/8AAtjwD4Mfs9fGf4zXMB8FeCrprGZudavIzDZIocIz&#10;eaww5UnlU3Pw2FODX1z4P+H3wB/YU8JWnjf4k6t/aHiq7SRLe4jg3yu+354rWInCKFIVpWIzvwWU&#10;OErw340f8FbPEUlm2k/D7RLDwv55mFvfahMt5ezqrKVMEOwKJNoIZNs2d4C8gE+Q+Bfhx+0x+134&#10;sbUrZNY061vplN74l1j5764UcARRyBhGhUIAZPmVcr5aEKwxqU61SPNXahD8X/n8vmfK5qswxcXL&#10;M5xoUutOLvOXlJrS3p80dp8Vvjt8W/2vPjOvg7wKhivGYRsYQJrfw7aNg45G2W6ddpG4f3XdQgii&#10;f9Av2Nf2atB+Afw3sdEsLIq6Qjc0khd2Y8szMxLOxYlixJJJJJJOawf2PP2IfBP7P/hq3SDTg119&#10;+aaYl5JZGOWd3bLO7EklmJJJJJJOT9ERRLCgRBwK8TGYuOItTpK0F+Pr/Wnzbf5vn2cwxVqGHXLT&#10;jokh1FFFch8uY/jfwpYeMNAuNF1CJWSaMj5h04r8Uf8Agrb/AME7vGHw48fTfH/4UeFhfyLDJb69&#10;oe5o49Z09jl4GZcYdT+8iY/ccAgrksP3Grkfi18I/DXxT8PzaPrdjHJ5iFVZlB/CsZRcZcyNIS6M&#10;/F3/AIJif8FV/AvgzS4/2Sv2nvEa658LtRhfS/DviDxNa75PD6upQ6Lq0TqR9nwHjV2BWLBQ/uQR&#10;a9R+1D/wRQ1fUIofi3+wT4qsvE/h3VoRe2vhu91yIuIZnRoTYXjkRXFv5chYedIrBIwRJOz4Df8A&#10;go1/wRN1Zta1L4j/AAPP9j6rdJi8MMG6C+QEEJPGCPMAKqVbIZSq4I5B+S/gb+29+31/wTF1L/hF&#10;NVnuLPw/DI3maD4kjkv9AJ/ecxyZRrTMk5c7GtzLIF3CQAA1H3tYPXsanP614f8AG/w18RyeEPiN&#10;4P1bQNWgVGm0vWtPltLmNWUMpaOVVZQVIIyOQc1taFrgyoL/AP16+2vB3/BeX9mj40eCJPDH7V37&#10;KtzeW/l2skdrpcdnrVjfTKGLytDeGEQgMEZBmY4Y/MNoL+i6D+1h/wAEO/FFtY67qXgzwbpdwVWQ&#10;6fL8L545IW4O2QW1o0TkHr8zjryRVOUlvER8JaHrwTbl/wBa+o/2a/2Dv2hPjmtrrtx4ffwz4dmZ&#10;C+ta5E0ZkjPlndBB/rJsxyb1fCxNtYeapFeo/wDDzr/gmz8HPEN/f/Av9nqO41SCzkXTNa8OeCrH&#10;S4rlmXIhMzGOeOMsArHyTwMhXwM+PfFz/gtL8ZPifrUvwu+D2kp4furxUWPSPDMcmpa2sboYyzyK&#10;oFtEzOD9o8uERNszMucmJSnLZBY+t/FPxK/Z/wD+Ccfw7uvh98Mp7fXPGl1IDPDcXCyXBl2B0mvT&#10;GB5UKJICkIClww2/ekmHyn8G/h58Rv8AgpR8ZPtmq6xNq3gdNUaTxxr02Gi8RTRnb/ZUOBte2Vl2&#10;3BH7rbGLQBw1wsB+zR/wTn/aC/au1v8A4SL9pK0bR/DeoTNNfeF/tTXF7qm75j9vulbbtYsfMt4t&#10;4cx/NcSxSSQn9VfgN8APAvwI8GWPg7wX4fs9PtbC1jt7W1s7dY44IkUKsaKoAVQAAAAAAKy2dlqw&#10;5rbnQ/DvwTp3gTw1b6Hp8KqsUYDbR1reoAwMAUV0RjyxsYN3CuD+PXwl0j4q+CrrQ760WRniYLuX&#10;r7V3lDAMMEU3zbrdDjLldz+df9v39kPxt+x58StW8WeHtDvJ/COsagl5qkOnwn7TpV4nEeo2pBBW&#10;RcDcoIEijGQcGvqb9kb/AIKQfs9/ty+CdL/Y/wD29vD+i3WvarbrFpviCfamk+Izt/czRyqUaxvJ&#10;AWAC7AZVZUMUjrbj9Iv2m/2WfBvx38MXWnappUMkksbA7owc8V+Jn7dP/BHX4nfBrxHf+MPglZeZ&#10;ZyTNJPok2fJYk5LRkZ8ts+g2nJyMnI+3yvN8HmNCOGxsnGUfhmt4v/L+t7W9CnWUopP/AIKOq/bB&#10;/wCCN/7Q3wa1S78b/A+XUPiR4dmnkmkjt7fdrNnulO1ZYVJN2drJmWEZZhIzRRKAT8l3EGreHNXu&#10;vD2v6ZcWN9Y3ElvfWN5C0c1vMjFXjdGAKsrAqVIBBBBr1P8AZd/4Kw/tj/sT6nY/DvxXf3OqaDY+&#10;XZx+EPHUbEQxL5SLHaXQO+PbFFsjjV5IYxIx8ktjH2Zb/wDBaf8AYK/aC0bSbf8Aam/ZNvLi+t7q&#10;QQw32h6dr1np6yEAyJLOY5AWVVLhIQflA+bAr7KnjM7w9NKdNYiHScGk/nHv6feelTrVOXbmXkfn&#10;rYX/AACG+lbmhx3+tX9vpOlWU11d3U6Q2trbxl5JpWO1UVQCWYsQABkknFfo1H+0r/wQr+1f8JJb&#10;+GvBf2niRbP/AIVhe7Q2MbfL+x+T/TNULP8A4K//ALDfwY0fVI/2a/2W7y21G6mjWSOx0LT9Es9Q&#10;VGOHeWBpJPlV5CoaEnJx8gYkZTzbHVNKWDnf+97q+9m31io9FB/keYfsnf8ABKv45/GPUbXXvjJY&#10;3ngbwz5iNIt/CE1K8XewaOKBxmBsIRvnUY3oypKCRXu37Sn7cv7Pf7CXgDU/2ef2SdN0221rTGlT&#10;VNQjjDWejTBf31xPNLn7VdIqhSGLKhXEjfuTC3yH8cf+Cof7UX7W97dfDn4erex6Vc3E1q/hPwDH&#10;uZky4MN7eMygHy32ssjwxy7DiItha9e/YY/4JJ/EL4k+JdN+I/7Qyp5drKs9l4Zs5C1lA6kMksjM&#10;ivcSqcsCwWNTsIj3oJD4GYVFH99mk07aqlF6X/vPr/Xoc1atFa1HfyW3zZF/wTo/Y58eftT/ABQt&#10;fj/8ZdL1BdLtdSN/odjrCv8AaL26OSdRu9/zbyWYxxNyufNkBlKLB+xPhLw1ZeFtEg0ixhVUhjA+&#10;Wsf4VfCfw38L/D8Oj6JYxx+XGFJRcV1g44FfD5hmFbMsS6s9uiPGxFaVaV2FFFFcZzni/hv9onxj&#10;rc9wmo3Hh/T47eDzS89tKTIAwyqjzRubaSQvUkAdyQ1f2j/FS6u+nXEuirFGFDXSWMrKWyvmY/f8&#10;hQXII+/tAAG7j2qigDxWH9ojxv8AYL67u38OxyWMoQW6RyO0+cjKETYYbtuSCflJbsA3o3w71yf4&#10;heAbPxBrtpbrNdCUSRwoQnyyugwCSeijv1rpKKVr7h6Hk/xa/ZK+GPxStZI9W0G3ZpB/FGP8K+S/&#10;ir/wRU+Ges6lLrvhezbT7tgQt1p8jQyjP+0hDfrX6GUFQeSK0p1sRQd6cmj1MJnGPwf8ObR+Usn/&#10;AARm8d6RO39jfEDWgu7P7+6ab/0YWrS8O/8ABF7xDe36XHiDx74gkxjcserTQqfwjYD9K/UbyYuv&#10;ligRRg5CV0/2lmP/AD8f3s9eXGWeyhyurK3qz4z+Bn/BJD4L/DKcX7+GrUzu26aRogWkPXLHGSev&#10;J5r6k8DfCPwd4Ds0tdE0iGPaB91BXVdOgorkqSq1pXqSbPBxOYYvFO9STYKoUYUUUUUjiCiiigAo&#10;oooApaxoGl65bNbalZpMjD7rLXhnxo/YE+EHxVgkF34fti0mflkiH+FfQFFZypReq0KU5I/Lj4rf&#10;8G9HwH8QXs994f8ACn9lyz3DTT3Gh3Uti8znJy7W7IX5JPzE8nNcRZf8G+Wj6Y4t7HXPECxbuVk1&#10;i4lY/wDApGZvyNfr7sX0pPLT+7U8tTuX7TyPy1+Hv/Bvb8IrPUUvPE6a5qUZBEtnqfia+ntpVIIK&#10;yQSTGJ1IP3WUj2r65/Z7/wCCbHwF+A2j2+jeE/BGl6fa25YxWen2SRRoWYsxCqABliSeOSSepr6S&#10;2qO1LR7OT3YvadjP0Pw1o/h21Wz0qyjhRRj5VFaFFFaRjGOxDdwoooqhBRRRQAEA8EVg+MPhz4X8&#10;a2jWmt6ZHKGXBZlGa3qKXL1GpNbHx9+0F/wSf+CfxfgmF34Xs5vOyGWSEdD25FfHnxC/4N2/AYuG&#10;fwkmo6VHuOyHS9Qmt4/rtjYL+OK/YQjPBprRRt1Wu3D5lmGF/h1GvnY1jWkj8V7P/ggDrqSfZT4x&#10;1zyd33fthyP+Bfe/WvSfhf8A8G9vwwt51k8a2uoazC2N9trmpz3cJwcg+XM7JnPfGRX6u/Zoc58s&#10;U4RovCrXTUz7OK0bSqv72W8TOWjPnH4C/wDBOf4M/BmytrfSvDNnCtvGqRxQW6qFUdABjAAr6C0P&#10;w5pPh+1W00yyjiVePlWr1FeVOVSrK9R3MZVJSCiiiggKKKKAP//ZUEsBAi0AFAAGAAgAAAAhAIoV&#10;P5gMAQAAFQIAABMAAAAAAAAAAAAAAAAAAAAAAFtDb250ZW50X1R5cGVzXS54bWxQSwECLQAUAAYA&#10;CAAAACEAOP0h/9YAAACUAQAACwAAAAAAAAAAAAAAAAA9AQAAX3JlbHMvLnJlbHNQSwECLQAUAAYA&#10;CAAAACEAwHRtg1oEAABhCgAADgAAAAAAAAAAAAAAAAA8AgAAZHJzL2Uyb0RvYy54bWxQSwECLQAU&#10;AAYACAAAACEAWGCzG7oAAAAiAQAAGQAAAAAAAAAAAAAAAADCBgAAZHJzL19yZWxzL2Uyb0RvYy54&#10;bWwucmVsc1BLAQItABQABgAIAAAAIQBJLV0d2gAAAAMBAAAPAAAAAAAAAAAAAAAAALMHAABkcnMv&#10;ZG93bnJldi54bWxQSwECLQAKAAAAAAAAACEAA6mxwo6fAACOnwAAFQAAAAAAAAAAAAAAAAC6CAAA&#10;ZHJzL21lZGlhL2ltYWdlMS5qcGVnUEsFBgAAAAAGAAYAfQEAAHuoAAAAAA==&#10;">
                      <v:shape id="Imagen 110" o:spid="_x0000_s1113" type="#_x0000_t75" style="position:absolute;width:14331;height:1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9WXEAAAA3QAAAA8AAABkcnMvZG93bnJldi54bWxEj92KwjAUhO8XfIdwBG8WTe3WH6pR1GXB&#10;S1t9gENzbIvNSWmi1rffLCx4OczMN8x625tGPKhztWUF00kEgriwuuZSweX8M16CcB5ZY2OZFLzI&#10;wXYz+Fhjqu2TM3rkvhQBwi5FBZX3bSqlKyoy6Ca2JQ7e1XYGfZBdKXWHzwA3jYyjaC4N1hwWKmzp&#10;UFFxy+9GQZNx/hV/77Pl/HpenHYl3ZLkU6nRsN+tQHjq/Tv83z5qBcl0FsPfm/AE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a9WXEAAAA3QAAAA8AAAAAAAAAAAAAAAAA&#10;nwIAAGRycy9kb3ducmV2LnhtbFBLBQYAAAAABAAEAPcAAACQAwAAAAA=&#10;">
                        <v:imagedata r:id="rId55" o:title="" cropbottom="43348f" cropleft="21770f" cropright="21320f" chromakey="white"/>
                        <v:path arrowok="t"/>
                      </v:shape>
                      <v:shape id="CuadroTexto 2" o:spid="_x0000_s1114" type="#_x0000_t202" style="position:absolute;left:807;top:3968;width:12016;height:5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e78UA&#10;AADdAAAADwAAAGRycy9kb3ducmV2LnhtbESPW2vCQBSE3wv+h+UIvtVdr2h0FWkp+NRivIBvh+wx&#10;CWbPhuzWxH/fLRT6OMzMN8x629lKPKjxpWMNo6ECQZw5U3Ku4XT8eF2A8AHZYOWYNDzJw3bTe1lj&#10;YlzLB3qkIRcRwj5BDUUIdSKlzwqy6IeuJo7ezTUWQ5RNLk2DbYTbSo6VmkuLJceFAmt6Kyi7p99W&#10;w/nzdr1M1Vf+bmd16zol2S6l1oN+t1uBCNSF//Bfe280TEez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17vxQAAAN0AAAAPAAAAAAAAAAAAAAAAAJgCAABkcnMv&#10;ZG93bnJldi54bWxQSwUGAAAAAAQABAD1AAAAigMAAAAA&#10;" filled="f" stroked="f">
                        <v:textbox>
                          <w:txbxContent>
                            <w:p w:rsidR="00B364AB" w:rsidRPr="009C5CE4" w:rsidRDefault="00B364AB" w:rsidP="008F7B01">
                              <w:pPr>
                                <w:spacing w:after="0"/>
                                <w:jc w:val="center"/>
                                <w:rPr>
                                  <w:sz w:val="16"/>
                                  <w:szCs w:val="16"/>
                                </w:rPr>
                              </w:pPr>
                              <w:r>
                                <w:rPr>
                                  <w:rFonts w:hAnsi="Calibri"/>
                                  <w:b/>
                                  <w:bCs/>
                                  <w:color w:val="000000" w:themeColor="text1"/>
                                  <w:kern w:val="24"/>
                                  <w:sz w:val="16"/>
                                  <w:szCs w:val="16"/>
                                </w:rPr>
                                <w:t>100</w:t>
                              </w:r>
                            </w:p>
                          </w:txbxContent>
                        </v:textbox>
                      </v:shape>
                      <w10:anchorlock/>
                    </v:group>
                  </w:pict>
                </mc:Fallback>
              </mc:AlternateContent>
            </w:r>
          </w:p>
        </w:tc>
      </w:tr>
      <w:tr w:rsidR="00020F54" w:rsidRPr="00A34245" w:rsidTr="00E35A8B">
        <w:trPr>
          <w:trHeight w:val="975"/>
        </w:trPr>
        <w:tc>
          <w:tcPr>
            <w:tcW w:w="26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Fortalecer el instituto identificando oportunidades y necesidades científicas y operativas</w:t>
            </w:r>
          </w:p>
        </w:tc>
        <w:tc>
          <w:tcPr>
            <w:tcW w:w="47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 xml:space="preserve"> 1.Identificar , monitorear y gestionar oportunidades de cooperación y asuntos internacionales </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r w:rsidRPr="00A34245">
              <w:rPr>
                <w:rFonts w:ascii="Calibri" w:eastAsia="Times New Roman" w:hAnsi="Calibri" w:cs="Calibri"/>
                <w:b/>
                <w:bCs/>
                <w:color w:val="000000"/>
                <w:sz w:val="18"/>
                <w:szCs w:val="18"/>
                <w:lang w:eastAsia="es-CO"/>
              </w:rPr>
              <w:t>0%</w:t>
            </w:r>
          </w:p>
        </w:tc>
        <w:tc>
          <w:tcPr>
            <w:tcW w:w="1320" w:type="dxa"/>
            <w:tcBorders>
              <w:top w:val="nil"/>
              <w:left w:val="nil"/>
              <w:bottom w:val="single" w:sz="8" w:space="0" w:color="8EAADB"/>
              <w:right w:val="single" w:sz="8" w:space="0" w:color="8EAADB"/>
            </w:tcBorders>
            <w:shd w:val="clear" w:color="000000" w:fill="D9E2F3"/>
            <w:vAlign w:val="center"/>
            <w:hideMark/>
          </w:tcPr>
          <w:p w:rsidR="00020F54" w:rsidRPr="00A34245" w:rsidRDefault="00020F54" w:rsidP="00E35A8B">
            <w:pPr>
              <w:spacing w:after="0" w:line="240" w:lineRule="auto"/>
              <w:jc w:val="center"/>
              <w:rPr>
                <w:rFonts w:ascii="Calibri" w:eastAsia="Times New Roman" w:hAnsi="Calibri" w:cs="Calibri"/>
                <w:b/>
                <w:bCs/>
                <w:color w:val="000000"/>
                <w:sz w:val="18"/>
                <w:szCs w:val="18"/>
                <w:lang w:eastAsia="es-CO"/>
              </w:rPr>
            </w:pPr>
          </w:p>
        </w:tc>
      </w:tr>
    </w:tbl>
    <w:p w:rsidR="00F15137" w:rsidRDefault="00F15137" w:rsidP="00020F54">
      <w:pPr>
        <w:widowControl w:val="0"/>
        <w:tabs>
          <w:tab w:val="left" w:pos="1105"/>
          <w:tab w:val="left" w:pos="1106"/>
        </w:tabs>
        <w:autoSpaceDE w:val="0"/>
        <w:autoSpaceDN w:val="0"/>
        <w:spacing w:before="100" w:after="0" w:line="240" w:lineRule="auto"/>
        <w:ind w:right="734"/>
        <w:jc w:val="both"/>
        <w:rPr>
          <w:rFonts w:cstheme="minorHAnsi"/>
        </w:rPr>
      </w:pPr>
    </w:p>
    <w:p w:rsidR="00020F54" w:rsidRDefault="00020F54" w:rsidP="00020F54">
      <w:pPr>
        <w:widowControl w:val="0"/>
        <w:tabs>
          <w:tab w:val="left" w:pos="1105"/>
          <w:tab w:val="left" w:pos="1106"/>
        </w:tabs>
        <w:autoSpaceDE w:val="0"/>
        <w:autoSpaceDN w:val="0"/>
        <w:spacing w:before="100" w:after="0" w:line="240" w:lineRule="auto"/>
        <w:ind w:right="734"/>
        <w:jc w:val="both"/>
        <w:rPr>
          <w:rFonts w:cstheme="minorHAnsi"/>
        </w:rPr>
      </w:pPr>
      <w:r w:rsidRPr="00BD7972">
        <w:rPr>
          <w:rFonts w:cstheme="minorHAnsi"/>
        </w:rPr>
        <w:t xml:space="preserve">En materia de </w:t>
      </w:r>
      <w:r w:rsidRPr="00BD7972">
        <w:rPr>
          <w:rFonts w:cstheme="minorHAnsi"/>
          <w:b/>
        </w:rPr>
        <w:t xml:space="preserve">VISITAS INTERNACIONALES, </w:t>
      </w:r>
      <w:r w:rsidRPr="00BD7972">
        <w:rPr>
          <w:rFonts w:cstheme="minorHAnsi"/>
        </w:rPr>
        <w:t xml:space="preserve">durante el trimestre I de 2020 esta área gestionó y atendió alrededor de </w:t>
      </w:r>
      <w:r w:rsidRPr="00BD7972">
        <w:rPr>
          <w:rFonts w:cstheme="minorHAnsi"/>
          <w:b/>
        </w:rPr>
        <w:t xml:space="preserve">11 </w:t>
      </w:r>
      <w:r w:rsidRPr="00BD7972">
        <w:rPr>
          <w:rFonts w:cstheme="minorHAnsi"/>
        </w:rPr>
        <w:t>visitas. Estas</w:t>
      </w:r>
      <w:r w:rsidRPr="00BD7972">
        <w:rPr>
          <w:rFonts w:cstheme="minorHAnsi"/>
          <w:spacing w:val="-8"/>
        </w:rPr>
        <w:t xml:space="preserve"> </w:t>
      </w:r>
      <w:r w:rsidRPr="00BD7972">
        <w:rPr>
          <w:rFonts w:cstheme="minorHAnsi"/>
        </w:rPr>
        <w:t>fueron:</w:t>
      </w:r>
    </w:p>
    <w:p w:rsidR="00F15137" w:rsidRPr="00BD7972" w:rsidRDefault="00F15137" w:rsidP="00020F54">
      <w:pPr>
        <w:widowControl w:val="0"/>
        <w:tabs>
          <w:tab w:val="left" w:pos="1105"/>
          <w:tab w:val="left" w:pos="1106"/>
        </w:tabs>
        <w:autoSpaceDE w:val="0"/>
        <w:autoSpaceDN w:val="0"/>
        <w:spacing w:before="100" w:after="0" w:line="240" w:lineRule="auto"/>
        <w:ind w:right="734"/>
        <w:jc w:val="both"/>
        <w:rPr>
          <w:rFonts w:cstheme="minorHAnsi"/>
        </w:rPr>
      </w:pPr>
    </w:p>
    <w:tbl>
      <w:tblPr>
        <w:tblW w:w="12749" w:type="dxa"/>
        <w:tblLayout w:type="fixed"/>
        <w:tblCellMar>
          <w:left w:w="0" w:type="dxa"/>
          <w:right w:w="0" w:type="dxa"/>
        </w:tblCellMar>
        <w:tblLook w:val="04A0" w:firstRow="1" w:lastRow="0" w:firstColumn="1" w:lastColumn="0" w:noHBand="0" w:noVBand="1"/>
      </w:tblPr>
      <w:tblGrid>
        <w:gridCol w:w="418"/>
        <w:gridCol w:w="708"/>
        <w:gridCol w:w="406"/>
        <w:gridCol w:w="915"/>
        <w:gridCol w:w="1656"/>
        <w:gridCol w:w="3827"/>
        <w:gridCol w:w="4819"/>
      </w:tblGrid>
      <w:tr w:rsidR="002F5828" w:rsidRPr="00B81AAB" w:rsidTr="00F15137">
        <w:trPr>
          <w:trHeight w:val="300"/>
          <w:tblHeader/>
        </w:trPr>
        <w:tc>
          <w:tcPr>
            <w:tcW w:w="12749" w:type="dxa"/>
            <w:gridSpan w:val="7"/>
            <w:tcBorders>
              <w:top w:val="single" w:sz="6" w:space="0" w:color="000000"/>
              <w:left w:val="single" w:sz="6" w:space="0" w:color="000000"/>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2020</w:t>
            </w:r>
          </w:p>
        </w:tc>
      </w:tr>
      <w:tr w:rsidR="002F5828" w:rsidRPr="00B81AAB" w:rsidTr="00F15137">
        <w:trPr>
          <w:trHeight w:val="300"/>
          <w:tblHeader/>
        </w:trPr>
        <w:tc>
          <w:tcPr>
            <w:tcW w:w="418" w:type="dxa"/>
            <w:vMerge w:val="restart"/>
            <w:tcBorders>
              <w:top w:val="single" w:sz="6" w:space="0" w:color="CCCCCC"/>
              <w:left w:val="single" w:sz="6" w:space="0" w:color="000000"/>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N°</w:t>
            </w:r>
          </w:p>
        </w:tc>
        <w:tc>
          <w:tcPr>
            <w:tcW w:w="1114" w:type="dxa"/>
            <w:gridSpan w:val="2"/>
            <w:tcBorders>
              <w:top w:val="single" w:sz="6" w:space="0" w:color="CCCCCC"/>
              <w:left w:val="single" w:sz="6" w:space="0" w:color="CCCCCC"/>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FECHA DE VISITA</w:t>
            </w:r>
          </w:p>
        </w:tc>
        <w:tc>
          <w:tcPr>
            <w:tcW w:w="915" w:type="dxa"/>
            <w:vMerge w:val="restart"/>
            <w:tcBorders>
              <w:top w:val="single" w:sz="6" w:space="0" w:color="CCCCCC"/>
              <w:left w:val="single" w:sz="6" w:space="0" w:color="CCCCCC"/>
              <w:bottom w:val="single" w:sz="6" w:space="0" w:color="000000"/>
              <w:right w:val="single" w:sz="6" w:space="0" w:color="000000"/>
            </w:tcBorders>
            <w:shd w:val="clear" w:color="auto" w:fill="2E74B5" w:themeFill="accent1" w:themeFillShade="BF"/>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PAIS</w:t>
            </w:r>
          </w:p>
        </w:tc>
        <w:tc>
          <w:tcPr>
            <w:tcW w:w="1656" w:type="dxa"/>
            <w:vMerge w:val="restart"/>
            <w:tcBorders>
              <w:top w:val="single" w:sz="6" w:space="0" w:color="CCCCCC"/>
              <w:left w:val="single" w:sz="6" w:space="0" w:color="CCCCCC"/>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ENTIDAD</w:t>
            </w:r>
          </w:p>
        </w:tc>
        <w:tc>
          <w:tcPr>
            <w:tcW w:w="3827" w:type="dxa"/>
            <w:vMerge w:val="restart"/>
            <w:tcBorders>
              <w:top w:val="single" w:sz="6" w:space="0" w:color="CCCCCC"/>
              <w:left w:val="single" w:sz="6" w:space="0" w:color="CCCCCC"/>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ASUNTO/TEMA VISITA</w:t>
            </w:r>
          </w:p>
        </w:tc>
        <w:tc>
          <w:tcPr>
            <w:tcW w:w="4819" w:type="dxa"/>
            <w:vMerge w:val="restart"/>
            <w:tcBorders>
              <w:top w:val="single" w:sz="6" w:space="0" w:color="CCCCCC"/>
              <w:left w:val="single" w:sz="6" w:space="0" w:color="CCCCCC"/>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ACCIONES</w:t>
            </w:r>
          </w:p>
        </w:tc>
      </w:tr>
      <w:tr w:rsidR="002F5828" w:rsidRPr="00B81AAB" w:rsidTr="00F15137">
        <w:trPr>
          <w:trHeight w:val="300"/>
          <w:tblHeader/>
        </w:trPr>
        <w:tc>
          <w:tcPr>
            <w:tcW w:w="418" w:type="dxa"/>
            <w:vMerge/>
            <w:tcBorders>
              <w:top w:val="single" w:sz="6" w:space="0" w:color="CCCCCC"/>
              <w:left w:val="single" w:sz="6" w:space="0" w:color="000000"/>
              <w:bottom w:val="single" w:sz="6" w:space="0" w:color="000000"/>
              <w:right w:val="single" w:sz="6" w:space="0" w:color="000000"/>
            </w:tcBorders>
            <w:shd w:val="clear" w:color="auto" w:fill="4472C4" w:themeFill="accent5"/>
            <w:vAlign w:val="center"/>
            <w:hideMark/>
          </w:tcPr>
          <w:p w:rsidR="002F5828" w:rsidRPr="00B81AAB" w:rsidRDefault="002F5828" w:rsidP="00E35A8B">
            <w:pPr>
              <w:spacing w:after="0" w:line="240" w:lineRule="auto"/>
              <w:rPr>
                <w:rFonts w:eastAsia="Times New Roman" w:cstheme="minorHAnsi"/>
                <w:b/>
                <w:bCs/>
                <w:color w:val="FFFFFF" w:themeColor="background1"/>
                <w:sz w:val="16"/>
                <w:szCs w:val="16"/>
                <w:lang w:eastAsia="es-CO"/>
              </w:rPr>
            </w:pPr>
          </w:p>
        </w:tc>
        <w:tc>
          <w:tcPr>
            <w:tcW w:w="708" w:type="dxa"/>
            <w:tcBorders>
              <w:top w:val="single" w:sz="6" w:space="0" w:color="CCCCCC"/>
              <w:left w:val="single" w:sz="6" w:space="0" w:color="CCCCCC"/>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MES</w:t>
            </w:r>
          </w:p>
        </w:tc>
        <w:tc>
          <w:tcPr>
            <w:tcW w:w="406" w:type="dxa"/>
            <w:tcBorders>
              <w:top w:val="single" w:sz="6" w:space="0" w:color="CCCCCC"/>
              <w:left w:val="single" w:sz="6" w:space="0" w:color="CCCCCC"/>
              <w:bottom w:val="single" w:sz="6" w:space="0" w:color="000000"/>
              <w:right w:val="single" w:sz="6" w:space="0" w:color="000000"/>
            </w:tcBorders>
            <w:shd w:val="clear" w:color="auto" w:fill="4472C4" w:themeFill="accent5"/>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color w:val="FFFFFF" w:themeColor="background1"/>
                <w:sz w:val="16"/>
                <w:szCs w:val="16"/>
                <w:lang w:eastAsia="es-CO"/>
              </w:rPr>
            </w:pPr>
            <w:r w:rsidRPr="00B81AAB">
              <w:rPr>
                <w:rFonts w:eastAsia="Times New Roman" w:cstheme="minorHAnsi"/>
                <w:b/>
                <w:bCs/>
                <w:color w:val="FFFFFF" w:themeColor="background1"/>
                <w:sz w:val="16"/>
                <w:szCs w:val="16"/>
                <w:lang w:eastAsia="es-CO"/>
              </w:rPr>
              <w:t>DIA</w:t>
            </w:r>
          </w:p>
        </w:tc>
        <w:tc>
          <w:tcPr>
            <w:tcW w:w="915" w:type="dxa"/>
            <w:vMerge/>
            <w:tcBorders>
              <w:top w:val="single" w:sz="6" w:space="0" w:color="CCCCCC"/>
              <w:left w:val="single" w:sz="6" w:space="0" w:color="CCCCCC"/>
              <w:bottom w:val="single" w:sz="6" w:space="0" w:color="000000"/>
              <w:right w:val="single" w:sz="6" w:space="0" w:color="000000"/>
            </w:tcBorders>
            <w:shd w:val="clear" w:color="auto" w:fill="2E74B5" w:themeFill="accent1" w:themeFillShade="BF"/>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1656" w:type="dxa"/>
            <w:vMerge/>
            <w:tcBorders>
              <w:top w:val="single" w:sz="6" w:space="0" w:color="CCCCCC"/>
              <w:left w:val="single" w:sz="6" w:space="0" w:color="CCCCCC"/>
              <w:bottom w:val="single" w:sz="6" w:space="0" w:color="000000"/>
              <w:right w:val="single" w:sz="6" w:space="0" w:color="000000"/>
            </w:tcBorders>
            <w:shd w:val="clear" w:color="auto" w:fill="4472C4" w:themeFill="accent5"/>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3827" w:type="dxa"/>
            <w:vMerge/>
            <w:tcBorders>
              <w:top w:val="single" w:sz="6" w:space="0" w:color="CCCCCC"/>
              <w:left w:val="single" w:sz="6" w:space="0" w:color="CCCCCC"/>
              <w:bottom w:val="single" w:sz="6" w:space="0" w:color="000000"/>
              <w:right w:val="single" w:sz="6" w:space="0" w:color="000000"/>
            </w:tcBorders>
            <w:shd w:val="clear" w:color="auto" w:fill="4472C4" w:themeFill="accent5"/>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819" w:type="dxa"/>
            <w:vMerge/>
            <w:tcBorders>
              <w:top w:val="single" w:sz="6" w:space="0" w:color="CCCCCC"/>
              <w:left w:val="single" w:sz="6" w:space="0" w:color="CCCCCC"/>
              <w:bottom w:val="single" w:sz="6" w:space="0" w:color="000000"/>
              <w:right w:val="single" w:sz="6" w:space="0" w:color="000000"/>
            </w:tcBorders>
            <w:shd w:val="clear" w:color="auto" w:fill="4472C4" w:themeFill="accent5"/>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r>
      <w:tr w:rsidR="009008A4"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1</w:t>
            </w:r>
          </w:p>
        </w:tc>
        <w:tc>
          <w:tcPr>
            <w:tcW w:w="708" w:type="dxa"/>
            <w:vMerge w:val="restart"/>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ENERO</w:t>
            </w:r>
          </w:p>
        </w:tc>
        <w:tc>
          <w:tcPr>
            <w:tcW w:w="406"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21-24</w:t>
            </w:r>
          </w:p>
        </w:tc>
        <w:tc>
          <w:tcPr>
            <w:tcW w:w="915"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Ecuador</w:t>
            </w:r>
          </w:p>
        </w:tc>
        <w:tc>
          <w:tcPr>
            <w:tcW w:w="1656"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PNUD</w:t>
            </w:r>
            <w:r w:rsidRPr="00B81AAB">
              <w:rPr>
                <w:rFonts w:eastAsia="Times New Roman" w:cstheme="minorHAnsi"/>
                <w:sz w:val="16"/>
                <w:szCs w:val="16"/>
                <w:lang w:eastAsia="es-CO"/>
              </w:rPr>
              <w:br/>
              <w:t>Carlos Montenegro</w:t>
            </w:r>
          </w:p>
        </w:tc>
        <w:tc>
          <w:tcPr>
            <w:tcW w:w="3827"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both"/>
              <w:rPr>
                <w:rFonts w:eastAsia="Times New Roman" w:cstheme="minorHAnsi"/>
                <w:color w:val="000000"/>
                <w:sz w:val="16"/>
                <w:szCs w:val="16"/>
                <w:lang w:eastAsia="es-CO"/>
              </w:rPr>
            </w:pPr>
            <w:r w:rsidRPr="00B81AAB">
              <w:rPr>
                <w:rFonts w:eastAsia="Times New Roman" w:cstheme="minorHAnsi"/>
                <w:color w:val="000000"/>
                <w:sz w:val="16"/>
                <w:szCs w:val="16"/>
                <w:lang w:eastAsia="es-CO"/>
              </w:rPr>
              <w:t>Proyecto "VIDA EN LA TIERRA" ODS15 de la NASA</w:t>
            </w:r>
          </w:p>
        </w:tc>
        <w:tc>
          <w:tcPr>
            <w:tcW w:w="4819"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Explicación, aclaraciones y actividades en torno al proyecto "VIDA EN LA TIERRA" ODS15 de la NASA </w:t>
            </w:r>
          </w:p>
        </w:tc>
      </w:tr>
      <w:tr w:rsidR="00976A62"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2</w:t>
            </w:r>
          </w:p>
        </w:tc>
        <w:tc>
          <w:tcPr>
            <w:tcW w:w="708" w:type="dxa"/>
            <w:vMerge/>
            <w:tcBorders>
              <w:top w:val="single" w:sz="6" w:space="0" w:color="CCCCCC"/>
              <w:left w:val="single" w:sz="6" w:space="0" w:color="CCCCCC"/>
              <w:bottom w:val="single" w:sz="6" w:space="0" w:color="000000"/>
              <w:right w:val="single" w:sz="6" w:space="0" w:color="000000"/>
            </w:tcBorders>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31</w:t>
            </w:r>
          </w:p>
        </w:tc>
        <w:tc>
          <w:tcPr>
            <w:tcW w:w="915"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Francia</w:t>
            </w:r>
          </w:p>
        </w:tc>
        <w:tc>
          <w:tcPr>
            <w:tcW w:w="1656"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proofErr w:type="spellStart"/>
            <w:r w:rsidRPr="00B81AAB">
              <w:rPr>
                <w:rFonts w:eastAsia="Times New Roman" w:cstheme="minorHAnsi"/>
                <w:sz w:val="16"/>
                <w:szCs w:val="16"/>
                <w:lang w:eastAsia="es-CO"/>
              </w:rPr>
              <w:t>Meteo</w:t>
            </w:r>
            <w:proofErr w:type="spellEnd"/>
            <w:r w:rsidRPr="00B81AAB">
              <w:rPr>
                <w:rFonts w:eastAsia="Times New Roman" w:cstheme="minorHAnsi"/>
                <w:sz w:val="16"/>
                <w:szCs w:val="16"/>
                <w:lang w:eastAsia="es-CO"/>
              </w:rPr>
              <w:t xml:space="preserve"> France</w:t>
            </w:r>
            <w:r w:rsidRPr="00B81AAB">
              <w:rPr>
                <w:rFonts w:eastAsia="Times New Roman" w:cstheme="minorHAnsi"/>
                <w:sz w:val="16"/>
                <w:szCs w:val="16"/>
                <w:lang w:eastAsia="es-CO"/>
              </w:rPr>
              <w:br/>
              <w:t xml:space="preserve">Jean Marc </w:t>
            </w:r>
            <w:proofErr w:type="spellStart"/>
            <w:r w:rsidRPr="00B81AAB">
              <w:rPr>
                <w:rFonts w:eastAsia="Times New Roman" w:cstheme="minorHAnsi"/>
                <w:sz w:val="16"/>
                <w:szCs w:val="16"/>
                <w:lang w:eastAsia="es-CO"/>
              </w:rPr>
              <w:t>Terrise</w:t>
            </w:r>
            <w:proofErr w:type="spellEnd"/>
          </w:p>
        </w:tc>
        <w:tc>
          <w:tcPr>
            <w:tcW w:w="3827"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Oportunidades de </w:t>
            </w:r>
            <w:r w:rsidR="00976A62" w:rsidRPr="00B81AAB">
              <w:rPr>
                <w:rFonts w:eastAsia="Times New Roman" w:cstheme="minorHAnsi"/>
                <w:sz w:val="16"/>
                <w:szCs w:val="16"/>
                <w:lang w:eastAsia="es-CO"/>
              </w:rPr>
              <w:t>cooperación</w:t>
            </w:r>
            <w:r w:rsidRPr="00B81AAB">
              <w:rPr>
                <w:rFonts w:eastAsia="Times New Roman" w:cstheme="minorHAnsi"/>
                <w:sz w:val="16"/>
                <w:szCs w:val="16"/>
                <w:lang w:eastAsia="es-CO"/>
              </w:rPr>
              <w:t xml:space="preserve"> entre Servicios Meteorológicos</w:t>
            </w:r>
          </w:p>
        </w:tc>
        <w:tc>
          <w:tcPr>
            <w:tcW w:w="4819"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both"/>
              <w:rPr>
                <w:rFonts w:eastAsia="Times New Roman" w:cstheme="minorHAnsi"/>
                <w:color w:val="000000"/>
                <w:sz w:val="16"/>
                <w:szCs w:val="16"/>
                <w:lang w:eastAsia="es-CO"/>
              </w:rPr>
            </w:pPr>
            <w:r w:rsidRPr="00B81AAB">
              <w:rPr>
                <w:rFonts w:eastAsia="Times New Roman" w:cstheme="minorHAnsi"/>
                <w:color w:val="000000"/>
                <w:sz w:val="16"/>
                <w:szCs w:val="16"/>
                <w:lang w:eastAsia="es-CO"/>
              </w:rPr>
              <w:t>Revisión temática del Memorando de Entendimiento IDEAM-</w:t>
            </w:r>
            <w:proofErr w:type="spellStart"/>
            <w:r w:rsidRPr="00B81AAB">
              <w:rPr>
                <w:rFonts w:eastAsia="Times New Roman" w:cstheme="minorHAnsi"/>
                <w:color w:val="000000"/>
                <w:sz w:val="16"/>
                <w:szCs w:val="16"/>
                <w:lang w:eastAsia="es-CO"/>
              </w:rPr>
              <w:t>MeteoFrance</w:t>
            </w:r>
            <w:proofErr w:type="spellEnd"/>
          </w:p>
        </w:tc>
      </w:tr>
      <w:tr w:rsidR="009008A4" w:rsidRPr="00B81AAB" w:rsidTr="00F15137">
        <w:trPr>
          <w:trHeight w:val="168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3</w:t>
            </w:r>
          </w:p>
        </w:tc>
        <w:tc>
          <w:tcPr>
            <w:tcW w:w="708" w:type="dxa"/>
            <w:vMerge w:val="restart"/>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FEBRERO</w:t>
            </w:r>
          </w:p>
        </w:tc>
        <w:tc>
          <w:tcPr>
            <w:tcW w:w="406" w:type="dxa"/>
            <w:vMerge w:val="restart"/>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3 al 7</w:t>
            </w: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Chile</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proofErr w:type="spellStart"/>
            <w:r w:rsidRPr="00B81AAB">
              <w:rPr>
                <w:rFonts w:eastAsia="Times New Roman" w:cstheme="minorHAnsi"/>
                <w:sz w:val="16"/>
                <w:szCs w:val="16"/>
                <w:lang w:eastAsia="es-CO"/>
              </w:rPr>
              <w:t>RedINGEI</w:t>
            </w:r>
            <w:proofErr w:type="spellEnd"/>
            <w:r w:rsidRPr="00B81AAB">
              <w:rPr>
                <w:rFonts w:eastAsia="Times New Roman" w:cstheme="minorHAnsi"/>
                <w:sz w:val="16"/>
                <w:szCs w:val="16"/>
                <w:lang w:eastAsia="es-CO"/>
              </w:rPr>
              <w:t xml:space="preserve"> - PNUD</w:t>
            </w:r>
          </w:p>
        </w:tc>
        <w:tc>
          <w:tcPr>
            <w:tcW w:w="3827" w:type="dxa"/>
            <w:vMerge w:val="restart"/>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Primera fase de la Cooperación Sur- Sur entre Colombia - IDEAM - y Cuba -INSMET- (con el apoyo de la REDINGEI) con el taller de la primera fase de esta cooperación que tiene como objetivo "Brindar entrenamiento por parte del Equipo Técnico de GEI de Colombia en la aplicación de las Directrices del IPCC de 2006 para la estimación de las emisiones y absorciones de GEI en la categoría 3.B. Tierras, para su incorporación en el INGEI que Cuba presentará en la Tercera Comunicación Nacional y el Primer IBA a entregarse en el 2020.</w:t>
            </w:r>
          </w:p>
        </w:tc>
        <w:tc>
          <w:tcPr>
            <w:tcW w:w="4819" w:type="dxa"/>
            <w:vMerge w:val="restart"/>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Recibir capacitación del equipo de GEI del IDEAM en la aplicación de las directrices del IPCC de2006 para la estimación de las emisiones y absorciones en la </w:t>
            </w:r>
            <w:r w:rsidR="00976A62" w:rsidRPr="00B81AAB">
              <w:rPr>
                <w:rFonts w:eastAsia="Times New Roman" w:cstheme="minorHAnsi"/>
                <w:sz w:val="16"/>
                <w:szCs w:val="16"/>
                <w:lang w:eastAsia="es-CO"/>
              </w:rPr>
              <w:t>categoría</w:t>
            </w:r>
            <w:r w:rsidRPr="00B81AAB">
              <w:rPr>
                <w:rFonts w:eastAsia="Times New Roman" w:cstheme="minorHAnsi"/>
                <w:sz w:val="16"/>
                <w:szCs w:val="16"/>
                <w:lang w:eastAsia="es-CO"/>
              </w:rPr>
              <w:t xml:space="preserve"> 3.B. AFOLU.</w:t>
            </w:r>
          </w:p>
        </w:tc>
      </w:tr>
      <w:tr w:rsidR="002F5828" w:rsidRPr="00B81AAB" w:rsidTr="00F15137">
        <w:trPr>
          <w:trHeight w:val="663"/>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4</w:t>
            </w:r>
          </w:p>
        </w:tc>
        <w:tc>
          <w:tcPr>
            <w:tcW w:w="708"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sz w:val="16"/>
                <w:szCs w:val="16"/>
                <w:lang w:eastAsia="es-CO"/>
              </w:rPr>
            </w:pP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Cuba</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INSMET Cuba</w:t>
            </w:r>
          </w:p>
        </w:tc>
        <w:tc>
          <w:tcPr>
            <w:tcW w:w="3827"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sz w:val="16"/>
                <w:szCs w:val="16"/>
                <w:lang w:eastAsia="es-CO"/>
              </w:rPr>
            </w:pPr>
          </w:p>
        </w:tc>
        <w:tc>
          <w:tcPr>
            <w:tcW w:w="4819"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sz w:val="16"/>
                <w:szCs w:val="16"/>
                <w:lang w:eastAsia="es-CO"/>
              </w:rPr>
            </w:pPr>
          </w:p>
        </w:tc>
      </w:tr>
      <w:tr w:rsidR="00976A62"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5</w:t>
            </w:r>
          </w:p>
        </w:tc>
        <w:tc>
          <w:tcPr>
            <w:tcW w:w="708"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3 al 7</w:t>
            </w: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República Democrática del Congo</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WWF</w:t>
            </w:r>
          </w:p>
        </w:tc>
        <w:tc>
          <w:tcPr>
            <w:tcW w:w="3827"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Capacitación intercambio Sur- sur WWF Congo - con el fin de conocer la experiencia de Colombia en cuanto a los procedimientos y protocolos técnicos de transparencia, </w:t>
            </w:r>
            <w:r w:rsidRPr="00B81AAB">
              <w:rPr>
                <w:rFonts w:eastAsia="Times New Roman" w:cstheme="minorHAnsi"/>
                <w:sz w:val="16"/>
                <w:szCs w:val="16"/>
                <w:lang w:eastAsia="es-CO"/>
              </w:rPr>
              <w:lastRenderedPageBreak/>
              <w:t xml:space="preserve">consistencia y exactitud, en la producción de resultados verificables de monitoreo de la superficie de bosque natural y deforestación, así como el equipo técnico y la estructura de funcionamiento del </w:t>
            </w:r>
            <w:proofErr w:type="spellStart"/>
            <w:r w:rsidRPr="00B81AAB">
              <w:rPr>
                <w:rFonts w:eastAsia="Times New Roman" w:cstheme="minorHAnsi"/>
                <w:sz w:val="16"/>
                <w:szCs w:val="16"/>
                <w:lang w:eastAsia="es-CO"/>
              </w:rPr>
              <w:t>SMByC</w:t>
            </w:r>
            <w:proofErr w:type="spellEnd"/>
            <w:r w:rsidRPr="00B81AAB">
              <w:rPr>
                <w:rFonts w:eastAsia="Times New Roman" w:cstheme="minorHAnsi"/>
                <w:sz w:val="16"/>
                <w:szCs w:val="16"/>
                <w:lang w:eastAsia="es-CO"/>
              </w:rPr>
              <w:t xml:space="preserve"> y </w:t>
            </w:r>
            <w:proofErr w:type="spellStart"/>
            <w:r w:rsidRPr="00B81AAB">
              <w:rPr>
                <w:rFonts w:eastAsia="Times New Roman" w:cstheme="minorHAnsi"/>
                <w:sz w:val="16"/>
                <w:szCs w:val="16"/>
                <w:lang w:eastAsia="es-CO"/>
              </w:rPr>
              <w:t>asi</w:t>
            </w:r>
            <w:proofErr w:type="spellEnd"/>
            <w:r w:rsidRPr="00B81AAB">
              <w:rPr>
                <w:rFonts w:eastAsia="Times New Roman" w:cstheme="minorHAnsi"/>
                <w:sz w:val="16"/>
                <w:szCs w:val="16"/>
                <w:lang w:eastAsia="es-CO"/>
              </w:rPr>
              <w:t xml:space="preserve"> como las generalidades del sistema MRV de Emisiones GEI.</w:t>
            </w:r>
          </w:p>
        </w:tc>
        <w:tc>
          <w:tcPr>
            <w:tcW w:w="4819"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lastRenderedPageBreak/>
              <w:t xml:space="preserve">Recibir capacitación del equipo del SMBYC en los protocolos y procedimientos técnicos de transparencia, consistencia y exactitud en la </w:t>
            </w:r>
            <w:r w:rsidR="00976A62" w:rsidRPr="00B81AAB">
              <w:rPr>
                <w:rFonts w:eastAsia="Times New Roman" w:cstheme="minorHAnsi"/>
                <w:sz w:val="16"/>
                <w:szCs w:val="16"/>
                <w:lang w:eastAsia="es-CO"/>
              </w:rPr>
              <w:lastRenderedPageBreak/>
              <w:t>producción</w:t>
            </w:r>
            <w:r w:rsidRPr="00B81AAB">
              <w:rPr>
                <w:rFonts w:eastAsia="Times New Roman" w:cstheme="minorHAnsi"/>
                <w:sz w:val="16"/>
                <w:szCs w:val="16"/>
                <w:lang w:eastAsia="es-CO"/>
              </w:rPr>
              <w:t xml:space="preserve"> de resultados de monitoreo de la superficie natural y la deforestación.</w:t>
            </w:r>
          </w:p>
        </w:tc>
      </w:tr>
      <w:tr w:rsidR="00976A62"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6</w:t>
            </w:r>
          </w:p>
        </w:tc>
        <w:tc>
          <w:tcPr>
            <w:tcW w:w="708"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5-7</w:t>
            </w: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Estados Unidos</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IRI - U Columbia</w:t>
            </w:r>
          </w:p>
        </w:tc>
        <w:tc>
          <w:tcPr>
            <w:tcW w:w="3827"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 xml:space="preserve">Proyecto </w:t>
            </w:r>
            <w:proofErr w:type="spellStart"/>
            <w:r w:rsidRPr="00B81AAB">
              <w:rPr>
                <w:rFonts w:eastAsia="Times New Roman" w:cstheme="minorHAnsi"/>
                <w:sz w:val="16"/>
                <w:szCs w:val="16"/>
                <w:lang w:eastAsia="es-CO"/>
              </w:rPr>
              <w:t>ActToday</w:t>
            </w:r>
            <w:proofErr w:type="spellEnd"/>
            <w:r w:rsidRPr="00B81AAB">
              <w:rPr>
                <w:rFonts w:eastAsia="Times New Roman" w:cstheme="minorHAnsi"/>
                <w:sz w:val="16"/>
                <w:szCs w:val="16"/>
                <w:lang w:eastAsia="es-CO"/>
              </w:rPr>
              <w:t xml:space="preserve"> </w:t>
            </w:r>
            <w:r w:rsidRPr="00B81AAB">
              <w:rPr>
                <w:rFonts w:eastAsia="Times New Roman" w:cstheme="minorHAnsi"/>
                <w:sz w:val="16"/>
                <w:szCs w:val="16"/>
                <w:lang w:eastAsia="es-CO"/>
              </w:rPr>
              <w:br/>
              <w:t>"Academia Nacional de Servicios Climáticos - sector salud"</w:t>
            </w:r>
          </w:p>
        </w:tc>
        <w:tc>
          <w:tcPr>
            <w:tcW w:w="4819"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IRI se reunió con Meteorología para definir acciones sobre </w:t>
            </w:r>
            <w:proofErr w:type="spellStart"/>
            <w:r w:rsidRPr="00B81AAB">
              <w:rPr>
                <w:rFonts w:eastAsia="Times New Roman" w:cstheme="minorHAnsi"/>
                <w:sz w:val="16"/>
                <w:szCs w:val="16"/>
                <w:lang w:eastAsia="es-CO"/>
              </w:rPr>
              <w:t>NextGen</w:t>
            </w:r>
            <w:proofErr w:type="spellEnd"/>
            <w:r w:rsidRPr="00B81AAB">
              <w:rPr>
                <w:rFonts w:eastAsia="Times New Roman" w:cstheme="minorHAnsi"/>
                <w:sz w:val="16"/>
                <w:szCs w:val="16"/>
                <w:lang w:eastAsia="es-CO"/>
              </w:rPr>
              <w:br/>
              <w:t>IRI participó en la Mesa de trabajo de Colombia de "Academia Nacional de Servicios Climáticos - sector salud"</w:t>
            </w:r>
          </w:p>
        </w:tc>
      </w:tr>
      <w:tr w:rsidR="00976A62"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7</w:t>
            </w:r>
          </w:p>
        </w:tc>
        <w:tc>
          <w:tcPr>
            <w:tcW w:w="708"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17-27</w:t>
            </w: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Finlandia</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Instituto de Medio Ambiente de Finlandia (SYKE)</w:t>
            </w:r>
          </w:p>
        </w:tc>
        <w:tc>
          <w:tcPr>
            <w:tcW w:w="3827"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 xml:space="preserve">Proyecto COFI </w:t>
            </w:r>
            <w:proofErr w:type="spellStart"/>
            <w:r w:rsidRPr="00B81AAB">
              <w:rPr>
                <w:rFonts w:eastAsia="Times New Roman" w:cstheme="minorHAnsi"/>
                <w:sz w:val="16"/>
                <w:szCs w:val="16"/>
                <w:lang w:eastAsia="es-CO"/>
              </w:rPr>
              <w:t>Water</w:t>
            </w:r>
            <w:proofErr w:type="spellEnd"/>
            <w:r w:rsidRPr="00B81AAB">
              <w:rPr>
                <w:rFonts w:eastAsia="Times New Roman" w:cstheme="minorHAnsi"/>
                <w:sz w:val="16"/>
                <w:szCs w:val="16"/>
                <w:lang w:eastAsia="es-CO"/>
              </w:rPr>
              <w:t xml:space="preserve"> </w:t>
            </w:r>
          </w:p>
        </w:tc>
        <w:tc>
          <w:tcPr>
            <w:tcW w:w="4819"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Desarrollo de actividades contempladas dentro del Proyecto: capacitaciones y reuniones SYKE-IDEAM</w:t>
            </w:r>
          </w:p>
        </w:tc>
      </w:tr>
      <w:tr w:rsidR="00976A62"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8</w:t>
            </w:r>
          </w:p>
        </w:tc>
        <w:tc>
          <w:tcPr>
            <w:tcW w:w="708"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26-27</w:t>
            </w: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Estados Unidos</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 xml:space="preserve">ICF </w:t>
            </w:r>
            <w:proofErr w:type="spellStart"/>
            <w:r w:rsidRPr="00B81AAB">
              <w:rPr>
                <w:rFonts w:eastAsia="Times New Roman" w:cstheme="minorHAnsi"/>
                <w:sz w:val="16"/>
                <w:szCs w:val="16"/>
                <w:lang w:eastAsia="es-CO"/>
              </w:rPr>
              <w:t>Consulting</w:t>
            </w:r>
            <w:proofErr w:type="spellEnd"/>
          </w:p>
        </w:tc>
        <w:tc>
          <w:tcPr>
            <w:tcW w:w="3827"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color w:val="000000"/>
                <w:sz w:val="16"/>
                <w:szCs w:val="16"/>
                <w:lang w:eastAsia="es-CO"/>
              </w:rPr>
            </w:pPr>
            <w:r w:rsidRPr="00B81AAB">
              <w:rPr>
                <w:rFonts w:eastAsia="Times New Roman" w:cstheme="minorHAnsi"/>
                <w:color w:val="000000"/>
                <w:sz w:val="16"/>
                <w:szCs w:val="16"/>
                <w:lang w:eastAsia="es-CO"/>
              </w:rPr>
              <w:t>Reportes de GEI en Colombia</w:t>
            </w:r>
          </w:p>
        </w:tc>
        <w:tc>
          <w:tcPr>
            <w:tcW w:w="4819"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Agenda de trabajo en torno a la homogenización de reportes de GEI en Colombia</w:t>
            </w:r>
          </w:p>
        </w:tc>
      </w:tr>
      <w:tr w:rsidR="00976A62"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9</w:t>
            </w:r>
          </w:p>
        </w:tc>
        <w:tc>
          <w:tcPr>
            <w:tcW w:w="708" w:type="dxa"/>
            <w:vMerge/>
            <w:tcBorders>
              <w:top w:val="single" w:sz="6" w:space="0" w:color="CCCCCC"/>
              <w:left w:val="single" w:sz="6" w:space="0" w:color="CCCCCC"/>
              <w:bottom w:val="single" w:sz="6" w:space="0" w:color="000000"/>
              <w:right w:val="single" w:sz="6" w:space="0" w:color="000000"/>
            </w:tcBorders>
            <w:shd w:val="clear" w:color="auto" w:fill="BDD6EE" w:themeFill="accent1" w:themeFillTint="66"/>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27</w:t>
            </w:r>
          </w:p>
        </w:tc>
        <w:tc>
          <w:tcPr>
            <w:tcW w:w="915"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Finlandia</w:t>
            </w:r>
          </w:p>
        </w:tc>
        <w:tc>
          <w:tcPr>
            <w:tcW w:w="1656"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proofErr w:type="spellStart"/>
            <w:r w:rsidRPr="00B81AAB">
              <w:rPr>
                <w:rFonts w:eastAsia="Times New Roman" w:cstheme="minorHAnsi"/>
                <w:sz w:val="16"/>
                <w:szCs w:val="16"/>
                <w:lang w:eastAsia="es-CO"/>
              </w:rPr>
              <w:t>Vaisala</w:t>
            </w:r>
            <w:proofErr w:type="spellEnd"/>
          </w:p>
        </w:tc>
        <w:tc>
          <w:tcPr>
            <w:tcW w:w="3827"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Revisión de oferta de portafolio de VAISALA</w:t>
            </w:r>
          </w:p>
        </w:tc>
        <w:tc>
          <w:tcPr>
            <w:tcW w:w="4819" w:type="dxa"/>
            <w:tcBorders>
              <w:top w:val="single" w:sz="6" w:space="0" w:color="CCCCCC"/>
              <w:left w:val="single" w:sz="6" w:space="0" w:color="CCCCCC"/>
              <w:bottom w:val="single" w:sz="6" w:space="0" w:color="000000"/>
              <w:right w:val="single" w:sz="6" w:space="0" w:color="000000"/>
            </w:tcBorders>
            <w:shd w:val="clear" w:color="auto" w:fill="BDD6EE" w:themeFill="accent1" w:themeFillTint="66"/>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Oportunidades de proyectos e inversión en equipos de </w:t>
            </w:r>
            <w:proofErr w:type="spellStart"/>
            <w:r w:rsidRPr="00B81AAB">
              <w:rPr>
                <w:rFonts w:eastAsia="Times New Roman" w:cstheme="minorHAnsi"/>
                <w:sz w:val="16"/>
                <w:szCs w:val="16"/>
                <w:lang w:eastAsia="es-CO"/>
              </w:rPr>
              <w:t>Radiosondeo</w:t>
            </w:r>
            <w:proofErr w:type="spellEnd"/>
          </w:p>
        </w:tc>
      </w:tr>
      <w:tr w:rsidR="009008A4" w:rsidRPr="00B81AAB" w:rsidTr="00F15137">
        <w:trPr>
          <w:trHeight w:val="300"/>
        </w:trPr>
        <w:tc>
          <w:tcPr>
            <w:tcW w:w="418"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10</w:t>
            </w:r>
          </w:p>
        </w:tc>
        <w:tc>
          <w:tcPr>
            <w:tcW w:w="708" w:type="dxa"/>
            <w:vMerge w:val="restart"/>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MARZO</w:t>
            </w:r>
          </w:p>
        </w:tc>
        <w:tc>
          <w:tcPr>
            <w:tcW w:w="406"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11</w:t>
            </w:r>
          </w:p>
        </w:tc>
        <w:tc>
          <w:tcPr>
            <w:tcW w:w="915"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España</w:t>
            </w:r>
          </w:p>
        </w:tc>
        <w:tc>
          <w:tcPr>
            <w:tcW w:w="1656"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proofErr w:type="spellStart"/>
            <w:r w:rsidRPr="00B81AAB">
              <w:rPr>
                <w:rFonts w:eastAsia="Times New Roman" w:cstheme="minorHAnsi"/>
                <w:sz w:val="16"/>
                <w:szCs w:val="16"/>
                <w:lang w:eastAsia="es-CO"/>
              </w:rPr>
              <w:t>European</w:t>
            </w:r>
            <w:proofErr w:type="spellEnd"/>
            <w:r w:rsidRPr="00B81AAB">
              <w:rPr>
                <w:rFonts w:eastAsia="Times New Roman" w:cstheme="minorHAnsi"/>
                <w:sz w:val="16"/>
                <w:szCs w:val="16"/>
                <w:lang w:eastAsia="es-CO"/>
              </w:rPr>
              <w:t xml:space="preserve"> </w:t>
            </w:r>
            <w:proofErr w:type="spellStart"/>
            <w:r w:rsidRPr="00B81AAB">
              <w:rPr>
                <w:rFonts w:eastAsia="Times New Roman" w:cstheme="minorHAnsi"/>
                <w:sz w:val="16"/>
                <w:szCs w:val="16"/>
                <w:lang w:eastAsia="es-CO"/>
              </w:rPr>
              <w:t>Forest</w:t>
            </w:r>
            <w:proofErr w:type="spellEnd"/>
            <w:r w:rsidRPr="00B81AAB">
              <w:rPr>
                <w:rFonts w:eastAsia="Times New Roman" w:cstheme="minorHAnsi"/>
                <w:sz w:val="16"/>
                <w:szCs w:val="16"/>
                <w:lang w:eastAsia="es-CO"/>
              </w:rPr>
              <w:t xml:space="preserve"> </w:t>
            </w:r>
            <w:proofErr w:type="spellStart"/>
            <w:r w:rsidRPr="00B81AAB">
              <w:rPr>
                <w:rFonts w:eastAsia="Times New Roman" w:cstheme="minorHAnsi"/>
                <w:sz w:val="16"/>
                <w:szCs w:val="16"/>
                <w:lang w:eastAsia="es-CO"/>
              </w:rPr>
              <w:t>Institute</w:t>
            </w:r>
            <w:proofErr w:type="spellEnd"/>
            <w:r w:rsidRPr="00B81AAB">
              <w:rPr>
                <w:rFonts w:eastAsia="Times New Roman" w:cstheme="minorHAnsi"/>
                <w:sz w:val="16"/>
                <w:szCs w:val="16"/>
                <w:lang w:eastAsia="es-CO"/>
              </w:rPr>
              <w:t xml:space="preserve"> – EFI Barcelona Office</w:t>
            </w:r>
            <w:r w:rsidRPr="00B81AAB">
              <w:rPr>
                <w:rFonts w:eastAsia="Times New Roman" w:cstheme="minorHAnsi"/>
                <w:sz w:val="16"/>
                <w:szCs w:val="16"/>
                <w:lang w:eastAsia="es-CO"/>
              </w:rPr>
              <w:br/>
              <w:t xml:space="preserve">REDD </w:t>
            </w:r>
            <w:proofErr w:type="spellStart"/>
            <w:r w:rsidRPr="00B81AAB">
              <w:rPr>
                <w:rFonts w:eastAsia="Times New Roman" w:cstheme="minorHAnsi"/>
                <w:sz w:val="16"/>
                <w:szCs w:val="16"/>
                <w:lang w:eastAsia="es-CO"/>
              </w:rPr>
              <w:t>Expert</w:t>
            </w:r>
            <w:proofErr w:type="spellEnd"/>
            <w:r w:rsidRPr="00B81AAB">
              <w:rPr>
                <w:rFonts w:eastAsia="Times New Roman" w:cstheme="minorHAnsi"/>
                <w:sz w:val="16"/>
                <w:szCs w:val="16"/>
                <w:lang w:eastAsia="es-CO"/>
              </w:rPr>
              <w:t xml:space="preserve"> - EU REDD </w:t>
            </w:r>
            <w:proofErr w:type="spellStart"/>
            <w:r w:rsidRPr="00B81AAB">
              <w:rPr>
                <w:rFonts w:eastAsia="Times New Roman" w:cstheme="minorHAnsi"/>
                <w:sz w:val="16"/>
                <w:szCs w:val="16"/>
                <w:lang w:eastAsia="es-CO"/>
              </w:rPr>
              <w:t>Facility</w:t>
            </w:r>
            <w:proofErr w:type="spellEnd"/>
            <w:r w:rsidRPr="00B81AAB">
              <w:rPr>
                <w:rFonts w:eastAsia="Times New Roman" w:cstheme="minorHAnsi"/>
                <w:sz w:val="16"/>
                <w:szCs w:val="16"/>
                <w:lang w:eastAsia="es-CO"/>
              </w:rPr>
              <w:br/>
            </w:r>
            <w:proofErr w:type="spellStart"/>
            <w:r w:rsidRPr="00B81AAB">
              <w:rPr>
                <w:rFonts w:eastAsia="Times New Roman" w:cstheme="minorHAnsi"/>
                <w:sz w:val="16"/>
                <w:szCs w:val="16"/>
                <w:lang w:eastAsia="es-CO"/>
              </w:rPr>
              <w:t>Frédéric</w:t>
            </w:r>
            <w:proofErr w:type="spellEnd"/>
            <w:r w:rsidRPr="00B81AAB">
              <w:rPr>
                <w:rFonts w:eastAsia="Times New Roman" w:cstheme="minorHAnsi"/>
                <w:sz w:val="16"/>
                <w:szCs w:val="16"/>
                <w:lang w:eastAsia="es-CO"/>
              </w:rPr>
              <w:t xml:space="preserve"> </w:t>
            </w:r>
            <w:proofErr w:type="spellStart"/>
            <w:r w:rsidRPr="00B81AAB">
              <w:rPr>
                <w:rFonts w:eastAsia="Times New Roman" w:cstheme="minorHAnsi"/>
                <w:sz w:val="16"/>
                <w:szCs w:val="16"/>
                <w:lang w:eastAsia="es-CO"/>
              </w:rPr>
              <w:t>Baron</w:t>
            </w:r>
            <w:proofErr w:type="spellEnd"/>
          </w:p>
        </w:tc>
        <w:tc>
          <w:tcPr>
            <w:tcW w:w="3827"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Iniciativas REDD + en Colombia</w:t>
            </w:r>
          </w:p>
        </w:tc>
        <w:tc>
          <w:tcPr>
            <w:tcW w:w="4819" w:type="dxa"/>
            <w:tcBorders>
              <w:top w:val="single" w:sz="6" w:space="0" w:color="CCCCCC"/>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Exploración de iniciativas REDD + en Colombia, para cultivos de exportación de café y cacao</w:t>
            </w:r>
          </w:p>
        </w:tc>
      </w:tr>
      <w:tr w:rsidR="009008A4" w:rsidRPr="00B81AAB" w:rsidTr="00F15137">
        <w:trPr>
          <w:trHeight w:val="300"/>
        </w:trPr>
        <w:tc>
          <w:tcPr>
            <w:tcW w:w="418" w:type="dxa"/>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b/>
                <w:bCs/>
                <w:sz w:val="16"/>
                <w:szCs w:val="16"/>
                <w:lang w:eastAsia="es-CO"/>
              </w:rPr>
            </w:pPr>
            <w:r w:rsidRPr="00B81AAB">
              <w:rPr>
                <w:rFonts w:eastAsia="Times New Roman" w:cstheme="minorHAnsi"/>
                <w:b/>
                <w:bCs/>
                <w:sz w:val="16"/>
                <w:szCs w:val="16"/>
                <w:lang w:eastAsia="es-CO"/>
              </w:rPr>
              <w:t>11</w:t>
            </w:r>
          </w:p>
        </w:tc>
        <w:tc>
          <w:tcPr>
            <w:tcW w:w="708" w:type="dxa"/>
            <w:vMerge/>
            <w:tcBorders>
              <w:top w:val="single" w:sz="6" w:space="0" w:color="000000"/>
              <w:left w:val="single" w:sz="6" w:space="0" w:color="CCCCCC"/>
              <w:bottom w:val="single" w:sz="4" w:space="0" w:color="auto"/>
              <w:right w:val="single" w:sz="6" w:space="0" w:color="000000"/>
            </w:tcBorders>
            <w:vAlign w:val="center"/>
            <w:hideMark/>
          </w:tcPr>
          <w:p w:rsidR="002F5828" w:rsidRPr="00B81AAB" w:rsidRDefault="002F5828" w:rsidP="00E35A8B">
            <w:pPr>
              <w:spacing w:after="0" w:line="240" w:lineRule="auto"/>
              <w:rPr>
                <w:rFonts w:eastAsia="Times New Roman" w:cstheme="minorHAnsi"/>
                <w:b/>
                <w:bCs/>
                <w:sz w:val="16"/>
                <w:szCs w:val="16"/>
                <w:lang w:eastAsia="es-CO"/>
              </w:rPr>
            </w:pPr>
          </w:p>
        </w:tc>
        <w:tc>
          <w:tcPr>
            <w:tcW w:w="406" w:type="dxa"/>
            <w:tcBorders>
              <w:top w:val="single" w:sz="6" w:space="0" w:color="000000"/>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2-6</w:t>
            </w:r>
          </w:p>
        </w:tc>
        <w:tc>
          <w:tcPr>
            <w:tcW w:w="915" w:type="dxa"/>
            <w:tcBorders>
              <w:top w:val="single" w:sz="6" w:space="0" w:color="000000"/>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jc w:val="center"/>
              <w:rPr>
                <w:rFonts w:eastAsia="Times New Roman" w:cstheme="minorHAnsi"/>
                <w:sz w:val="16"/>
                <w:szCs w:val="16"/>
                <w:lang w:eastAsia="es-CO"/>
              </w:rPr>
            </w:pPr>
            <w:r w:rsidRPr="00B81AAB">
              <w:rPr>
                <w:rFonts w:eastAsia="Times New Roman" w:cstheme="minorHAnsi"/>
                <w:sz w:val="16"/>
                <w:szCs w:val="16"/>
                <w:lang w:eastAsia="es-CO"/>
              </w:rPr>
              <w:t>Estados Unidos</w:t>
            </w:r>
          </w:p>
        </w:tc>
        <w:tc>
          <w:tcPr>
            <w:tcW w:w="1656" w:type="dxa"/>
            <w:tcBorders>
              <w:top w:val="single" w:sz="6" w:space="0" w:color="000000"/>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 xml:space="preserve">Paul </w:t>
            </w:r>
            <w:proofErr w:type="spellStart"/>
            <w:r w:rsidRPr="00B81AAB">
              <w:rPr>
                <w:rFonts w:eastAsia="Times New Roman" w:cstheme="minorHAnsi"/>
                <w:sz w:val="16"/>
                <w:szCs w:val="16"/>
                <w:lang w:eastAsia="es-CO"/>
              </w:rPr>
              <w:t>Heppner</w:t>
            </w:r>
            <w:proofErr w:type="spellEnd"/>
            <w:r w:rsidRPr="00B81AAB">
              <w:rPr>
                <w:rFonts w:eastAsia="Times New Roman" w:cstheme="minorHAnsi"/>
                <w:sz w:val="16"/>
                <w:szCs w:val="16"/>
                <w:lang w:eastAsia="es-CO"/>
              </w:rPr>
              <w:t xml:space="preserve"> </w:t>
            </w:r>
          </w:p>
        </w:tc>
        <w:tc>
          <w:tcPr>
            <w:tcW w:w="3827" w:type="dxa"/>
            <w:tcBorders>
              <w:top w:val="single" w:sz="6" w:space="0" w:color="000000"/>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E35A8B">
            <w:pPr>
              <w:spacing w:after="0" w:line="240" w:lineRule="auto"/>
              <w:rPr>
                <w:rFonts w:eastAsia="Times New Roman" w:cstheme="minorHAnsi"/>
                <w:sz w:val="16"/>
                <w:szCs w:val="16"/>
                <w:lang w:eastAsia="es-CO"/>
              </w:rPr>
            </w:pPr>
            <w:r w:rsidRPr="00B81AAB">
              <w:rPr>
                <w:rFonts w:eastAsia="Times New Roman" w:cstheme="minorHAnsi"/>
                <w:sz w:val="16"/>
                <w:szCs w:val="16"/>
                <w:lang w:eastAsia="es-CO"/>
              </w:rPr>
              <w:t>Codificador GEONET-CAST</w:t>
            </w:r>
          </w:p>
        </w:tc>
        <w:tc>
          <w:tcPr>
            <w:tcW w:w="4819" w:type="dxa"/>
            <w:tcBorders>
              <w:top w:val="single" w:sz="6" w:space="0" w:color="000000"/>
              <w:left w:val="single" w:sz="6" w:space="0" w:color="CCCCCC"/>
              <w:bottom w:val="single" w:sz="6" w:space="0" w:color="000000"/>
              <w:right w:val="single" w:sz="6" w:space="0" w:color="000000"/>
            </w:tcBorders>
            <w:shd w:val="clear" w:color="auto" w:fill="DEEAF6" w:themeFill="accent1" w:themeFillTint="33"/>
            <w:tcMar>
              <w:top w:w="0" w:type="dxa"/>
              <w:left w:w="45" w:type="dxa"/>
              <w:bottom w:w="0" w:type="dxa"/>
              <w:right w:w="45" w:type="dxa"/>
            </w:tcMar>
            <w:vAlign w:val="center"/>
            <w:hideMark/>
          </w:tcPr>
          <w:p w:rsidR="002F5828" w:rsidRPr="00B81AAB" w:rsidRDefault="002F5828" w:rsidP="00976A62">
            <w:pPr>
              <w:spacing w:after="0" w:line="240" w:lineRule="auto"/>
              <w:jc w:val="both"/>
              <w:rPr>
                <w:rFonts w:eastAsia="Times New Roman" w:cstheme="minorHAnsi"/>
                <w:sz w:val="16"/>
                <w:szCs w:val="16"/>
                <w:lang w:eastAsia="es-CO"/>
              </w:rPr>
            </w:pPr>
            <w:r w:rsidRPr="00B81AAB">
              <w:rPr>
                <w:rFonts w:eastAsia="Times New Roman" w:cstheme="minorHAnsi"/>
                <w:sz w:val="16"/>
                <w:szCs w:val="16"/>
                <w:lang w:eastAsia="es-CO"/>
              </w:rPr>
              <w:t xml:space="preserve">Entrenamiento </w:t>
            </w:r>
            <w:r w:rsidR="00976A62" w:rsidRPr="00B81AAB">
              <w:rPr>
                <w:rFonts w:eastAsia="Times New Roman" w:cstheme="minorHAnsi"/>
                <w:sz w:val="16"/>
                <w:szCs w:val="16"/>
                <w:lang w:eastAsia="es-CO"/>
              </w:rPr>
              <w:t>técnico</w:t>
            </w:r>
            <w:r w:rsidRPr="00B81AAB">
              <w:rPr>
                <w:rFonts w:eastAsia="Times New Roman" w:cstheme="minorHAnsi"/>
                <w:sz w:val="16"/>
                <w:szCs w:val="16"/>
                <w:lang w:eastAsia="es-CO"/>
              </w:rPr>
              <w:t xml:space="preserve"> en GOES - </w:t>
            </w:r>
            <w:r w:rsidR="00976A62" w:rsidRPr="00B81AAB">
              <w:rPr>
                <w:rFonts w:eastAsia="Times New Roman" w:cstheme="minorHAnsi"/>
                <w:sz w:val="16"/>
                <w:szCs w:val="16"/>
                <w:lang w:eastAsia="es-CO"/>
              </w:rPr>
              <w:t>Donación</w:t>
            </w:r>
            <w:r w:rsidRPr="00B81AAB">
              <w:rPr>
                <w:rFonts w:eastAsia="Times New Roman" w:cstheme="minorHAnsi"/>
                <w:sz w:val="16"/>
                <w:szCs w:val="16"/>
                <w:lang w:eastAsia="es-CO"/>
              </w:rPr>
              <w:t xml:space="preserve"> del decodificador para el GEONET-CAST a IDEAM, NOAA-NASA</w:t>
            </w:r>
          </w:p>
        </w:tc>
      </w:tr>
    </w:tbl>
    <w:p w:rsidR="009008A4" w:rsidRDefault="009008A4" w:rsidP="009008A4">
      <w:pPr>
        <w:widowControl w:val="0"/>
        <w:tabs>
          <w:tab w:val="left" w:pos="1105"/>
          <w:tab w:val="left" w:pos="1106"/>
        </w:tabs>
        <w:autoSpaceDE w:val="0"/>
        <w:autoSpaceDN w:val="0"/>
        <w:spacing w:before="100" w:after="0" w:line="240" w:lineRule="auto"/>
        <w:ind w:right="734"/>
        <w:jc w:val="both"/>
        <w:rPr>
          <w:sz w:val="24"/>
          <w:szCs w:val="24"/>
        </w:rPr>
      </w:pPr>
    </w:p>
    <w:p w:rsidR="009008A4" w:rsidRPr="004F144C" w:rsidRDefault="009008A4" w:rsidP="004F144C">
      <w:pPr>
        <w:widowControl w:val="0"/>
        <w:tabs>
          <w:tab w:val="left" w:pos="1105"/>
          <w:tab w:val="left" w:pos="1106"/>
        </w:tabs>
        <w:autoSpaceDE w:val="0"/>
        <w:autoSpaceDN w:val="0"/>
        <w:spacing w:before="100" w:after="0" w:line="240" w:lineRule="auto"/>
        <w:ind w:right="734"/>
        <w:jc w:val="both"/>
      </w:pPr>
      <w:r w:rsidRPr="004F144C">
        <w:t>En materia de DONACIONES INTERNACIONALES, durante este período, NO se recibieron donaciones internacionales de ninguna índole.</w:t>
      </w:r>
    </w:p>
    <w:p w:rsidR="009008A4" w:rsidRPr="004F144C" w:rsidRDefault="009008A4" w:rsidP="004F144C">
      <w:pPr>
        <w:widowControl w:val="0"/>
        <w:tabs>
          <w:tab w:val="left" w:pos="1105"/>
          <w:tab w:val="left" w:pos="1106"/>
        </w:tabs>
        <w:autoSpaceDE w:val="0"/>
        <w:autoSpaceDN w:val="0"/>
        <w:spacing w:before="100" w:after="0" w:line="240" w:lineRule="auto"/>
        <w:ind w:right="734"/>
        <w:jc w:val="both"/>
      </w:pPr>
      <w:r w:rsidRPr="004F144C">
        <w:t>En cuanto a la gestión de COMISIONES AL EXTERIOR, dado el estado de emergencia global por el COVID- 19 se presentaron cancelaciones y se pospusieron todas las comisiones al exterior. Estas fueron:</w:t>
      </w:r>
    </w:p>
    <w:p w:rsidR="009008A4" w:rsidRPr="004F144C" w:rsidRDefault="009008A4" w:rsidP="004F144C">
      <w:pPr>
        <w:spacing w:line="240" w:lineRule="auto"/>
        <w:rPr>
          <w:rFonts w:cstheme="minorHAnsi"/>
          <w:b/>
          <w:color w:val="2E74B5" w:themeColor="accent1" w:themeShade="BF"/>
        </w:rPr>
        <w:sectPr w:rsidR="009008A4" w:rsidRPr="004F144C" w:rsidSect="00F15137">
          <w:pgSz w:w="15840" w:h="12240" w:orient="landscape"/>
          <w:pgMar w:top="1701" w:right="1418" w:bottom="1701" w:left="1418" w:header="709" w:footer="709" w:gutter="0"/>
          <w:cols w:space="708"/>
          <w:docGrid w:linePitch="360"/>
        </w:sectPr>
      </w:pPr>
    </w:p>
    <w:p w:rsidR="001F13FA" w:rsidRDefault="006811D5" w:rsidP="00D56850">
      <w:r>
        <w:lastRenderedPageBreak/>
        <w:fldChar w:fldCharType="begin"/>
      </w:r>
      <w:r>
        <w:instrText xml:space="preserve"> LINK </w:instrText>
      </w:r>
      <w:r w:rsidR="001F13FA">
        <w:instrText xml:space="preserve">Excel.Sheet.12 "E:\\PLAN ACCION ANUAL 2020\\Presentacion PAA 2020\\Presentacion PAA I Trimestre 2020\\Soportes de la presentacion de Cooperación Internacional.xlsx" Hoja3!F1C1:F9C9 </w:instrText>
      </w:r>
      <w:r>
        <w:instrText xml:space="preserve">\a \f 4 \h  \* MERGEFORMAT </w:instrText>
      </w:r>
      <w:r>
        <w:fldChar w:fldCharType="separate"/>
      </w:r>
    </w:p>
    <w:tbl>
      <w:tblPr>
        <w:tblW w:w="13407" w:type="dxa"/>
        <w:tblInd w:w="55" w:type="dxa"/>
        <w:tblCellMar>
          <w:left w:w="70" w:type="dxa"/>
          <w:right w:w="70" w:type="dxa"/>
        </w:tblCellMar>
        <w:tblLook w:val="04A0" w:firstRow="1" w:lastRow="0" w:firstColumn="1" w:lastColumn="0" w:noHBand="0" w:noVBand="1"/>
      </w:tblPr>
      <w:tblGrid>
        <w:gridCol w:w="340"/>
        <w:gridCol w:w="734"/>
        <w:gridCol w:w="709"/>
        <w:gridCol w:w="992"/>
        <w:gridCol w:w="4678"/>
        <w:gridCol w:w="1200"/>
        <w:gridCol w:w="1460"/>
        <w:gridCol w:w="1200"/>
        <w:gridCol w:w="2094"/>
      </w:tblGrid>
      <w:tr w:rsidR="002A6958" w:rsidRPr="002A6958" w:rsidTr="002A6958">
        <w:trPr>
          <w:trHeight w:val="255"/>
        </w:trPr>
        <w:tc>
          <w:tcPr>
            <w:tcW w:w="34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No</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ORG QUE INVITA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MES EVENTO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DURACIÓN</w:t>
            </w:r>
          </w:p>
        </w:tc>
        <w:tc>
          <w:tcPr>
            <w:tcW w:w="4678" w:type="dxa"/>
            <w:tcBorders>
              <w:top w:val="single" w:sz="4" w:space="0" w:color="000000"/>
              <w:left w:val="nil"/>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NOMBRE DEL EVENTO AL QUE</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PAÍS</w:t>
            </w:r>
          </w:p>
        </w:tc>
        <w:tc>
          <w:tcPr>
            <w:tcW w:w="1460" w:type="dxa"/>
            <w:tcBorders>
              <w:top w:val="single" w:sz="4" w:space="0" w:color="000000"/>
              <w:left w:val="nil"/>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SUBDIRECCIÓN /</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NOMBRE NOMINADO</w:t>
            </w:r>
          </w:p>
        </w:tc>
        <w:tc>
          <w:tcPr>
            <w:tcW w:w="2094" w:type="dxa"/>
            <w:tcBorders>
              <w:top w:val="single" w:sz="4" w:space="0" w:color="000000"/>
              <w:left w:val="nil"/>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ESTADO POR COVID-</w:t>
            </w:r>
          </w:p>
        </w:tc>
      </w:tr>
      <w:tr w:rsidR="001F13FA" w:rsidRPr="00BE7371" w:rsidTr="002A6958">
        <w:trPr>
          <w:trHeight w:val="255"/>
        </w:trPr>
        <w:tc>
          <w:tcPr>
            <w:tcW w:w="340" w:type="dxa"/>
            <w:vMerge/>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rPr>
                <w:rFonts w:eastAsia="Times New Roman" w:cstheme="minorHAnsi"/>
                <w:b/>
                <w:bCs/>
                <w:color w:val="000000"/>
                <w:sz w:val="16"/>
                <w:szCs w:val="16"/>
                <w:lang w:eastAsia="es-CO"/>
              </w:rPr>
            </w:pPr>
          </w:p>
        </w:tc>
        <w:tc>
          <w:tcPr>
            <w:tcW w:w="734" w:type="dxa"/>
            <w:vMerge/>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rPr>
                <w:rFonts w:eastAsia="Times New Roman" w:cstheme="minorHAnsi"/>
                <w:b/>
                <w:bCs/>
                <w:color w:val="000000"/>
                <w:sz w:val="16"/>
                <w:szCs w:val="16"/>
                <w:lang w:eastAsia="es-CO"/>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rPr>
                <w:rFonts w:eastAsia="Times New Roman" w:cstheme="minorHAnsi"/>
                <w:b/>
                <w:bCs/>
                <w:color w:val="000000"/>
                <w:sz w:val="16"/>
                <w:szCs w:val="16"/>
                <w:lang w:eastAsia="es-CO"/>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rPr>
                <w:rFonts w:eastAsia="Times New Roman" w:cstheme="minorHAnsi"/>
                <w:b/>
                <w:bCs/>
                <w:color w:val="000000"/>
                <w:sz w:val="16"/>
                <w:szCs w:val="16"/>
                <w:lang w:eastAsia="es-CO"/>
              </w:rPr>
            </w:pPr>
          </w:p>
        </w:tc>
        <w:tc>
          <w:tcPr>
            <w:tcW w:w="4678" w:type="dxa"/>
            <w:tcBorders>
              <w:top w:val="nil"/>
              <w:left w:val="nil"/>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2A6958">
              <w:rPr>
                <w:rFonts w:eastAsia="Times New Roman" w:cstheme="minorHAnsi"/>
                <w:b/>
                <w:bCs/>
                <w:color w:val="FFFFFF" w:themeColor="background1"/>
                <w:sz w:val="16"/>
                <w:szCs w:val="16"/>
                <w:lang w:eastAsia="es-CO"/>
              </w:rPr>
              <w:t>ASISTE</w:t>
            </w:r>
          </w:p>
        </w:tc>
        <w:tc>
          <w:tcPr>
            <w:tcW w:w="1200" w:type="dxa"/>
            <w:vMerge/>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rPr>
                <w:rFonts w:eastAsia="Times New Roman" w:cstheme="minorHAnsi"/>
                <w:b/>
                <w:bCs/>
                <w:color w:val="000000"/>
                <w:sz w:val="16"/>
                <w:szCs w:val="16"/>
                <w:lang w:eastAsia="es-CO"/>
              </w:rPr>
            </w:pPr>
          </w:p>
        </w:tc>
        <w:tc>
          <w:tcPr>
            <w:tcW w:w="1460" w:type="dxa"/>
            <w:tcBorders>
              <w:top w:val="nil"/>
              <w:left w:val="nil"/>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jc w:val="center"/>
              <w:rPr>
                <w:rFonts w:eastAsia="Times New Roman" w:cstheme="minorHAnsi"/>
                <w:b/>
                <w:bCs/>
                <w:color w:val="FFFFFF" w:themeColor="background1"/>
                <w:sz w:val="16"/>
                <w:szCs w:val="16"/>
                <w:lang w:eastAsia="es-CO"/>
              </w:rPr>
            </w:pPr>
            <w:r w:rsidRPr="002A6958">
              <w:rPr>
                <w:rFonts w:eastAsia="Times New Roman" w:cstheme="minorHAnsi"/>
                <w:b/>
                <w:bCs/>
                <w:color w:val="FFFFFF" w:themeColor="background1"/>
                <w:sz w:val="16"/>
                <w:szCs w:val="16"/>
                <w:lang w:eastAsia="es-CO"/>
              </w:rPr>
              <w:t>OFICINA</w:t>
            </w:r>
          </w:p>
        </w:tc>
        <w:tc>
          <w:tcPr>
            <w:tcW w:w="1200" w:type="dxa"/>
            <w:vMerge/>
            <w:tcBorders>
              <w:top w:val="single" w:sz="4" w:space="0" w:color="000000"/>
              <w:left w:val="single" w:sz="4" w:space="0" w:color="000000"/>
              <w:bottom w:val="single" w:sz="4" w:space="0" w:color="000000"/>
              <w:right w:val="single" w:sz="4" w:space="0" w:color="000000"/>
            </w:tcBorders>
            <w:shd w:val="clear" w:color="auto" w:fill="4472C4" w:themeFill="accent5"/>
            <w:vAlign w:val="center"/>
            <w:hideMark/>
          </w:tcPr>
          <w:p w:rsidR="001F13FA" w:rsidRPr="002A6958" w:rsidRDefault="001F13FA" w:rsidP="001F13FA">
            <w:pPr>
              <w:spacing w:after="0" w:line="240" w:lineRule="auto"/>
              <w:rPr>
                <w:rFonts w:eastAsia="Times New Roman" w:cstheme="minorHAnsi"/>
                <w:b/>
                <w:bCs/>
                <w:color w:val="FFFFFF" w:themeColor="background1"/>
                <w:sz w:val="16"/>
                <w:szCs w:val="16"/>
                <w:lang w:eastAsia="es-CO"/>
              </w:rPr>
            </w:pPr>
          </w:p>
        </w:tc>
        <w:tc>
          <w:tcPr>
            <w:tcW w:w="2094" w:type="dxa"/>
            <w:tcBorders>
              <w:top w:val="nil"/>
              <w:left w:val="nil"/>
              <w:bottom w:val="single" w:sz="4" w:space="0" w:color="000000"/>
              <w:right w:val="single" w:sz="4" w:space="0" w:color="000000"/>
            </w:tcBorders>
            <w:shd w:val="clear" w:color="auto" w:fill="4472C4" w:themeFill="accent5"/>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2A6958">
              <w:rPr>
                <w:rFonts w:eastAsia="Times New Roman" w:cstheme="minorHAnsi"/>
                <w:b/>
                <w:bCs/>
                <w:color w:val="FFFFFF" w:themeColor="background1"/>
                <w:sz w:val="16"/>
                <w:szCs w:val="16"/>
                <w:lang w:eastAsia="es-CO"/>
              </w:rPr>
              <w:t>19</w:t>
            </w:r>
          </w:p>
        </w:tc>
      </w:tr>
      <w:tr w:rsidR="001F13FA" w:rsidRPr="00BE7371" w:rsidTr="00BE7371">
        <w:trPr>
          <w:trHeight w:val="765"/>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1</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IPCC</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Febrero</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24 al 28 febrero</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262A36"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Sesión</w:t>
            </w:r>
            <w:r w:rsidR="001F13FA" w:rsidRPr="00BE7371">
              <w:rPr>
                <w:rFonts w:eastAsia="Times New Roman" w:cstheme="minorHAnsi"/>
                <w:color w:val="000000"/>
                <w:sz w:val="16"/>
                <w:szCs w:val="16"/>
                <w:lang w:eastAsia="es-CO"/>
              </w:rPr>
              <w:t xml:space="preserve"> 52 del Panel Intergubernamental de Cambio Climático IPCC</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Paris, Francia</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Dirección General</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 xml:space="preserve">Yolanda </w:t>
            </w:r>
            <w:r w:rsidR="00262A36" w:rsidRPr="00BE7371">
              <w:rPr>
                <w:rFonts w:eastAsia="Times New Roman" w:cstheme="minorHAnsi"/>
                <w:color w:val="000000"/>
                <w:sz w:val="16"/>
                <w:szCs w:val="16"/>
                <w:lang w:eastAsia="es-CO"/>
              </w:rPr>
              <w:t>González</w:t>
            </w:r>
            <w:r w:rsidRPr="00BE7371">
              <w:rPr>
                <w:rFonts w:eastAsia="Times New Roman" w:cstheme="minorHAnsi"/>
                <w:color w:val="000000"/>
                <w:sz w:val="16"/>
                <w:szCs w:val="16"/>
                <w:lang w:eastAsia="es-CO"/>
              </w:rPr>
              <w:t xml:space="preserve"> Hernández</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N/A</w:t>
            </w:r>
          </w:p>
        </w:tc>
      </w:tr>
      <w:tr w:rsidR="001F13FA" w:rsidRPr="00BE7371" w:rsidTr="00BE7371">
        <w:trPr>
          <w:trHeight w:val="1020"/>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2</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OTCA</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Marzo-Abril</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30 de marzo al 3 de abril</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262A36">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Curso: Recolección y preservación de muestras de agua y sedimento</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Sao, Pablo Brasil</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 xml:space="preserve">Subdirección de </w:t>
            </w:r>
            <w:r w:rsidR="00262A36" w:rsidRPr="00BE7371">
              <w:rPr>
                <w:rFonts w:eastAsia="Times New Roman" w:cstheme="minorHAnsi"/>
                <w:color w:val="000000"/>
                <w:sz w:val="16"/>
                <w:szCs w:val="16"/>
                <w:lang w:eastAsia="es-CO"/>
              </w:rPr>
              <w:t>Hidrología</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 xml:space="preserve">Oscar </w:t>
            </w:r>
            <w:r w:rsidR="00262A36" w:rsidRPr="00BE7371">
              <w:rPr>
                <w:rFonts w:eastAsia="Times New Roman" w:cstheme="minorHAnsi"/>
                <w:color w:val="000000"/>
                <w:sz w:val="16"/>
                <w:szCs w:val="16"/>
                <w:lang w:eastAsia="es-CO"/>
              </w:rPr>
              <w:t>Fabián</w:t>
            </w:r>
            <w:r w:rsidRPr="00BE7371">
              <w:rPr>
                <w:rFonts w:eastAsia="Times New Roman" w:cstheme="minorHAnsi"/>
                <w:color w:val="000000"/>
                <w:sz w:val="16"/>
                <w:szCs w:val="16"/>
                <w:lang w:eastAsia="es-CO"/>
              </w:rPr>
              <w:t xml:space="preserve"> Ruiz Vera</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 xml:space="preserve">Se tramitó y se aprobó, sin </w:t>
            </w:r>
            <w:r w:rsidR="00262A36" w:rsidRPr="00BE7371">
              <w:rPr>
                <w:rFonts w:eastAsia="Times New Roman" w:cstheme="minorHAnsi"/>
                <w:color w:val="000000"/>
                <w:sz w:val="16"/>
                <w:szCs w:val="16"/>
                <w:lang w:eastAsia="es-CO"/>
              </w:rPr>
              <w:t>embargo</w:t>
            </w:r>
            <w:r w:rsidRPr="00BE7371">
              <w:rPr>
                <w:rFonts w:eastAsia="Times New Roman" w:cstheme="minorHAnsi"/>
                <w:color w:val="000000"/>
                <w:sz w:val="16"/>
                <w:szCs w:val="16"/>
                <w:lang w:eastAsia="es-CO"/>
              </w:rPr>
              <w:t xml:space="preserve"> por temas relacionadas al </w:t>
            </w:r>
            <w:proofErr w:type="spellStart"/>
            <w:r w:rsidRPr="00BE7371">
              <w:rPr>
                <w:rFonts w:eastAsia="Times New Roman" w:cstheme="minorHAnsi"/>
                <w:color w:val="000000"/>
                <w:sz w:val="16"/>
                <w:szCs w:val="16"/>
                <w:lang w:eastAsia="es-CO"/>
              </w:rPr>
              <w:t>Covid</w:t>
            </w:r>
            <w:proofErr w:type="spellEnd"/>
            <w:r w:rsidRPr="00BE7371">
              <w:rPr>
                <w:rFonts w:eastAsia="Times New Roman" w:cstheme="minorHAnsi"/>
                <w:color w:val="000000"/>
                <w:sz w:val="16"/>
                <w:szCs w:val="16"/>
                <w:lang w:eastAsia="es-CO"/>
              </w:rPr>
              <w:t xml:space="preserve"> -19 está aplazada</w:t>
            </w:r>
          </w:p>
        </w:tc>
      </w:tr>
      <w:tr w:rsidR="001F13FA" w:rsidRPr="00BE7371" w:rsidTr="00BE7371">
        <w:trPr>
          <w:trHeight w:val="765"/>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3</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IPCC</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Marzo</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12 al 13 de marzo 2020</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Evento de divulgación sobre el papel, las actividades y los resultados del IPCC</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Santiago de Chile, Chile</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Subdirección de Estudios Ambientales</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262A36">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Iv</w:t>
            </w:r>
            <w:r w:rsidR="00262A36">
              <w:rPr>
                <w:rFonts w:eastAsia="Times New Roman" w:cstheme="minorHAnsi"/>
                <w:color w:val="000000"/>
                <w:sz w:val="16"/>
                <w:szCs w:val="16"/>
                <w:lang w:eastAsia="es-CO"/>
              </w:rPr>
              <w:t>ó</w:t>
            </w:r>
            <w:r w:rsidRPr="00BE7371">
              <w:rPr>
                <w:rFonts w:eastAsia="Times New Roman" w:cstheme="minorHAnsi"/>
                <w:color w:val="000000"/>
                <w:sz w:val="16"/>
                <w:szCs w:val="16"/>
                <w:lang w:eastAsia="es-CO"/>
              </w:rPr>
              <w:t xml:space="preserve">n Maritza Casallas </w:t>
            </w:r>
            <w:r w:rsidR="00262A36" w:rsidRPr="00BE7371">
              <w:rPr>
                <w:rFonts w:eastAsia="Times New Roman" w:cstheme="minorHAnsi"/>
                <w:color w:val="000000"/>
                <w:sz w:val="16"/>
                <w:szCs w:val="16"/>
                <w:lang w:eastAsia="es-CO"/>
              </w:rPr>
              <w:t>Martínez</w:t>
            </w:r>
            <w:r w:rsidRPr="00BE7371">
              <w:rPr>
                <w:rFonts w:eastAsia="Times New Roman" w:cstheme="minorHAnsi"/>
                <w:color w:val="000000"/>
                <w:sz w:val="16"/>
                <w:szCs w:val="16"/>
                <w:lang w:eastAsia="es-CO"/>
              </w:rPr>
              <w:t>.</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Se tramitó, se aprobó y comisionado viajó</w:t>
            </w:r>
          </w:p>
        </w:tc>
      </w:tr>
      <w:tr w:rsidR="001F13FA" w:rsidRPr="00BE7371" w:rsidTr="00BE7371">
        <w:trPr>
          <w:trHeight w:val="765"/>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4</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IPCC</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Marzo</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12 al 13 de marzo 2020</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Evento de divulgación sobre el papel, las actividades y los resultados del IPCC</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Santiago de Chile, Chile</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Subdirección de Estudios Ambientales</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Gladys Moreno</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Se tramitó, se aprobó y comisionado viajó</w:t>
            </w:r>
          </w:p>
        </w:tc>
      </w:tr>
      <w:tr w:rsidR="001F13FA" w:rsidRPr="00BE7371" w:rsidTr="00BE7371">
        <w:trPr>
          <w:trHeight w:val="1860"/>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5</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OMM</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Marzo</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24 al 26 de marzo</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 xml:space="preserve">Taller sobre el programa de Colaboración entre la OMM y la </w:t>
            </w:r>
            <w:proofErr w:type="spellStart"/>
            <w:r w:rsidRPr="00BE7371">
              <w:rPr>
                <w:rFonts w:eastAsia="Times New Roman" w:cstheme="minorHAnsi"/>
                <w:color w:val="000000"/>
                <w:sz w:val="16"/>
                <w:szCs w:val="16"/>
                <w:lang w:eastAsia="es-CO"/>
              </w:rPr>
              <w:t>la</w:t>
            </w:r>
            <w:proofErr w:type="spellEnd"/>
            <w:r w:rsidRPr="00BE7371">
              <w:rPr>
                <w:rFonts w:eastAsia="Times New Roman" w:cstheme="minorHAnsi"/>
                <w:color w:val="000000"/>
                <w:sz w:val="16"/>
                <w:szCs w:val="16"/>
                <w:lang w:eastAsia="es-CO"/>
              </w:rPr>
              <w:t xml:space="preserve"> Asociación de Transporte Aéreo Internacional (IATA) sobre el Desarrollo del Programa de retransmisión de datos meteorológicos de aeronaves (AMDAR) de la Asociación Regional III (ARIII) de la OMM</w:t>
            </w:r>
            <w:r w:rsidRPr="00BE7371">
              <w:rPr>
                <w:rFonts w:eastAsia="Times New Roman" w:cstheme="minorHAnsi"/>
                <w:color w:val="000000"/>
                <w:sz w:val="16"/>
                <w:szCs w:val="16"/>
                <w:lang w:eastAsia="es-CO"/>
              </w:rPr>
              <w:br/>
              <w:t>y Reunión del Equipo especial sobre Observaciones desde Aeronaves de la ARIII de la OMM</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Lima, Perú</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Subdirección de Meteorología</w:t>
            </w:r>
          </w:p>
        </w:tc>
        <w:tc>
          <w:tcPr>
            <w:tcW w:w="1200" w:type="dxa"/>
            <w:tcBorders>
              <w:top w:val="nil"/>
              <w:left w:val="nil"/>
              <w:bottom w:val="single" w:sz="4" w:space="0" w:color="000000"/>
              <w:right w:val="single" w:sz="4" w:space="0" w:color="000000"/>
            </w:tcBorders>
            <w:shd w:val="clear" w:color="000000" w:fill="DDEBF7"/>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Alexander Argelio Melgarejo</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 xml:space="preserve">Cancelada </w:t>
            </w:r>
          </w:p>
        </w:tc>
      </w:tr>
      <w:tr w:rsidR="001F13FA" w:rsidRPr="00BE7371" w:rsidTr="00BE7371">
        <w:trPr>
          <w:trHeight w:val="765"/>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6</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OMM</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Marzo - Abril</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30 marzo al 3 de abril</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262A36"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Comité</w:t>
            </w:r>
            <w:r w:rsidR="001F13FA" w:rsidRPr="00BE7371">
              <w:rPr>
                <w:rFonts w:eastAsia="Times New Roman" w:cstheme="minorHAnsi"/>
                <w:color w:val="000000"/>
                <w:sz w:val="16"/>
                <w:szCs w:val="16"/>
                <w:lang w:eastAsia="es-CO"/>
              </w:rPr>
              <w:t xml:space="preserve"> de Huracanes 42 de la OMM</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Panamá</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Oficina de Pronósticos y Alertas - OSPA</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Daniel Useche Samudio</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Cancelada la 43a. Sesión, se organizará en Panamá en 2021</w:t>
            </w:r>
          </w:p>
        </w:tc>
      </w:tr>
      <w:tr w:rsidR="001F13FA" w:rsidRPr="00BE7371" w:rsidTr="00BE7371">
        <w:trPr>
          <w:trHeight w:val="510"/>
        </w:trPr>
        <w:tc>
          <w:tcPr>
            <w:tcW w:w="340" w:type="dxa"/>
            <w:tcBorders>
              <w:top w:val="nil"/>
              <w:left w:val="single" w:sz="4" w:space="0" w:color="000000"/>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b/>
                <w:bCs/>
                <w:color w:val="000000"/>
                <w:sz w:val="16"/>
                <w:szCs w:val="16"/>
                <w:lang w:eastAsia="es-CO"/>
              </w:rPr>
            </w:pPr>
            <w:r w:rsidRPr="00BE7371">
              <w:rPr>
                <w:rFonts w:eastAsia="Times New Roman" w:cstheme="minorHAnsi"/>
                <w:b/>
                <w:bCs/>
                <w:color w:val="000000"/>
                <w:sz w:val="16"/>
                <w:szCs w:val="16"/>
                <w:lang w:eastAsia="es-CO"/>
              </w:rPr>
              <w:t>7</w:t>
            </w:r>
          </w:p>
        </w:tc>
        <w:tc>
          <w:tcPr>
            <w:tcW w:w="73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UN</w:t>
            </w:r>
          </w:p>
        </w:tc>
        <w:tc>
          <w:tcPr>
            <w:tcW w:w="709"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Marzo</w:t>
            </w:r>
          </w:p>
        </w:tc>
        <w:tc>
          <w:tcPr>
            <w:tcW w:w="992"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2 al 5 Marzo</w:t>
            </w:r>
          </w:p>
        </w:tc>
        <w:tc>
          <w:tcPr>
            <w:tcW w:w="4678"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proofErr w:type="spellStart"/>
            <w:r w:rsidRPr="00BE7371">
              <w:rPr>
                <w:rFonts w:eastAsia="Times New Roman" w:cstheme="minorHAnsi"/>
                <w:color w:val="000000"/>
                <w:sz w:val="16"/>
                <w:szCs w:val="16"/>
                <w:lang w:eastAsia="es-CO"/>
              </w:rPr>
              <w:t>Cancellation</w:t>
            </w:r>
            <w:proofErr w:type="spellEnd"/>
            <w:r w:rsidRPr="00BE7371">
              <w:rPr>
                <w:rFonts w:eastAsia="Times New Roman" w:cstheme="minorHAnsi"/>
                <w:color w:val="000000"/>
                <w:sz w:val="16"/>
                <w:szCs w:val="16"/>
                <w:lang w:eastAsia="es-CO"/>
              </w:rPr>
              <w:t xml:space="preserve"> 3rd </w:t>
            </w:r>
            <w:proofErr w:type="spellStart"/>
            <w:r w:rsidRPr="00BE7371">
              <w:rPr>
                <w:rFonts w:eastAsia="Times New Roman" w:cstheme="minorHAnsi"/>
                <w:color w:val="000000"/>
                <w:sz w:val="16"/>
                <w:szCs w:val="16"/>
                <w:lang w:eastAsia="es-CO"/>
              </w:rPr>
              <w:t>face</w:t>
            </w:r>
            <w:proofErr w:type="spellEnd"/>
            <w:r w:rsidRPr="00BE7371">
              <w:rPr>
                <w:rFonts w:eastAsia="Times New Roman" w:cstheme="minorHAnsi"/>
                <w:color w:val="000000"/>
                <w:sz w:val="16"/>
                <w:szCs w:val="16"/>
                <w:lang w:eastAsia="es-CO"/>
              </w:rPr>
              <w:t>-to-</w:t>
            </w:r>
            <w:proofErr w:type="spellStart"/>
            <w:r w:rsidRPr="00BE7371">
              <w:rPr>
                <w:rFonts w:eastAsia="Times New Roman" w:cstheme="minorHAnsi"/>
                <w:color w:val="000000"/>
                <w:sz w:val="16"/>
                <w:szCs w:val="16"/>
                <w:lang w:eastAsia="es-CO"/>
              </w:rPr>
              <w:t>face</w:t>
            </w:r>
            <w:proofErr w:type="spellEnd"/>
            <w:r w:rsidRPr="00BE7371">
              <w:rPr>
                <w:rFonts w:eastAsia="Times New Roman" w:cstheme="minorHAnsi"/>
                <w:color w:val="000000"/>
                <w:sz w:val="16"/>
                <w:szCs w:val="16"/>
                <w:lang w:eastAsia="es-CO"/>
              </w:rPr>
              <w:t xml:space="preserve"> meeting of </w:t>
            </w:r>
            <w:proofErr w:type="spellStart"/>
            <w:r w:rsidRPr="00BE7371">
              <w:rPr>
                <w:rFonts w:eastAsia="Times New Roman" w:cstheme="minorHAnsi"/>
                <w:color w:val="000000"/>
                <w:sz w:val="16"/>
                <w:szCs w:val="16"/>
                <w:lang w:eastAsia="es-CO"/>
              </w:rPr>
              <w:t>the</w:t>
            </w:r>
            <w:proofErr w:type="spellEnd"/>
            <w:r w:rsidRPr="00BE7371">
              <w:rPr>
                <w:rFonts w:eastAsia="Times New Roman" w:cstheme="minorHAnsi"/>
                <w:color w:val="000000"/>
                <w:sz w:val="16"/>
                <w:szCs w:val="16"/>
                <w:lang w:eastAsia="es-CO"/>
              </w:rPr>
              <w:t xml:space="preserve"> </w:t>
            </w:r>
            <w:proofErr w:type="spellStart"/>
            <w:r w:rsidRPr="00BE7371">
              <w:rPr>
                <w:rFonts w:eastAsia="Times New Roman" w:cstheme="minorHAnsi"/>
                <w:color w:val="000000"/>
                <w:sz w:val="16"/>
                <w:szCs w:val="16"/>
                <w:lang w:eastAsia="es-CO"/>
              </w:rPr>
              <w:t>Task</w:t>
            </w:r>
            <w:proofErr w:type="spellEnd"/>
            <w:r w:rsidRPr="00BE7371">
              <w:rPr>
                <w:rFonts w:eastAsia="Times New Roman" w:cstheme="minorHAnsi"/>
                <w:color w:val="000000"/>
                <w:sz w:val="16"/>
                <w:szCs w:val="16"/>
                <w:lang w:eastAsia="es-CO"/>
              </w:rPr>
              <w:t xml:space="preserve"> </w:t>
            </w:r>
            <w:proofErr w:type="spellStart"/>
            <w:r w:rsidRPr="00BE7371">
              <w:rPr>
                <w:rFonts w:eastAsia="Times New Roman" w:cstheme="minorHAnsi"/>
                <w:color w:val="000000"/>
                <w:sz w:val="16"/>
                <w:szCs w:val="16"/>
                <w:lang w:eastAsia="es-CO"/>
              </w:rPr>
              <w:t>Force</w:t>
            </w:r>
            <w:proofErr w:type="spellEnd"/>
            <w:r w:rsidRPr="00BE7371">
              <w:rPr>
                <w:rFonts w:eastAsia="Times New Roman" w:cstheme="minorHAnsi"/>
                <w:color w:val="000000"/>
                <w:sz w:val="16"/>
                <w:szCs w:val="16"/>
                <w:lang w:eastAsia="es-CO"/>
              </w:rPr>
              <w:t xml:space="preserve"> of IHP (IHP-IX, 2022-2029)</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Paris, Francia</w:t>
            </w:r>
          </w:p>
        </w:tc>
        <w:tc>
          <w:tcPr>
            <w:tcW w:w="1460" w:type="dxa"/>
            <w:tcBorders>
              <w:top w:val="nil"/>
              <w:left w:val="nil"/>
              <w:bottom w:val="single" w:sz="4" w:space="0" w:color="000000"/>
              <w:right w:val="single" w:sz="4" w:space="0" w:color="000000"/>
            </w:tcBorders>
            <w:shd w:val="clear" w:color="000000" w:fill="DDEBF7"/>
            <w:vAlign w:val="center"/>
            <w:hideMark/>
          </w:tcPr>
          <w:p w:rsidR="001F13FA" w:rsidRPr="00BE7371" w:rsidRDefault="00262A36"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Subdirección</w:t>
            </w:r>
            <w:r w:rsidR="001F13FA" w:rsidRPr="00BE7371">
              <w:rPr>
                <w:rFonts w:eastAsia="Times New Roman" w:cstheme="minorHAnsi"/>
                <w:color w:val="000000"/>
                <w:sz w:val="16"/>
                <w:szCs w:val="16"/>
                <w:lang w:eastAsia="es-CO"/>
              </w:rPr>
              <w:t xml:space="preserve"> de </w:t>
            </w:r>
            <w:r w:rsidRPr="00BE7371">
              <w:rPr>
                <w:rFonts w:eastAsia="Times New Roman" w:cstheme="minorHAnsi"/>
                <w:color w:val="000000"/>
                <w:sz w:val="16"/>
                <w:szCs w:val="16"/>
                <w:lang w:eastAsia="es-CO"/>
              </w:rPr>
              <w:t>Hidrología</w:t>
            </w:r>
          </w:p>
        </w:tc>
        <w:tc>
          <w:tcPr>
            <w:tcW w:w="1200"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center"/>
              <w:rPr>
                <w:rFonts w:eastAsia="Times New Roman" w:cstheme="minorHAnsi"/>
                <w:color w:val="000000"/>
                <w:sz w:val="16"/>
                <w:szCs w:val="16"/>
                <w:lang w:eastAsia="es-CO"/>
              </w:rPr>
            </w:pPr>
            <w:r w:rsidRPr="00BE7371">
              <w:rPr>
                <w:rFonts w:eastAsia="Times New Roman" w:cstheme="minorHAnsi"/>
                <w:color w:val="000000"/>
                <w:sz w:val="16"/>
                <w:szCs w:val="16"/>
                <w:lang w:eastAsia="es-CO"/>
              </w:rPr>
              <w:t>Omar Vargas</w:t>
            </w:r>
          </w:p>
        </w:tc>
        <w:tc>
          <w:tcPr>
            <w:tcW w:w="2094" w:type="dxa"/>
            <w:tcBorders>
              <w:top w:val="nil"/>
              <w:left w:val="nil"/>
              <w:bottom w:val="single" w:sz="4" w:space="0" w:color="000000"/>
              <w:right w:val="single" w:sz="4" w:space="0" w:color="000000"/>
            </w:tcBorders>
            <w:shd w:val="clear" w:color="000000" w:fill="DDEBF7"/>
            <w:vAlign w:val="center"/>
            <w:hideMark/>
          </w:tcPr>
          <w:p w:rsidR="001F13FA" w:rsidRPr="00BE7371" w:rsidRDefault="001F13FA" w:rsidP="001F13FA">
            <w:pPr>
              <w:spacing w:after="0" w:line="240" w:lineRule="auto"/>
              <w:jc w:val="both"/>
              <w:rPr>
                <w:rFonts w:eastAsia="Times New Roman" w:cstheme="minorHAnsi"/>
                <w:color w:val="000000"/>
                <w:sz w:val="16"/>
                <w:szCs w:val="16"/>
                <w:lang w:eastAsia="es-CO"/>
              </w:rPr>
            </w:pPr>
            <w:r w:rsidRPr="00BE7371">
              <w:rPr>
                <w:rFonts w:eastAsia="Times New Roman" w:cstheme="minorHAnsi"/>
                <w:color w:val="000000"/>
                <w:sz w:val="16"/>
                <w:szCs w:val="16"/>
                <w:lang w:eastAsia="es-CO"/>
              </w:rPr>
              <w:t>Cancelada</w:t>
            </w:r>
          </w:p>
        </w:tc>
      </w:tr>
    </w:tbl>
    <w:p w:rsidR="002F5828" w:rsidRDefault="006811D5" w:rsidP="00D56850">
      <w:pPr>
        <w:rPr>
          <w:rFonts w:cstheme="minorHAnsi"/>
          <w:b/>
          <w:color w:val="2E74B5" w:themeColor="accent1" w:themeShade="BF"/>
          <w:sz w:val="26"/>
          <w:szCs w:val="26"/>
        </w:rPr>
      </w:pPr>
      <w:r>
        <w:rPr>
          <w:rFonts w:cstheme="minorHAnsi"/>
          <w:b/>
          <w:color w:val="2E74B5" w:themeColor="accent1" w:themeShade="BF"/>
          <w:sz w:val="26"/>
          <w:szCs w:val="26"/>
        </w:rPr>
        <w:fldChar w:fldCharType="end"/>
      </w:r>
    </w:p>
    <w:p w:rsidR="002F5828" w:rsidRPr="00F75813" w:rsidRDefault="002F5828" w:rsidP="002A6958">
      <w:pPr>
        <w:widowControl w:val="0"/>
        <w:tabs>
          <w:tab w:val="left" w:pos="1105"/>
          <w:tab w:val="left" w:pos="1106"/>
        </w:tabs>
        <w:autoSpaceDE w:val="0"/>
        <w:autoSpaceDN w:val="0"/>
        <w:spacing w:before="100" w:after="0" w:line="240" w:lineRule="auto"/>
        <w:ind w:right="734"/>
        <w:jc w:val="both"/>
      </w:pPr>
      <w:r>
        <w:rPr>
          <w:rFonts w:cstheme="minorHAnsi"/>
          <w:b/>
          <w:color w:val="2E74B5" w:themeColor="accent1" w:themeShade="BF"/>
          <w:sz w:val="26"/>
          <w:szCs w:val="26"/>
        </w:rPr>
        <w:br w:type="page"/>
      </w:r>
      <w:r w:rsidRPr="00F75813">
        <w:lastRenderedPageBreak/>
        <w:t xml:space="preserve">En materia de </w:t>
      </w:r>
      <w:r w:rsidRPr="00F75813">
        <w:rPr>
          <w:b/>
        </w:rPr>
        <w:t xml:space="preserve">PROYECTOS INTERNACIONALES, </w:t>
      </w:r>
      <w:r w:rsidRPr="00F75813">
        <w:t>durante el trimestre I de 2020 esta área gestionó y atendió alrededor de 37 proyectos, de los cuales 22 están en ejecución, 10 están en formulación y 5 están pendientes.  Estas</w:t>
      </w:r>
      <w:r w:rsidRPr="00F75813">
        <w:rPr>
          <w:spacing w:val="-8"/>
        </w:rPr>
        <w:t xml:space="preserve"> </w:t>
      </w:r>
      <w:r w:rsidRPr="00F75813">
        <w:t>fueron:</w:t>
      </w:r>
    </w:p>
    <w:p w:rsidR="002F5828" w:rsidRDefault="002F5828" w:rsidP="002A6958">
      <w:pPr>
        <w:spacing w:line="240" w:lineRule="auto"/>
        <w:rPr>
          <w:rFonts w:cstheme="minorHAnsi"/>
          <w:b/>
          <w:color w:val="2E74B5" w:themeColor="accent1" w:themeShade="BF"/>
          <w:sz w:val="26"/>
          <w:szCs w:val="26"/>
        </w:rPr>
      </w:pPr>
    </w:p>
    <w:p w:rsidR="001A36FE" w:rsidRDefault="002F5828" w:rsidP="001A36FE">
      <w:pPr>
        <w:keepNext/>
        <w:jc w:val="center"/>
        <w:rPr>
          <w:i/>
          <w:color w:val="44546A" w:themeColor="text2"/>
          <w:sz w:val="18"/>
          <w:szCs w:val="18"/>
        </w:rPr>
      </w:pPr>
      <w:r w:rsidRPr="009008A4">
        <w:rPr>
          <w:rFonts w:cstheme="minorHAnsi"/>
          <w:b/>
          <w:noProof/>
          <w:color w:val="2E74B5" w:themeColor="accent1" w:themeShade="BF"/>
          <w:lang w:eastAsia="es-CO"/>
        </w:rPr>
        <w:drawing>
          <wp:inline distT="0" distB="0" distL="0" distR="0" wp14:anchorId="23C203A5" wp14:editId="651290DA">
            <wp:extent cx="7340467" cy="4538460"/>
            <wp:effectExtent l="0" t="0" r="0" b="0"/>
            <wp:docPr id="4154" name="Imagen 4154" descr="https://lh3.googleusercontent.com/xtm-b3G6UduuDvmglqL8iBe-187tA70ANLnuveSTYN5SaDHtfGhG1iRp9p7MPLmwXNYiPNcT2m_NA6AYrr8y7GcbUmLsOV45DjWYVLhHK7BOz5bJJ2TSBiM6i8qHrQ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xtm-b3G6UduuDvmglqL8iBe-187tA70ANLnuveSTYN5SaDHtfGhG1iRp9p7MPLmwXNYiPNcT2m_NA6AYrr8y7GcbUmLsOV45DjWYVLhHK7BOz5bJJ2TSBiM6i8qHrQX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08305" cy="4580403"/>
                    </a:xfrm>
                    <a:prstGeom prst="rect">
                      <a:avLst/>
                    </a:prstGeom>
                    <a:noFill/>
                    <a:ln>
                      <a:noFill/>
                    </a:ln>
                  </pic:spPr>
                </pic:pic>
              </a:graphicData>
            </a:graphic>
          </wp:inline>
        </w:drawing>
      </w:r>
    </w:p>
    <w:p w:rsidR="009008A4" w:rsidRPr="001A36FE" w:rsidRDefault="001A36FE" w:rsidP="001A36FE">
      <w:pPr>
        <w:keepNext/>
        <w:jc w:val="center"/>
        <w:rPr>
          <w:rFonts w:cstheme="minorHAnsi"/>
          <w:b/>
          <w:i/>
          <w:color w:val="44546A" w:themeColor="text2"/>
          <w:sz w:val="18"/>
          <w:szCs w:val="18"/>
        </w:rPr>
      </w:pPr>
      <w:bookmarkStart w:id="106" w:name="_Toc41317916"/>
      <w:r w:rsidRPr="001A36FE">
        <w:rPr>
          <w:i/>
          <w:color w:val="44546A" w:themeColor="text2"/>
          <w:sz w:val="18"/>
          <w:szCs w:val="18"/>
        </w:rPr>
        <w:t xml:space="preserve">Gráfica </w:t>
      </w:r>
      <w:r w:rsidRPr="001A36FE">
        <w:rPr>
          <w:i/>
          <w:color w:val="44546A" w:themeColor="text2"/>
          <w:sz w:val="18"/>
          <w:szCs w:val="18"/>
        </w:rPr>
        <w:fldChar w:fldCharType="begin"/>
      </w:r>
      <w:r w:rsidRPr="001A36FE">
        <w:rPr>
          <w:i/>
          <w:color w:val="44546A" w:themeColor="text2"/>
          <w:sz w:val="18"/>
          <w:szCs w:val="18"/>
        </w:rPr>
        <w:instrText xml:space="preserve"> SEQ Gráfica \* ARABIC </w:instrText>
      </w:r>
      <w:r w:rsidRPr="001A36FE">
        <w:rPr>
          <w:i/>
          <w:color w:val="44546A" w:themeColor="text2"/>
          <w:sz w:val="18"/>
          <w:szCs w:val="18"/>
        </w:rPr>
        <w:fldChar w:fldCharType="separate"/>
      </w:r>
      <w:r w:rsidRPr="001A36FE">
        <w:rPr>
          <w:i/>
          <w:noProof/>
          <w:color w:val="44546A" w:themeColor="text2"/>
          <w:sz w:val="18"/>
          <w:szCs w:val="18"/>
        </w:rPr>
        <w:t>32</w:t>
      </w:r>
      <w:r w:rsidRPr="001A36FE">
        <w:rPr>
          <w:i/>
          <w:color w:val="44546A" w:themeColor="text2"/>
          <w:sz w:val="18"/>
          <w:szCs w:val="18"/>
        </w:rPr>
        <w:fldChar w:fldCharType="end"/>
      </w:r>
      <w:r w:rsidRPr="001A36FE">
        <w:rPr>
          <w:i/>
          <w:color w:val="44546A" w:themeColor="text2"/>
          <w:sz w:val="18"/>
          <w:szCs w:val="18"/>
        </w:rPr>
        <w:t xml:space="preserve"> Estado Proyectos Internacionales por Subdirección</w:t>
      </w:r>
      <w:bookmarkEnd w:id="106"/>
    </w:p>
    <w:p w:rsidR="00721508" w:rsidRPr="001A36FE" w:rsidRDefault="00721508" w:rsidP="001A36FE">
      <w:pPr>
        <w:jc w:val="center"/>
        <w:rPr>
          <w:rFonts w:cstheme="minorHAnsi"/>
          <w:b/>
          <w:i/>
          <w:color w:val="44546A" w:themeColor="text2"/>
          <w:sz w:val="18"/>
          <w:szCs w:val="18"/>
        </w:rPr>
        <w:sectPr w:rsidR="00721508" w:rsidRPr="001A36FE" w:rsidSect="009008A4">
          <w:pgSz w:w="15840" w:h="12240" w:orient="landscape"/>
          <w:pgMar w:top="1701" w:right="1418" w:bottom="1701" w:left="1418" w:header="709" w:footer="709" w:gutter="0"/>
          <w:cols w:space="708"/>
          <w:docGrid w:linePitch="360"/>
        </w:sectPr>
      </w:pPr>
    </w:p>
    <w:p w:rsidR="002F5828" w:rsidRPr="002A6958" w:rsidRDefault="002F5828" w:rsidP="00A2050B">
      <w:pPr>
        <w:pStyle w:val="Textoindependiente"/>
        <w:spacing w:before="101"/>
        <w:ind w:right="49"/>
        <w:rPr>
          <w:rFonts w:cstheme="minorHAnsi"/>
          <w:b/>
          <w:color w:val="2E74B5" w:themeColor="accent1" w:themeShade="BF"/>
          <w:sz w:val="22"/>
          <w:szCs w:val="22"/>
        </w:rPr>
      </w:pPr>
      <w:r w:rsidRPr="002A6958">
        <w:rPr>
          <w:rFonts w:asciiTheme="minorHAnsi" w:hAnsiTheme="minorHAnsi" w:cstheme="minorHAnsi"/>
          <w:sz w:val="22"/>
          <w:szCs w:val="22"/>
        </w:rPr>
        <w:lastRenderedPageBreak/>
        <w:t>La gestión de la cooperación y los asuntos internacionales refleja los esfuerzos que aún no se han materializado</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pero</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que</w:t>
      </w:r>
      <w:r w:rsidRPr="002A6958">
        <w:rPr>
          <w:rFonts w:asciiTheme="minorHAnsi" w:hAnsiTheme="minorHAnsi" w:cstheme="minorHAnsi"/>
          <w:spacing w:val="-17"/>
          <w:sz w:val="22"/>
          <w:szCs w:val="22"/>
        </w:rPr>
        <w:t xml:space="preserve"> </w:t>
      </w:r>
      <w:r w:rsidRPr="002A6958">
        <w:rPr>
          <w:rFonts w:asciiTheme="minorHAnsi" w:hAnsiTheme="minorHAnsi" w:cstheme="minorHAnsi"/>
          <w:sz w:val="22"/>
          <w:szCs w:val="22"/>
        </w:rPr>
        <w:t>tienen</w:t>
      </w:r>
      <w:r w:rsidRPr="002A6958">
        <w:rPr>
          <w:rFonts w:asciiTheme="minorHAnsi" w:hAnsiTheme="minorHAnsi" w:cstheme="minorHAnsi"/>
          <w:spacing w:val="-16"/>
          <w:sz w:val="22"/>
          <w:szCs w:val="22"/>
        </w:rPr>
        <w:t xml:space="preserve"> </w:t>
      </w:r>
      <w:r w:rsidRPr="002A6958">
        <w:rPr>
          <w:rFonts w:asciiTheme="minorHAnsi" w:hAnsiTheme="minorHAnsi" w:cstheme="minorHAnsi"/>
          <w:sz w:val="22"/>
          <w:szCs w:val="22"/>
        </w:rPr>
        <w:t>un</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seguimiento;</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o</w:t>
      </w:r>
      <w:r w:rsidRPr="002A6958">
        <w:rPr>
          <w:rFonts w:asciiTheme="minorHAnsi" w:hAnsiTheme="minorHAnsi" w:cstheme="minorHAnsi"/>
          <w:spacing w:val="-15"/>
          <w:sz w:val="22"/>
          <w:szCs w:val="22"/>
        </w:rPr>
        <w:t xml:space="preserve"> </w:t>
      </w:r>
      <w:proofErr w:type="gramStart"/>
      <w:r w:rsidRPr="002A6958">
        <w:rPr>
          <w:rFonts w:asciiTheme="minorHAnsi" w:hAnsiTheme="minorHAnsi" w:cstheme="minorHAnsi"/>
          <w:sz w:val="22"/>
          <w:szCs w:val="22"/>
        </w:rPr>
        <w:t>que</w:t>
      </w:r>
      <w:proofErr w:type="gramEnd"/>
      <w:r w:rsidRPr="002A6958">
        <w:rPr>
          <w:rFonts w:asciiTheme="minorHAnsi" w:hAnsiTheme="minorHAnsi" w:cstheme="minorHAnsi"/>
          <w:spacing w:val="-17"/>
          <w:sz w:val="22"/>
          <w:szCs w:val="22"/>
        </w:rPr>
        <w:t xml:space="preserve"> </w:t>
      </w:r>
      <w:r w:rsidRPr="002A6958">
        <w:rPr>
          <w:rFonts w:asciiTheme="minorHAnsi" w:hAnsiTheme="minorHAnsi" w:cstheme="minorHAnsi"/>
          <w:sz w:val="22"/>
          <w:szCs w:val="22"/>
        </w:rPr>
        <w:t>son</w:t>
      </w:r>
      <w:r w:rsidRPr="002A6958">
        <w:rPr>
          <w:rFonts w:asciiTheme="minorHAnsi" w:hAnsiTheme="minorHAnsi" w:cstheme="minorHAnsi"/>
          <w:spacing w:val="-14"/>
          <w:sz w:val="22"/>
          <w:szCs w:val="22"/>
        </w:rPr>
        <w:t xml:space="preserve"> </w:t>
      </w:r>
      <w:r w:rsidRPr="002A6958">
        <w:rPr>
          <w:rFonts w:asciiTheme="minorHAnsi" w:hAnsiTheme="minorHAnsi" w:cstheme="minorHAnsi"/>
          <w:sz w:val="22"/>
          <w:szCs w:val="22"/>
        </w:rPr>
        <w:t>apoyos</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técnicos</w:t>
      </w:r>
      <w:r w:rsidRPr="002A6958">
        <w:rPr>
          <w:rFonts w:asciiTheme="minorHAnsi" w:hAnsiTheme="minorHAnsi" w:cstheme="minorHAnsi"/>
          <w:spacing w:val="-17"/>
          <w:sz w:val="22"/>
          <w:szCs w:val="22"/>
        </w:rPr>
        <w:t xml:space="preserve"> </w:t>
      </w:r>
      <w:r w:rsidRPr="002A6958">
        <w:rPr>
          <w:rFonts w:asciiTheme="minorHAnsi" w:hAnsiTheme="minorHAnsi" w:cstheme="minorHAnsi"/>
          <w:sz w:val="22"/>
          <w:szCs w:val="22"/>
        </w:rPr>
        <w:t>que</w:t>
      </w:r>
      <w:r w:rsidRPr="002A6958">
        <w:rPr>
          <w:rFonts w:asciiTheme="minorHAnsi" w:hAnsiTheme="minorHAnsi" w:cstheme="minorHAnsi"/>
          <w:spacing w:val="-16"/>
          <w:sz w:val="22"/>
          <w:szCs w:val="22"/>
        </w:rPr>
        <w:t xml:space="preserve"> </w:t>
      </w:r>
      <w:r w:rsidRPr="002A6958">
        <w:rPr>
          <w:rFonts w:asciiTheme="minorHAnsi" w:hAnsiTheme="minorHAnsi" w:cstheme="minorHAnsi"/>
          <w:sz w:val="22"/>
          <w:szCs w:val="22"/>
        </w:rPr>
        <w:t>se</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hacen</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para</w:t>
      </w:r>
      <w:r w:rsidRPr="002A6958">
        <w:rPr>
          <w:rFonts w:asciiTheme="minorHAnsi" w:hAnsiTheme="minorHAnsi" w:cstheme="minorHAnsi"/>
          <w:spacing w:val="-14"/>
          <w:sz w:val="22"/>
          <w:szCs w:val="22"/>
        </w:rPr>
        <w:t xml:space="preserve"> </w:t>
      </w:r>
      <w:r w:rsidRPr="002A6958">
        <w:rPr>
          <w:rFonts w:asciiTheme="minorHAnsi" w:hAnsiTheme="minorHAnsi" w:cstheme="minorHAnsi"/>
          <w:sz w:val="22"/>
          <w:szCs w:val="22"/>
        </w:rPr>
        <w:t>proyectos</w:t>
      </w:r>
      <w:r w:rsidRPr="002A6958">
        <w:rPr>
          <w:rFonts w:asciiTheme="minorHAnsi" w:hAnsiTheme="minorHAnsi" w:cstheme="minorHAnsi"/>
          <w:spacing w:val="-17"/>
          <w:sz w:val="22"/>
          <w:szCs w:val="22"/>
        </w:rPr>
        <w:t xml:space="preserve"> </w:t>
      </w:r>
      <w:r w:rsidRPr="002A6958">
        <w:rPr>
          <w:rFonts w:asciiTheme="minorHAnsi" w:hAnsiTheme="minorHAnsi" w:cstheme="minorHAnsi"/>
          <w:sz w:val="22"/>
          <w:szCs w:val="22"/>
        </w:rPr>
        <w:t>de</w:t>
      </w:r>
      <w:r w:rsidRPr="002A6958">
        <w:rPr>
          <w:rFonts w:asciiTheme="minorHAnsi" w:hAnsiTheme="minorHAnsi" w:cstheme="minorHAnsi"/>
          <w:spacing w:val="-15"/>
          <w:sz w:val="22"/>
          <w:szCs w:val="22"/>
        </w:rPr>
        <w:t xml:space="preserve"> </w:t>
      </w:r>
      <w:r w:rsidRPr="002A6958">
        <w:rPr>
          <w:rFonts w:asciiTheme="minorHAnsi" w:hAnsiTheme="minorHAnsi" w:cstheme="minorHAnsi"/>
          <w:sz w:val="22"/>
          <w:szCs w:val="22"/>
        </w:rPr>
        <w:t>investigación internacional por parte de diferentes</w:t>
      </w:r>
      <w:r w:rsidRPr="002A6958">
        <w:rPr>
          <w:rFonts w:asciiTheme="minorHAnsi" w:hAnsiTheme="minorHAnsi" w:cstheme="minorHAnsi"/>
          <w:spacing w:val="-3"/>
          <w:sz w:val="22"/>
          <w:szCs w:val="22"/>
        </w:rPr>
        <w:t xml:space="preserve"> </w:t>
      </w:r>
      <w:r w:rsidRPr="002A6958">
        <w:rPr>
          <w:rFonts w:asciiTheme="minorHAnsi" w:hAnsiTheme="minorHAnsi" w:cstheme="minorHAnsi"/>
          <w:sz w:val="22"/>
          <w:szCs w:val="22"/>
        </w:rPr>
        <w:t>actores.</w:t>
      </w:r>
    </w:p>
    <w:p w:rsidR="00BE7371" w:rsidRDefault="00BE7371" w:rsidP="00D56850">
      <w:pPr>
        <w:rPr>
          <w:rFonts w:cstheme="minorHAnsi"/>
          <w:b/>
          <w:color w:val="2E74B5" w:themeColor="accent1" w:themeShade="BF"/>
          <w:sz w:val="26"/>
          <w:szCs w:val="26"/>
        </w:rPr>
      </w:pPr>
    </w:p>
    <w:tbl>
      <w:tblPr>
        <w:tblStyle w:val="Tablaconcuadrcula"/>
        <w:tblW w:w="12895" w:type="dxa"/>
        <w:tblLayout w:type="fixed"/>
        <w:tblLook w:val="04A0" w:firstRow="1" w:lastRow="0" w:firstColumn="1" w:lastColumn="0" w:noHBand="0" w:noVBand="1"/>
      </w:tblPr>
      <w:tblGrid>
        <w:gridCol w:w="1980"/>
        <w:gridCol w:w="2268"/>
        <w:gridCol w:w="1417"/>
        <w:gridCol w:w="1560"/>
        <w:gridCol w:w="1842"/>
        <w:gridCol w:w="3828"/>
      </w:tblGrid>
      <w:tr w:rsidR="002F5828" w:rsidRPr="00A2050B" w:rsidTr="00721508">
        <w:trPr>
          <w:trHeight w:val="735"/>
          <w:tblHeader/>
        </w:trPr>
        <w:tc>
          <w:tcPr>
            <w:tcW w:w="1980" w:type="dxa"/>
            <w:shd w:val="clear" w:color="auto" w:fill="4472C4" w:themeFill="accent5"/>
            <w:vAlign w:val="center"/>
            <w:hideMark/>
          </w:tcPr>
          <w:p w:rsidR="002F5828" w:rsidRPr="00A2050B" w:rsidRDefault="002F5828" w:rsidP="00E35A8B">
            <w:pPr>
              <w:jc w:val="center"/>
              <w:rPr>
                <w:rFonts w:cstheme="minorHAnsi"/>
                <w:b/>
                <w:bCs/>
                <w:color w:val="FFFFFF" w:themeColor="background1"/>
                <w:sz w:val="16"/>
                <w:szCs w:val="16"/>
              </w:rPr>
            </w:pPr>
            <w:r w:rsidRPr="00A2050B">
              <w:rPr>
                <w:rFonts w:cstheme="minorHAnsi"/>
                <w:b/>
                <w:bCs/>
                <w:color w:val="FFFFFF" w:themeColor="background1"/>
                <w:sz w:val="16"/>
                <w:szCs w:val="16"/>
              </w:rPr>
              <w:t>DEPENDENCIA RESPONSABLE EN EL IDEAM</w:t>
            </w:r>
          </w:p>
        </w:tc>
        <w:tc>
          <w:tcPr>
            <w:tcW w:w="2268" w:type="dxa"/>
            <w:shd w:val="clear" w:color="auto" w:fill="4472C4" w:themeFill="accent5"/>
            <w:vAlign w:val="center"/>
            <w:hideMark/>
          </w:tcPr>
          <w:p w:rsidR="002F5828" w:rsidRPr="00A2050B" w:rsidRDefault="002F5828" w:rsidP="00E35A8B">
            <w:pPr>
              <w:jc w:val="center"/>
              <w:rPr>
                <w:rFonts w:cstheme="minorHAnsi"/>
                <w:b/>
                <w:bCs/>
                <w:color w:val="FFFFFF" w:themeColor="background1"/>
                <w:sz w:val="16"/>
                <w:szCs w:val="16"/>
              </w:rPr>
            </w:pPr>
            <w:r w:rsidRPr="00A2050B">
              <w:rPr>
                <w:rFonts w:cstheme="minorHAnsi"/>
                <w:b/>
                <w:bCs/>
                <w:color w:val="FFFFFF" w:themeColor="background1"/>
                <w:sz w:val="16"/>
                <w:szCs w:val="16"/>
              </w:rPr>
              <w:t>RESPONSABLE IDEAM</w:t>
            </w:r>
          </w:p>
        </w:tc>
        <w:tc>
          <w:tcPr>
            <w:tcW w:w="1417" w:type="dxa"/>
            <w:shd w:val="clear" w:color="auto" w:fill="4472C4" w:themeFill="accent5"/>
            <w:vAlign w:val="center"/>
            <w:hideMark/>
          </w:tcPr>
          <w:p w:rsidR="002F5828" w:rsidRPr="00A2050B" w:rsidRDefault="002F5828" w:rsidP="00E35A8B">
            <w:pPr>
              <w:jc w:val="center"/>
              <w:rPr>
                <w:rFonts w:cstheme="minorHAnsi"/>
                <w:b/>
                <w:bCs/>
                <w:color w:val="FFFFFF" w:themeColor="background1"/>
                <w:sz w:val="16"/>
                <w:szCs w:val="16"/>
              </w:rPr>
            </w:pPr>
            <w:r w:rsidRPr="00A2050B">
              <w:rPr>
                <w:rFonts w:cstheme="minorHAnsi"/>
                <w:b/>
                <w:bCs/>
                <w:color w:val="FFFFFF" w:themeColor="background1"/>
                <w:sz w:val="16"/>
                <w:szCs w:val="16"/>
              </w:rPr>
              <w:t>PAIS/ ORGANISMO</w:t>
            </w:r>
          </w:p>
        </w:tc>
        <w:tc>
          <w:tcPr>
            <w:tcW w:w="1560" w:type="dxa"/>
            <w:shd w:val="clear" w:color="auto" w:fill="4472C4" w:themeFill="accent5"/>
            <w:vAlign w:val="center"/>
            <w:hideMark/>
          </w:tcPr>
          <w:p w:rsidR="002F5828" w:rsidRPr="00A2050B" w:rsidRDefault="002F5828" w:rsidP="00E35A8B">
            <w:pPr>
              <w:jc w:val="center"/>
              <w:rPr>
                <w:rFonts w:cstheme="minorHAnsi"/>
                <w:b/>
                <w:bCs/>
                <w:color w:val="FFFFFF" w:themeColor="background1"/>
                <w:sz w:val="16"/>
                <w:szCs w:val="16"/>
              </w:rPr>
            </w:pPr>
            <w:r w:rsidRPr="00A2050B">
              <w:rPr>
                <w:rFonts w:cstheme="minorHAnsi"/>
                <w:b/>
                <w:bCs/>
                <w:color w:val="FFFFFF" w:themeColor="background1"/>
                <w:sz w:val="16"/>
                <w:szCs w:val="16"/>
              </w:rPr>
              <w:t>CATEGORIA</w:t>
            </w:r>
          </w:p>
        </w:tc>
        <w:tc>
          <w:tcPr>
            <w:tcW w:w="1842" w:type="dxa"/>
            <w:shd w:val="clear" w:color="auto" w:fill="4472C4" w:themeFill="accent5"/>
            <w:vAlign w:val="center"/>
            <w:hideMark/>
          </w:tcPr>
          <w:p w:rsidR="002F5828" w:rsidRPr="00A2050B" w:rsidRDefault="002F5828" w:rsidP="00E35A8B">
            <w:pPr>
              <w:jc w:val="center"/>
              <w:rPr>
                <w:rFonts w:cstheme="minorHAnsi"/>
                <w:b/>
                <w:bCs/>
                <w:color w:val="FFFFFF" w:themeColor="background1"/>
                <w:sz w:val="16"/>
                <w:szCs w:val="16"/>
              </w:rPr>
            </w:pPr>
            <w:r w:rsidRPr="00A2050B">
              <w:rPr>
                <w:rFonts w:cstheme="minorHAnsi"/>
                <w:b/>
                <w:bCs/>
                <w:color w:val="FFFFFF" w:themeColor="background1"/>
                <w:sz w:val="16"/>
                <w:szCs w:val="16"/>
              </w:rPr>
              <w:t>NOMBRE Organización</w:t>
            </w:r>
            <w:r w:rsidRPr="00A2050B">
              <w:rPr>
                <w:rFonts w:cstheme="minorHAnsi"/>
                <w:b/>
                <w:bCs/>
                <w:color w:val="FFFFFF" w:themeColor="background1"/>
                <w:sz w:val="16"/>
                <w:szCs w:val="16"/>
              </w:rPr>
              <w:br/>
              <w:t>Entidad/Programa</w:t>
            </w:r>
          </w:p>
        </w:tc>
        <w:tc>
          <w:tcPr>
            <w:tcW w:w="3828" w:type="dxa"/>
            <w:shd w:val="clear" w:color="auto" w:fill="4472C4" w:themeFill="accent5"/>
            <w:vAlign w:val="center"/>
            <w:hideMark/>
          </w:tcPr>
          <w:p w:rsidR="002F5828" w:rsidRPr="00A2050B" w:rsidRDefault="00A2050B" w:rsidP="00E35A8B">
            <w:pPr>
              <w:jc w:val="center"/>
              <w:rPr>
                <w:rFonts w:cstheme="minorHAnsi"/>
                <w:b/>
                <w:bCs/>
                <w:color w:val="FFFFFF" w:themeColor="background1"/>
                <w:sz w:val="16"/>
                <w:szCs w:val="16"/>
              </w:rPr>
            </w:pPr>
            <w:r>
              <w:rPr>
                <w:rFonts w:cstheme="minorHAnsi"/>
                <w:b/>
                <w:bCs/>
                <w:color w:val="FFFFFF" w:themeColor="background1"/>
                <w:sz w:val="16"/>
                <w:szCs w:val="16"/>
              </w:rPr>
              <w:t>ACTIVIDAD/TEMA</w:t>
            </w:r>
          </w:p>
        </w:tc>
      </w:tr>
      <w:tr w:rsidR="002A6958" w:rsidRPr="002A6958" w:rsidTr="002A6958">
        <w:trPr>
          <w:trHeight w:val="255"/>
        </w:trPr>
        <w:tc>
          <w:tcPr>
            <w:tcW w:w="12895" w:type="dxa"/>
            <w:gridSpan w:val="6"/>
            <w:shd w:val="clear" w:color="auto" w:fill="9CC2E5" w:themeFill="accent1" w:themeFillTint="99"/>
            <w:hideMark/>
          </w:tcPr>
          <w:p w:rsidR="002F5828" w:rsidRPr="002A6958" w:rsidRDefault="002F5828" w:rsidP="00E35A8B">
            <w:pPr>
              <w:jc w:val="center"/>
              <w:rPr>
                <w:rFonts w:cstheme="minorHAnsi"/>
                <w:b/>
                <w:sz w:val="16"/>
                <w:szCs w:val="16"/>
              </w:rPr>
            </w:pPr>
            <w:r w:rsidRPr="002A6958">
              <w:rPr>
                <w:rFonts w:cstheme="minorHAnsi"/>
                <w:b/>
                <w:sz w:val="16"/>
                <w:szCs w:val="16"/>
              </w:rPr>
              <w:t>UNIVERSIDAD</w:t>
            </w:r>
          </w:p>
        </w:tc>
      </w:tr>
      <w:tr w:rsidR="002F5828" w:rsidRPr="00A2050B" w:rsidTr="00721508">
        <w:trPr>
          <w:trHeight w:val="435"/>
        </w:trPr>
        <w:tc>
          <w:tcPr>
            <w:tcW w:w="1980" w:type="dxa"/>
            <w:vMerge w:val="restart"/>
            <w:hideMark/>
          </w:tcPr>
          <w:p w:rsidR="002F5828" w:rsidRPr="00A2050B" w:rsidRDefault="002F5828" w:rsidP="00E35A8B">
            <w:pPr>
              <w:jc w:val="center"/>
              <w:rPr>
                <w:rFonts w:cstheme="minorHAnsi"/>
                <w:sz w:val="16"/>
                <w:szCs w:val="16"/>
              </w:rPr>
            </w:pPr>
            <w:r w:rsidRPr="00A2050B">
              <w:rPr>
                <w:rFonts w:cstheme="minorHAnsi"/>
                <w:sz w:val="16"/>
                <w:szCs w:val="16"/>
              </w:rPr>
              <w:t>Subdirección de Ecosistemas e Información Ambiental</w:t>
            </w:r>
          </w:p>
        </w:tc>
        <w:tc>
          <w:tcPr>
            <w:tcW w:w="2268" w:type="dxa"/>
            <w:hideMark/>
          </w:tcPr>
          <w:p w:rsidR="002F5828" w:rsidRPr="00A2050B" w:rsidRDefault="002F5828" w:rsidP="00E35A8B">
            <w:pPr>
              <w:rPr>
                <w:rFonts w:cstheme="minorHAnsi"/>
                <w:sz w:val="16"/>
                <w:szCs w:val="16"/>
              </w:rPr>
            </w:pPr>
            <w:r w:rsidRPr="00A2050B">
              <w:rPr>
                <w:rFonts w:cstheme="minorHAnsi"/>
                <w:sz w:val="16"/>
                <w:szCs w:val="16"/>
              </w:rPr>
              <w:t>Ana Celia Salinas</w:t>
            </w:r>
          </w:p>
          <w:p w:rsidR="002F5828" w:rsidRPr="00A2050B" w:rsidRDefault="00B364AB" w:rsidP="00721508">
            <w:pPr>
              <w:rPr>
                <w:rFonts w:cstheme="minorHAnsi"/>
                <w:sz w:val="16"/>
                <w:szCs w:val="16"/>
              </w:rPr>
            </w:pPr>
            <w:hyperlink r:id="rId63" w:history="1">
              <w:r w:rsidR="002F5828" w:rsidRPr="00A2050B">
                <w:rPr>
                  <w:rStyle w:val="Hipervnculo"/>
                  <w:rFonts w:cstheme="minorHAnsi"/>
                  <w:color w:val="auto"/>
                  <w:sz w:val="16"/>
                  <w:szCs w:val="16"/>
                </w:rPr>
                <w:t>asalinas@ideam.gov.co</w:t>
              </w:r>
            </w:hyperlink>
          </w:p>
        </w:tc>
        <w:tc>
          <w:tcPr>
            <w:tcW w:w="1417" w:type="dxa"/>
            <w:vMerge w:val="restart"/>
            <w:hideMark/>
          </w:tcPr>
          <w:p w:rsidR="002F5828" w:rsidRPr="00A2050B" w:rsidRDefault="002F5828" w:rsidP="00E35A8B">
            <w:pPr>
              <w:jc w:val="center"/>
              <w:rPr>
                <w:rFonts w:cstheme="minorHAnsi"/>
                <w:sz w:val="16"/>
                <w:szCs w:val="16"/>
              </w:rPr>
            </w:pPr>
            <w:r w:rsidRPr="00A2050B">
              <w:rPr>
                <w:rFonts w:cstheme="minorHAnsi"/>
                <w:sz w:val="16"/>
                <w:szCs w:val="16"/>
              </w:rPr>
              <w:t>Estados Unidos</w:t>
            </w:r>
          </w:p>
        </w:tc>
        <w:tc>
          <w:tcPr>
            <w:tcW w:w="1560" w:type="dxa"/>
            <w:vMerge w:val="restart"/>
            <w:hideMark/>
          </w:tcPr>
          <w:p w:rsidR="002F5828" w:rsidRPr="00A2050B" w:rsidRDefault="002F5828" w:rsidP="00721508">
            <w:pPr>
              <w:jc w:val="center"/>
              <w:rPr>
                <w:rFonts w:cstheme="minorHAnsi"/>
                <w:sz w:val="16"/>
                <w:szCs w:val="16"/>
              </w:rPr>
            </w:pPr>
            <w:r w:rsidRPr="00A2050B">
              <w:rPr>
                <w:rFonts w:cstheme="minorHAnsi"/>
                <w:sz w:val="16"/>
                <w:szCs w:val="16"/>
              </w:rPr>
              <w:t>Universidad</w:t>
            </w:r>
          </w:p>
        </w:tc>
        <w:tc>
          <w:tcPr>
            <w:tcW w:w="1842" w:type="dxa"/>
            <w:vMerge w:val="restart"/>
            <w:hideMark/>
          </w:tcPr>
          <w:p w:rsidR="002F5828" w:rsidRPr="00A2050B" w:rsidRDefault="002F5828" w:rsidP="00E35A8B">
            <w:pPr>
              <w:jc w:val="center"/>
              <w:rPr>
                <w:rFonts w:cstheme="minorHAnsi"/>
                <w:sz w:val="16"/>
                <w:szCs w:val="16"/>
              </w:rPr>
            </w:pPr>
            <w:r w:rsidRPr="00A2050B">
              <w:rPr>
                <w:rFonts w:cstheme="minorHAnsi"/>
                <w:sz w:val="16"/>
                <w:szCs w:val="16"/>
              </w:rPr>
              <w:t>Universidad de Boston</w:t>
            </w:r>
          </w:p>
        </w:tc>
        <w:tc>
          <w:tcPr>
            <w:tcW w:w="3828" w:type="dxa"/>
            <w:vMerge w:val="restart"/>
            <w:hideMark/>
          </w:tcPr>
          <w:p w:rsidR="002F5828" w:rsidRPr="00A2050B" w:rsidRDefault="002F5828" w:rsidP="00A2050B">
            <w:pPr>
              <w:jc w:val="both"/>
              <w:rPr>
                <w:rFonts w:cstheme="minorHAnsi"/>
                <w:sz w:val="16"/>
                <w:szCs w:val="16"/>
              </w:rPr>
            </w:pPr>
            <w:r w:rsidRPr="00A2050B">
              <w:rPr>
                <w:rFonts w:cstheme="minorHAnsi"/>
                <w:sz w:val="16"/>
                <w:szCs w:val="16"/>
              </w:rPr>
              <w:t>Carta de Interés y Aval para propuesta de proyecto a presentar NASA</w:t>
            </w:r>
          </w:p>
        </w:tc>
      </w:tr>
      <w:tr w:rsidR="002F5828" w:rsidRPr="00A2050B" w:rsidTr="00721508">
        <w:trPr>
          <w:trHeight w:val="401"/>
        </w:trPr>
        <w:tc>
          <w:tcPr>
            <w:tcW w:w="1980" w:type="dxa"/>
            <w:vMerge/>
            <w:hideMark/>
          </w:tcPr>
          <w:p w:rsidR="002F5828" w:rsidRPr="00A2050B" w:rsidRDefault="002F5828" w:rsidP="00E35A8B">
            <w:pPr>
              <w:jc w:val="center"/>
              <w:rPr>
                <w:rFonts w:cstheme="minorHAnsi"/>
                <w:sz w:val="16"/>
                <w:szCs w:val="16"/>
              </w:rPr>
            </w:pPr>
          </w:p>
        </w:tc>
        <w:tc>
          <w:tcPr>
            <w:tcW w:w="2268" w:type="dxa"/>
            <w:hideMark/>
          </w:tcPr>
          <w:p w:rsidR="002F5828" w:rsidRPr="00A2050B" w:rsidRDefault="00B364AB" w:rsidP="00E35A8B">
            <w:pPr>
              <w:rPr>
                <w:rFonts w:cstheme="minorHAnsi"/>
                <w:sz w:val="16"/>
                <w:szCs w:val="16"/>
                <w:u w:val="single"/>
              </w:rPr>
            </w:pPr>
            <w:hyperlink r:id="rId64" w:history="1">
              <w:r w:rsidR="002F5828" w:rsidRPr="00A2050B">
                <w:rPr>
                  <w:rStyle w:val="Hipervnculo"/>
                  <w:rFonts w:cstheme="minorHAnsi"/>
                  <w:color w:val="auto"/>
                  <w:sz w:val="16"/>
                  <w:szCs w:val="16"/>
                </w:rPr>
                <w:t>Edersson Cabrera ecabreram@ideam.gov.co</w:t>
              </w:r>
            </w:hyperlink>
          </w:p>
        </w:tc>
        <w:tc>
          <w:tcPr>
            <w:tcW w:w="1417" w:type="dxa"/>
            <w:vMerge/>
            <w:hideMark/>
          </w:tcPr>
          <w:p w:rsidR="002F5828" w:rsidRPr="00A2050B" w:rsidRDefault="002F5828" w:rsidP="00E35A8B">
            <w:pPr>
              <w:rPr>
                <w:rFonts w:cstheme="minorHAnsi"/>
                <w:sz w:val="16"/>
                <w:szCs w:val="16"/>
              </w:rPr>
            </w:pPr>
          </w:p>
        </w:tc>
        <w:tc>
          <w:tcPr>
            <w:tcW w:w="1560" w:type="dxa"/>
            <w:vMerge/>
            <w:hideMark/>
          </w:tcPr>
          <w:p w:rsidR="002F5828" w:rsidRPr="00A2050B" w:rsidRDefault="002F5828" w:rsidP="00E35A8B">
            <w:pPr>
              <w:rPr>
                <w:rFonts w:cstheme="minorHAnsi"/>
                <w:sz w:val="16"/>
                <w:szCs w:val="16"/>
              </w:rPr>
            </w:pPr>
          </w:p>
        </w:tc>
        <w:tc>
          <w:tcPr>
            <w:tcW w:w="1842" w:type="dxa"/>
            <w:vMerge/>
            <w:hideMark/>
          </w:tcPr>
          <w:p w:rsidR="002F5828" w:rsidRPr="00A2050B" w:rsidRDefault="002F5828" w:rsidP="00E35A8B">
            <w:pPr>
              <w:rPr>
                <w:rFonts w:cstheme="minorHAnsi"/>
                <w:sz w:val="16"/>
                <w:szCs w:val="16"/>
              </w:rPr>
            </w:pPr>
          </w:p>
        </w:tc>
        <w:tc>
          <w:tcPr>
            <w:tcW w:w="3828" w:type="dxa"/>
            <w:vMerge/>
            <w:hideMark/>
          </w:tcPr>
          <w:p w:rsidR="002F5828" w:rsidRPr="00A2050B" w:rsidRDefault="002F5828" w:rsidP="00A2050B">
            <w:pPr>
              <w:jc w:val="both"/>
              <w:rPr>
                <w:rFonts w:cstheme="minorHAnsi"/>
                <w:sz w:val="16"/>
                <w:szCs w:val="16"/>
              </w:rPr>
            </w:pPr>
          </w:p>
        </w:tc>
      </w:tr>
      <w:tr w:rsidR="002F5828" w:rsidRPr="00A2050B" w:rsidTr="00721508">
        <w:trPr>
          <w:trHeight w:val="421"/>
        </w:trPr>
        <w:tc>
          <w:tcPr>
            <w:tcW w:w="1980" w:type="dxa"/>
            <w:vMerge/>
            <w:hideMark/>
          </w:tcPr>
          <w:p w:rsidR="002F5828" w:rsidRPr="00A2050B" w:rsidRDefault="002F5828" w:rsidP="00E35A8B">
            <w:pPr>
              <w:jc w:val="center"/>
              <w:rPr>
                <w:rFonts w:cstheme="minorHAnsi"/>
                <w:sz w:val="16"/>
                <w:szCs w:val="16"/>
              </w:rPr>
            </w:pPr>
          </w:p>
        </w:tc>
        <w:tc>
          <w:tcPr>
            <w:tcW w:w="2268" w:type="dxa"/>
            <w:hideMark/>
          </w:tcPr>
          <w:p w:rsidR="002F5828" w:rsidRPr="00A2050B" w:rsidRDefault="002F5828" w:rsidP="00E35A8B">
            <w:pPr>
              <w:rPr>
                <w:rFonts w:cstheme="minorHAnsi"/>
                <w:sz w:val="16"/>
                <w:szCs w:val="16"/>
              </w:rPr>
            </w:pPr>
            <w:r w:rsidRPr="00A2050B">
              <w:rPr>
                <w:rFonts w:cstheme="minorHAnsi"/>
                <w:sz w:val="16"/>
                <w:szCs w:val="16"/>
              </w:rPr>
              <w:t>Gustavo Galindo</w:t>
            </w:r>
          </w:p>
          <w:p w:rsidR="002F5828" w:rsidRPr="00A2050B" w:rsidRDefault="00B364AB" w:rsidP="00721508">
            <w:pPr>
              <w:rPr>
                <w:rFonts w:cstheme="minorHAnsi"/>
                <w:sz w:val="16"/>
                <w:szCs w:val="16"/>
              </w:rPr>
            </w:pPr>
            <w:hyperlink r:id="rId65" w:history="1">
              <w:r w:rsidR="002F5828" w:rsidRPr="00A2050B">
                <w:rPr>
                  <w:rStyle w:val="Hipervnculo"/>
                  <w:rFonts w:cstheme="minorHAnsi"/>
                  <w:color w:val="auto"/>
                  <w:sz w:val="16"/>
                  <w:szCs w:val="16"/>
                </w:rPr>
                <w:t>ggalindo@ideam.gov.co</w:t>
              </w:r>
            </w:hyperlink>
          </w:p>
        </w:tc>
        <w:tc>
          <w:tcPr>
            <w:tcW w:w="1417" w:type="dxa"/>
            <w:vMerge/>
            <w:hideMark/>
          </w:tcPr>
          <w:p w:rsidR="002F5828" w:rsidRPr="00A2050B" w:rsidRDefault="002F5828" w:rsidP="00E35A8B">
            <w:pPr>
              <w:rPr>
                <w:rFonts w:cstheme="minorHAnsi"/>
                <w:sz w:val="16"/>
                <w:szCs w:val="16"/>
              </w:rPr>
            </w:pPr>
          </w:p>
        </w:tc>
        <w:tc>
          <w:tcPr>
            <w:tcW w:w="1560" w:type="dxa"/>
            <w:vMerge/>
            <w:hideMark/>
          </w:tcPr>
          <w:p w:rsidR="002F5828" w:rsidRPr="00A2050B" w:rsidRDefault="002F5828" w:rsidP="00E35A8B">
            <w:pPr>
              <w:rPr>
                <w:rFonts w:cstheme="minorHAnsi"/>
                <w:sz w:val="16"/>
                <w:szCs w:val="16"/>
              </w:rPr>
            </w:pPr>
          </w:p>
        </w:tc>
        <w:tc>
          <w:tcPr>
            <w:tcW w:w="1842" w:type="dxa"/>
            <w:vMerge/>
            <w:hideMark/>
          </w:tcPr>
          <w:p w:rsidR="002F5828" w:rsidRPr="00A2050B" w:rsidRDefault="002F5828" w:rsidP="00E35A8B">
            <w:pPr>
              <w:rPr>
                <w:rFonts w:cstheme="minorHAnsi"/>
                <w:sz w:val="16"/>
                <w:szCs w:val="16"/>
              </w:rPr>
            </w:pPr>
          </w:p>
        </w:tc>
        <w:tc>
          <w:tcPr>
            <w:tcW w:w="3828" w:type="dxa"/>
            <w:vMerge/>
            <w:hideMark/>
          </w:tcPr>
          <w:p w:rsidR="002F5828" w:rsidRPr="00A2050B" w:rsidRDefault="002F5828" w:rsidP="00A2050B">
            <w:pPr>
              <w:jc w:val="both"/>
              <w:rPr>
                <w:rFonts w:cstheme="minorHAnsi"/>
                <w:sz w:val="16"/>
                <w:szCs w:val="16"/>
              </w:rPr>
            </w:pPr>
          </w:p>
        </w:tc>
      </w:tr>
      <w:tr w:rsidR="002F5828" w:rsidRPr="00A2050B" w:rsidTr="00721508">
        <w:trPr>
          <w:trHeight w:val="708"/>
        </w:trPr>
        <w:tc>
          <w:tcPr>
            <w:tcW w:w="1980" w:type="dxa"/>
            <w:hideMark/>
          </w:tcPr>
          <w:p w:rsidR="002F5828" w:rsidRPr="00A2050B" w:rsidRDefault="002F5828" w:rsidP="00E35A8B">
            <w:pPr>
              <w:jc w:val="center"/>
              <w:rPr>
                <w:rFonts w:cstheme="minorHAnsi"/>
                <w:sz w:val="16"/>
                <w:szCs w:val="16"/>
              </w:rPr>
            </w:pPr>
            <w:r w:rsidRPr="00A2050B">
              <w:rPr>
                <w:rFonts w:cstheme="minorHAnsi"/>
                <w:sz w:val="16"/>
                <w:szCs w:val="16"/>
              </w:rPr>
              <w:t>Subdirección de Ecosistemas e Información Ambiental</w:t>
            </w:r>
          </w:p>
        </w:tc>
        <w:tc>
          <w:tcPr>
            <w:tcW w:w="2268" w:type="dxa"/>
            <w:hideMark/>
          </w:tcPr>
          <w:p w:rsidR="002F5828" w:rsidRPr="00A2050B" w:rsidRDefault="00B364AB" w:rsidP="00E35A8B">
            <w:pPr>
              <w:rPr>
                <w:rFonts w:cstheme="minorHAnsi"/>
                <w:sz w:val="16"/>
                <w:szCs w:val="16"/>
                <w:u w:val="single"/>
              </w:rPr>
            </w:pPr>
            <w:hyperlink r:id="rId66" w:history="1">
              <w:r w:rsidR="002F5828" w:rsidRPr="00A2050B">
                <w:rPr>
                  <w:rStyle w:val="Hipervnculo"/>
                  <w:rFonts w:cstheme="minorHAnsi"/>
                  <w:sz w:val="16"/>
                  <w:szCs w:val="16"/>
                </w:rPr>
                <w:t>Jorge Luis Ceballos jceballos@ideam.gov.co</w:t>
              </w:r>
            </w:hyperlink>
          </w:p>
        </w:tc>
        <w:tc>
          <w:tcPr>
            <w:tcW w:w="1417" w:type="dxa"/>
            <w:hideMark/>
          </w:tcPr>
          <w:p w:rsidR="002F5828" w:rsidRPr="00A2050B" w:rsidRDefault="002F5828" w:rsidP="00E35A8B">
            <w:pPr>
              <w:rPr>
                <w:rFonts w:cstheme="minorHAnsi"/>
                <w:sz w:val="16"/>
                <w:szCs w:val="16"/>
              </w:rPr>
            </w:pPr>
            <w:r w:rsidRPr="00A2050B">
              <w:rPr>
                <w:rFonts w:cstheme="minorHAnsi"/>
                <w:sz w:val="16"/>
                <w:szCs w:val="16"/>
              </w:rPr>
              <w:t>Suiza</w:t>
            </w:r>
          </w:p>
        </w:tc>
        <w:tc>
          <w:tcPr>
            <w:tcW w:w="1560" w:type="dxa"/>
            <w:hideMark/>
          </w:tcPr>
          <w:p w:rsidR="002F5828" w:rsidRPr="00A2050B" w:rsidRDefault="002F5828" w:rsidP="00E35A8B">
            <w:pPr>
              <w:rPr>
                <w:rFonts w:cstheme="minorHAnsi"/>
                <w:sz w:val="16"/>
                <w:szCs w:val="16"/>
              </w:rPr>
            </w:pPr>
            <w:r w:rsidRPr="00A2050B">
              <w:rPr>
                <w:rFonts w:cstheme="minorHAnsi"/>
                <w:sz w:val="16"/>
                <w:szCs w:val="16"/>
              </w:rPr>
              <w:t>Universidad</w:t>
            </w:r>
          </w:p>
        </w:tc>
        <w:tc>
          <w:tcPr>
            <w:tcW w:w="1842" w:type="dxa"/>
            <w:hideMark/>
          </w:tcPr>
          <w:p w:rsidR="002F5828" w:rsidRPr="00A2050B" w:rsidRDefault="002F5828" w:rsidP="00E35A8B">
            <w:pPr>
              <w:rPr>
                <w:rFonts w:cstheme="minorHAnsi"/>
                <w:sz w:val="16"/>
                <w:szCs w:val="16"/>
              </w:rPr>
            </w:pPr>
            <w:r w:rsidRPr="00A2050B">
              <w:rPr>
                <w:rFonts w:cstheme="minorHAnsi"/>
                <w:sz w:val="16"/>
                <w:szCs w:val="16"/>
              </w:rPr>
              <w:t xml:space="preserve">Universidad de Bern Universidad de </w:t>
            </w:r>
            <w:proofErr w:type="spellStart"/>
            <w:r w:rsidRPr="00A2050B">
              <w:rPr>
                <w:rFonts w:cstheme="minorHAnsi"/>
                <w:sz w:val="16"/>
                <w:szCs w:val="16"/>
              </w:rPr>
              <w:t>Zurich</w:t>
            </w:r>
            <w:proofErr w:type="spellEnd"/>
          </w:p>
        </w:tc>
        <w:tc>
          <w:tcPr>
            <w:tcW w:w="3828" w:type="dxa"/>
            <w:hideMark/>
          </w:tcPr>
          <w:p w:rsidR="002F5828" w:rsidRPr="00A2050B" w:rsidRDefault="002F5828" w:rsidP="00A2050B">
            <w:pPr>
              <w:jc w:val="both"/>
              <w:rPr>
                <w:rFonts w:cstheme="minorHAnsi"/>
                <w:sz w:val="16"/>
                <w:szCs w:val="16"/>
              </w:rPr>
            </w:pPr>
            <w:r w:rsidRPr="00A2050B">
              <w:rPr>
                <w:rFonts w:cstheme="minorHAnsi"/>
                <w:sz w:val="16"/>
                <w:szCs w:val="16"/>
              </w:rPr>
              <w:t>Iniciativas de Cooperación en relación al trabajo que realiza IDEAM en Ecosistemas de Alta Montaña</w:t>
            </w:r>
          </w:p>
        </w:tc>
      </w:tr>
      <w:tr w:rsidR="002F5828" w:rsidRPr="00A2050B" w:rsidTr="00721508">
        <w:trPr>
          <w:trHeight w:val="2392"/>
        </w:trPr>
        <w:tc>
          <w:tcPr>
            <w:tcW w:w="1980" w:type="dxa"/>
            <w:hideMark/>
          </w:tcPr>
          <w:p w:rsidR="002F5828" w:rsidRPr="00A2050B" w:rsidRDefault="002F5828" w:rsidP="00E35A8B">
            <w:pPr>
              <w:jc w:val="center"/>
              <w:rPr>
                <w:rFonts w:cstheme="minorHAnsi"/>
                <w:sz w:val="16"/>
                <w:szCs w:val="16"/>
              </w:rPr>
            </w:pPr>
            <w:r w:rsidRPr="00A2050B">
              <w:rPr>
                <w:rFonts w:cstheme="minorHAnsi"/>
                <w:sz w:val="16"/>
                <w:szCs w:val="16"/>
              </w:rPr>
              <w:t>Subdirección de Ecosistemas e Información Ambiental</w:t>
            </w:r>
          </w:p>
        </w:tc>
        <w:tc>
          <w:tcPr>
            <w:tcW w:w="2268" w:type="dxa"/>
            <w:hideMark/>
          </w:tcPr>
          <w:p w:rsidR="002F5828" w:rsidRPr="00A2050B" w:rsidRDefault="00B364AB" w:rsidP="00E35A8B">
            <w:pPr>
              <w:rPr>
                <w:rFonts w:cstheme="minorHAnsi"/>
                <w:sz w:val="16"/>
                <w:szCs w:val="16"/>
                <w:u w:val="single"/>
              </w:rPr>
            </w:pPr>
            <w:hyperlink r:id="rId67" w:history="1">
              <w:r w:rsidR="002F5828" w:rsidRPr="00A2050B">
                <w:rPr>
                  <w:rStyle w:val="Hipervnculo"/>
                  <w:rFonts w:cstheme="minorHAnsi"/>
                  <w:color w:val="auto"/>
                  <w:sz w:val="16"/>
                  <w:szCs w:val="16"/>
                </w:rPr>
                <w:t>Indira Paola Pachon Cendales ipachon@ideam.gov.co</w:t>
              </w:r>
            </w:hyperlink>
          </w:p>
        </w:tc>
        <w:tc>
          <w:tcPr>
            <w:tcW w:w="1417" w:type="dxa"/>
            <w:hideMark/>
          </w:tcPr>
          <w:p w:rsidR="002F5828" w:rsidRPr="00A2050B" w:rsidRDefault="002F5828" w:rsidP="00E35A8B">
            <w:pPr>
              <w:rPr>
                <w:rFonts w:cstheme="minorHAnsi"/>
                <w:sz w:val="16"/>
                <w:szCs w:val="16"/>
              </w:rPr>
            </w:pPr>
            <w:r w:rsidRPr="00A2050B">
              <w:rPr>
                <w:rFonts w:cstheme="minorHAnsi"/>
                <w:sz w:val="16"/>
                <w:szCs w:val="16"/>
              </w:rPr>
              <w:t>Reino Unido</w:t>
            </w:r>
          </w:p>
        </w:tc>
        <w:tc>
          <w:tcPr>
            <w:tcW w:w="1560" w:type="dxa"/>
            <w:hideMark/>
          </w:tcPr>
          <w:p w:rsidR="002F5828" w:rsidRPr="00A2050B" w:rsidRDefault="002F5828" w:rsidP="00E35A8B">
            <w:pPr>
              <w:rPr>
                <w:rFonts w:cstheme="minorHAnsi"/>
                <w:sz w:val="16"/>
                <w:szCs w:val="16"/>
              </w:rPr>
            </w:pPr>
            <w:r w:rsidRPr="00A2050B">
              <w:rPr>
                <w:rFonts w:cstheme="minorHAnsi"/>
                <w:sz w:val="16"/>
                <w:szCs w:val="16"/>
              </w:rPr>
              <w:t>Universidad</w:t>
            </w:r>
          </w:p>
        </w:tc>
        <w:tc>
          <w:tcPr>
            <w:tcW w:w="1842" w:type="dxa"/>
            <w:hideMark/>
          </w:tcPr>
          <w:p w:rsidR="002F5828" w:rsidRPr="00A2050B" w:rsidRDefault="002F5828" w:rsidP="00E35A8B">
            <w:pPr>
              <w:rPr>
                <w:rFonts w:cstheme="minorHAnsi"/>
                <w:sz w:val="16"/>
                <w:szCs w:val="16"/>
              </w:rPr>
            </w:pPr>
            <w:r w:rsidRPr="00A2050B">
              <w:rPr>
                <w:rFonts w:cstheme="minorHAnsi"/>
                <w:sz w:val="16"/>
                <w:szCs w:val="16"/>
              </w:rPr>
              <w:t>Universidad de Leicester</w:t>
            </w:r>
          </w:p>
        </w:tc>
        <w:tc>
          <w:tcPr>
            <w:tcW w:w="3828" w:type="dxa"/>
            <w:hideMark/>
          </w:tcPr>
          <w:p w:rsidR="002F5828" w:rsidRPr="00A2050B" w:rsidRDefault="002F5828" w:rsidP="00F75813">
            <w:pPr>
              <w:jc w:val="both"/>
              <w:rPr>
                <w:rFonts w:cstheme="minorHAnsi"/>
                <w:sz w:val="16"/>
                <w:szCs w:val="16"/>
              </w:rPr>
            </w:pPr>
            <w:r w:rsidRPr="00A2050B">
              <w:rPr>
                <w:rFonts w:cstheme="minorHAnsi"/>
                <w:sz w:val="16"/>
                <w:szCs w:val="16"/>
              </w:rPr>
              <w:t>IDEAM está trabajando en la implementación de un algoritmo que permite realizar la estimación de biomasa aérea y carbono a nivel nacional usando los datos de alom</w:t>
            </w:r>
            <w:r w:rsidR="00F75813">
              <w:rPr>
                <w:rFonts w:cstheme="minorHAnsi"/>
                <w:sz w:val="16"/>
                <w:szCs w:val="16"/>
              </w:rPr>
              <w:t>e</w:t>
            </w:r>
            <w:r w:rsidRPr="00A2050B">
              <w:rPr>
                <w:rFonts w:cstheme="minorHAnsi"/>
                <w:sz w:val="16"/>
                <w:szCs w:val="16"/>
              </w:rPr>
              <w:t>tr</w:t>
            </w:r>
            <w:r w:rsidR="00F75813">
              <w:rPr>
                <w:rFonts w:cstheme="minorHAnsi"/>
                <w:sz w:val="16"/>
                <w:szCs w:val="16"/>
              </w:rPr>
              <w:t>í</w:t>
            </w:r>
            <w:r w:rsidRPr="00A2050B">
              <w:rPr>
                <w:rFonts w:cstheme="minorHAnsi"/>
                <w:sz w:val="16"/>
                <w:szCs w:val="16"/>
              </w:rPr>
              <w:t>as de campo tomadas por el inventario forestal Nacional (IFN), para ello estamos recibiendo el apoyo de los profesionales investigadores de la UOL (Universidad de Leicester) quienes requieren del uso de la información de  campo obtenida por el IDEAM para poder poner a prueba y mejorar estas metodologías de estimación, este proceso se está  realizando en conjunto, y se requiere contar con las respectivas licencias de uso de información</w:t>
            </w:r>
          </w:p>
        </w:tc>
      </w:tr>
      <w:tr w:rsidR="002A6958" w:rsidRPr="002A6958" w:rsidTr="002A6958">
        <w:trPr>
          <w:trHeight w:val="240"/>
        </w:trPr>
        <w:tc>
          <w:tcPr>
            <w:tcW w:w="12895" w:type="dxa"/>
            <w:gridSpan w:val="6"/>
            <w:shd w:val="clear" w:color="auto" w:fill="9CC2E5" w:themeFill="accent1" w:themeFillTint="99"/>
            <w:hideMark/>
          </w:tcPr>
          <w:p w:rsidR="002F5828" w:rsidRPr="002A6958" w:rsidRDefault="002F5828" w:rsidP="00E35A8B">
            <w:pPr>
              <w:jc w:val="center"/>
              <w:rPr>
                <w:rFonts w:cstheme="minorHAnsi"/>
                <w:b/>
                <w:sz w:val="16"/>
                <w:szCs w:val="16"/>
              </w:rPr>
            </w:pPr>
            <w:r w:rsidRPr="002A6958">
              <w:rPr>
                <w:rFonts w:cstheme="minorHAnsi"/>
                <w:b/>
                <w:sz w:val="16"/>
                <w:szCs w:val="16"/>
              </w:rPr>
              <w:t>AGENCIA / ORGANISMO INTERNACIONAL</w:t>
            </w:r>
          </w:p>
        </w:tc>
      </w:tr>
      <w:tr w:rsidR="002F5828" w:rsidRPr="00A2050B" w:rsidTr="00721508">
        <w:trPr>
          <w:trHeight w:val="480"/>
        </w:trPr>
        <w:tc>
          <w:tcPr>
            <w:tcW w:w="1980" w:type="dxa"/>
            <w:vMerge w:val="restart"/>
            <w:hideMark/>
          </w:tcPr>
          <w:p w:rsidR="002F5828" w:rsidRPr="00A2050B" w:rsidRDefault="002F5828" w:rsidP="00E35A8B">
            <w:pPr>
              <w:jc w:val="center"/>
              <w:rPr>
                <w:rFonts w:cstheme="minorHAnsi"/>
                <w:sz w:val="16"/>
                <w:szCs w:val="16"/>
              </w:rPr>
            </w:pPr>
            <w:r w:rsidRPr="00A2050B">
              <w:rPr>
                <w:rFonts w:cstheme="minorHAnsi"/>
                <w:sz w:val="16"/>
                <w:szCs w:val="16"/>
              </w:rPr>
              <w:t>Subdirección de Meteorología</w:t>
            </w:r>
          </w:p>
        </w:tc>
        <w:tc>
          <w:tcPr>
            <w:tcW w:w="2268" w:type="dxa"/>
            <w:vMerge w:val="restart"/>
            <w:hideMark/>
          </w:tcPr>
          <w:p w:rsidR="002F5828" w:rsidRPr="00A2050B" w:rsidRDefault="00B364AB" w:rsidP="00E35A8B">
            <w:pPr>
              <w:rPr>
                <w:rFonts w:cstheme="minorHAnsi"/>
                <w:sz w:val="16"/>
                <w:szCs w:val="16"/>
                <w:u w:val="single"/>
              </w:rPr>
            </w:pPr>
            <w:hyperlink r:id="rId68" w:history="1">
              <w:r w:rsidR="002F5828" w:rsidRPr="00A2050B">
                <w:rPr>
                  <w:rStyle w:val="Hipervnculo"/>
                  <w:rFonts w:cstheme="minorHAnsi"/>
                  <w:color w:val="auto"/>
                  <w:sz w:val="16"/>
                  <w:szCs w:val="16"/>
                </w:rPr>
                <w:t>Eliana Katherine Fonseca efonseca@ideam.gov.co</w:t>
              </w:r>
            </w:hyperlink>
          </w:p>
        </w:tc>
        <w:tc>
          <w:tcPr>
            <w:tcW w:w="1417" w:type="dxa"/>
            <w:vMerge w:val="restart"/>
            <w:hideMark/>
          </w:tcPr>
          <w:p w:rsidR="002F5828" w:rsidRPr="00A2050B" w:rsidRDefault="002F5828" w:rsidP="00E35A8B">
            <w:pPr>
              <w:rPr>
                <w:rFonts w:cstheme="minorHAnsi"/>
                <w:sz w:val="16"/>
                <w:szCs w:val="16"/>
              </w:rPr>
            </w:pPr>
            <w:r w:rsidRPr="00A2050B">
              <w:rPr>
                <w:rFonts w:cstheme="minorHAnsi"/>
                <w:sz w:val="16"/>
                <w:szCs w:val="16"/>
              </w:rPr>
              <w:t>Japón</w:t>
            </w:r>
          </w:p>
        </w:tc>
        <w:tc>
          <w:tcPr>
            <w:tcW w:w="1560" w:type="dxa"/>
            <w:vMerge w:val="restart"/>
            <w:hideMark/>
          </w:tcPr>
          <w:p w:rsidR="002F5828" w:rsidRPr="00A2050B" w:rsidRDefault="002F5828" w:rsidP="00E35A8B">
            <w:pPr>
              <w:rPr>
                <w:rFonts w:cstheme="minorHAnsi"/>
                <w:sz w:val="16"/>
                <w:szCs w:val="16"/>
              </w:rPr>
            </w:pPr>
            <w:r w:rsidRPr="00A2050B">
              <w:rPr>
                <w:rFonts w:cstheme="minorHAnsi"/>
                <w:sz w:val="16"/>
                <w:szCs w:val="16"/>
              </w:rPr>
              <w:t>Agencia / organismo internacional</w:t>
            </w:r>
          </w:p>
        </w:tc>
        <w:tc>
          <w:tcPr>
            <w:tcW w:w="1842" w:type="dxa"/>
            <w:hideMark/>
          </w:tcPr>
          <w:p w:rsidR="002F5828" w:rsidRPr="00A2050B" w:rsidRDefault="002F5828" w:rsidP="00E35A8B">
            <w:pPr>
              <w:rPr>
                <w:rFonts w:cstheme="minorHAnsi"/>
                <w:sz w:val="16"/>
                <w:szCs w:val="16"/>
              </w:rPr>
            </w:pPr>
            <w:r w:rsidRPr="00A2050B">
              <w:rPr>
                <w:rFonts w:cstheme="minorHAnsi"/>
                <w:sz w:val="16"/>
                <w:szCs w:val="16"/>
              </w:rPr>
              <w:t>Agencia de Cooperación Japonesa JICA</w:t>
            </w:r>
          </w:p>
        </w:tc>
        <w:tc>
          <w:tcPr>
            <w:tcW w:w="3828" w:type="dxa"/>
            <w:vMerge w:val="restart"/>
            <w:hideMark/>
          </w:tcPr>
          <w:p w:rsidR="002F5828" w:rsidRPr="00A2050B" w:rsidRDefault="002F5828" w:rsidP="00E35A8B">
            <w:pPr>
              <w:rPr>
                <w:rFonts w:cstheme="minorHAnsi"/>
                <w:sz w:val="16"/>
                <w:szCs w:val="16"/>
              </w:rPr>
            </w:pPr>
            <w:r w:rsidRPr="00A2050B">
              <w:rPr>
                <w:rFonts w:cstheme="minorHAnsi"/>
                <w:sz w:val="16"/>
                <w:szCs w:val="16"/>
              </w:rPr>
              <w:t>Identificar en IDEAM si se va a aplicar desde las oficinas o subdirecciones</w:t>
            </w:r>
          </w:p>
        </w:tc>
      </w:tr>
      <w:tr w:rsidR="002F5828" w:rsidRPr="00A2050B" w:rsidTr="00721508">
        <w:trPr>
          <w:trHeight w:val="311"/>
        </w:trPr>
        <w:tc>
          <w:tcPr>
            <w:tcW w:w="1980" w:type="dxa"/>
            <w:vMerge/>
            <w:hideMark/>
          </w:tcPr>
          <w:p w:rsidR="002F5828" w:rsidRPr="00A2050B" w:rsidRDefault="002F5828" w:rsidP="00E35A8B">
            <w:pPr>
              <w:jc w:val="center"/>
              <w:rPr>
                <w:rFonts w:cstheme="minorHAnsi"/>
                <w:sz w:val="16"/>
                <w:szCs w:val="16"/>
              </w:rPr>
            </w:pPr>
          </w:p>
        </w:tc>
        <w:tc>
          <w:tcPr>
            <w:tcW w:w="2268" w:type="dxa"/>
            <w:vMerge/>
            <w:hideMark/>
          </w:tcPr>
          <w:p w:rsidR="002F5828" w:rsidRPr="00A2050B" w:rsidRDefault="002F5828" w:rsidP="00E35A8B">
            <w:pPr>
              <w:rPr>
                <w:rFonts w:cstheme="minorHAnsi"/>
                <w:sz w:val="16"/>
                <w:szCs w:val="16"/>
                <w:u w:val="single"/>
              </w:rPr>
            </w:pPr>
          </w:p>
        </w:tc>
        <w:tc>
          <w:tcPr>
            <w:tcW w:w="1417" w:type="dxa"/>
            <w:vMerge/>
            <w:hideMark/>
          </w:tcPr>
          <w:p w:rsidR="002F5828" w:rsidRPr="00A2050B" w:rsidRDefault="002F5828" w:rsidP="00E35A8B">
            <w:pPr>
              <w:rPr>
                <w:rFonts w:cstheme="minorHAnsi"/>
                <w:sz w:val="16"/>
                <w:szCs w:val="16"/>
              </w:rPr>
            </w:pPr>
          </w:p>
        </w:tc>
        <w:tc>
          <w:tcPr>
            <w:tcW w:w="1560" w:type="dxa"/>
            <w:vMerge/>
            <w:hideMark/>
          </w:tcPr>
          <w:p w:rsidR="002F5828" w:rsidRPr="00A2050B" w:rsidRDefault="002F5828" w:rsidP="00E35A8B">
            <w:pPr>
              <w:rPr>
                <w:rFonts w:cstheme="minorHAnsi"/>
                <w:sz w:val="16"/>
                <w:szCs w:val="16"/>
              </w:rPr>
            </w:pPr>
          </w:p>
        </w:tc>
        <w:tc>
          <w:tcPr>
            <w:tcW w:w="1842" w:type="dxa"/>
            <w:hideMark/>
          </w:tcPr>
          <w:p w:rsidR="002F5828" w:rsidRPr="00A2050B" w:rsidRDefault="002F5828" w:rsidP="00E35A8B">
            <w:pPr>
              <w:rPr>
                <w:rFonts w:cstheme="minorHAnsi"/>
                <w:sz w:val="16"/>
                <w:szCs w:val="16"/>
              </w:rPr>
            </w:pPr>
            <w:r w:rsidRPr="00A2050B">
              <w:rPr>
                <w:rFonts w:cstheme="minorHAnsi"/>
                <w:sz w:val="16"/>
                <w:szCs w:val="16"/>
              </w:rPr>
              <w:t>Programa de Experto Voluntario</w:t>
            </w:r>
          </w:p>
        </w:tc>
        <w:tc>
          <w:tcPr>
            <w:tcW w:w="3828" w:type="dxa"/>
            <w:vMerge/>
            <w:hideMark/>
          </w:tcPr>
          <w:p w:rsidR="002F5828" w:rsidRPr="00A2050B" w:rsidRDefault="002F5828" w:rsidP="00E35A8B">
            <w:pPr>
              <w:rPr>
                <w:rFonts w:cstheme="minorHAnsi"/>
                <w:sz w:val="16"/>
                <w:szCs w:val="16"/>
              </w:rPr>
            </w:pPr>
          </w:p>
        </w:tc>
      </w:tr>
      <w:tr w:rsidR="002F5828" w:rsidRPr="00A2050B" w:rsidTr="00721508">
        <w:trPr>
          <w:trHeight w:val="711"/>
        </w:trPr>
        <w:tc>
          <w:tcPr>
            <w:tcW w:w="1980" w:type="dxa"/>
            <w:vMerge/>
            <w:hideMark/>
          </w:tcPr>
          <w:p w:rsidR="002F5828" w:rsidRPr="00A2050B" w:rsidRDefault="002F5828" w:rsidP="00E35A8B">
            <w:pPr>
              <w:jc w:val="center"/>
              <w:rPr>
                <w:rFonts w:cstheme="minorHAnsi"/>
                <w:sz w:val="16"/>
                <w:szCs w:val="16"/>
              </w:rPr>
            </w:pPr>
          </w:p>
        </w:tc>
        <w:tc>
          <w:tcPr>
            <w:tcW w:w="2268" w:type="dxa"/>
            <w:hideMark/>
          </w:tcPr>
          <w:p w:rsidR="002F5828" w:rsidRPr="00A2050B" w:rsidRDefault="00B364AB" w:rsidP="00E35A8B">
            <w:pPr>
              <w:rPr>
                <w:rFonts w:cstheme="minorHAnsi"/>
                <w:sz w:val="16"/>
                <w:szCs w:val="16"/>
                <w:u w:val="single"/>
              </w:rPr>
            </w:pPr>
            <w:hyperlink r:id="rId69" w:history="1">
              <w:r w:rsidR="002F5828" w:rsidRPr="00A2050B">
                <w:rPr>
                  <w:rStyle w:val="Hipervnculo"/>
                  <w:rFonts w:cstheme="minorHAnsi"/>
                  <w:color w:val="auto"/>
                  <w:sz w:val="16"/>
                  <w:szCs w:val="16"/>
                </w:rPr>
                <w:t>Huso Saavedra hsaavedra@ideam.gov.co</w:t>
              </w:r>
            </w:hyperlink>
          </w:p>
        </w:tc>
        <w:tc>
          <w:tcPr>
            <w:tcW w:w="1417" w:type="dxa"/>
            <w:vMerge/>
            <w:hideMark/>
          </w:tcPr>
          <w:p w:rsidR="002F5828" w:rsidRPr="00A2050B" w:rsidRDefault="002F5828" w:rsidP="00E35A8B">
            <w:pPr>
              <w:rPr>
                <w:rFonts w:cstheme="minorHAnsi"/>
                <w:sz w:val="16"/>
                <w:szCs w:val="16"/>
              </w:rPr>
            </w:pPr>
          </w:p>
        </w:tc>
        <w:tc>
          <w:tcPr>
            <w:tcW w:w="1560" w:type="dxa"/>
            <w:vMerge/>
            <w:hideMark/>
          </w:tcPr>
          <w:p w:rsidR="002F5828" w:rsidRPr="00A2050B" w:rsidRDefault="002F5828" w:rsidP="00E35A8B">
            <w:pPr>
              <w:rPr>
                <w:rFonts w:cstheme="minorHAnsi"/>
                <w:sz w:val="16"/>
                <w:szCs w:val="16"/>
              </w:rPr>
            </w:pPr>
          </w:p>
        </w:tc>
        <w:tc>
          <w:tcPr>
            <w:tcW w:w="1842" w:type="dxa"/>
            <w:hideMark/>
          </w:tcPr>
          <w:p w:rsidR="002F5828" w:rsidRPr="00A2050B" w:rsidRDefault="002F5828" w:rsidP="00E35A8B">
            <w:pPr>
              <w:rPr>
                <w:rFonts w:cstheme="minorHAnsi"/>
                <w:sz w:val="16"/>
                <w:szCs w:val="16"/>
              </w:rPr>
            </w:pPr>
            <w:r w:rsidRPr="00A2050B">
              <w:rPr>
                <w:rFonts w:cstheme="minorHAnsi"/>
                <w:sz w:val="16"/>
                <w:szCs w:val="16"/>
              </w:rPr>
              <w:t>(Programa financiado por el gobierno Japonés) Aplicación a través de APC Colombia</w:t>
            </w:r>
          </w:p>
        </w:tc>
        <w:tc>
          <w:tcPr>
            <w:tcW w:w="3828" w:type="dxa"/>
            <w:vMerge/>
            <w:hideMark/>
          </w:tcPr>
          <w:p w:rsidR="002F5828" w:rsidRPr="00A2050B" w:rsidRDefault="002F5828" w:rsidP="00E35A8B">
            <w:pPr>
              <w:rPr>
                <w:rFonts w:cstheme="minorHAnsi"/>
                <w:sz w:val="16"/>
                <w:szCs w:val="16"/>
              </w:rPr>
            </w:pPr>
          </w:p>
        </w:tc>
      </w:tr>
      <w:tr w:rsidR="002F5828" w:rsidRPr="00A2050B" w:rsidTr="00721508">
        <w:trPr>
          <w:trHeight w:val="725"/>
        </w:trPr>
        <w:tc>
          <w:tcPr>
            <w:tcW w:w="1980" w:type="dxa"/>
            <w:hideMark/>
          </w:tcPr>
          <w:p w:rsidR="002F5828" w:rsidRPr="00A2050B" w:rsidRDefault="002F5828" w:rsidP="00E35A8B">
            <w:pPr>
              <w:jc w:val="center"/>
              <w:rPr>
                <w:rFonts w:cstheme="minorHAnsi"/>
                <w:sz w:val="16"/>
                <w:szCs w:val="16"/>
              </w:rPr>
            </w:pPr>
            <w:r w:rsidRPr="00A2050B">
              <w:rPr>
                <w:rFonts w:cstheme="minorHAnsi"/>
                <w:sz w:val="16"/>
                <w:szCs w:val="16"/>
              </w:rPr>
              <w:lastRenderedPageBreak/>
              <w:t>Subdirección de Ecosistemas e Información Ambiental</w:t>
            </w:r>
          </w:p>
        </w:tc>
        <w:tc>
          <w:tcPr>
            <w:tcW w:w="2268" w:type="dxa"/>
            <w:hideMark/>
          </w:tcPr>
          <w:p w:rsidR="002F5828" w:rsidRPr="00A2050B" w:rsidRDefault="002F5828" w:rsidP="00E35A8B">
            <w:pPr>
              <w:rPr>
                <w:rFonts w:cstheme="minorHAnsi"/>
                <w:sz w:val="16"/>
                <w:szCs w:val="16"/>
              </w:rPr>
            </w:pPr>
            <w:r w:rsidRPr="00A2050B">
              <w:rPr>
                <w:rFonts w:cstheme="minorHAnsi"/>
                <w:sz w:val="16"/>
                <w:szCs w:val="16"/>
              </w:rPr>
              <w:t>N/A</w:t>
            </w:r>
          </w:p>
        </w:tc>
        <w:tc>
          <w:tcPr>
            <w:tcW w:w="1417" w:type="dxa"/>
            <w:hideMark/>
          </w:tcPr>
          <w:p w:rsidR="002F5828" w:rsidRPr="00A2050B" w:rsidRDefault="002F5828" w:rsidP="00E35A8B">
            <w:pPr>
              <w:rPr>
                <w:rFonts w:cstheme="minorHAnsi"/>
                <w:sz w:val="16"/>
                <w:szCs w:val="16"/>
              </w:rPr>
            </w:pPr>
            <w:r w:rsidRPr="00A2050B">
              <w:rPr>
                <w:rFonts w:cstheme="minorHAnsi"/>
                <w:sz w:val="16"/>
                <w:szCs w:val="16"/>
              </w:rPr>
              <w:t>Suiza</w:t>
            </w:r>
          </w:p>
        </w:tc>
        <w:tc>
          <w:tcPr>
            <w:tcW w:w="1560" w:type="dxa"/>
            <w:hideMark/>
          </w:tcPr>
          <w:p w:rsidR="002F5828" w:rsidRPr="00A2050B" w:rsidRDefault="002F5828" w:rsidP="00E35A8B">
            <w:pPr>
              <w:rPr>
                <w:rFonts w:cstheme="minorHAnsi"/>
                <w:sz w:val="16"/>
                <w:szCs w:val="16"/>
              </w:rPr>
            </w:pPr>
            <w:r w:rsidRPr="00A2050B">
              <w:rPr>
                <w:rFonts w:cstheme="minorHAnsi"/>
                <w:sz w:val="16"/>
                <w:szCs w:val="16"/>
              </w:rPr>
              <w:t>Agencia / organismo internacional</w:t>
            </w:r>
          </w:p>
        </w:tc>
        <w:tc>
          <w:tcPr>
            <w:tcW w:w="1842" w:type="dxa"/>
            <w:hideMark/>
          </w:tcPr>
          <w:p w:rsidR="002F5828" w:rsidRPr="00A2050B" w:rsidRDefault="002F5828" w:rsidP="00E35A8B">
            <w:pPr>
              <w:rPr>
                <w:rFonts w:cstheme="minorHAnsi"/>
                <w:sz w:val="16"/>
                <w:szCs w:val="16"/>
              </w:rPr>
            </w:pPr>
            <w:r w:rsidRPr="00A2050B">
              <w:rPr>
                <w:rFonts w:cstheme="minorHAnsi"/>
                <w:sz w:val="16"/>
                <w:szCs w:val="16"/>
              </w:rPr>
              <w:t>COSUDE</w:t>
            </w:r>
          </w:p>
        </w:tc>
        <w:tc>
          <w:tcPr>
            <w:tcW w:w="3828" w:type="dxa"/>
            <w:hideMark/>
          </w:tcPr>
          <w:p w:rsidR="002F5828" w:rsidRPr="00A2050B" w:rsidRDefault="002F5828" w:rsidP="00E35A8B">
            <w:pPr>
              <w:jc w:val="both"/>
              <w:rPr>
                <w:rFonts w:cstheme="minorHAnsi"/>
                <w:sz w:val="16"/>
                <w:szCs w:val="16"/>
              </w:rPr>
            </w:pPr>
            <w:r w:rsidRPr="00A2050B">
              <w:rPr>
                <w:rFonts w:cstheme="minorHAnsi"/>
                <w:sz w:val="16"/>
                <w:szCs w:val="16"/>
              </w:rPr>
              <w:t>Posibilidades de financiación o apoyo logístico para desarrollo de actividades identificadas en Ecosistemas de Alta Montaña</w:t>
            </w:r>
          </w:p>
        </w:tc>
      </w:tr>
      <w:tr w:rsidR="002F5828" w:rsidRPr="00A2050B" w:rsidTr="00721508">
        <w:trPr>
          <w:trHeight w:val="480"/>
        </w:trPr>
        <w:tc>
          <w:tcPr>
            <w:tcW w:w="1980" w:type="dxa"/>
            <w:vMerge w:val="restart"/>
            <w:hideMark/>
          </w:tcPr>
          <w:p w:rsidR="002F5828" w:rsidRPr="00A2050B" w:rsidRDefault="002F5828" w:rsidP="00E35A8B">
            <w:pPr>
              <w:jc w:val="center"/>
              <w:rPr>
                <w:rFonts w:cstheme="minorHAnsi"/>
                <w:sz w:val="16"/>
                <w:szCs w:val="16"/>
              </w:rPr>
            </w:pPr>
            <w:r w:rsidRPr="00A2050B">
              <w:rPr>
                <w:rFonts w:cstheme="minorHAnsi"/>
                <w:sz w:val="16"/>
                <w:szCs w:val="16"/>
              </w:rPr>
              <w:t>Oficina de Pronósticos y Alertas</w:t>
            </w:r>
          </w:p>
        </w:tc>
        <w:tc>
          <w:tcPr>
            <w:tcW w:w="2268" w:type="dxa"/>
            <w:hideMark/>
          </w:tcPr>
          <w:p w:rsidR="002F5828" w:rsidRPr="00A2050B" w:rsidRDefault="00B364AB" w:rsidP="00E35A8B">
            <w:pPr>
              <w:rPr>
                <w:rFonts w:cstheme="minorHAnsi"/>
                <w:sz w:val="16"/>
                <w:szCs w:val="16"/>
                <w:u w:val="single"/>
              </w:rPr>
            </w:pPr>
            <w:hyperlink r:id="rId70" w:history="1">
              <w:r w:rsidR="002F5828" w:rsidRPr="00A2050B">
                <w:rPr>
                  <w:rStyle w:val="Hipervnculo"/>
                  <w:rFonts w:cstheme="minorHAnsi"/>
                  <w:color w:val="auto"/>
                  <w:sz w:val="16"/>
                  <w:szCs w:val="16"/>
                </w:rPr>
                <w:t>Daniel Useche duseche@ideam.gov.co</w:t>
              </w:r>
            </w:hyperlink>
          </w:p>
        </w:tc>
        <w:tc>
          <w:tcPr>
            <w:tcW w:w="1417" w:type="dxa"/>
            <w:vMerge w:val="restart"/>
            <w:hideMark/>
          </w:tcPr>
          <w:p w:rsidR="002F5828" w:rsidRPr="00A2050B" w:rsidRDefault="002F5828" w:rsidP="00E35A8B">
            <w:pPr>
              <w:rPr>
                <w:rFonts w:cstheme="minorHAnsi"/>
                <w:sz w:val="16"/>
                <w:szCs w:val="16"/>
              </w:rPr>
            </w:pPr>
            <w:r w:rsidRPr="00A2050B">
              <w:rPr>
                <w:rFonts w:cstheme="minorHAnsi"/>
                <w:sz w:val="16"/>
                <w:szCs w:val="16"/>
              </w:rPr>
              <w:t>Unión Europea</w:t>
            </w:r>
          </w:p>
        </w:tc>
        <w:tc>
          <w:tcPr>
            <w:tcW w:w="1560" w:type="dxa"/>
            <w:vMerge w:val="restart"/>
            <w:hideMark/>
          </w:tcPr>
          <w:p w:rsidR="002F5828" w:rsidRPr="00A2050B" w:rsidRDefault="002F5828" w:rsidP="00E35A8B">
            <w:pPr>
              <w:rPr>
                <w:rFonts w:cstheme="minorHAnsi"/>
                <w:sz w:val="16"/>
                <w:szCs w:val="16"/>
              </w:rPr>
            </w:pPr>
            <w:r w:rsidRPr="00A2050B">
              <w:rPr>
                <w:rFonts w:cstheme="minorHAnsi"/>
                <w:sz w:val="16"/>
                <w:szCs w:val="16"/>
              </w:rPr>
              <w:t>Agencia / organismo internacional</w:t>
            </w:r>
          </w:p>
        </w:tc>
        <w:tc>
          <w:tcPr>
            <w:tcW w:w="1842" w:type="dxa"/>
            <w:vMerge w:val="restart"/>
            <w:hideMark/>
          </w:tcPr>
          <w:p w:rsidR="002F5828" w:rsidRPr="00A2050B" w:rsidRDefault="002F5828" w:rsidP="00E35A8B">
            <w:pPr>
              <w:rPr>
                <w:rFonts w:cstheme="minorHAnsi"/>
                <w:sz w:val="16"/>
                <w:szCs w:val="16"/>
              </w:rPr>
            </w:pPr>
            <w:r w:rsidRPr="00A2050B">
              <w:rPr>
                <w:rFonts w:cstheme="minorHAnsi"/>
                <w:sz w:val="16"/>
                <w:szCs w:val="16"/>
              </w:rPr>
              <w:t>CEPMC - CENTRO EUROPEO DE PREVISIONES METEOROLÓGICAS DE PLAZO MEDIO</w:t>
            </w:r>
          </w:p>
        </w:tc>
        <w:tc>
          <w:tcPr>
            <w:tcW w:w="3828" w:type="dxa"/>
            <w:vMerge w:val="restart"/>
            <w:hideMark/>
          </w:tcPr>
          <w:p w:rsidR="002F5828" w:rsidRPr="00A2050B" w:rsidRDefault="002F5828" w:rsidP="00E35A8B">
            <w:pPr>
              <w:jc w:val="both"/>
              <w:rPr>
                <w:rFonts w:cstheme="minorHAnsi"/>
                <w:sz w:val="16"/>
                <w:szCs w:val="16"/>
              </w:rPr>
            </w:pPr>
            <w:r w:rsidRPr="00A2050B">
              <w:rPr>
                <w:rFonts w:cstheme="minorHAnsi"/>
                <w:sz w:val="16"/>
                <w:szCs w:val="16"/>
              </w:rPr>
              <w:t>Licencia IDEAM con el Centro Europeo el año pasado (CEPMC - CENTRO EUROPEO DE PREVISIONES METEOROLÓGICAS DE PLAZO MEDIO) -beneficios para nuestro servicio de pronósticos y alertas.</w:t>
            </w:r>
          </w:p>
        </w:tc>
      </w:tr>
      <w:tr w:rsidR="002F5828" w:rsidRPr="00A2050B" w:rsidTr="00721508">
        <w:trPr>
          <w:trHeight w:val="480"/>
        </w:trPr>
        <w:tc>
          <w:tcPr>
            <w:tcW w:w="1980" w:type="dxa"/>
            <w:vMerge/>
            <w:hideMark/>
          </w:tcPr>
          <w:p w:rsidR="002F5828" w:rsidRPr="00A2050B" w:rsidRDefault="002F5828" w:rsidP="00E35A8B">
            <w:pPr>
              <w:rPr>
                <w:rFonts w:cstheme="minorHAnsi"/>
                <w:b/>
                <w:sz w:val="16"/>
                <w:szCs w:val="16"/>
              </w:rPr>
            </w:pPr>
          </w:p>
        </w:tc>
        <w:tc>
          <w:tcPr>
            <w:tcW w:w="2268" w:type="dxa"/>
            <w:hideMark/>
          </w:tcPr>
          <w:p w:rsidR="002F5828" w:rsidRPr="00A2050B" w:rsidRDefault="00B364AB" w:rsidP="00E35A8B">
            <w:pPr>
              <w:rPr>
                <w:rFonts w:cstheme="minorHAnsi"/>
                <w:sz w:val="16"/>
                <w:szCs w:val="16"/>
                <w:u w:val="single"/>
              </w:rPr>
            </w:pPr>
            <w:hyperlink r:id="rId71" w:history="1">
              <w:r w:rsidR="002F5828" w:rsidRPr="00A2050B">
                <w:rPr>
                  <w:rStyle w:val="Hipervnculo"/>
                  <w:rFonts w:cstheme="minorHAnsi"/>
                  <w:color w:val="auto"/>
                  <w:sz w:val="16"/>
                  <w:szCs w:val="16"/>
                </w:rPr>
                <w:t>Vivian Garzón vfgarzon@ideam.gov.co</w:t>
              </w:r>
            </w:hyperlink>
          </w:p>
        </w:tc>
        <w:tc>
          <w:tcPr>
            <w:tcW w:w="1417" w:type="dxa"/>
            <w:vMerge/>
            <w:hideMark/>
          </w:tcPr>
          <w:p w:rsidR="002F5828" w:rsidRPr="00A2050B" w:rsidRDefault="002F5828" w:rsidP="00E35A8B">
            <w:pPr>
              <w:rPr>
                <w:rFonts w:cstheme="minorHAnsi"/>
                <w:b/>
                <w:color w:val="2E74B5" w:themeColor="accent1" w:themeShade="BF"/>
                <w:sz w:val="16"/>
                <w:szCs w:val="16"/>
              </w:rPr>
            </w:pPr>
          </w:p>
        </w:tc>
        <w:tc>
          <w:tcPr>
            <w:tcW w:w="1560" w:type="dxa"/>
            <w:vMerge/>
            <w:hideMark/>
          </w:tcPr>
          <w:p w:rsidR="002F5828" w:rsidRPr="00A2050B" w:rsidRDefault="002F5828" w:rsidP="00E35A8B">
            <w:pPr>
              <w:rPr>
                <w:rFonts w:cstheme="minorHAnsi"/>
                <w:b/>
                <w:color w:val="2E74B5" w:themeColor="accent1" w:themeShade="BF"/>
                <w:sz w:val="16"/>
                <w:szCs w:val="16"/>
              </w:rPr>
            </w:pPr>
          </w:p>
        </w:tc>
        <w:tc>
          <w:tcPr>
            <w:tcW w:w="1842" w:type="dxa"/>
            <w:vMerge/>
            <w:hideMark/>
          </w:tcPr>
          <w:p w:rsidR="002F5828" w:rsidRPr="00A2050B" w:rsidRDefault="002F5828" w:rsidP="00E35A8B">
            <w:pPr>
              <w:rPr>
                <w:rFonts w:cstheme="minorHAnsi"/>
                <w:b/>
                <w:color w:val="2E74B5" w:themeColor="accent1" w:themeShade="BF"/>
                <w:sz w:val="16"/>
                <w:szCs w:val="16"/>
              </w:rPr>
            </w:pPr>
          </w:p>
        </w:tc>
        <w:tc>
          <w:tcPr>
            <w:tcW w:w="3828" w:type="dxa"/>
            <w:vMerge/>
            <w:hideMark/>
          </w:tcPr>
          <w:p w:rsidR="002F5828" w:rsidRPr="00A2050B" w:rsidRDefault="002F5828" w:rsidP="00E35A8B">
            <w:pPr>
              <w:rPr>
                <w:rFonts w:cstheme="minorHAnsi"/>
                <w:b/>
                <w:color w:val="2E74B5" w:themeColor="accent1" w:themeShade="BF"/>
                <w:sz w:val="16"/>
                <w:szCs w:val="16"/>
              </w:rPr>
            </w:pPr>
          </w:p>
        </w:tc>
      </w:tr>
      <w:tr w:rsidR="002A6958" w:rsidRPr="002A6958" w:rsidTr="002A6958">
        <w:trPr>
          <w:trHeight w:val="240"/>
        </w:trPr>
        <w:tc>
          <w:tcPr>
            <w:tcW w:w="12895" w:type="dxa"/>
            <w:gridSpan w:val="6"/>
            <w:shd w:val="clear" w:color="auto" w:fill="9CC2E5" w:themeFill="accent1" w:themeFillTint="99"/>
            <w:hideMark/>
          </w:tcPr>
          <w:p w:rsidR="002F5828" w:rsidRPr="002A6958" w:rsidRDefault="002F5828" w:rsidP="00E35A8B">
            <w:pPr>
              <w:jc w:val="center"/>
              <w:rPr>
                <w:rFonts w:cstheme="minorHAnsi"/>
                <w:b/>
                <w:sz w:val="16"/>
                <w:szCs w:val="16"/>
              </w:rPr>
            </w:pPr>
            <w:r w:rsidRPr="002A6958">
              <w:rPr>
                <w:rFonts w:cstheme="minorHAnsi"/>
                <w:b/>
                <w:sz w:val="16"/>
                <w:szCs w:val="16"/>
              </w:rPr>
              <w:t>EMPRESAS PRIVADAS</w:t>
            </w:r>
          </w:p>
        </w:tc>
      </w:tr>
      <w:tr w:rsidR="002F5828" w:rsidRPr="00A2050B" w:rsidTr="00721508">
        <w:trPr>
          <w:trHeight w:val="480"/>
        </w:trPr>
        <w:tc>
          <w:tcPr>
            <w:tcW w:w="1980" w:type="dxa"/>
            <w:vMerge w:val="restart"/>
            <w:hideMark/>
          </w:tcPr>
          <w:p w:rsidR="002F5828" w:rsidRPr="00A2050B" w:rsidRDefault="002F5828" w:rsidP="00E35A8B">
            <w:pPr>
              <w:jc w:val="center"/>
              <w:rPr>
                <w:rFonts w:cstheme="minorHAnsi"/>
                <w:sz w:val="16"/>
                <w:szCs w:val="16"/>
              </w:rPr>
            </w:pPr>
            <w:r w:rsidRPr="00A2050B">
              <w:rPr>
                <w:rFonts w:cstheme="minorHAnsi"/>
                <w:sz w:val="16"/>
                <w:szCs w:val="16"/>
              </w:rPr>
              <w:t>Oficina de Pronósticos y Alertas</w:t>
            </w:r>
          </w:p>
        </w:tc>
        <w:tc>
          <w:tcPr>
            <w:tcW w:w="2268" w:type="dxa"/>
            <w:hideMark/>
          </w:tcPr>
          <w:p w:rsidR="002F5828" w:rsidRPr="00A2050B" w:rsidRDefault="00B364AB" w:rsidP="00E35A8B">
            <w:pPr>
              <w:rPr>
                <w:rFonts w:cstheme="minorHAnsi"/>
                <w:sz w:val="16"/>
                <w:szCs w:val="16"/>
                <w:u w:val="single"/>
              </w:rPr>
            </w:pPr>
            <w:hyperlink r:id="rId72" w:history="1">
              <w:r w:rsidR="002F5828" w:rsidRPr="00A2050B">
                <w:rPr>
                  <w:rStyle w:val="Hipervnculo"/>
                  <w:rFonts w:cstheme="minorHAnsi"/>
                  <w:color w:val="auto"/>
                  <w:sz w:val="16"/>
                  <w:szCs w:val="16"/>
                </w:rPr>
                <w:t>Daniel Useche duseche@ideam.gov.co</w:t>
              </w:r>
            </w:hyperlink>
          </w:p>
        </w:tc>
        <w:tc>
          <w:tcPr>
            <w:tcW w:w="1417" w:type="dxa"/>
            <w:vMerge w:val="restart"/>
            <w:hideMark/>
          </w:tcPr>
          <w:p w:rsidR="002F5828" w:rsidRPr="00A2050B" w:rsidRDefault="002F5828" w:rsidP="00E35A8B">
            <w:pPr>
              <w:rPr>
                <w:rFonts w:cstheme="minorHAnsi"/>
                <w:sz w:val="16"/>
                <w:szCs w:val="16"/>
              </w:rPr>
            </w:pPr>
            <w:r w:rsidRPr="00A2050B">
              <w:rPr>
                <w:rFonts w:cstheme="minorHAnsi"/>
                <w:sz w:val="16"/>
                <w:szCs w:val="16"/>
              </w:rPr>
              <w:t>Japón</w:t>
            </w:r>
          </w:p>
        </w:tc>
        <w:tc>
          <w:tcPr>
            <w:tcW w:w="1560" w:type="dxa"/>
            <w:vMerge w:val="restart"/>
            <w:hideMark/>
          </w:tcPr>
          <w:p w:rsidR="002F5828" w:rsidRPr="00A2050B" w:rsidRDefault="002F5828" w:rsidP="00E35A8B">
            <w:pPr>
              <w:rPr>
                <w:rFonts w:cstheme="minorHAnsi"/>
                <w:sz w:val="16"/>
                <w:szCs w:val="16"/>
              </w:rPr>
            </w:pPr>
            <w:r w:rsidRPr="00A2050B">
              <w:rPr>
                <w:rFonts w:cstheme="minorHAnsi"/>
                <w:sz w:val="16"/>
                <w:szCs w:val="16"/>
              </w:rPr>
              <w:t>Empresa privada</w:t>
            </w:r>
          </w:p>
        </w:tc>
        <w:tc>
          <w:tcPr>
            <w:tcW w:w="1842" w:type="dxa"/>
            <w:vMerge w:val="restart"/>
            <w:hideMark/>
          </w:tcPr>
          <w:p w:rsidR="002F5828" w:rsidRPr="00A2050B" w:rsidRDefault="002F5828" w:rsidP="00E35A8B">
            <w:pPr>
              <w:rPr>
                <w:rFonts w:cstheme="minorHAnsi"/>
                <w:sz w:val="16"/>
                <w:szCs w:val="16"/>
              </w:rPr>
            </w:pPr>
            <w:proofErr w:type="spellStart"/>
            <w:r w:rsidRPr="00A2050B">
              <w:rPr>
                <w:rFonts w:cstheme="minorHAnsi"/>
                <w:sz w:val="16"/>
                <w:szCs w:val="16"/>
              </w:rPr>
              <w:t>Weathernews</w:t>
            </w:r>
            <w:proofErr w:type="spellEnd"/>
            <w:r w:rsidRPr="00A2050B">
              <w:rPr>
                <w:rFonts w:cstheme="minorHAnsi"/>
                <w:sz w:val="16"/>
                <w:szCs w:val="16"/>
              </w:rPr>
              <w:t xml:space="preserve"> </w:t>
            </w:r>
            <w:proofErr w:type="spellStart"/>
            <w:r w:rsidRPr="00A2050B">
              <w:rPr>
                <w:rFonts w:cstheme="minorHAnsi"/>
                <w:sz w:val="16"/>
                <w:szCs w:val="16"/>
              </w:rPr>
              <w:t>Inc</w:t>
            </w:r>
            <w:proofErr w:type="spellEnd"/>
          </w:p>
        </w:tc>
        <w:tc>
          <w:tcPr>
            <w:tcW w:w="3828" w:type="dxa"/>
            <w:hideMark/>
          </w:tcPr>
          <w:p w:rsidR="002F5828" w:rsidRPr="00A2050B" w:rsidRDefault="002F5828" w:rsidP="00E35A8B">
            <w:pPr>
              <w:rPr>
                <w:rFonts w:cstheme="minorHAnsi"/>
                <w:sz w:val="16"/>
                <w:szCs w:val="16"/>
              </w:rPr>
            </w:pPr>
            <w:r w:rsidRPr="00A2050B">
              <w:rPr>
                <w:rFonts w:cstheme="minorHAnsi"/>
                <w:sz w:val="16"/>
                <w:szCs w:val="16"/>
              </w:rPr>
              <w:t>Identificar posibilidad de cooperación Internacional para fortalecer IDEAM</w:t>
            </w:r>
          </w:p>
        </w:tc>
      </w:tr>
      <w:tr w:rsidR="002F5828" w:rsidRPr="00A2050B" w:rsidTr="00721508">
        <w:trPr>
          <w:trHeight w:val="480"/>
        </w:trPr>
        <w:tc>
          <w:tcPr>
            <w:tcW w:w="1980" w:type="dxa"/>
            <w:vMerge/>
            <w:hideMark/>
          </w:tcPr>
          <w:p w:rsidR="002F5828" w:rsidRPr="00A2050B" w:rsidRDefault="002F5828" w:rsidP="00E35A8B">
            <w:pPr>
              <w:rPr>
                <w:rFonts w:cstheme="minorHAnsi"/>
                <w:sz w:val="16"/>
                <w:szCs w:val="16"/>
              </w:rPr>
            </w:pPr>
          </w:p>
        </w:tc>
        <w:tc>
          <w:tcPr>
            <w:tcW w:w="2268" w:type="dxa"/>
            <w:hideMark/>
          </w:tcPr>
          <w:p w:rsidR="002F5828" w:rsidRPr="00A2050B" w:rsidRDefault="00B364AB" w:rsidP="00E35A8B">
            <w:pPr>
              <w:rPr>
                <w:rFonts w:cstheme="minorHAnsi"/>
                <w:sz w:val="16"/>
                <w:szCs w:val="16"/>
                <w:u w:val="single"/>
              </w:rPr>
            </w:pPr>
            <w:hyperlink r:id="rId73" w:history="1">
              <w:r w:rsidR="002F5828" w:rsidRPr="00A2050B">
                <w:rPr>
                  <w:rStyle w:val="Hipervnculo"/>
                  <w:rFonts w:cstheme="minorHAnsi"/>
                  <w:color w:val="auto"/>
                  <w:sz w:val="16"/>
                  <w:szCs w:val="16"/>
                </w:rPr>
                <w:t>Allfonso Ladino aladino@ideam.gov.co</w:t>
              </w:r>
            </w:hyperlink>
          </w:p>
        </w:tc>
        <w:tc>
          <w:tcPr>
            <w:tcW w:w="1417" w:type="dxa"/>
            <w:vMerge/>
            <w:hideMark/>
          </w:tcPr>
          <w:p w:rsidR="002F5828" w:rsidRPr="00A2050B" w:rsidRDefault="002F5828" w:rsidP="00E35A8B">
            <w:pPr>
              <w:rPr>
                <w:rFonts w:cstheme="minorHAnsi"/>
                <w:sz w:val="16"/>
                <w:szCs w:val="16"/>
              </w:rPr>
            </w:pPr>
          </w:p>
        </w:tc>
        <w:tc>
          <w:tcPr>
            <w:tcW w:w="1560" w:type="dxa"/>
            <w:vMerge/>
            <w:hideMark/>
          </w:tcPr>
          <w:p w:rsidR="002F5828" w:rsidRPr="00A2050B" w:rsidRDefault="002F5828" w:rsidP="00E35A8B">
            <w:pPr>
              <w:rPr>
                <w:rFonts w:cstheme="minorHAnsi"/>
                <w:sz w:val="16"/>
                <w:szCs w:val="16"/>
              </w:rPr>
            </w:pPr>
          </w:p>
        </w:tc>
        <w:tc>
          <w:tcPr>
            <w:tcW w:w="1842" w:type="dxa"/>
            <w:vMerge/>
            <w:hideMark/>
          </w:tcPr>
          <w:p w:rsidR="002F5828" w:rsidRPr="00A2050B" w:rsidRDefault="002F5828" w:rsidP="00E35A8B">
            <w:pPr>
              <w:rPr>
                <w:rFonts w:cstheme="minorHAnsi"/>
                <w:sz w:val="16"/>
                <w:szCs w:val="16"/>
              </w:rPr>
            </w:pPr>
          </w:p>
        </w:tc>
        <w:tc>
          <w:tcPr>
            <w:tcW w:w="3828" w:type="dxa"/>
            <w:hideMark/>
          </w:tcPr>
          <w:p w:rsidR="002F5828" w:rsidRPr="00A2050B" w:rsidRDefault="002F5828" w:rsidP="00E35A8B">
            <w:pPr>
              <w:rPr>
                <w:rFonts w:cstheme="minorHAnsi"/>
                <w:sz w:val="16"/>
                <w:szCs w:val="16"/>
              </w:rPr>
            </w:pPr>
            <w:r w:rsidRPr="00A2050B">
              <w:rPr>
                <w:rFonts w:cstheme="minorHAnsi"/>
                <w:sz w:val="16"/>
                <w:szCs w:val="16"/>
              </w:rPr>
              <w:t>Mecanismo de Cooperación con Privado</w:t>
            </w:r>
          </w:p>
        </w:tc>
      </w:tr>
    </w:tbl>
    <w:p w:rsidR="002F5828" w:rsidRDefault="002F5828" w:rsidP="00D56850">
      <w:pPr>
        <w:rPr>
          <w:rFonts w:cstheme="minorHAnsi"/>
          <w:b/>
          <w:color w:val="2E74B5" w:themeColor="accent1" w:themeShade="BF"/>
          <w:sz w:val="26"/>
          <w:szCs w:val="26"/>
        </w:rPr>
      </w:pPr>
    </w:p>
    <w:p w:rsidR="002F5828" w:rsidRDefault="002F5828" w:rsidP="00D56850">
      <w:pPr>
        <w:rPr>
          <w:rFonts w:cstheme="minorHAnsi"/>
          <w:b/>
          <w:color w:val="2E74B5" w:themeColor="accent1" w:themeShade="BF"/>
          <w:sz w:val="26"/>
          <w:szCs w:val="26"/>
        </w:rPr>
      </w:pPr>
    </w:p>
    <w:p w:rsidR="002F5828" w:rsidRDefault="002F5828" w:rsidP="00D56850">
      <w:pPr>
        <w:rPr>
          <w:rFonts w:cstheme="minorHAnsi"/>
          <w:b/>
          <w:color w:val="2E74B5" w:themeColor="accent1" w:themeShade="BF"/>
          <w:sz w:val="26"/>
          <w:szCs w:val="26"/>
        </w:rPr>
      </w:pPr>
    </w:p>
    <w:p w:rsidR="002F5828" w:rsidRDefault="002F5828" w:rsidP="00D56850">
      <w:pPr>
        <w:rPr>
          <w:rFonts w:cstheme="minorHAnsi"/>
          <w:b/>
          <w:color w:val="2E74B5" w:themeColor="accent1" w:themeShade="BF"/>
          <w:sz w:val="26"/>
          <w:szCs w:val="26"/>
        </w:rPr>
      </w:pPr>
    </w:p>
    <w:p w:rsidR="002F5828" w:rsidRDefault="002F5828" w:rsidP="00D56850">
      <w:pPr>
        <w:rPr>
          <w:rFonts w:cstheme="minorHAnsi"/>
          <w:b/>
          <w:color w:val="2E74B5" w:themeColor="accent1" w:themeShade="BF"/>
          <w:sz w:val="26"/>
          <w:szCs w:val="26"/>
        </w:rPr>
      </w:pPr>
    </w:p>
    <w:p w:rsidR="00286A55" w:rsidRDefault="00286A55" w:rsidP="00D56850">
      <w:pPr>
        <w:rPr>
          <w:rFonts w:cstheme="minorHAnsi"/>
          <w:b/>
          <w:color w:val="2E74B5" w:themeColor="accent1" w:themeShade="BF"/>
          <w:sz w:val="26"/>
          <w:szCs w:val="26"/>
        </w:rPr>
      </w:pPr>
    </w:p>
    <w:p w:rsidR="002A6958" w:rsidRDefault="002A6958" w:rsidP="00D56850">
      <w:pPr>
        <w:rPr>
          <w:rFonts w:cstheme="minorHAnsi"/>
          <w:b/>
          <w:color w:val="2E74B5" w:themeColor="accent1" w:themeShade="BF"/>
          <w:sz w:val="26"/>
          <w:szCs w:val="26"/>
        </w:rPr>
        <w:sectPr w:rsidR="002A6958" w:rsidSect="00721508">
          <w:pgSz w:w="15840" w:h="12240" w:orient="landscape"/>
          <w:pgMar w:top="1701" w:right="1418" w:bottom="1701" w:left="1418" w:header="709" w:footer="709" w:gutter="0"/>
          <w:cols w:space="708"/>
          <w:docGrid w:linePitch="360"/>
        </w:sectPr>
      </w:pPr>
    </w:p>
    <w:p w:rsidR="007F0959" w:rsidRPr="00F15137" w:rsidRDefault="00E85016" w:rsidP="00F15137">
      <w:pPr>
        <w:pStyle w:val="Ttulo1"/>
      </w:pPr>
      <w:bookmarkStart w:id="107" w:name="_Toc41316135"/>
      <w:r w:rsidRPr="00F15137">
        <w:lastRenderedPageBreak/>
        <w:t>CONCLUSIONES</w:t>
      </w:r>
      <w:bookmarkEnd w:id="107"/>
      <w:r w:rsidRPr="00F15137">
        <w:t xml:space="preserve"> </w:t>
      </w:r>
    </w:p>
    <w:p w:rsidR="00FD6F09" w:rsidRDefault="00FD6F09" w:rsidP="00FD6F09">
      <w:pPr>
        <w:spacing w:after="0" w:line="240" w:lineRule="auto"/>
        <w:jc w:val="both"/>
        <w:rPr>
          <w:rFonts w:cstheme="minorHAnsi"/>
        </w:rPr>
      </w:pPr>
    </w:p>
    <w:p w:rsidR="00FF4AD5" w:rsidRPr="00654C70" w:rsidRDefault="00FF4AD5" w:rsidP="00FF4AD5">
      <w:pPr>
        <w:spacing w:after="0" w:line="240" w:lineRule="auto"/>
        <w:jc w:val="both"/>
        <w:rPr>
          <w:rFonts w:cstheme="minorHAnsi"/>
        </w:rPr>
      </w:pPr>
      <w:r w:rsidRPr="00654C70">
        <w:rPr>
          <w:rFonts w:cstheme="minorHAnsi"/>
        </w:rPr>
        <w:t xml:space="preserve">Durante el primer trimestre de la vigencia, se logró el avance de actividades del Plan de Acción del 76 % frente a lo programado, las razones por las que no se logró un avance más significativo, se debe al bloqueo de recursos tanto en apropiación como en CDP que asciende a un total de $4.597 millones (15 %) bloqueados y adicionalmente la situación generada por la emergencia sanitaria del COVID 19 ha provocado el alza considerable del dólar, lo cual ha generado que el presupuesto asignado no sea suficiente  para realizar adquisiciones indispensables, así como la suspensión y cancelación de las comisiones, lo que genera una reprogramación de actividades para el segundo trimestre del año. </w:t>
      </w:r>
    </w:p>
    <w:p w:rsidR="00A52190" w:rsidRPr="00654C70" w:rsidRDefault="00A52190" w:rsidP="00FF4AD5">
      <w:pPr>
        <w:spacing w:after="0" w:line="240" w:lineRule="auto"/>
        <w:jc w:val="both"/>
        <w:rPr>
          <w:rFonts w:cstheme="minorHAnsi"/>
        </w:rPr>
      </w:pPr>
    </w:p>
    <w:p w:rsidR="00D24E08" w:rsidRPr="00654C70" w:rsidRDefault="00A52190" w:rsidP="00FF4AD5">
      <w:pPr>
        <w:spacing w:after="0" w:line="240" w:lineRule="auto"/>
        <w:jc w:val="both"/>
        <w:rPr>
          <w:rFonts w:cstheme="minorHAnsi"/>
        </w:rPr>
      </w:pPr>
      <w:r w:rsidRPr="00654C70">
        <w:rPr>
          <w:rFonts w:cstheme="minorHAnsi"/>
        </w:rPr>
        <w:t xml:space="preserve">Las dependencias </w:t>
      </w:r>
      <w:r w:rsidR="00D24E08" w:rsidRPr="00654C70">
        <w:rPr>
          <w:rFonts w:cstheme="minorHAnsi"/>
        </w:rPr>
        <w:t xml:space="preserve">que presentaron una ejecución </w:t>
      </w:r>
      <w:r w:rsidR="0062202A" w:rsidRPr="00654C70">
        <w:rPr>
          <w:rFonts w:cstheme="minorHAnsi"/>
        </w:rPr>
        <w:t>físic</w:t>
      </w:r>
      <w:r w:rsidR="00D24E08" w:rsidRPr="00654C70">
        <w:rPr>
          <w:rFonts w:cstheme="minorHAnsi"/>
        </w:rPr>
        <w:t>a</w:t>
      </w:r>
      <w:r w:rsidR="0062202A" w:rsidRPr="00654C70">
        <w:rPr>
          <w:rFonts w:cstheme="minorHAnsi"/>
        </w:rPr>
        <w:t xml:space="preserve"> inferior al 80 % de lo programado para el trimestre son</w:t>
      </w:r>
      <w:r w:rsidR="0054431B" w:rsidRPr="00654C70">
        <w:rPr>
          <w:rFonts w:cstheme="minorHAnsi"/>
        </w:rPr>
        <w:t xml:space="preserve">: </w:t>
      </w:r>
    </w:p>
    <w:p w:rsidR="00D24E08" w:rsidRPr="00654C70" w:rsidRDefault="00D24E08" w:rsidP="00FF4AD5">
      <w:pPr>
        <w:spacing w:after="0" w:line="240" w:lineRule="auto"/>
        <w:jc w:val="both"/>
        <w:rPr>
          <w:rFonts w:cstheme="minorHAnsi"/>
        </w:rPr>
      </w:pPr>
    </w:p>
    <w:p w:rsidR="00DC6C0C" w:rsidRPr="00654C70" w:rsidRDefault="0062202A" w:rsidP="00FF4AD5">
      <w:pPr>
        <w:spacing w:after="0" w:line="240" w:lineRule="auto"/>
        <w:jc w:val="both"/>
        <w:rPr>
          <w:rFonts w:cstheme="minorHAnsi"/>
        </w:rPr>
      </w:pPr>
      <w:r w:rsidRPr="00654C70">
        <w:rPr>
          <w:rFonts w:cstheme="minorHAnsi"/>
        </w:rPr>
        <w:t>Subdirección de Estudios Ambientales</w:t>
      </w:r>
      <w:r w:rsidR="00DC6C0C" w:rsidRPr="00654C70">
        <w:rPr>
          <w:rFonts w:cstheme="minorHAnsi"/>
        </w:rPr>
        <w:t xml:space="preserve">, dependencia que presenta retrasos por el bloqueo de recursos y el retraso en la contratación que no le ha permitido contar con el personal necesario para la elaboración de documentos técnicos.  </w:t>
      </w:r>
    </w:p>
    <w:p w:rsidR="00DC6C0C" w:rsidRPr="00654C70" w:rsidRDefault="00DC6C0C" w:rsidP="00FF4AD5">
      <w:pPr>
        <w:spacing w:after="0" w:line="240" w:lineRule="auto"/>
        <w:jc w:val="both"/>
        <w:rPr>
          <w:rFonts w:cstheme="minorHAnsi"/>
        </w:rPr>
      </w:pPr>
    </w:p>
    <w:p w:rsidR="00DC6C0C" w:rsidRPr="00654C70" w:rsidRDefault="00DC6C0C" w:rsidP="00DC6C0C">
      <w:pPr>
        <w:spacing w:after="0" w:line="240" w:lineRule="auto"/>
        <w:jc w:val="both"/>
        <w:rPr>
          <w:rFonts w:cstheme="minorHAnsi"/>
        </w:rPr>
      </w:pPr>
      <w:r w:rsidRPr="00654C70">
        <w:rPr>
          <w:rFonts w:cstheme="minorHAnsi"/>
        </w:rPr>
        <w:t>Adicionalmente, La situación generada por la emergencia sanitaria del COVID 19 ha provocado un alza considerable del dólar, lo cual ha provocado que el presupuesto asignado no alcance para la compra de una estación.</w:t>
      </w:r>
    </w:p>
    <w:p w:rsidR="00DC6C0C" w:rsidRPr="00654C70" w:rsidRDefault="00DC6C0C" w:rsidP="00FF4AD5">
      <w:pPr>
        <w:spacing w:after="0" w:line="240" w:lineRule="auto"/>
        <w:jc w:val="both"/>
        <w:rPr>
          <w:rFonts w:cstheme="minorHAnsi"/>
        </w:rPr>
      </w:pPr>
    </w:p>
    <w:p w:rsidR="00DC6C0C" w:rsidRPr="00654C70" w:rsidRDefault="00DC6C0C" w:rsidP="00FF4AD5">
      <w:pPr>
        <w:spacing w:after="0" w:line="240" w:lineRule="auto"/>
        <w:jc w:val="both"/>
        <w:rPr>
          <w:rFonts w:cstheme="minorHAnsi"/>
        </w:rPr>
      </w:pPr>
      <w:r w:rsidRPr="00654C70">
        <w:rPr>
          <w:rFonts w:cstheme="minorHAnsi"/>
        </w:rPr>
        <w:t xml:space="preserve">Subdirección de Meteorología, ha tenido dificultad con los insumos necesarios para iniciar la realización de las actividades, dado que el equipo programado para la realización del trabajo no se pudo contratar a tiempo y en su totalidad.  Así como el bloqueo de </w:t>
      </w:r>
      <w:proofErr w:type="spellStart"/>
      <w:r w:rsidRPr="00654C70">
        <w:rPr>
          <w:rFonts w:cstheme="minorHAnsi"/>
        </w:rPr>
        <w:t>CDPs</w:t>
      </w:r>
      <w:proofErr w:type="spellEnd"/>
      <w:r w:rsidRPr="00654C70">
        <w:rPr>
          <w:rFonts w:cstheme="minorHAnsi"/>
        </w:rPr>
        <w:t xml:space="preserve"> de tiquetes y por la emergencia sanitaria</w:t>
      </w:r>
      <w:r w:rsidR="00654C70">
        <w:rPr>
          <w:rFonts w:cstheme="minorHAnsi"/>
        </w:rPr>
        <w:t xml:space="preserve"> no </w:t>
      </w:r>
      <w:r w:rsidRPr="00654C70">
        <w:rPr>
          <w:rFonts w:cstheme="minorHAnsi"/>
        </w:rPr>
        <w:t>ha podido realizar salidas que requerían transporte aéreo</w:t>
      </w:r>
      <w:r w:rsidR="00D15E9F">
        <w:rPr>
          <w:rFonts w:cstheme="minorHAnsi"/>
        </w:rPr>
        <w:t xml:space="preserve">. </w:t>
      </w:r>
    </w:p>
    <w:p w:rsidR="00DC6C0C" w:rsidRPr="00654C70" w:rsidRDefault="00DC6C0C" w:rsidP="00FF4AD5">
      <w:pPr>
        <w:spacing w:after="0" w:line="240" w:lineRule="auto"/>
        <w:jc w:val="both"/>
        <w:rPr>
          <w:rFonts w:cstheme="minorHAnsi"/>
        </w:rPr>
      </w:pPr>
    </w:p>
    <w:p w:rsidR="00654C70" w:rsidRPr="00654C70" w:rsidRDefault="00654C70" w:rsidP="00654C70">
      <w:pPr>
        <w:spacing w:after="0" w:line="240" w:lineRule="auto"/>
        <w:jc w:val="both"/>
        <w:rPr>
          <w:rFonts w:cstheme="minorHAnsi"/>
        </w:rPr>
      </w:pPr>
      <w:r w:rsidRPr="00654C70">
        <w:rPr>
          <w:rFonts w:cstheme="minorHAnsi"/>
        </w:rPr>
        <w:t xml:space="preserve">Subdirección de </w:t>
      </w:r>
      <w:r w:rsidR="0062202A" w:rsidRPr="00654C70">
        <w:rPr>
          <w:rFonts w:cstheme="minorHAnsi"/>
        </w:rPr>
        <w:t xml:space="preserve">Hidrología, </w:t>
      </w:r>
      <w:r w:rsidRPr="00654C70">
        <w:rPr>
          <w:rFonts w:cstheme="minorHAnsi"/>
        </w:rPr>
        <w:t xml:space="preserve">la reducción de los recursos que se requieren para el mantenimiento de las estaciones limita la operación oportuna de la RNI. </w:t>
      </w:r>
      <w:r>
        <w:rPr>
          <w:rFonts w:cstheme="minorHAnsi"/>
        </w:rPr>
        <w:t xml:space="preserve">  </w:t>
      </w:r>
      <w:r w:rsidR="005B78FF">
        <w:rPr>
          <w:rFonts w:cstheme="minorHAnsi"/>
        </w:rPr>
        <w:t>Adicionalmente, e</w:t>
      </w:r>
      <w:r w:rsidRPr="00654C70">
        <w:rPr>
          <w:rFonts w:cstheme="minorHAnsi"/>
        </w:rPr>
        <w:t>l congelamiento de recursos gener</w:t>
      </w:r>
      <w:r>
        <w:rPr>
          <w:rFonts w:cstheme="minorHAnsi"/>
        </w:rPr>
        <w:t>ó</w:t>
      </w:r>
      <w:r w:rsidRPr="00654C70">
        <w:rPr>
          <w:rFonts w:cstheme="minorHAnsi"/>
        </w:rPr>
        <w:t xml:space="preserve"> retrasos en la contratación, produciendo un rezago de un mes con respecto al avance planteado. Además, fue necesario ajustar el orden de la generación de algunos los productos lo que puede generar retrasos mayores con la relación a los avances planteados inicialmente.</w:t>
      </w:r>
    </w:p>
    <w:p w:rsidR="00654C70" w:rsidRDefault="00654C70" w:rsidP="00654C70">
      <w:pPr>
        <w:spacing w:after="0" w:line="240" w:lineRule="auto"/>
        <w:jc w:val="both"/>
        <w:rPr>
          <w:rFonts w:cstheme="minorHAnsi"/>
        </w:rPr>
      </w:pPr>
      <w:r w:rsidRPr="00654C70">
        <w:rPr>
          <w:rFonts w:cstheme="minorHAnsi"/>
        </w:rPr>
        <w:t xml:space="preserve"> </w:t>
      </w:r>
      <w:r w:rsidRPr="00654C70">
        <w:rPr>
          <w:rFonts w:cstheme="minorHAnsi"/>
        </w:rPr>
        <w:tab/>
      </w:r>
    </w:p>
    <w:p w:rsidR="00654C70" w:rsidRPr="00654C70" w:rsidRDefault="00654C70" w:rsidP="00654C70">
      <w:pPr>
        <w:spacing w:after="0" w:line="240" w:lineRule="auto"/>
        <w:jc w:val="both"/>
        <w:rPr>
          <w:rFonts w:cstheme="minorHAnsi"/>
        </w:rPr>
      </w:pPr>
      <w:r w:rsidRPr="00654C70">
        <w:rPr>
          <w:rFonts w:cstheme="minorHAnsi"/>
        </w:rPr>
        <w:t xml:space="preserve">Lo </w:t>
      </w:r>
      <w:r>
        <w:rPr>
          <w:rFonts w:cstheme="minorHAnsi"/>
        </w:rPr>
        <w:t xml:space="preserve">anterior obliga a que </w:t>
      </w:r>
      <w:r w:rsidRPr="00654C70">
        <w:rPr>
          <w:rFonts w:cstheme="minorHAnsi"/>
        </w:rPr>
        <w:t>se dificulte la realización de las actividades</w:t>
      </w:r>
      <w:r>
        <w:rPr>
          <w:rFonts w:cstheme="minorHAnsi"/>
        </w:rPr>
        <w:t xml:space="preserve"> inicialmente programadas.</w:t>
      </w:r>
    </w:p>
    <w:p w:rsidR="00D24E08" w:rsidRPr="00654C70" w:rsidRDefault="00D24E08" w:rsidP="00FF4AD5">
      <w:pPr>
        <w:spacing w:after="0" w:line="240" w:lineRule="auto"/>
        <w:jc w:val="both"/>
        <w:rPr>
          <w:rFonts w:cstheme="minorHAnsi"/>
        </w:rPr>
      </w:pPr>
    </w:p>
    <w:p w:rsidR="00FF4AD5" w:rsidRPr="00654C70" w:rsidRDefault="00A45BC8" w:rsidP="00FD6F09">
      <w:pPr>
        <w:spacing w:after="0" w:line="240" w:lineRule="auto"/>
        <w:jc w:val="both"/>
        <w:rPr>
          <w:rFonts w:cstheme="minorHAnsi"/>
        </w:rPr>
      </w:pPr>
      <w:r w:rsidRPr="00654C70">
        <w:rPr>
          <w:rFonts w:cstheme="minorHAnsi"/>
        </w:rPr>
        <w:t>En cuanto a</w:t>
      </w:r>
      <w:r w:rsidR="00F5614E" w:rsidRPr="00654C70">
        <w:rPr>
          <w:rFonts w:cstheme="minorHAnsi"/>
        </w:rPr>
        <w:t xml:space="preserve">l avance financiero en inversión </w:t>
      </w:r>
      <w:r w:rsidR="00855F8C" w:rsidRPr="00654C70">
        <w:rPr>
          <w:rFonts w:cstheme="minorHAnsi"/>
        </w:rPr>
        <w:t>se presenta una ejecución total del 38,8 %, el Proyecto de Inversión C-3204-0900-3 Proyecto Fortalecimiento de la Gestión del Conocimiento Hidrológico, Meteorológico y Ambiental Nacional con una ejecución del 37,9 % y el C-3299-0900-1 Fortalecimiento de la Gestión y Dirección del Instituto de Hidrología, Meteorología y Estudios Ambientales Nacional del 51,6 %.</w:t>
      </w:r>
    </w:p>
    <w:p w:rsidR="00AB05B7" w:rsidRPr="00654C70" w:rsidRDefault="00AB05B7" w:rsidP="00FD6F09">
      <w:pPr>
        <w:spacing w:after="0" w:line="240" w:lineRule="auto"/>
        <w:jc w:val="both"/>
        <w:rPr>
          <w:rFonts w:cstheme="minorHAnsi"/>
        </w:rPr>
      </w:pPr>
    </w:p>
    <w:p w:rsidR="0076604D" w:rsidRPr="00654C70" w:rsidRDefault="006B576A" w:rsidP="00FD6F09">
      <w:pPr>
        <w:spacing w:after="0" w:line="240" w:lineRule="auto"/>
        <w:jc w:val="both"/>
        <w:rPr>
          <w:rFonts w:cstheme="minorHAnsi"/>
        </w:rPr>
      </w:pPr>
      <w:r w:rsidRPr="00654C70">
        <w:rPr>
          <w:rFonts w:cstheme="minorHAnsi"/>
        </w:rPr>
        <w:t>Las dependencias que en este primer trimestre tiene una ejecución inferior al 60 % de sus recursos asignados, son Dirección General, Secretaría General, Oficina de Informática, Subdirección de Ecosistemas, Subdirección de Estudios Ambientales, Subdirección de Meteorología e Hidrolog</w:t>
      </w:r>
      <w:r w:rsidR="0076604D" w:rsidRPr="00654C70">
        <w:rPr>
          <w:rFonts w:cstheme="minorHAnsi"/>
        </w:rPr>
        <w:t xml:space="preserve">ía; sin embargo esto se debe a como se explicó en la primera parte, al bloque de recursos y </w:t>
      </w:r>
      <w:proofErr w:type="spellStart"/>
      <w:r w:rsidR="00B95A8C">
        <w:rPr>
          <w:rFonts w:cstheme="minorHAnsi"/>
        </w:rPr>
        <w:t>CDPs</w:t>
      </w:r>
      <w:proofErr w:type="spellEnd"/>
      <w:r w:rsidR="00B95A8C">
        <w:rPr>
          <w:rFonts w:cstheme="minorHAnsi"/>
        </w:rPr>
        <w:t xml:space="preserve"> ya expedidos.</w:t>
      </w:r>
    </w:p>
    <w:p w:rsidR="00FD6F09" w:rsidRPr="00654C70" w:rsidRDefault="00FD6F09" w:rsidP="00FD6F09">
      <w:pPr>
        <w:spacing w:after="0" w:line="240" w:lineRule="auto"/>
        <w:jc w:val="both"/>
        <w:rPr>
          <w:rFonts w:cstheme="minorHAnsi"/>
        </w:rPr>
      </w:pPr>
    </w:p>
    <w:sectPr w:rsidR="00FD6F09" w:rsidRPr="00654C70" w:rsidSect="002A6958">
      <w:pgSz w:w="12240" w:h="15840"/>
      <w:pgMar w:top="1418"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2277D3" w16cid:durableId="2213D8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510" w:rsidRDefault="00DE1510" w:rsidP="004A03C2">
      <w:pPr>
        <w:spacing w:after="0" w:line="240" w:lineRule="auto"/>
      </w:pPr>
      <w:r>
        <w:separator/>
      </w:r>
    </w:p>
  </w:endnote>
  <w:endnote w:type="continuationSeparator" w:id="0">
    <w:p w:rsidR="00DE1510" w:rsidRDefault="00DE1510" w:rsidP="004A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724726"/>
      <w:docPartObj>
        <w:docPartGallery w:val="Page Numbers (Bottom of Page)"/>
        <w:docPartUnique/>
      </w:docPartObj>
    </w:sdtPr>
    <w:sdtContent>
      <w:p w:rsidR="00B364AB" w:rsidRDefault="00B364AB">
        <w:pPr>
          <w:pStyle w:val="Piedepgina"/>
          <w:jc w:val="right"/>
        </w:pPr>
        <w:r w:rsidRPr="00515E00">
          <w:rPr>
            <w:sz w:val="20"/>
            <w:szCs w:val="20"/>
          </w:rPr>
          <w:fldChar w:fldCharType="begin"/>
        </w:r>
        <w:r w:rsidRPr="00515E00">
          <w:rPr>
            <w:sz w:val="20"/>
            <w:szCs w:val="20"/>
          </w:rPr>
          <w:instrText>PAGE   \* MERGEFORMAT</w:instrText>
        </w:r>
        <w:r w:rsidRPr="00515E00">
          <w:rPr>
            <w:sz w:val="20"/>
            <w:szCs w:val="20"/>
          </w:rPr>
          <w:fldChar w:fldCharType="separate"/>
        </w:r>
        <w:r w:rsidR="00564740" w:rsidRPr="00564740">
          <w:rPr>
            <w:noProof/>
            <w:sz w:val="20"/>
            <w:szCs w:val="20"/>
            <w:lang w:val="es-ES"/>
          </w:rPr>
          <w:t>16</w:t>
        </w:r>
        <w:r w:rsidRPr="00515E00">
          <w:rPr>
            <w:sz w:val="20"/>
            <w:szCs w:val="20"/>
          </w:rPr>
          <w:fldChar w:fldCharType="end"/>
        </w:r>
      </w:p>
    </w:sdtContent>
  </w:sdt>
  <w:p w:rsidR="00B364AB" w:rsidRDefault="00B364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510" w:rsidRDefault="00DE1510" w:rsidP="004A03C2">
      <w:pPr>
        <w:spacing w:after="0" w:line="240" w:lineRule="auto"/>
      </w:pPr>
      <w:r>
        <w:separator/>
      </w:r>
    </w:p>
  </w:footnote>
  <w:footnote w:type="continuationSeparator" w:id="0">
    <w:p w:rsidR="00DE1510" w:rsidRDefault="00DE1510" w:rsidP="004A03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10.9pt;height:10.9pt" o:bullet="t">
        <v:imagedata r:id="rId1" o:title="mso99D0"/>
      </v:shape>
    </w:pict>
  </w:numPicBullet>
  <w:numPicBullet w:numPicBulletId="1">
    <w:pict>
      <v:shape id="_x0000_i1247" type="#_x0000_t75" style="width:10.9pt;height:10.9pt" o:bullet="t">
        <v:imagedata r:id="rId2" o:title=""/>
      </v:shape>
    </w:pict>
  </w:numPicBullet>
  <w:abstractNum w:abstractNumId="0" w15:restartNumberingAfterBreak="0">
    <w:nsid w:val="0871102D"/>
    <w:multiLevelType w:val="hybridMultilevel"/>
    <w:tmpl w:val="79509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0A0565"/>
    <w:multiLevelType w:val="hybridMultilevel"/>
    <w:tmpl w:val="418C1F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EC550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5E22193"/>
    <w:multiLevelType w:val="hybridMultilevel"/>
    <w:tmpl w:val="705A918C"/>
    <w:lvl w:ilvl="0" w:tplc="2012D6DC">
      <w:start w:val="1"/>
      <w:numFmt w:val="bullet"/>
      <w:lvlText w:val="•"/>
      <w:lvlJc w:val="left"/>
      <w:pPr>
        <w:tabs>
          <w:tab w:val="num" w:pos="720"/>
        </w:tabs>
        <w:ind w:left="720" w:hanging="360"/>
      </w:pPr>
      <w:rPr>
        <w:rFonts w:ascii="Arial" w:hAnsi="Arial" w:hint="default"/>
      </w:rPr>
    </w:lvl>
    <w:lvl w:ilvl="1" w:tplc="540A685C" w:tentative="1">
      <w:start w:val="1"/>
      <w:numFmt w:val="bullet"/>
      <w:lvlText w:val="•"/>
      <w:lvlJc w:val="left"/>
      <w:pPr>
        <w:tabs>
          <w:tab w:val="num" w:pos="1440"/>
        </w:tabs>
        <w:ind w:left="1440" w:hanging="360"/>
      </w:pPr>
      <w:rPr>
        <w:rFonts w:ascii="Arial" w:hAnsi="Arial" w:hint="default"/>
      </w:rPr>
    </w:lvl>
    <w:lvl w:ilvl="2" w:tplc="2A521A22" w:tentative="1">
      <w:start w:val="1"/>
      <w:numFmt w:val="bullet"/>
      <w:lvlText w:val="•"/>
      <w:lvlJc w:val="left"/>
      <w:pPr>
        <w:tabs>
          <w:tab w:val="num" w:pos="2160"/>
        </w:tabs>
        <w:ind w:left="2160" w:hanging="360"/>
      </w:pPr>
      <w:rPr>
        <w:rFonts w:ascii="Arial" w:hAnsi="Arial" w:hint="default"/>
      </w:rPr>
    </w:lvl>
    <w:lvl w:ilvl="3" w:tplc="FF0C0C14" w:tentative="1">
      <w:start w:val="1"/>
      <w:numFmt w:val="bullet"/>
      <w:lvlText w:val="•"/>
      <w:lvlJc w:val="left"/>
      <w:pPr>
        <w:tabs>
          <w:tab w:val="num" w:pos="2880"/>
        </w:tabs>
        <w:ind w:left="2880" w:hanging="360"/>
      </w:pPr>
      <w:rPr>
        <w:rFonts w:ascii="Arial" w:hAnsi="Arial" w:hint="default"/>
      </w:rPr>
    </w:lvl>
    <w:lvl w:ilvl="4" w:tplc="B81A3068" w:tentative="1">
      <w:start w:val="1"/>
      <w:numFmt w:val="bullet"/>
      <w:lvlText w:val="•"/>
      <w:lvlJc w:val="left"/>
      <w:pPr>
        <w:tabs>
          <w:tab w:val="num" w:pos="3600"/>
        </w:tabs>
        <w:ind w:left="3600" w:hanging="360"/>
      </w:pPr>
      <w:rPr>
        <w:rFonts w:ascii="Arial" w:hAnsi="Arial" w:hint="default"/>
      </w:rPr>
    </w:lvl>
    <w:lvl w:ilvl="5" w:tplc="4FC0EB40" w:tentative="1">
      <w:start w:val="1"/>
      <w:numFmt w:val="bullet"/>
      <w:lvlText w:val="•"/>
      <w:lvlJc w:val="left"/>
      <w:pPr>
        <w:tabs>
          <w:tab w:val="num" w:pos="4320"/>
        </w:tabs>
        <w:ind w:left="4320" w:hanging="360"/>
      </w:pPr>
      <w:rPr>
        <w:rFonts w:ascii="Arial" w:hAnsi="Arial" w:hint="default"/>
      </w:rPr>
    </w:lvl>
    <w:lvl w:ilvl="6" w:tplc="8FEEFFE6" w:tentative="1">
      <w:start w:val="1"/>
      <w:numFmt w:val="bullet"/>
      <w:lvlText w:val="•"/>
      <w:lvlJc w:val="left"/>
      <w:pPr>
        <w:tabs>
          <w:tab w:val="num" w:pos="5040"/>
        </w:tabs>
        <w:ind w:left="5040" w:hanging="360"/>
      </w:pPr>
      <w:rPr>
        <w:rFonts w:ascii="Arial" w:hAnsi="Arial" w:hint="default"/>
      </w:rPr>
    </w:lvl>
    <w:lvl w:ilvl="7" w:tplc="A3767A12" w:tentative="1">
      <w:start w:val="1"/>
      <w:numFmt w:val="bullet"/>
      <w:lvlText w:val="•"/>
      <w:lvlJc w:val="left"/>
      <w:pPr>
        <w:tabs>
          <w:tab w:val="num" w:pos="5760"/>
        </w:tabs>
        <w:ind w:left="5760" w:hanging="360"/>
      </w:pPr>
      <w:rPr>
        <w:rFonts w:ascii="Arial" w:hAnsi="Arial" w:hint="default"/>
      </w:rPr>
    </w:lvl>
    <w:lvl w:ilvl="8" w:tplc="77CC33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8FF12FE"/>
    <w:multiLevelType w:val="multilevel"/>
    <w:tmpl w:val="D4F8DCBE"/>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CB46AB8"/>
    <w:multiLevelType w:val="hybridMultilevel"/>
    <w:tmpl w:val="6F1880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8A4849"/>
    <w:multiLevelType w:val="hybridMultilevel"/>
    <w:tmpl w:val="D794CA4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D70142"/>
    <w:multiLevelType w:val="hybridMultilevel"/>
    <w:tmpl w:val="FA726DCA"/>
    <w:lvl w:ilvl="0" w:tplc="64F2FDA6">
      <w:start w:val="1"/>
      <w:numFmt w:val="bullet"/>
      <w:lvlText w:val="•"/>
      <w:lvlJc w:val="left"/>
      <w:pPr>
        <w:tabs>
          <w:tab w:val="num" w:pos="720"/>
        </w:tabs>
        <w:ind w:left="720" w:hanging="360"/>
      </w:pPr>
      <w:rPr>
        <w:rFonts w:ascii="Arial" w:hAnsi="Arial" w:hint="default"/>
      </w:rPr>
    </w:lvl>
    <w:lvl w:ilvl="1" w:tplc="86D892F0" w:tentative="1">
      <w:start w:val="1"/>
      <w:numFmt w:val="bullet"/>
      <w:lvlText w:val="•"/>
      <w:lvlJc w:val="left"/>
      <w:pPr>
        <w:tabs>
          <w:tab w:val="num" w:pos="1440"/>
        </w:tabs>
        <w:ind w:left="1440" w:hanging="360"/>
      </w:pPr>
      <w:rPr>
        <w:rFonts w:ascii="Arial" w:hAnsi="Arial" w:hint="default"/>
      </w:rPr>
    </w:lvl>
    <w:lvl w:ilvl="2" w:tplc="80328D2C" w:tentative="1">
      <w:start w:val="1"/>
      <w:numFmt w:val="bullet"/>
      <w:lvlText w:val="•"/>
      <w:lvlJc w:val="left"/>
      <w:pPr>
        <w:tabs>
          <w:tab w:val="num" w:pos="2160"/>
        </w:tabs>
        <w:ind w:left="2160" w:hanging="360"/>
      </w:pPr>
      <w:rPr>
        <w:rFonts w:ascii="Arial" w:hAnsi="Arial" w:hint="default"/>
      </w:rPr>
    </w:lvl>
    <w:lvl w:ilvl="3" w:tplc="40962990" w:tentative="1">
      <w:start w:val="1"/>
      <w:numFmt w:val="bullet"/>
      <w:lvlText w:val="•"/>
      <w:lvlJc w:val="left"/>
      <w:pPr>
        <w:tabs>
          <w:tab w:val="num" w:pos="2880"/>
        </w:tabs>
        <w:ind w:left="2880" w:hanging="360"/>
      </w:pPr>
      <w:rPr>
        <w:rFonts w:ascii="Arial" w:hAnsi="Arial" w:hint="default"/>
      </w:rPr>
    </w:lvl>
    <w:lvl w:ilvl="4" w:tplc="F2FAEDFE" w:tentative="1">
      <w:start w:val="1"/>
      <w:numFmt w:val="bullet"/>
      <w:lvlText w:val="•"/>
      <w:lvlJc w:val="left"/>
      <w:pPr>
        <w:tabs>
          <w:tab w:val="num" w:pos="3600"/>
        </w:tabs>
        <w:ind w:left="3600" w:hanging="360"/>
      </w:pPr>
      <w:rPr>
        <w:rFonts w:ascii="Arial" w:hAnsi="Arial" w:hint="default"/>
      </w:rPr>
    </w:lvl>
    <w:lvl w:ilvl="5" w:tplc="EEF282F8" w:tentative="1">
      <w:start w:val="1"/>
      <w:numFmt w:val="bullet"/>
      <w:lvlText w:val="•"/>
      <w:lvlJc w:val="left"/>
      <w:pPr>
        <w:tabs>
          <w:tab w:val="num" w:pos="4320"/>
        </w:tabs>
        <w:ind w:left="4320" w:hanging="360"/>
      </w:pPr>
      <w:rPr>
        <w:rFonts w:ascii="Arial" w:hAnsi="Arial" w:hint="default"/>
      </w:rPr>
    </w:lvl>
    <w:lvl w:ilvl="6" w:tplc="E2686D6C" w:tentative="1">
      <w:start w:val="1"/>
      <w:numFmt w:val="bullet"/>
      <w:lvlText w:val="•"/>
      <w:lvlJc w:val="left"/>
      <w:pPr>
        <w:tabs>
          <w:tab w:val="num" w:pos="5040"/>
        </w:tabs>
        <w:ind w:left="5040" w:hanging="360"/>
      </w:pPr>
      <w:rPr>
        <w:rFonts w:ascii="Arial" w:hAnsi="Arial" w:hint="default"/>
      </w:rPr>
    </w:lvl>
    <w:lvl w:ilvl="7" w:tplc="2006DDD2" w:tentative="1">
      <w:start w:val="1"/>
      <w:numFmt w:val="bullet"/>
      <w:lvlText w:val="•"/>
      <w:lvlJc w:val="left"/>
      <w:pPr>
        <w:tabs>
          <w:tab w:val="num" w:pos="5760"/>
        </w:tabs>
        <w:ind w:left="5760" w:hanging="360"/>
      </w:pPr>
      <w:rPr>
        <w:rFonts w:ascii="Arial" w:hAnsi="Arial" w:hint="default"/>
      </w:rPr>
    </w:lvl>
    <w:lvl w:ilvl="8" w:tplc="6038D5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D25F08"/>
    <w:multiLevelType w:val="hybridMultilevel"/>
    <w:tmpl w:val="A5E27622"/>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042028B"/>
    <w:multiLevelType w:val="hybridMultilevel"/>
    <w:tmpl w:val="77627500"/>
    <w:lvl w:ilvl="0" w:tplc="016275E4">
      <w:start w:val="1"/>
      <w:numFmt w:val="bullet"/>
      <w:lvlText w:val="•"/>
      <w:lvlJc w:val="left"/>
      <w:pPr>
        <w:tabs>
          <w:tab w:val="num" w:pos="720"/>
        </w:tabs>
        <w:ind w:left="720" w:hanging="360"/>
      </w:pPr>
      <w:rPr>
        <w:rFonts w:ascii="Arial" w:hAnsi="Arial" w:hint="default"/>
      </w:rPr>
    </w:lvl>
    <w:lvl w:ilvl="1" w:tplc="0DE0C5BE" w:tentative="1">
      <w:start w:val="1"/>
      <w:numFmt w:val="bullet"/>
      <w:lvlText w:val="•"/>
      <w:lvlJc w:val="left"/>
      <w:pPr>
        <w:tabs>
          <w:tab w:val="num" w:pos="1440"/>
        </w:tabs>
        <w:ind w:left="1440" w:hanging="360"/>
      </w:pPr>
      <w:rPr>
        <w:rFonts w:ascii="Arial" w:hAnsi="Arial" w:hint="default"/>
      </w:rPr>
    </w:lvl>
    <w:lvl w:ilvl="2" w:tplc="8CE6C9CE" w:tentative="1">
      <w:start w:val="1"/>
      <w:numFmt w:val="bullet"/>
      <w:lvlText w:val="•"/>
      <w:lvlJc w:val="left"/>
      <w:pPr>
        <w:tabs>
          <w:tab w:val="num" w:pos="2160"/>
        </w:tabs>
        <w:ind w:left="2160" w:hanging="360"/>
      </w:pPr>
      <w:rPr>
        <w:rFonts w:ascii="Arial" w:hAnsi="Arial" w:hint="default"/>
      </w:rPr>
    </w:lvl>
    <w:lvl w:ilvl="3" w:tplc="91E6B23C" w:tentative="1">
      <w:start w:val="1"/>
      <w:numFmt w:val="bullet"/>
      <w:lvlText w:val="•"/>
      <w:lvlJc w:val="left"/>
      <w:pPr>
        <w:tabs>
          <w:tab w:val="num" w:pos="2880"/>
        </w:tabs>
        <w:ind w:left="2880" w:hanging="360"/>
      </w:pPr>
      <w:rPr>
        <w:rFonts w:ascii="Arial" w:hAnsi="Arial" w:hint="default"/>
      </w:rPr>
    </w:lvl>
    <w:lvl w:ilvl="4" w:tplc="4FCA696C" w:tentative="1">
      <w:start w:val="1"/>
      <w:numFmt w:val="bullet"/>
      <w:lvlText w:val="•"/>
      <w:lvlJc w:val="left"/>
      <w:pPr>
        <w:tabs>
          <w:tab w:val="num" w:pos="3600"/>
        </w:tabs>
        <w:ind w:left="3600" w:hanging="360"/>
      </w:pPr>
      <w:rPr>
        <w:rFonts w:ascii="Arial" w:hAnsi="Arial" w:hint="default"/>
      </w:rPr>
    </w:lvl>
    <w:lvl w:ilvl="5" w:tplc="D54E8BEA" w:tentative="1">
      <w:start w:val="1"/>
      <w:numFmt w:val="bullet"/>
      <w:lvlText w:val="•"/>
      <w:lvlJc w:val="left"/>
      <w:pPr>
        <w:tabs>
          <w:tab w:val="num" w:pos="4320"/>
        </w:tabs>
        <w:ind w:left="4320" w:hanging="360"/>
      </w:pPr>
      <w:rPr>
        <w:rFonts w:ascii="Arial" w:hAnsi="Arial" w:hint="default"/>
      </w:rPr>
    </w:lvl>
    <w:lvl w:ilvl="6" w:tplc="3326905A" w:tentative="1">
      <w:start w:val="1"/>
      <w:numFmt w:val="bullet"/>
      <w:lvlText w:val="•"/>
      <w:lvlJc w:val="left"/>
      <w:pPr>
        <w:tabs>
          <w:tab w:val="num" w:pos="5040"/>
        </w:tabs>
        <w:ind w:left="5040" w:hanging="360"/>
      </w:pPr>
      <w:rPr>
        <w:rFonts w:ascii="Arial" w:hAnsi="Arial" w:hint="default"/>
      </w:rPr>
    </w:lvl>
    <w:lvl w:ilvl="7" w:tplc="475E3A7E" w:tentative="1">
      <w:start w:val="1"/>
      <w:numFmt w:val="bullet"/>
      <w:lvlText w:val="•"/>
      <w:lvlJc w:val="left"/>
      <w:pPr>
        <w:tabs>
          <w:tab w:val="num" w:pos="5760"/>
        </w:tabs>
        <w:ind w:left="5760" w:hanging="360"/>
      </w:pPr>
      <w:rPr>
        <w:rFonts w:ascii="Arial" w:hAnsi="Arial" w:hint="default"/>
      </w:rPr>
    </w:lvl>
    <w:lvl w:ilvl="8" w:tplc="3DC28A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34220E4"/>
    <w:multiLevelType w:val="hybridMultilevel"/>
    <w:tmpl w:val="E7FA05E0"/>
    <w:lvl w:ilvl="0" w:tplc="9FB67262">
      <w:numFmt w:val="bullet"/>
      <w:lvlText w:val=""/>
      <w:lvlJc w:val="left"/>
      <w:pPr>
        <w:ind w:left="1105" w:hanging="567"/>
      </w:pPr>
      <w:rPr>
        <w:rFonts w:ascii="Wingdings" w:eastAsia="Wingdings" w:hAnsi="Wingdings" w:cs="Wingdings" w:hint="default"/>
        <w:w w:val="100"/>
        <w:sz w:val="22"/>
        <w:szCs w:val="22"/>
        <w:lang w:val="es-ES" w:eastAsia="es-ES" w:bidi="es-ES"/>
      </w:rPr>
    </w:lvl>
    <w:lvl w:ilvl="1" w:tplc="AB02D9DC">
      <w:numFmt w:val="bullet"/>
      <w:lvlText w:val=""/>
      <w:lvlJc w:val="left"/>
      <w:pPr>
        <w:ind w:left="1390" w:hanging="425"/>
      </w:pPr>
      <w:rPr>
        <w:rFonts w:ascii="Wingdings" w:eastAsia="Wingdings" w:hAnsi="Wingdings" w:cs="Wingdings" w:hint="default"/>
        <w:w w:val="100"/>
        <w:sz w:val="22"/>
        <w:szCs w:val="22"/>
        <w:lang w:val="es-ES" w:eastAsia="es-ES" w:bidi="es-ES"/>
      </w:rPr>
    </w:lvl>
    <w:lvl w:ilvl="2" w:tplc="514894AE">
      <w:numFmt w:val="bullet"/>
      <w:lvlText w:val="•"/>
      <w:lvlJc w:val="left"/>
      <w:pPr>
        <w:ind w:left="2431" w:hanging="425"/>
      </w:pPr>
      <w:rPr>
        <w:rFonts w:hint="default"/>
        <w:lang w:val="es-ES" w:eastAsia="es-ES" w:bidi="es-ES"/>
      </w:rPr>
    </w:lvl>
    <w:lvl w:ilvl="3" w:tplc="84B8E778">
      <w:numFmt w:val="bullet"/>
      <w:lvlText w:val="•"/>
      <w:lvlJc w:val="left"/>
      <w:pPr>
        <w:ind w:left="3462" w:hanging="425"/>
      </w:pPr>
      <w:rPr>
        <w:rFonts w:hint="default"/>
        <w:lang w:val="es-ES" w:eastAsia="es-ES" w:bidi="es-ES"/>
      </w:rPr>
    </w:lvl>
    <w:lvl w:ilvl="4" w:tplc="765C1750">
      <w:numFmt w:val="bullet"/>
      <w:lvlText w:val="•"/>
      <w:lvlJc w:val="left"/>
      <w:pPr>
        <w:ind w:left="4493" w:hanging="425"/>
      </w:pPr>
      <w:rPr>
        <w:rFonts w:hint="default"/>
        <w:lang w:val="es-ES" w:eastAsia="es-ES" w:bidi="es-ES"/>
      </w:rPr>
    </w:lvl>
    <w:lvl w:ilvl="5" w:tplc="AFE200BA">
      <w:numFmt w:val="bullet"/>
      <w:lvlText w:val="•"/>
      <w:lvlJc w:val="left"/>
      <w:pPr>
        <w:ind w:left="5524" w:hanging="425"/>
      </w:pPr>
      <w:rPr>
        <w:rFonts w:hint="default"/>
        <w:lang w:val="es-ES" w:eastAsia="es-ES" w:bidi="es-ES"/>
      </w:rPr>
    </w:lvl>
    <w:lvl w:ilvl="6" w:tplc="2ED8A032">
      <w:numFmt w:val="bullet"/>
      <w:lvlText w:val="•"/>
      <w:lvlJc w:val="left"/>
      <w:pPr>
        <w:ind w:left="6555" w:hanging="425"/>
      </w:pPr>
      <w:rPr>
        <w:rFonts w:hint="default"/>
        <w:lang w:val="es-ES" w:eastAsia="es-ES" w:bidi="es-ES"/>
      </w:rPr>
    </w:lvl>
    <w:lvl w:ilvl="7" w:tplc="4008C2C8">
      <w:numFmt w:val="bullet"/>
      <w:lvlText w:val="•"/>
      <w:lvlJc w:val="left"/>
      <w:pPr>
        <w:ind w:left="7586" w:hanging="425"/>
      </w:pPr>
      <w:rPr>
        <w:rFonts w:hint="default"/>
        <w:lang w:val="es-ES" w:eastAsia="es-ES" w:bidi="es-ES"/>
      </w:rPr>
    </w:lvl>
    <w:lvl w:ilvl="8" w:tplc="206E7770">
      <w:numFmt w:val="bullet"/>
      <w:lvlText w:val="•"/>
      <w:lvlJc w:val="left"/>
      <w:pPr>
        <w:ind w:left="8617" w:hanging="425"/>
      </w:pPr>
      <w:rPr>
        <w:rFonts w:hint="default"/>
        <w:lang w:val="es-ES" w:eastAsia="es-ES" w:bidi="es-ES"/>
      </w:rPr>
    </w:lvl>
  </w:abstractNum>
  <w:abstractNum w:abstractNumId="11" w15:restartNumberingAfterBreak="0">
    <w:nsid w:val="37F27B6D"/>
    <w:multiLevelType w:val="hybridMultilevel"/>
    <w:tmpl w:val="B0AC6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9373BDF"/>
    <w:multiLevelType w:val="hybridMultilevel"/>
    <w:tmpl w:val="8ED4EF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97D3809"/>
    <w:multiLevelType w:val="hybridMultilevel"/>
    <w:tmpl w:val="F7949D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F887BDA"/>
    <w:multiLevelType w:val="hybridMultilevel"/>
    <w:tmpl w:val="64DE2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E11E56"/>
    <w:multiLevelType w:val="hybridMultilevel"/>
    <w:tmpl w:val="47DAE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B2E6A"/>
    <w:multiLevelType w:val="hybridMultilevel"/>
    <w:tmpl w:val="94D05C4C"/>
    <w:lvl w:ilvl="0" w:tplc="240A0007">
      <w:start w:val="1"/>
      <w:numFmt w:val="bullet"/>
      <w:lvlText w:val=""/>
      <w:lvlPicBulletId w:val="0"/>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545EE8"/>
    <w:multiLevelType w:val="hybridMultilevel"/>
    <w:tmpl w:val="82BCC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F8547C"/>
    <w:multiLevelType w:val="hybridMultilevel"/>
    <w:tmpl w:val="DDF6C614"/>
    <w:lvl w:ilvl="0" w:tplc="A70C222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F656E8"/>
    <w:multiLevelType w:val="hybridMultilevel"/>
    <w:tmpl w:val="1248A3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EE6147B"/>
    <w:multiLevelType w:val="hybridMultilevel"/>
    <w:tmpl w:val="37C2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71587B"/>
    <w:multiLevelType w:val="hybridMultilevel"/>
    <w:tmpl w:val="81003A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8F4AE5"/>
    <w:multiLevelType w:val="hybridMultilevel"/>
    <w:tmpl w:val="B492D2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C787512"/>
    <w:multiLevelType w:val="hybridMultilevel"/>
    <w:tmpl w:val="2BFA65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719B285F"/>
    <w:multiLevelType w:val="hybridMultilevel"/>
    <w:tmpl w:val="03A29866"/>
    <w:lvl w:ilvl="0" w:tplc="240A000B">
      <w:start w:val="1"/>
      <w:numFmt w:val="bullet"/>
      <w:lvlText w:val=""/>
      <w:lvlJc w:val="left"/>
      <w:pPr>
        <w:ind w:left="720" w:hanging="360"/>
      </w:pPr>
      <w:rPr>
        <w:rFonts w:ascii="Wingdings" w:hAnsi="Wingdings" w:cs="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3000A45"/>
    <w:multiLevelType w:val="hybridMultilevel"/>
    <w:tmpl w:val="779AC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40D6520"/>
    <w:multiLevelType w:val="hybridMultilevel"/>
    <w:tmpl w:val="7AB29CFA"/>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74C63F6"/>
    <w:multiLevelType w:val="hybridMultilevel"/>
    <w:tmpl w:val="1C4E59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7AF971F8"/>
    <w:multiLevelType w:val="hybridMultilevel"/>
    <w:tmpl w:val="DB7A8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6"/>
  </w:num>
  <w:num w:numId="4">
    <w:abstractNumId w:val="2"/>
  </w:num>
  <w:num w:numId="5">
    <w:abstractNumId w:val="2"/>
  </w:num>
  <w:num w:numId="6">
    <w:abstractNumId w:val="3"/>
  </w:num>
  <w:num w:numId="7">
    <w:abstractNumId w:val="7"/>
  </w:num>
  <w:num w:numId="8">
    <w:abstractNumId w:val="9"/>
  </w:num>
  <w:num w:numId="9">
    <w:abstractNumId w:val="10"/>
  </w:num>
  <w:num w:numId="10">
    <w:abstractNumId w:val="11"/>
  </w:num>
  <w:num w:numId="11">
    <w:abstractNumId w:val="2"/>
  </w:num>
  <w:num w:numId="12">
    <w:abstractNumId w:val="2"/>
  </w:num>
  <w:num w:numId="13">
    <w:abstractNumId w:val="2"/>
  </w:num>
  <w:num w:numId="14">
    <w:abstractNumId w:val="25"/>
  </w:num>
  <w:num w:numId="15">
    <w:abstractNumId w:val="2"/>
  </w:num>
  <w:num w:numId="16">
    <w:abstractNumId w:val="2"/>
  </w:num>
  <w:num w:numId="17">
    <w:abstractNumId w:val="5"/>
  </w:num>
  <w:num w:numId="18">
    <w:abstractNumId w:val="4"/>
  </w:num>
  <w:num w:numId="19">
    <w:abstractNumId w:val="1"/>
  </w:num>
  <w:num w:numId="20">
    <w:abstractNumId w:val="18"/>
  </w:num>
  <w:num w:numId="21">
    <w:abstractNumId w:val="13"/>
  </w:num>
  <w:num w:numId="22">
    <w:abstractNumId w:val="21"/>
  </w:num>
  <w:num w:numId="23">
    <w:abstractNumId w:val="20"/>
  </w:num>
  <w:num w:numId="24">
    <w:abstractNumId w:val="24"/>
  </w:num>
  <w:num w:numId="25">
    <w:abstractNumId w:val="23"/>
  </w:num>
  <w:num w:numId="26">
    <w:abstractNumId w:val="8"/>
  </w:num>
  <w:num w:numId="27">
    <w:abstractNumId w:val="27"/>
  </w:num>
  <w:num w:numId="28">
    <w:abstractNumId w:val="12"/>
  </w:num>
  <w:num w:numId="29">
    <w:abstractNumId w:val="14"/>
  </w:num>
  <w:num w:numId="30">
    <w:abstractNumId w:val="28"/>
  </w:num>
  <w:num w:numId="31">
    <w:abstractNumId w:val="26"/>
  </w:num>
  <w:num w:numId="32">
    <w:abstractNumId w:val="22"/>
  </w:num>
  <w:num w:numId="33">
    <w:abstractNumId w:val="17"/>
  </w:num>
  <w:num w:numId="34">
    <w:abstractNumId w:val="15"/>
  </w:num>
  <w:num w:numId="35">
    <w:abstractNumId w:val="0"/>
  </w:num>
  <w:num w:numId="36">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CO"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74E"/>
    <w:rsid w:val="000020CA"/>
    <w:rsid w:val="000025B1"/>
    <w:rsid w:val="00003007"/>
    <w:rsid w:val="00006890"/>
    <w:rsid w:val="000117CD"/>
    <w:rsid w:val="00013E60"/>
    <w:rsid w:val="000146EC"/>
    <w:rsid w:val="00014B77"/>
    <w:rsid w:val="00014ECE"/>
    <w:rsid w:val="0002025D"/>
    <w:rsid w:val="00020F54"/>
    <w:rsid w:val="00023688"/>
    <w:rsid w:val="000319D8"/>
    <w:rsid w:val="00031B7C"/>
    <w:rsid w:val="00031BB6"/>
    <w:rsid w:val="00034F04"/>
    <w:rsid w:val="00037686"/>
    <w:rsid w:val="0004082E"/>
    <w:rsid w:val="000409BC"/>
    <w:rsid w:val="0004275B"/>
    <w:rsid w:val="00042E8A"/>
    <w:rsid w:val="00051FB0"/>
    <w:rsid w:val="00053A5C"/>
    <w:rsid w:val="000540A8"/>
    <w:rsid w:val="00055251"/>
    <w:rsid w:val="00055B11"/>
    <w:rsid w:val="00056791"/>
    <w:rsid w:val="00061BE3"/>
    <w:rsid w:val="00064DB7"/>
    <w:rsid w:val="00066A11"/>
    <w:rsid w:val="00067FBD"/>
    <w:rsid w:val="000715FE"/>
    <w:rsid w:val="00074D62"/>
    <w:rsid w:val="0007514F"/>
    <w:rsid w:val="000769BB"/>
    <w:rsid w:val="00080505"/>
    <w:rsid w:val="000825C5"/>
    <w:rsid w:val="00086EE8"/>
    <w:rsid w:val="00090EE7"/>
    <w:rsid w:val="000935CD"/>
    <w:rsid w:val="000A06B5"/>
    <w:rsid w:val="000A1429"/>
    <w:rsid w:val="000A2464"/>
    <w:rsid w:val="000A345B"/>
    <w:rsid w:val="000A4C49"/>
    <w:rsid w:val="000B253B"/>
    <w:rsid w:val="000B4153"/>
    <w:rsid w:val="000B46C4"/>
    <w:rsid w:val="000B7495"/>
    <w:rsid w:val="000C16EA"/>
    <w:rsid w:val="000C3990"/>
    <w:rsid w:val="000C566F"/>
    <w:rsid w:val="000C6366"/>
    <w:rsid w:val="000C6A90"/>
    <w:rsid w:val="000C7D55"/>
    <w:rsid w:val="000D3422"/>
    <w:rsid w:val="000D37ED"/>
    <w:rsid w:val="000D3C75"/>
    <w:rsid w:val="000D5A94"/>
    <w:rsid w:val="000D674A"/>
    <w:rsid w:val="000D6BE7"/>
    <w:rsid w:val="000D6D36"/>
    <w:rsid w:val="000E216F"/>
    <w:rsid w:val="000E2171"/>
    <w:rsid w:val="000E394A"/>
    <w:rsid w:val="000E4624"/>
    <w:rsid w:val="000E4710"/>
    <w:rsid w:val="000E71CA"/>
    <w:rsid w:val="000E7A27"/>
    <w:rsid w:val="000F7D07"/>
    <w:rsid w:val="001001EA"/>
    <w:rsid w:val="00103630"/>
    <w:rsid w:val="00103F60"/>
    <w:rsid w:val="00104600"/>
    <w:rsid w:val="00104CB7"/>
    <w:rsid w:val="00105281"/>
    <w:rsid w:val="00112F1A"/>
    <w:rsid w:val="00113F01"/>
    <w:rsid w:val="0011458A"/>
    <w:rsid w:val="001205ED"/>
    <w:rsid w:val="00123EB0"/>
    <w:rsid w:val="001244FE"/>
    <w:rsid w:val="001245E9"/>
    <w:rsid w:val="001307CC"/>
    <w:rsid w:val="00130ACB"/>
    <w:rsid w:val="00130DC5"/>
    <w:rsid w:val="0013299B"/>
    <w:rsid w:val="001343F3"/>
    <w:rsid w:val="0013636F"/>
    <w:rsid w:val="00136955"/>
    <w:rsid w:val="00136CD1"/>
    <w:rsid w:val="00141AB7"/>
    <w:rsid w:val="00145296"/>
    <w:rsid w:val="00145C36"/>
    <w:rsid w:val="00146586"/>
    <w:rsid w:val="001528B4"/>
    <w:rsid w:val="00152CC8"/>
    <w:rsid w:val="001537A8"/>
    <w:rsid w:val="001542FE"/>
    <w:rsid w:val="00160C9E"/>
    <w:rsid w:val="00162020"/>
    <w:rsid w:val="00164C55"/>
    <w:rsid w:val="00164F51"/>
    <w:rsid w:val="001660A0"/>
    <w:rsid w:val="00166D86"/>
    <w:rsid w:val="00170BB9"/>
    <w:rsid w:val="001716E7"/>
    <w:rsid w:val="00173399"/>
    <w:rsid w:val="00173F7D"/>
    <w:rsid w:val="00176974"/>
    <w:rsid w:val="00180FCC"/>
    <w:rsid w:val="0018380C"/>
    <w:rsid w:val="0018418B"/>
    <w:rsid w:val="00185749"/>
    <w:rsid w:val="00195A2E"/>
    <w:rsid w:val="0019663B"/>
    <w:rsid w:val="00197726"/>
    <w:rsid w:val="001A0B81"/>
    <w:rsid w:val="001A0F6D"/>
    <w:rsid w:val="001A1329"/>
    <w:rsid w:val="001A19FE"/>
    <w:rsid w:val="001A3219"/>
    <w:rsid w:val="001A36FE"/>
    <w:rsid w:val="001A5887"/>
    <w:rsid w:val="001B5565"/>
    <w:rsid w:val="001B651A"/>
    <w:rsid w:val="001B754A"/>
    <w:rsid w:val="001C1206"/>
    <w:rsid w:val="001C13B7"/>
    <w:rsid w:val="001C3B15"/>
    <w:rsid w:val="001C5DF7"/>
    <w:rsid w:val="001C6226"/>
    <w:rsid w:val="001C73EB"/>
    <w:rsid w:val="001D0F1B"/>
    <w:rsid w:val="001D26DA"/>
    <w:rsid w:val="001D505E"/>
    <w:rsid w:val="001E0648"/>
    <w:rsid w:val="001E530E"/>
    <w:rsid w:val="001E6D08"/>
    <w:rsid w:val="001F0593"/>
    <w:rsid w:val="001F13FA"/>
    <w:rsid w:val="001F15A5"/>
    <w:rsid w:val="001F367E"/>
    <w:rsid w:val="001F45BE"/>
    <w:rsid w:val="001F519E"/>
    <w:rsid w:val="002009B9"/>
    <w:rsid w:val="00200A27"/>
    <w:rsid w:val="00205974"/>
    <w:rsid w:val="00206257"/>
    <w:rsid w:val="002062E3"/>
    <w:rsid w:val="00207DB0"/>
    <w:rsid w:val="002116F5"/>
    <w:rsid w:val="002118B2"/>
    <w:rsid w:val="00213363"/>
    <w:rsid w:val="0021354F"/>
    <w:rsid w:val="00214F8D"/>
    <w:rsid w:val="002157FE"/>
    <w:rsid w:val="002206B3"/>
    <w:rsid w:val="00221E9A"/>
    <w:rsid w:val="00230F47"/>
    <w:rsid w:val="00231480"/>
    <w:rsid w:val="00231C99"/>
    <w:rsid w:val="002345AD"/>
    <w:rsid w:val="00236188"/>
    <w:rsid w:val="0023680A"/>
    <w:rsid w:val="002411BF"/>
    <w:rsid w:val="00241912"/>
    <w:rsid w:val="0024281A"/>
    <w:rsid w:val="002456F5"/>
    <w:rsid w:val="00250378"/>
    <w:rsid w:val="00250DC7"/>
    <w:rsid w:val="00250F53"/>
    <w:rsid w:val="00252F10"/>
    <w:rsid w:val="00253969"/>
    <w:rsid w:val="00257310"/>
    <w:rsid w:val="00262A36"/>
    <w:rsid w:val="00265BAC"/>
    <w:rsid w:val="0026674F"/>
    <w:rsid w:val="00266D91"/>
    <w:rsid w:val="00267D5E"/>
    <w:rsid w:val="00270CF2"/>
    <w:rsid w:val="00271BD9"/>
    <w:rsid w:val="00272BD6"/>
    <w:rsid w:val="00272E11"/>
    <w:rsid w:val="00273510"/>
    <w:rsid w:val="00274673"/>
    <w:rsid w:val="0027547A"/>
    <w:rsid w:val="00275AD4"/>
    <w:rsid w:val="002763F4"/>
    <w:rsid w:val="002803B7"/>
    <w:rsid w:val="00282729"/>
    <w:rsid w:val="00283499"/>
    <w:rsid w:val="00284580"/>
    <w:rsid w:val="00286A55"/>
    <w:rsid w:val="0028711B"/>
    <w:rsid w:val="0028735A"/>
    <w:rsid w:val="00290453"/>
    <w:rsid w:val="0029092F"/>
    <w:rsid w:val="00291CF0"/>
    <w:rsid w:val="00294BB2"/>
    <w:rsid w:val="0029563B"/>
    <w:rsid w:val="00295AEA"/>
    <w:rsid w:val="002966A1"/>
    <w:rsid w:val="002A4700"/>
    <w:rsid w:val="002A6958"/>
    <w:rsid w:val="002B0D61"/>
    <w:rsid w:val="002B1847"/>
    <w:rsid w:val="002B2182"/>
    <w:rsid w:val="002B2650"/>
    <w:rsid w:val="002B333B"/>
    <w:rsid w:val="002B56C3"/>
    <w:rsid w:val="002B6FDA"/>
    <w:rsid w:val="002D2BC2"/>
    <w:rsid w:val="002D7ABE"/>
    <w:rsid w:val="002E3127"/>
    <w:rsid w:val="002E3AE0"/>
    <w:rsid w:val="002E50BB"/>
    <w:rsid w:val="002E517F"/>
    <w:rsid w:val="002E7472"/>
    <w:rsid w:val="002F0D11"/>
    <w:rsid w:val="002F20DE"/>
    <w:rsid w:val="002F259A"/>
    <w:rsid w:val="002F3BE9"/>
    <w:rsid w:val="002F4DC3"/>
    <w:rsid w:val="002F5374"/>
    <w:rsid w:val="002F5828"/>
    <w:rsid w:val="002F5B88"/>
    <w:rsid w:val="003022DA"/>
    <w:rsid w:val="00303ED7"/>
    <w:rsid w:val="00304BCE"/>
    <w:rsid w:val="0030716F"/>
    <w:rsid w:val="003106D3"/>
    <w:rsid w:val="00310BD6"/>
    <w:rsid w:val="00315AE2"/>
    <w:rsid w:val="00316210"/>
    <w:rsid w:val="003178E4"/>
    <w:rsid w:val="00317B5B"/>
    <w:rsid w:val="00321381"/>
    <w:rsid w:val="0032282A"/>
    <w:rsid w:val="003273E7"/>
    <w:rsid w:val="00327D57"/>
    <w:rsid w:val="00333507"/>
    <w:rsid w:val="003335F6"/>
    <w:rsid w:val="003438A3"/>
    <w:rsid w:val="00344F95"/>
    <w:rsid w:val="00351122"/>
    <w:rsid w:val="00351847"/>
    <w:rsid w:val="00353E7E"/>
    <w:rsid w:val="00354475"/>
    <w:rsid w:val="00355948"/>
    <w:rsid w:val="003562DA"/>
    <w:rsid w:val="0036112E"/>
    <w:rsid w:val="00361A35"/>
    <w:rsid w:val="00362205"/>
    <w:rsid w:val="00365558"/>
    <w:rsid w:val="00366F4E"/>
    <w:rsid w:val="00373216"/>
    <w:rsid w:val="00373CEA"/>
    <w:rsid w:val="00374E19"/>
    <w:rsid w:val="003777E9"/>
    <w:rsid w:val="00383987"/>
    <w:rsid w:val="00385122"/>
    <w:rsid w:val="003866AA"/>
    <w:rsid w:val="0039044C"/>
    <w:rsid w:val="003907A1"/>
    <w:rsid w:val="00390CE8"/>
    <w:rsid w:val="00391BF2"/>
    <w:rsid w:val="00392525"/>
    <w:rsid w:val="00393B03"/>
    <w:rsid w:val="003961F2"/>
    <w:rsid w:val="0039725D"/>
    <w:rsid w:val="003A04E7"/>
    <w:rsid w:val="003A323D"/>
    <w:rsid w:val="003A3F82"/>
    <w:rsid w:val="003A504E"/>
    <w:rsid w:val="003A72D0"/>
    <w:rsid w:val="003B053B"/>
    <w:rsid w:val="003B19D3"/>
    <w:rsid w:val="003C459E"/>
    <w:rsid w:val="003C7A37"/>
    <w:rsid w:val="003C7B1D"/>
    <w:rsid w:val="003D0A78"/>
    <w:rsid w:val="003D129C"/>
    <w:rsid w:val="003D1BBB"/>
    <w:rsid w:val="003D2ED6"/>
    <w:rsid w:val="003D3717"/>
    <w:rsid w:val="003D6EDA"/>
    <w:rsid w:val="003E0A75"/>
    <w:rsid w:val="003E20C0"/>
    <w:rsid w:val="003E3AEF"/>
    <w:rsid w:val="003E3C44"/>
    <w:rsid w:val="003E6859"/>
    <w:rsid w:val="003E6A18"/>
    <w:rsid w:val="003F1EF3"/>
    <w:rsid w:val="003F3493"/>
    <w:rsid w:val="003F413A"/>
    <w:rsid w:val="003F66E0"/>
    <w:rsid w:val="003F7076"/>
    <w:rsid w:val="003F74F1"/>
    <w:rsid w:val="0040431B"/>
    <w:rsid w:val="004055CB"/>
    <w:rsid w:val="00405E0A"/>
    <w:rsid w:val="00406599"/>
    <w:rsid w:val="00414A42"/>
    <w:rsid w:val="00414DFF"/>
    <w:rsid w:val="004205F7"/>
    <w:rsid w:val="00421F9E"/>
    <w:rsid w:val="00422C4D"/>
    <w:rsid w:val="00422CF8"/>
    <w:rsid w:val="00424459"/>
    <w:rsid w:val="00424E65"/>
    <w:rsid w:val="00430BAC"/>
    <w:rsid w:val="00431CF0"/>
    <w:rsid w:val="00432141"/>
    <w:rsid w:val="0043237F"/>
    <w:rsid w:val="00434393"/>
    <w:rsid w:val="0043589E"/>
    <w:rsid w:val="004415CA"/>
    <w:rsid w:val="004421F3"/>
    <w:rsid w:val="00443CA9"/>
    <w:rsid w:val="0044444A"/>
    <w:rsid w:val="004453D4"/>
    <w:rsid w:val="004465FA"/>
    <w:rsid w:val="00447C4A"/>
    <w:rsid w:val="00450029"/>
    <w:rsid w:val="004500B7"/>
    <w:rsid w:val="00451B98"/>
    <w:rsid w:val="004573E9"/>
    <w:rsid w:val="00460314"/>
    <w:rsid w:val="00460BA6"/>
    <w:rsid w:val="00460BA9"/>
    <w:rsid w:val="00461112"/>
    <w:rsid w:val="0046293E"/>
    <w:rsid w:val="0046472E"/>
    <w:rsid w:val="004653C2"/>
    <w:rsid w:val="00467381"/>
    <w:rsid w:val="0046785B"/>
    <w:rsid w:val="00467C4A"/>
    <w:rsid w:val="004749F2"/>
    <w:rsid w:val="00482F76"/>
    <w:rsid w:val="00483CE0"/>
    <w:rsid w:val="0048624B"/>
    <w:rsid w:val="00486F47"/>
    <w:rsid w:val="00493159"/>
    <w:rsid w:val="004934D5"/>
    <w:rsid w:val="00493DB3"/>
    <w:rsid w:val="00494A3D"/>
    <w:rsid w:val="00495139"/>
    <w:rsid w:val="004956E5"/>
    <w:rsid w:val="00495DC5"/>
    <w:rsid w:val="004A03C2"/>
    <w:rsid w:val="004A3EFC"/>
    <w:rsid w:val="004A53AA"/>
    <w:rsid w:val="004B2DEC"/>
    <w:rsid w:val="004B49FD"/>
    <w:rsid w:val="004B4E99"/>
    <w:rsid w:val="004B63B1"/>
    <w:rsid w:val="004C0CA1"/>
    <w:rsid w:val="004C2D60"/>
    <w:rsid w:val="004C470B"/>
    <w:rsid w:val="004C7B45"/>
    <w:rsid w:val="004D259F"/>
    <w:rsid w:val="004D4CFC"/>
    <w:rsid w:val="004D5E10"/>
    <w:rsid w:val="004E0B15"/>
    <w:rsid w:val="004E195D"/>
    <w:rsid w:val="004E2306"/>
    <w:rsid w:val="004E2C75"/>
    <w:rsid w:val="004E3655"/>
    <w:rsid w:val="004E48DB"/>
    <w:rsid w:val="004E493D"/>
    <w:rsid w:val="004E5B53"/>
    <w:rsid w:val="004E7984"/>
    <w:rsid w:val="004F0023"/>
    <w:rsid w:val="004F0E56"/>
    <w:rsid w:val="004F144C"/>
    <w:rsid w:val="004F3DAF"/>
    <w:rsid w:val="004F49D5"/>
    <w:rsid w:val="004F53BB"/>
    <w:rsid w:val="004F5B77"/>
    <w:rsid w:val="004F7175"/>
    <w:rsid w:val="00502C81"/>
    <w:rsid w:val="00511AF1"/>
    <w:rsid w:val="00512D67"/>
    <w:rsid w:val="005150BE"/>
    <w:rsid w:val="00515E00"/>
    <w:rsid w:val="005212CA"/>
    <w:rsid w:val="00521B75"/>
    <w:rsid w:val="00521E70"/>
    <w:rsid w:val="005224D6"/>
    <w:rsid w:val="005261DE"/>
    <w:rsid w:val="00526D70"/>
    <w:rsid w:val="00531623"/>
    <w:rsid w:val="00532F84"/>
    <w:rsid w:val="005335B1"/>
    <w:rsid w:val="00535D89"/>
    <w:rsid w:val="0053687B"/>
    <w:rsid w:val="00540038"/>
    <w:rsid w:val="00540F12"/>
    <w:rsid w:val="0054122A"/>
    <w:rsid w:val="005417B1"/>
    <w:rsid w:val="00541F7D"/>
    <w:rsid w:val="005433C2"/>
    <w:rsid w:val="0054431B"/>
    <w:rsid w:val="00544438"/>
    <w:rsid w:val="00545DC0"/>
    <w:rsid w:val="0054685C"/>
    <w:rsid w:val="0055216C"/>
    <w:rsid w:val="0055478F"/>
    <w:rsid w:val="0055617E"/>
    <w:rsid w:val="005574CB"/>
    <w:rsid w:val="00557C7C"/>
    <w:rsid w:val="00560729"/>
    <w:rsid w:val="005615D9"/>
    <w:rsid w:val="005621D6"/>
    <w:rsid w:val="00564740"/>
    <w:rsid w:val="00565ED6"/>
    <w:rsid w:val="0056789B"/>
    <w:rsid w:val="00571BA8"/>
    <w:rsid w:val="0057226C"/>
    <w:rsid w:val="005731B4"/>
    <w:rsid w:val="00574B5B"/>
    <w:rsid w:val="0058692F"/>
    <w:rsid w:val="00591C3B"/>
    <w:rsid w:val="00591C84"/>
    <w:rsid w:val="0059328C"/>
    <w:rsid w:val="0059492E"/>
    <w:rsid w:val="005A098B"/>
    <w:rsid w:val="005A56C3"/>
    <w:rsid w:val="005B04FF"/>
    <w:rsid w:val="005B0BB8"/>
    <w:rsid w:val="005B128E"/>
    <w:rsid w:val="005B2915"/>
    <w:rsid w:val="005B4A40"/>
    <w:rsid w:val="005B5EE9"/>
    <w:rsid w:val="005B6BDF"/>
    <w:rsid w:val="005B78FF"/>
    <w:rsid w:val="005B7B7B"/>
    <w:rsid w:val="005C0F3D"/>
    <w:rsid w:val="005C3FC5"/>
    <w:rsid w:val="005C429B"/>
    <w:rsid w:val="005C4539"/>
    <w:rsid w:val="005C7D31"/>
    <w:rsid w:val="005D2810"/>
    <w:rsid w:val="005D4055"/>
    <w:rsid w:val="005D6D4E"/>
    <w:rsid w:val="005E2991"/>
    <w:rsid w:val="005E482F"/>
    <w:rsid w:val="005E4ABC"/>
    <w:rsid w:val="005F2AA2"/>
    <w:rsid w:val="005F2C5B"/>
    <w:rsid w:val="005F33CD"/>
    <w:rsid w:val="006017A4"/>
    <w:rsid w:val="00603AEE"/>
    <w:rsid w:val="00604285"/>
    <w:rsid w:val="006048CB"/>
    <w:rsid w:val="00606050"/>
    <w:rsid w:val="00606C88"/>
    <w:rsid w:val="00607FD4"/>
    <w:rsid w:val="006101F5"/>
    <w:rsid w:val="00612717"/>
    <w:rsid w:val="006147F0"/>
    <w:rsid w:val="00615573"/>
    <w:rsid w:val="00615CF0"/>
    <w:rsid w:val="006166B1"/>
    <w:rsid w:val="00620813"/>
    <w:rsid w:val="0062202A"/>
    <w:rsid w:val="0062314F"/>
    <w:rsid w:val="00623B9E"/>
    <w:rsid w:val="00624A1D"/>
    <w:rsid w:val="00627C8B"/>
    <w:rsid w:val="0063093B"/>
    <w:rsid w:val="006350FC"/>
    <w:rsid w:val="00636A0F"/>
    <w:rsid w:val="00636FD2"/>
    <w:rsid w:val="00637A17"/>
    <w:rsid w:val="00642221"/>
    <w:rsid w:val="00642A90"/>
    <w:rsid w:val="00642B99"/>
    <w:rsid w:val="00646CF7"/>
    <w:rsid w:val="00650227"/>
    <w:rsid w:val="00652CD2"/>
    <w:rsid w:val="00654A83"/>
    <w:rsid w:val="00654C70"/>
    <w:rsid w:val="00654E6B"/>
    <w:rsid w:val="00655AB4"/>
    <w:rsid w:val="00655D01"/>
    <w:rsid w:val="00657473"/>
    <w:rsid w:val="00657DA3"/>
    <w:rsid w:val="0066052D"/>
    <w:rsid w:val="006611D4"/>
    <w:rsid w:val="00666E46"/>
    <w:rsid w:val="006674BF"/>
    <w:rsid w:val="00667635"/>
    <w:rsid w:val="00667866"/>
    <w:rsid w:val="006702A7"/>
    <w:rsid w:val="00670DB7"/>
    <w:rsid w:val="006720D8"/>
    <w:rsid w:val="00675976"/>
    <w:rsid w:val="00680CE2"/>
    <w:rsid w:val="006811D5"/>
    <w:rsid w:val="00681B1F"/>
    <w:rsid w:val="00685DEC"/>
    <w:rsid w:val="006870C7"/>
    <w:rsid w:val="00696DA9"/>
    <w:rsid w:val="006A0AEF"/>
    <w:rsid w:val="006A1A24"/>
    <w:rsid w:val="006A1F86"/>
    <w:rsid w:val="006A3558"/>
    <w:rsid w:val="006A40F5"/>
    <w:rsid w:val="006A520D"/>
    <w:rsid w:val="006A61E8"/>
    <w:rsid w:val="006A79A2"/>
    <w:rsid w:val="006B09CA"/>
    <w:rsid w:val="006B576A"/>
    <w:rsid w:val="006B5AF5"/>
    <w:rsid w:val="006C0632"/>
    <w:rsid w:val="006C309C"/>
    <w:rsid w:val="006C4599"/>
    <w:rsid w:val="006C56C0"/>
    <w:rsid w:val="006C770C"/>
    <w:rsid w:val="006D2867"/>
    <w:rsid w:val="006D2CAF"/>
    <w:rsid w:val="006D3CC5"/>
    <w:rsid w:val="006D5647"/>
    <w:rsid w:val="006D5EA2"/>
    <w:rsid w:val="006D7535"/>
    <w:rsid w:val="006E059D"/>
    <w:rsid w:val="006E0B83"/>
    <w:rsid w:val="006E0BB6"/>
    <w:rsid w:val="006E0DAD"/>
    <w:rsid w:val="006E230B"/>
    <w:rsid w:val="006E36CC"/>
    <w:rsid w:val="006E4190"/>
    <w:rsid w:val="006E65C7"/>
    <w:rsid w:val="006E7269"/>
    <w:rsid w:val="006F1C43"/>
    <w:rsid w:val="006F27C1"/>
    <w:rsid w:val="006F2BC7"/>
    <w:rsid w:val="006F36C9"/>
    <w:rsid w:val="006F442E"/>
    <w:rsid w:val="006F58AB"/>
    <w:rsid w:val="006F78A3"/>
    <w:rsid w:val="006F79C3"/>
    <w:rsid w:val="0070108D"/>
    <w:rsid w:val="00701CBE"/>
    <w:rsid w:val="0070427A"/>
    <w:rsid w:val="00705EB3"/>
    <w:rsid w:val="00705FDF"/>
    <w:rsid w:val="00707869"/>
    <w:rsid w:val="00712265"/>
    <w:rsid w:val="00712832"/>
    <w:rsid w:val="00714278"/>
    <w:rsid w:val="00716F47"/>
    <w:rsid w:val="00720F54"/>
    <w:rsid w:val="00721508"/>
    <w:rsid w:val="00725F75"/>
    <w:rsid w:val="007263E1"/>
    <w:rsid w:val="0073198F"/>
    <w:rsid w:val="007352AD"/>
    <w:rsid w:val="0073549A"/>
    <w:rsid w:val="0074065E"/>
    <w:rsid w:val="00741695"/>
    <w:rsid w:val="00741C39"/>
    <w:rsid w:val="007474E9"/>
    <w:rsid w:val="00752E38"/>
    <w:rsid w:val="00753EC9"/>
    <w:rsid w:val="00754B1E"/>
    <w:rsid w:val="00756291"/>
    <w:rsid w:val="00761759"/>
    <w:rsid w:val="00761C5E"/>
    <w:rsid w:val="00763AE3"/>
    <w:rsid w:val="007648EE"/>
    <w:rsid w:val="007657EB"/>
    <w:rsid w:val="0076604D"/>
    <w:rsid w:val="00767494"/>
    <w:rsid w:val="007716A0"/>
    <w:rsid w:val="0077313A"/>
    <w:rsid w:val="00774D11"/>
    <w:rsid w:val="00775AD4"/>
    <w:rsid w:val="00775E2F"/>
    <w:rsid w:val="00776BB6"/>
    <w:rsid w:val="00777440"/>
    <w:rsid w:val="00777492"/>
    <w:rsid w:val="00777A68"/>
    <w:rsid w:val="007815C1"/>
    <w:rsid w:val="00784E83"/>
    <w:rsid w:val="007852F6"/>
    <w:rsid w:val="00785D43"/>
    <w:rsid w:val="00786CE8"/>
    <w:rsid w:val="00787088"/>
    <w:rsid w:val="00791BAD"/>
    <w:rsid w:val="00791D4B"/>
    <w:rsid w:val="0079206D"/>
    <w:rsid w:val="00792B94"/>
    <w:rsid w:val="00792E6F"/>
    <w:rsid w:val="00793E4F"/>
    <w:rsid w:val="007960B2"/>
    <w:rsid w:val="007978B0"/>
    <w:rsid w:val="007A53E3"/>
    <w:rsid w:val="007A63BD"/>
    <w:rsid w:val="007B1123"/>
    <w:rsid w:val="007B2A9B"/>
    <w:rsid w:val="007C207E"/>
    <w:rsid w:val="007C2105"/>
    <w:rsid w:val="007C2B3D"/>
    <w:rsid w:val="007C564F"/>
    <w:rsid w:val="007C5F53"/>
    <w:rsid w:val="007C6C75"/>
    <w:rsid w:val="007D16CE"/>
    <w:rsid w:val="007D62F1"/>
    <w:rsid w:val="007D66D2"/>
    <w:rsid w:val="007D6B27"/>
    <w:rsid w:val="007D739F"/>
    <w:rsid w:val="007E1897"/>
    <w:rsid w:val="007E49BD"/>
    <w:rsid w:val="007E621C"/>
    <w:rsid w:val="007E67B5"/>
    <w:rsid w:val="007E73BC"/>
    <w:rsid w:val="007F0959"/>
    <w:rsid w:val="007F0E5B"/>
    <w:rsid w:val="007F2C0D"/>
    <w:rsid w:val="007F6662"/>
    <w:rsid w:val="00802983"/>
    <w:rsid w:val="00805FF5"/>
    <w:rsid w:val="00807CEE"/>
    <w:rsid w:val="008107B0"/>
    <w:rsid w:val="00811CA5"/>
    <w:rsid w:val="00816078"/>
    <w:rsid w:val="008175E1"/>
    <w:rsid w:val="0082081A"/>
    <w:rsid w:val="0082280A"/>
    <w:rsid w:val="00823747"/>
    <w:rsid w:val="0083089A"/>
    <w:rsid w:val="0083157A"/>
    <w:rsid w:val="008319A0"/>
    <w:rsid w:val="00833654"/>
    <w:rsid w:val="00833825"/>
    <w:rsid w:val="008341E2"/>
    <w:rsid w:val="00835269"/>
    <w:rsid w:val="00835739"/>
    <w:rsid w:val="00836C15"/>
    <w:rsid w:val="00840EAF"/>
    <w:rsid w:val="00842BAC"/>
    <w:rsid w:val="00846D23"/>
    <w:rsid w:val="0084758B"/>
    <w:rsid w:val="008477C9"/>
    <w:rsid w:val="00851574"/>
    <w:rsid w:val="008527CF"/>
    <w:rsid w:val="008534B2"/>
    <w:rsid w:val="008556DB"/>
    <w:rsid w:val="00855F8C"/>
    <w:rsid w:val="0086006F"/>
    <w:rsid w:val="00860392"/>
    <w:rsid w:val="00862220"/>
    <w:rsid w:val="00863049"/>
    <w:rsid w:val="00863967"/>
    <w:rsid w:val="00864049"/>
    <w:rsid w:val="00864E3A"/>
    <w:rsid w:val="0087577C"/>
    <w:rsid w:val="00880C62"/>
    <w:rsid w:val="00881A4C"/>
    <w:rsid w:val="00883CCB"/>
    <w:rsid w:val="008862CC"/>
    <w:rsid w:val="008869B6"/>
    <w:rsid w:val="008871C0"/>
    <w:rsid w:val="00887987"/>
    <w:rsid w:val="00890FFE"/>
    <w:rsid w:val="00891C4C"/>
    <w:rsid w:val="008937A9"/>
    <w:rsid w:val="00895190"/>
    <w:rsid w:val="008952D6"/>
    <w:rsid w:val="0089582F"/>
    <w:rsid w:val="00897943"/>
    <w:rsid w:val="008A19BB"/>
    <w:rsid w:val="008A2FEE"/>
    <w:rsid w:val="008A34A3"/>
    <w:rsid w:val="008A3809"/>
    <w:rsid w:val="008A40E3"/>
    <w:rsid w:val="008A6CC5"/>
    <w:rsid w:val="008B0526"/>
    <w:rsid w:val="008B1325"/>
    <w:rsid w:val="008B140D"/>
    <w:rsid w:val="008B37F7"/>
    <w:rsid w:val="008B61DB"/>
    <w:rsid w:val="008C04C1"/>
    <w:rsid w:val="008C261A"/>
    <w:rsid w:val="008D1F2A"/>
    <w:rsid w:val="008D2927"/>
    <w:rsid w:val="008D301F"/>
    <w:rsid w:val="008D516F"/>
    <w:rsid w:val="008D7702"/>
    <w:rsid w:val="008E2335"/>
    <w:rsid w:val="008E6BA7"/>
    <w:rsid w:val="008F0889"/>
    <w:rsid w:val="008F0B9E"/>
    <w:rsid w:val="008F0C3A"/>
    <w:rsid w:val="008F4C6A"/>
    <w:rsid w:val="008F4DCA"/>
    <w:rsid w:val="008F5526"/>
    <w:rsid w:val="008F59A4"/>
    <w:rsid w:val="008F5DDE"/>
    <w:rsid w:val="008F75C2"/>
    <w:rsid w:val="008F7B01"/>
    <w:rsid w:val="009008A4"/>
    <w:rsid w:val="009019C8"/>
    <w:rsid w:val="00902524"/>
    <w:rsid w:val="00902973"/>
    <w:rsid w:val="00902E99"/>
    <w:rsid w:val="009037FB"/>
    <w:rsid w:val="009047E5"/>
    <w:rsid w:val="00912AC6"/>
    <w:rsid w:val="00914043"/>
    <w:rsid w:val="009141BF"/>
    <w:rsid w:val="00914578"/>
    <w:rsid w:val="00914B08"/>
    <w:rsid w:val="00915B51"/>
    <w:rsid w:val="009176F0"/>
    <w:rsid w:val="00920C6B"/>
    <w:rsid w:val="00931313"/>
    <w:rsid w:val="00931AB9"/>
    <w:rsid w:val="00933591"/>
    <w:rsid w:val="0093568E"/>
    <w:rsid w:val="009359FE"/>
    <w:rsid w:val="009373C7"/>
    <w:rsid w:val="0093792C"/>
    <w:rsid w:val="0094046D"/>
    <w:rsid w:val="00941296"/>
    <w:rsid w:val="00943EE1"/>
    <w:rsid w:val="00950B84"/>
    <w:rsid w:val="00952323"/>
    <w:rsid w:val="00954BCC"/>
    <w:rsid w:val="00957791"/>
    <w:rsid w:val="00961488"/>
    <w:rsid w:val="009633C8"/>
    <w:rsid w:val="009650FC"/>
    <w:rsid w:val="00966477"/>
    <w:rsid w:val="009665E1"/>
    <w:rsid w:val="009712AB"/>
    <w:rsid w:val="00971795"/>
    <w:rsid w:val="00974561"/>
    <w:rsid w:val="0097457D"/>
    <w:rsid w:val="00975D71"/>
    <w:rsid w:val="00976A62"/>
    <w:rsid w:val="00977997"/>
    <w:rsid w:val="00981CEB"/>
    <w:rsid w:val="00982D88"/>
    <w:rsid w:val="00983597"/>
    <w:rsid w:val="00991F23"/>
    <w:rsid w:val="00991F75"/>
    <w:rsid w:val="00993A16"/>
    <w:rsid w:val="009949D5"/>
    <w:rsid w:val="00995EF5"/>
    <w:rsid w:val="0099644C"/>
    <w:rsid w:val="009A77AD"/>
    <w:rsid w:val="009B0482"/>
    <w:rsid w:val="009B3AA3"/>
    <w:rsid w:val="009B55BA"/>
    <w:rsid w:val="009B5632"/>
    <w:rsid w:val="009C404B"/>
    <w:rsid w:val="009C55B1"/>
    <w:rsid w:val="009C55D5"/>
    <w:rsid w:val="009C5C7D"/>
    <w:rsid w:val="009C5CE4"/>
    <w:rsid w:val="009D2ACD"/>
    <w:rsid w:val="009D2AF0"/>
    <w:rsid w:val="009E28AD"/>
    <w:rsid w:val="009E662F"/>
    <w:rsid w:val="009E675E"/>
    <w:rsid w:val="009F136C"/>
    <w:rsid w:val="009F19B2"/>
    <w:rsid w:val="009F541A"/>
    <w:rsid w:val="009F61EB"/>
    <w:rsid w:val="009F67FE"/>
    <w:rsid w:val="00A01540"/>
    <w:rsid w:val="00A01CB0"/>
    <w:rsid w:val="00A068EB"/>
    <w:rsid w:val="00A07C2F"/>
    <w:rsid w:val="00A07EE7"/>
    <w:rsid w:val="00A1039E"/>
    <w:rsid w:val="00A10944"/>
    <w:rsid w:val="00A12DAC"/>
    <w:rsid w:val="00A160E7"/>
    <w:rsid w:val="00A17D43"/>
    <w:rsid w:val="00A203B2"/>
    <w:rsid w:val="00A2050B"/>
    <w:rsid w:val="00A2075E"/>
    <w:rsid w:val="00A20776"/>
    <w:rsid w:val="00A2269B"/>
    <w:rsid w:val="00A234AC"/>
    <w:rsid w:val="00A23C1B"/>
    <w:rsid w:val="00A2568E"/>
    <w:rsid w:val="00A26B19"/>
    <w:rsid w:val="00A331C2"/>
    <w:rsid w:val="00A40028"/>
    <w:rsid w:val="00A45BC8"/>
    <w:rsid w:val="00A4795E"/>
    <w:rsid w:val="00A50AE0"/>
    <w:rsid w:val="00A51BC2"/>
    <w:rsid w:val="00A52190"/>
    <w:rsid w:val="00A5235C"/>
    <w:rsid w:val="00A53559"/>
    <w:rsid w:val="00A54CF2"/>
    <w:rsid w:val="00A55373"/>
    <w:rsid w:val="00A55D4D"/>
    <w:rsid w:val="00A6196F"/>
    <w:rsid w:val="00A66B24"/>
    <w:rsid w:val="00A7437A"/>
    <w:rsid w:val="00A7739C"/>
    <w:rsid w:val="00A77A48"/>
    <w:rsid w:val="00A812FD"/>
    <w:rsid w:val="00A833BA"/>
    <w:rsid w:val="00A838E7"/>
    <w:rsid w:val="00A83F92"/>
    <w:rsid w:val="00A84513"/>
    <w:rsid w:val="00A871E7"/>
    <w:rsid w:val="00A904F7"/>
    <w:rsid w:val="00A9107B"/>
    <w:rsid w:val="00AA095B"/>
    <w:rsid w:val="00AA0C8D"/>
    <w:rsid w:val="00AA1CA5"/>
    <w:rsid w:val="00AA1D13"/>
    <w:rsid w:val="00AA66B8"/>
    <w:rsid w:val="00AB05B7"/>
    <w:rsid w:val="00AB4106"/>
    <w:rsid w:val="00AB41A1"/>
    <w:rsid w:val="00AB7680"/>
    <w:rsid w:val="00AB790E"/>
    <w:rsid w:val="00AC110A"/>
    <w:rsid w:val="00AC3360"/>
    <w:rsid w:val="00AC4438"/>
    <w:rsid w:val="00AC4EAF"/>
    <w:rsid w:val="00AC5839"/>
    <w:rsid w:val="00AD2100"/>
    <w:rsid w:val="00AD3FC8"/>
    <w:rsid w:val="00AD590C"/>
    <w:rsid w:val="00AE142F"/>
    <w:rsid w:val="00AE1EF0"/>
    <w:rsid w:val="00AE4095"/>
    <w:rsid w:val="00AE4834"/>
    <w:rsid w:val="00AE6177"/>
    <w:rsid w:val="00AE6437"/>
    <w:rsid w:val="00AF3F23"/>
    <w:rsid w:val="00AF561A"/>
    <w:rsid w:val="00AF72A9"/>
    <w:rsid w:val="00B03EFD"/>
    <w:rsid w:val="00B04C3F"/>
    <w:rsid w:val="00B056DA"/>
    <w:rsid w:val="00B05BEC"/>
    <w:rsid w:val="00B06E38"/>
    <w:rsid w:val="00B07DA8"/>
    <w:rsid w:val="00B07F1F"/>
    <w:rsid w:val="00B12530"/>
    <w:rsid w:val="00B1393F"/>
    <w:rsid w:val="00B151AC"/>
    <w:rsid w:val="00B27AA0"/>
    <w:rsid w:val="00B31457"/>
    <w:rsid w:val="00B33E7A"/>
    <w:rsid w:val="00B347E5"/>
    <w:rsid w:val="00B364AB"/>
    <w:rsid w:val="00B42AC6"/>
    <w:rsid w:val="00B430F6"/>
    <w:rsid w:val="00B46BD0"/>
    <w:rsid w:val="00B46D53"/>
    <w:rsid w:val="00B51F0C"/>
    <w:rsid w:val="00B53938"/>
    <w:rsid w:val="00B605FB"/>
    <w:rsid w:val="00B63D3F"/>
    <w:rsid w:val="00B649D0"/>
    <w:rsid w:val="00B733E7"/>
    <w:rsid w:val="00B73EDC"/>
    <w:rsid w:val="00B754A7"/>
    <w:rsid w:val="00B80C1F"/>
    <w:rsid w:val="00B818B6"/>
    <w:rsid w:val="00B81AAB"/>
    <w:rsid w:val="00B82F43"/>
    <w:rsid w:val="00B84BDD"/>
    <w:rsid w:val="00B85647"/>
    <w:rsid w:val="00B91769"/>
    <w:rsid w:val="00B9235B"/>
    <w:rsid w:val="00B92B59"/>
    <w:rsid w:val="00B92DA7"/>
    <w:rsid w:val="00B95A8C"/>
    <w:rsid w:val="00B95FFD"/>
    <w:rsid w:val="00BA0C13"/>
    <w:rsid w:val="00BA3246"/>
    <w:rsid w:val="00BB3006"/>
    <w:rsid w:val="00BB4D57"/>
    <w:rsid w:val="00BB55DB"/>
    <w:rsid w:val="00BB7239"/>
    <w:rsid w:val="00BC1BE6"/>
    <w:rsid w:val="00BC21D9"/>
    <w:rsid w:val="00BC4BF7"/>
    <w:rsid w:val="00BC5386"/>
    <w:rsid w:val="00BC5FE8"/>
    <w:rsid w:val="00BD0499"/>
    <w:rsid w:val="00BD1047"/>
    <w:rsid w:val="00BD371D"/>
    <w:rsid w:val="00BD3C37"/>
    <w:rsid w:val="00BD64DE"/>
    <w:rsid w:val="00BD7972"/>
    <w:rsid w:val="00BE0578"/>
    <w:rsid w:val="00BE10A8"/>
    <w:rsid w:val="00BE5F6F"/>
    <w:rsid w:val="00BE7371"/>
    <w:rsid w:val="00BE7A49"/>
    <w:rsid w:val="00BF0196"/>
    <w:rsid w:val="00BF1C53"/>
    <w:rsid w:val="00BF1D30"/>
    <w:rsid w:val="00BF4D8B"/>
    <w:rsid w:val="00BF70B8"/>
    <w:rsid w:val="00C057E1"/>
    <w:rsid w:val="00C06E9D"/>
    <w:rsid w:val="00C11B0C"/>
    <w:rsid w:val="00C139B1"/>
    <w:rsid w:val="00C152C1"/>
    <w:rsid w:val="00C2085A"/>
    <w:rsid w:val="00C21DFB"/>
    <w:rsid w:val="00C23DD7"/>
    <w:rsid w:val="00C23F29"/>
    <w:rsid w:val="00C26217"/>
    <w:rsid w:val="00C277EC"/>
    <w:rsid w:val="00C33583"/>
    <w:rsid w:val="00C345D9"/>
    <w:rsid w:val="00C37C1E"/>
    <w:rsid w:val="00C42D13"/>
    <w:rsid w:val="00C439AE"/>
    <w:rsid w:val="00C43EE4"/>
    <w:rsid w:val="00C455E2"/>
    <w:rsid w:val="00C47F67"/>
    <w:rsid w:val="00C50634"/>
    <w:rsid w:val="00C53085"/>
    <w:rsid w:val="00C5347E"/>
    <w:rsid w:val="00C61766"/>
    <w:rsid w:val="00C64AF5"/>
    <w:rsid w:val="00C64DC2"/>
    <w:rsid w:val="00C6616E"/>
    <w:rsid w:val="00C66701"/>
    <w:rsid w:val="00C72B01"/>
    <w:rsid w:val="00C801BE"/>
    <w:rsid w:val="00C811B6"/>
    <w:rsid w:val="00C81DAA"/>
    <w:rsid w:val="00C84EE3"/>
    <w:rsid w:val="00C9047F"/>
    <w:rsid w:val="00C915F2"/>
    <w:rsid w:val="00C92AFC"/>
    <w:rsid w:val="00C940E2"/>
    <w:rsid w:val="00C95DCF"/>
    <w:rsid w:val="00C96CCA"/>
    <w:rsid w:val="00C97619"/>
    <w:rsid w:val="00CA1B1E"/>
    <w:rsid w:val="00CA2802"/>
    <w:rsid w:val="00CA2D04"/>
    <w:rsid w:val="00CA3411"/>
    <w:rsid w:val="00CA4E25"/>
    <w:rsid w:val="00CB4E26"/>
    <w:rsid w:val="00CB5E12"/>
    <w:rsid w:val="00CB5F70"/>
    <w:rsid w:val="00CC1B97"/>
    <w:rsid w:val="00CC3ADF"/>
    <w:rsid w:val="00CC541A"/>
    <w:rsid w:val="00CC5EDC"/>
    <w:rsid w:val="00CC6B14"/>
    <w:rsid w:val="00CD02A6"/>
    <w:rsid w:val="00CD28E3"/>
    <w:rsid w:val="00CD44AD"/>
    <w:rsid w:val="00CD547C"/>
    <w:rsid w:val="00CE35D6"/>
    <w:rsid w:val="00CE70CC"/>
    <w:rsid w:val="00CF2E61"/>
    <w:rsid w:val="00CF302E"/>
    <w:rsid w:val="00CF3541"/>
    <w:rsid w:val="00CF4FA9"/>
    <w:rsid w:val="00CF6366"/>
    <w:rsid w:val="00D0164A"/>
    <w:rsid w:val="00D032B6"/>
    <w:rsid w:val="00D03B6D"/>
    <w:rsid w:val="00D054FC"/>
    <w:rsid w:val="00D05727"/>
    <w:rsid w:val="00D06824"/>
    <w:rsid w:val="00D15842"/>
    <w:rsid w:val="00D15E9F"/>
    <w:rsid w:val="00D209EA"/>
    <w:rsid w:val="00D221CE"/>
    <w:rsid w:val="00D24E08"/>
    <w:rsid w:val="00D25593"/>
    <w:rsid w:val="00D25CC3"/>
    <w:rsid w:val="00D25D2E"/>
    <w:rsid w:val="00D27D21"/>
    <w:rsid w:val="00D341B0"/>
    <w:rsid w:val="00D34628"/>
    <w:rsid w:val="00D34DBC"/>
    <w:rsid w:val="00D35DC8"/>
    <w:rsid w:val="00D36900"/>
    <w:rsid w:val="00D40241"/>
    <w:rsid w:val="00D43378"/>
    <w:rsid w:val="00D44FDC"/>
    <w:rsid w:val="00D46AED"/>
    <w:rsid w:val="00D47EDF"/>
    <w:rsid w:val="00D5035F"/>
    <w:rsid w:val="00D503AB"/>
    <w:rsid w:val="00D50560"/>
    <w:rsid w:val="00D5175D"/>
    <w:rsid w:val="00D52110"/>
    <w:rsid w:val="00D54E22"/>
    <w:rsid w:val="00D56349"/>
    <w:rsid w:val="00D56850"/>
    <w:rsid w:val="00D571FD"/>
    <w:rsid w:val="00D61944"/>
    <w:rsid w:val="00D722C2"/>
    <w:rsid w:val="00D72713"/>
    <w:rsid w:val="00D73098"/>
    <w:rsid w:val="00D7343D"/>
    <w:rsid w:val="00D734EE"/>
    <w:rsid w:val="00D7350F"/>
    <w:rsid w:val="00D738E2"/>
    <w:rsid w:val="00D83D2B"/>
    <w:rsid w:val="00D84DA9"/>
    <w:rsid w:val="00D871D5"/>
    <w:rsid w:val="00D93BA0"/>
    <w:rsid w:val="00D9534E"/>
    <w:rsid w:val="00DA11FA"/>
    <w:rsid w:val="00DA1544"/>
    <w:rsid w:val="00DA1880"/>
    <w:rsid w:val="00DA3145"/>
    <w:rsid w:val="00DB0251"/>
    <w:rsid w:val="00DB39FF"/>
    <w:rsid w:val="00DB47DA"/>
    <w:rsid w:val="00DB5B82"/>
    <w:rsid w:val="00DB780D"/>
    <w:rsid w:val="00DC0554"/>
    <w:rsid w:val="00DC3530"/>
    <w:rsid w:val="00DC3FED"/>
    <w:rsid w:val="00DC6C0C"/>
    <w:rsid w:val="00DD5C99"/>
    <w:rsid w:val="00DD734F"/>
    <w:rsid w:val="00DD7567"/>
    <w:rsid w:val="00DE0808"/>
    <w:rsid w:val="00DE1510"/>
    <w:rsid w:val="00DE4442"/>
    <w:rsid w:val="00DE4C0B"/>
    <w:rsid w:val="00DE5A3E"/>
    <w:rsid w:val="00DE66C6"/>
    <w:rsid w:val="00DE7A74"/>
    <w:rsid w:val="00DE7F84"/>
    <w:rsid w:val="00DF174E"/>
    <w:rsid w:val="00DF4416"/>
    <w:rsid w:val="00DF46ED"/>
    <w:rsid w:val="00DF50DA"/>
    <w:rsid w:val="00DF6E0C"/>
    <w:rsid w:val="00DF71B5"/>
    <w:rsid w:val="00E04A2B"/>
    <w:rsid w:val="00E104ED"/>
    <w:rsid w:val="00E14AA1"/>
    <w:rsid w:val="00E202A1"/>
    <w:rsid w:val="00E20383"/>
    <w:rsid w:val="00E20997"/>
    <w:rsid w:val="00E22270"/>
    <w:rsid w:val="00E2248C"/>
    <w:rsid w:val="00E22971"/>
    <w:rsid w:val="00E24EAA"/>
    <w:rsid w:val="00E25BB5"/>
    <w:rsid w:val="00E26465"/>
    <w:rsid w:val="00E3060A"/>
    <w:rsid w:val="00E3144C"/>
    <w:rsid w:val="00E31985"/>
    <w:rsid w:val="00E35A8B"/>
    <w:rsid w:val="00E432B3"/>
    <w:rsid w:val="00E45BDF"/>
    <w:rsid w:val="00E472C4"/>
    <w:rsid w:val="00E473F2"/>
    <w:rsid w:val="00E478A6"/>
    <w:rsid w:val="00E5035B"/>
    <w:rsid w:val="00E5216F"/>
    <w:rsid w:val="00E528E0"/>
    <w:rsid w:val="00E52DE6"/>
    <w:rsid w:val="00E53FAA"/>
    <w:rsid w:val="00E614B2"/>
    <w:rsid w:val="00E62714"/>
    <w:rsid w:val="00E6494A"/>
    <w:rsid w:val="00E65D2A"/>
    <w:rsid w:val="00E669F1"/>
    <w:rsid w:val="00E700F5"/>
    <w:rsid w:val="00E70CB8"/>
    <w:rsid w:val="00E71E5A"/>
    <w:rsid w:val="00E7219B"/>
    <w:rsid w:val="00E72C28"/>
    <w:rsid w:val="00E74CF2"/>
    <w:rsid w:val="00E77767"/>
    <w:rsid w:val="00E81793"/>
    <w:rsid w:val="00E81C1D"/>
    <w:rsid w:val="00E81C98"/>
    <w:rsid w:val="00E84C8F"/>
    <w:rsid w:val="00E84E28"/>
    <w:rsid w:val="00E85016"/>
    <w:rsid w:val="00E8665C"/>
    <w:rsid w:val="00E86E4C"/>
    <w:rsid w:val="00E924E8"/>
    <w:rsid w:val="00E9390E"/>
    <w:rsid w:val="00E97839"/>
    <w:rsid w:val="00EA4165"/>
    <w:rsid w:val="00EA7242"/>
    <w:rsid w:val="00EB1A95"/>
    <w:rsid w:val="00EB27B6"/>
    <w:rsid w:val="00EC005B"/>
    <w:rsid w:val="00EC1306"/>
    <w:rsid w:val="00EC6C2B"/>
    <w:rsid w:val="00EC712C"/>
    <w:rsid w:val="00EC7636"/>
    <w:rsid w:val="00ED379C"/>
    <w:rsid w:val="00ED4B2C"/>
    <w:rsid w:val="00ED5376"/>
    <w:rsid w:val="00ED6239"/>
    <w:rsid w:val="00EE0F9A"/>
    <w:rsid w:val="00EE25CA"/>
    <w:rsid w:val="00EE2A40"/>
    <w:rsid w:val="00EE36DD"/>
    <w:rsid w:val="00EE4A61"/>
    <w:rsid w:val="00EE5104"/>
    <w:rsid w:val="00EF2009"/>
    <w:rsid w:val="00EF588E"/>
    <w:rsid w:val="00EF6301"/>
    <w:rsid w:val="00F01699"/>
    <w:rsid w:val="00F0181D"/>
    <w:rsid w:val="00F02793"/>
    <w:rsid w:val="00F04032"/>
    <w:rsid w:val="00F0727C"/>
    <w:rsid w:val="00F11E27"/>
    <w:rsid w:val="00F137C9"/>
    <w:rsid w:val="00F1467E"/>
    <w:rsid w:val="00F15137"/>
    <w:rsid w:val="00F161BF"/>
    <w:rsid w:val="00F162F1"/>
    <w:rsid w:val="00F233CE"/>
    <w:rsid w:val="00F26437"/>
    <w:rsid w:val="00F266CE"/>
    <w:rsid w:val="00F31844"/>
    <w:rsid w:val="00F31994"/>
    <w:rsid w:val="00F33A56"/>
    <w:rsid w:val="00F34F84"/>
    <w:rsid w:val="00F35A80"/>
    <w:rsid w:val="00F3796A"/>
    <w:rsid w:val="00F37E3E"/>
    <w:rsid w:val="00F444DA"/>
    <w:rsid w:val="00F45F38"/>
    <w:rsid w:val="00F515ED"/>
    <w:rsid w:val="00F54D33"/>
    <w:rsid w:val="00F5614E"/>
    <w:rsid w:val="00F567A9"/>
    <w:rsid w:val="00F5767A"/>
    <w:rsid w:val="00F60334"/>
    <w:rsid w:val="00F64653"/>
    <w:rsid w:val="00F70898"/>
    <w:rsid w:val="00F71988"/>
    <w:rsid w:val="00F7305D"/>
    <w:rsid w:val="00F75813"/>
    <w:rsid w:val="00F80626"/>
    <w:rsid w:val="00F85589"/>
    <w:rsid w:val="00F85973"/>
    <w:rsid w:val="00F90ED8"/>
    <w:rsid w:val="00F93357"/>
    <w:rsid w:val="00F94671"/>
    <w:rsid w:val="00F96949"/>
    <w:rsid w:val="00FA198E"/>
    <w:rsid w:val="00FA1E2E"/>
    <w:rsid w:val="00FA52BD"/>
    <w:rsid w:val="00FB04D3"/>
    <w:rsid w:val="00FB191E"/>
    <w:rsid w:val="00FB1EB9"/>
    <w:rsid w:val="00FC186A"/>
    <w:rsid w:val="00FC1C0E"/>
    <w:rsid w:val="00FC27FE"/>
    <w:rsid w:val="00FC34FA"/>
    <w:rsid w:val="00FC37DB"/>
    <w:rsid w:val="00FC67FB"/>
    <w:rsid w:val="00FD1618"/>
    <w:rsid w:val="00FD1DBF"/>
    <w:rsid w:val="00FD6F09"/>
    <w:rsid w:val="00FE2F36"/>
    <w:rsid w:val="00FE3774"/>
    <w:rsid w:val="00FE4AE0"/>
    <w:rsid w:val="00FE567C"/>
    <w:rsid w:val="00FE67CB"/>
    <w:rsid w:val="00FE6969"/>
    <w:rsid w:val="00FF0CB2"/>
    <w:rsid w:val="00FF177F"/>
    <w:rsid w:val="00FF27F3"/>
    <w:rsid w:val="00FF4AD5"/>
    <w:rsid w:val="00FF76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911609-77EF-434C-87D8-F34E726AB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33583"/>
    <w:pPr>
      <w:keepNext/>
      <w:keepLines/>
      <w:spacing w:before="240" w:after="0"/>
      <w:outlineLvl w:val="0"/>
    </w:pPr>
    <w:rPr>
      <w:rFonts w:eastAsiaTheme="majorEastAsia" w:cstheme="majorBidi"/>
      <w:b/>
      <w:color w:val="4472C4" w:themeColor="accent5"/>
      <w:sz w:val="28"/>
      <w:szCs w:val="32"/>
    </w:rPr>
  </w:style>
  <w:style w:type="paragraph" w:styleId="Ttulo2">
    <w:name w:val="heading 2"/>
    <w:basedOn w:val="Normal"/>
    <w:next w:val="Normal"/>
    <w:link w:val="Ttulo2Car"/>
    <w:uiPriority w:val="9"/>
    <w:unhideWhenUsed/>
    <w:qFormat/>
    <w:rsid w:val="00C33583"/>
    <w:pPr>
      <w:keepNext/>
      <w:keepLines/>
      <w:spacing w:before="40" w:after="0"/>
      <w:outlineLvl w:val="1"/>
    </w:pPr>
    <w:rPr>
      <w:rFonts w:eastAsiaTheme="majorEastAsia" w:cstheme="majorBidi"/>
      <w:color w:val="4472C4" w:themeColor="accent5"/>
      <w:sz w:val="24"/>
      <w:szCs w:val="26"/>
    </w:rPr>
  </w:style>
  <w:style w:type="paragraph" w:styleId="Ttulo3">
    <w:name w:val="heading 3"/>
    <w:basedOn w:val="Normal"/>
    <w:next w:val="Normal"/>
    <w:link w:val="Ttulo3Car"/>
    <w:uiPriority w:val="9"/>
    <w:unhideWhenUsed/>
    <w:qFormat/>
    <w:rsid w:val="000D6BE7"/>
    <w:pPr>
      <w:keepNext/>
      <w:keepLines/>
      <w:spacing w:before="40" w:after="0"/>
      <w:outlineLvl w:val="2"/>
    </w:pPr>
    <w:rPr>
      <w:rFonts w:asciiTheme="majorHAnsi" w:eastAsiaTheme="majorEastAsia" w:hAnsiTheme="majorHAnsi" w:cstheme="majorBidi"/>
      <w:color w:val="4472C4" w:themeColor="accent5"/>
      <w:sz w:val="24"/>
      <w:szCs w:val="24"/>
    </w:rPr>
  </w:style>
  <w:style w:type="paragraph" w:styleId="Ttulo4">
    <w:name w:val="heading 4"/>
    <w:basedOn w:val="Normal"/>
    <w:next w:val="Normal"/>
    <w:link w:val="Ttulo4Car"/>
    <w:unhideWhenUsed/>
    <w:qFormat/>
    <w:rsid w:val="00173399"/>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173399"/>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173399"/>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173399"/>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17339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39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33583"/>
    <w:rPr>
      <w:rFonts w:eastAsiaTheme="majorEastAsia" w:cstheme="majorBidi"/>
      <w:color w:val="4472C4" w:themeColor="accent5"/>
      <w:sz w:val="24"/>
      <w:szCs w:val="26"/>
    </w:rPr>
  </w:style>
  <w:style w:type="character" w:customStyle="1" w:styleId="Ttulo1Car">
    <w:name w:val="Título 1 Car"/>
    <w:basedOn w:val="Fuentedeprrafopredeter"/>
    <w:link w:val="Ttulo1"/>
    <w:uiPriority w:val="9"/>
    <w:rsid w:val="00C33583"/>
    <w:rPr>
      <w:rFonts w:eastAsiaTheme="majorEastAsia" w:cstheme="majorBidi"/>
      <w:b/>
      <w:color w:val="4472C4" w:themeColor="accent5"/>
      <w:sz w:val="28"/>
      <w:szCs w:val="32"/>
    </w:rPr>
  </w:style>
  <w:style w:type="paragraph" w:styleId="TtulodeTDC">
    <w:name w:val="TOC Heading"/>
    <w:basedOn w:val="Ttulo1"/>
    <w:next w:val="Normal"/>
    <w:uiPriority w:val="39"/>
    <w:unhideWhenUsed/>
    <w:qFormat/>
    <w:rsid w:val="00B80C1F"/>
    <w:pPr>
      <w:outlineLvl w:val="9"/>
    </w:pPr>
    <w:rPr>
      <w:lang w:eastAsia="es-CO"/>
    </w:rPr>
  </w:style>
  <w:style w:type="paragraph" w:styleId="TDC2">
    <w:name w:val="toc 2"/>
    <w:basedOn w:val="Normal"/>
    <w:next w:val="Normal"/>
    <w:autoRedefine/>
    <w:uiPriority w:val="39"/>
    <w:unhideWhenUsed/>
    <w:rsid w:val="00B80C1F"/>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B80C1F"/>
    <w:pPr>
      <w:spacing w:after="100"/>
    </w:pPr>
    <w:rPr>
      <w:rFonts w:eastAsiaTheme="minorEastAsia" w:cs="Times New Roman"/>
      <w:lang w:eastAsia="es-CO"/>
    </w:rPr>
  </w:style>
  <w:style w:type="paragraph" w:styleId="TDC3">
    <w:name w:val="toc 3"/>
    <w:basedOn w:val="Normal"/>
    <w:next w:val="Normal"/>
    <w:autoRedefine/>
    <w:uiPriority w:val="39"/>
    <w:unhideWhenUsed/>
    <w:rsid w:val="00B80C1F"/>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B80C1F"/>
    <w:rPr>
      <w:color w:val="0563C1" w:themeColor="hyperlink"/>
      <w:u w:val="single"/>
    </w:rPr>
  </w:style>
  <w:style w:type="table" w:styleId="Tablaconcuadrcula">
    <w:name w:val="Table Grid"/>
    <w:basedOn w:val="Tablanormal"/>
    <w:uiPriority w:val="39"/>
    <w:rsid w:val="000D6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D6BE7"/>
    <w:rPr>
      <w:rFonts w:asciiTheme="majorHAnsi" w:eastAsiaTheme="majorEastAsia" w:hAnsiTheme="majorHAnsi" w:cstheme="majorBidi"/>
      <w:color w:val="4472C4" w:themeColor="accent5"/>
      <w:sz w:val="24"/>
      <w:szCs w:val="24"/>
    </w:rPr>
  </w:style>
  <w:style w:type="paragraph" w:styleId="Prrafodelista">
    <w:name w:val="List Paragraph"/>
    <w:aliases w:val="Fuente,Bolita,HOJA,BOLA,BOLADEF,Flor,Guión,Párrafo de lista3,Párrafo de lista21,Titulo 8,Viñeta 2,Bullet List,FooterText,numbered,Paragraphe de liste1,lp1,Párrafo de lista4,Nivel 1 OS,Colorful List Accent 1,Colorful List - Accent 11,Ha"/>
    <w:basedOn w:val="Normal"/>
    <w:link w:val="PrrafodelistaCar"/>
    <w:uiPriority w:val="34"/>
    <w:qFormat/>
    <w:rsid w:val="00CB5E12"/>
    <w:pPr>
      <w:ind w:left="720"/>
      <w:contextualSpacing/>
    </w:pPr>
  </w:style>
  <w:style w:type="character" w:customStyle="1" w:styleId="Ttulo4Car">
    <w:name w:val="Título 4 Car"/>
    <w:basedOn w:val="Fuentedeprrafopredeter"/>
    <w:link w:val="Ttulo4"/>
    <w:rsid w:val="00173399"/>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rsid w:val="00173399"/>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rsid w:val="00173399"/>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17339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17339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399"/>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DA11FA"/>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DA11FA"/>
    <w:rPr>
      <w:rFonts w:eastAsiaTheme="minorEastAsia"/>
      <w:lang w:eastAsia="es-CO"/>
    </w:rPr>
  </w:style>
  <w:style w:type="paragraph" w:styleId="Puesto">
    <w:name w:val="Title"/>
    <w:aliases w:val="Título A"/>
    <w:basedOn w:val="Normal"/>
    <w:next w:val="Normal"/>
    <w:link w:val="PuestoCar"/>
    <w:qFormat/>
    <w:rsid w:val="00E74CF2"/>
    <w:pPr>
      <w:spacing w:after="0" w:line="240" w:lineRule="auto"/>
      <w:contextualSpacing/>
    </w:pPr>
    <w:rPr>
      <w:rFonts w:eastAsiaTheme="majorEastAsia" w:cstheme="majorBidi"/>
      <w:b/>
      <w:color w:val="4472C4" w:themeColor="accent5"/>
      <w:spacing w:val="-10"/>
      <w:kern w:val="28"/>
      <w:sz w:val="28"/>
      <w:szCs w:val="56"/>
    </w:rPr>
  </w:style>
  <w:style w:type="character" w:customStyle="1" w:styleId="PuestoCar">
    <w:name w:val="Puesto Car"/>
    <w:aliases w:val="Título A Car"/>
    <w:basedOn w:val="Fuentedeprrafopredeter"/>
    <w:link w:val="Puesto"/>
    <w:rsid w:val="00E74CF2"/>
    <w:rPr>
      <w:rFonts w:eastAsiaTheme="majorEastAsia" w:cstheme="majorBidi"/>
      <w:b/>
      <w:color w:val="4472C4" w:themeColor="accent5"/>
      <w:spacing w:val="-10"/>
      <w:kern w:val="28"/>
      <w:sz w:val="28"/>
      <w:szCs w:val="56"/>
    </w:rPr>
  </w:style>
  <w:style w:type="paragraph" w:styleId="Descripcin">
    <w:name w:val="caption"/>
    <w:basedOn w:val="Normal"/>
    <w:next w:val="Normal"/>
    <w:uiPriority w:val="35"/>
    <w:unhideWhenUsed/>
    <w:qFormat/>
    <w:rsid w:val="006702A7"/>
    <w:pPr>
      <w:spacing w:after="200" w:line="240" w:lineRule="auto"/>
    </w:pPr>
    <w:rPr>
      <w:i/>
      <w:iCs/>
      <w:color w:val="44546A" w:themeColor="text2"/>
      <w:sz w:val="18"/>
      <w:szCs w:val="18"/>
    </w:rPr>
  </w:style>
  <w:style w:type="paragraph" w:styleId="NormalWeb">
    <w:name w:val="Normal (Web)"/>
    <w:basedOn w:val="Normal"/>
    <w:uiPriority w:val="99"/>
    <w:unhideWhenUsed/>
    <w:rsid w:val="00D44FD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4A03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A03C2"/>
    <w:rPr>
      <w:sz w:val="20"/>
      <w:szCs w:val="20"/>
    </w:rPr>
  </w:style>
  <w:style w:type="character" w:styleId="Refdenotaalpie">
    <w:name w:val="footnote reference"/>
    <w:basedOn w:val="Fuentedeprrafopredeter"/>
    <w:uiPriority w:val="99"/>
    <w:semiHidden/>
    <w:unhideWhenUsed/>
    <w:rsid w:val="004A03C2"/>
    <w:rPr>
      <w:vertAlign w:val="superscript"/>
    </w:rPr>
  </w:style>
  <w:style w:type="character" w:styleId="Textoennegrita">
    <w:name w:val="Strong"/>
    <w:basedOn w:val="Fuentedeprrafopredeter"/>
    <w:uiPriority w:val="22"/>
    <w:qFormat/>
    <w:rsid w:val="004A03C2"/>
    <w:rPr>
      <w:b/>
      <w:bCs/>
    </w:rPr>
  </w:style>
  <w:style w:type="paragraph" w:styleId="Encabezado">
    <w:name w:val="header"/>
    <w:basedOn w:val="Normal"/>
    <w:link w:val="EncabezadoCar"/>
    <w:uiPriority w:val="99"/>
    <w:unhideWhenUsed/>
    <w:rsid w:val="00A400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0028"/>
  </w:style>
  <w:style w:type="paragraph" w:styleId="Piedepgina">
    <w:name w:val="footer"/>
    <w:basedOn w:val="Normal"/>
    <w:link w:val="PiedepginaCar"/>
    <w:uiPriority w:val="99"/>
    <w:unhideWhenUsed/>
    <w:rsid w:val="00A400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0028"/>
  </w:style>
  <w:style w:type="paragraph" w:styleId="TDC4">
    <w:name w:val="toc 4"/>
    <w:basedOn w:val="Normal"/>
    <w:next w:val="Normal"/>
    <w:autoRedefine/>
    <w:uiPriority w:val="39"/>
    <w:unhideWhenUsed/>
    <w:rsid w:val="00A40028"/>
    <w:pPr>
      <w:spacing w:after="0"/>
      <w:ind w:left="660"/>
    </w:pPr>
    <w:rPr>
      <w:rFonts w:cstheme="minorHAnsi"/>
      <w:sz w:val="20"/>
      <w:szCs w:val="20"/>
    </w:rPr>
  </w:style>
  <w:style w:type="paragraph" w:styleId="TDC5">
    <w:name w:val="toc 5"/>
    <w:basedOn w:val="Normal"/>
    <w:next w:val="Normal"/>
    <w:autoRedefine/>
    <w:uiPriority w:val="39"/>
    <w:unhideWhenUsed/>
    <w:rsid w:val="00A40028"/>
    <w:pPr>
      <w:spacing w:after="0"/>
      <w:ind w:left="880"/>
    </w:pPr>
    <w:rPr>
      <w:rFonts w:cstheme="minorHAnsi"/>
      <w:sz w:val="20"/>
      <w:szCs w:val="20"/>
    </w:rPr>
  </w:style>
  <w:style w:type="paragraph" w:styleId="TDC6">
    <w:name w:val="toc 6"/>
    <w:basedOn w:val="Normal"/>
    <w:next w:val="Normal"/>
    <w:autoRedefine/>
    <w:uiPriority w:val="39"/>
    <w:unhideWhenUsed/>
    <w:rsid w:val="00A40028"/>
    <w:pPr>
      <w:spacing w:after="0"/>
      <w:ind w:left="1100"/>
    </w:pPr>
    <w:rPr>
      <w:rFonts w:cstheme="minorHAnsi"/>
      <w:sz w:val="20"/>
      <w:szCs w:val="20"/>
    </w:rPr>
  </w:style>
  <w:style w:type="paragraph" w:styleId="TDC7">
    <w:name w:val="toc 7"/>
    <w:basedOn w:val="Normal"/>
    <w:next w:val="Normal"/>
    <w:autoRedefine/>
    <w:uiPriority w:val="39"/>
    <w:unhideWhenUsed/>
    <w:rsid w:val="00A40028"/>
    <w:pPr>
      <w:spacing w:after="0"/>
      <w:ind w:left="1320"/>
    </w:pPr>
    <w:rPr>
      <w:rFonts w:cstheme="minorHAnsi"/>
      <w:sz w:val="20"/>
      <w:szCs w:val="20"/>
    </w:rPr>
  </w:style>
  <w:style w:type="paragraph" w:styleId="TDC8">
    <w:name w:val="toc 8"/>
    <w:basedOn w:val="Normal"/>
    <w:next w:val="Normal"/>
    <w:autoRedefine/>
    <w:uiPriority w:val="39"/>
    <w:unhideWhenUsed/>
    <w:rsid w:val="00A40028"/>
    <w:pPr>
      <w:spacing w:after="0"/>
      <w:ind w:left="1540"/>
    </w:pPr>
    <w:rPr>
      <w:rFonts w:cstheme="minorHAnsi"/>
      <w:sz w:val="20"/>
      <w:szCs w:val="20"/>
    </w:rPr>
  </w:style>
  <w:style w:type="paragraph" w:styleId="TDC9">
    <w:name w:val="toc 9"/>
    <w:basedOn w:val="Normal"/>
    <w:next w:val="Normal"/>
    <w:autoRedefine/>
    <w:uiPriority w:val="39"/>
    <w:unhideWhenUsed/>
    <w:rsid w:val="00A40028"/>
    <w:pPr>
      <w:spacing w:after="0"/>
      <w:ind w:left="1760"/>
    </w:pPr>
    <w:rPr>
      <w:rFonts w:cstheme="minorHAnsi"/>
      <w:sz w:val="20"/>
      <w:szCs w:val="20"/>
    </w:rPr>
  </w:style>
  <w:style w:type="character" w:styleId="Refdecomentario">
    <w:name w:val="annotation reference"/>
    <w:basedOn w:val="Fuentedeprrafopredeter"/>
    <w:uiPriority w:val="99"/>
    <w:semiHidden/>
    <w:unhideWhenUsed/>
    <w:rsid w:val="00A40028"/>
    <w:rPr>
      <w:sz w:val="16"/>
      <w:szCs w:val="16"/>
    </w:rPr>
  </w:style>
  <w:style w:type="paragraph" w:styleId="Textocomentario">
    <w:name w:val="annotation text"/>
    <w:basedOn w:val="Normal"/>
    <w:link w:val="TextocomentarioCar"/>
    <w:uiPriority w:val="99"/>
    <w:semiHidden/>
    <w:unhideWhenUsed/>
    <w:rsid w:val="00A4002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40028"/>
    <w:rPr>
      <w:sz w:val="20"/>
      <w:szCs w:val="20"/>
    </w:rPr>
  </w:style>
  <w:style w:type="paragraph" w:styleId="Asuntodelcomentario">
    <w:name w:val="annotation subject"/>
    <w:basedOn w:val="Textocomentario"/>
    <w:next w:val="Textocomentario"/>
    <w:link w:val="AsuntodelcomentarioCar"/>
    <w:uiPriority w:val="99"/>
    <w:semiHidden/>
    <w:unhideWhenUsed/>
    <w:rsid w:val="00A40028"/>
    <w:rPr>
      <w:b/>
      <w:bCs/>
    </w:rPr>
  </w:style>
  <w:style w:type="character" w:customStyle="1" w:styleId="AsuntodelcomentarioCar">
    <w:name w:val="Asunto del comentario Car"/>
    <w:basedOn w:val="TextocomentarioCar"/>
    <w:link w:val="Asuntodelcomentario"/>
    <w:uiPriority w:val="99"/>
    <w:semiHidden/>
    <w:rsid w:val="00A40028"/>
    <w:rPr>
      <w:b/>
      <w:bCs/>
      <w:sz w:val="20"/>
      <w:szCs w:val="20"/>
    </w:rPr>
  </w:style>
  <w:style w:type="paragraph" w:styleId="Textodeglobo">
    <w:name w:val="Balloon Text"/>
    <w:basedOn w:val="Normal"/>
    <w:link w:val="TextodegloboCar"/>
    <w:uiPriority w:val="99"/>
    <w:semiHidden/>
    <w:unhideWhenUsed/>
    <w:rsid w:val="00A400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0028"/>
    <w:rPr>
      <w:rFonts w:ascii="Segoe UI" w:hAnsi="Segoe UI" w:cs="Segoe UI"/>
      <w:sz w:val="18"/>
      <w:szCs w:val="18"/>
    </w:rPr>
  </w:style>
  <w:style w:type="character" w:customStyle="1" w:styleId="PrrafodelistaCar">
    <w:name w:val="Párrafo de lista Car"/>
    <w:aliases w:val="Fuente Car,Bolita Car,HOJA Car,BOLA Car,BOLADEF Car,Flor Car,Guión Car,Párrafo de lista3 Car,Párrafo de lista21 Car,Titulo 8 Car,Viñeta 2 Car,Bullet List Car,FooterText Car,numbered Car,Paragraphe de liste1 Car,lp1 Car,Ha Car"/>
    <w:basedOn w:val="Fuentedeprrafopredeter"/>
    <w:link w:val="Prrafodelista"/>
    <w:uiPriority w:val="34"/>
    <w:qFormat/>
    <w:locked/>
    <w:rsid w:val="00A40028"/>
  </w:style>
  <w:style w:type="character" w:customStyle="1" w:styleId="il">
    <w:name w:val="il"/>
    <w:basedOn w:val="Fuentedeprrafopredeter"/>
    <w:rsid w:val="00A40028"/>
  </w:style>
  <w:style w:type="paragraph" w:styleId="Textoindependiente">
    <w:name w:val="Body Text"/>
    <w:basedOn w:val="Normal"/>
    <w:link w:val="TextoindependienteCar"/>
    <w:rsid w:val="006F78A3"/>
    <w:pPr>
      <w:spacing w:after="0" w:line="240" w:lineRule="auto"/>
      <w:jc w:val="both"/>
    </w:pPr>
    <w:rPr>
      <w:rFonts w:ascii="Arial" w:eastAsia="Times New Roman" w:hAnsi="Arial" w:cs="Times New Roman"/>
      <w:sz w:val="24"/>
      <w:szCs w:val="24"/>
      <w:lang w:val="es-ES" w:eastAsia="es-ES"/>
    </w:rPr>
  </w:style>
  <w:style w:type="character" w:customStyle="1" w:styleId="TextoindependienteCar">
    <w:name w:val="Texto independiente Car"/>
    <w:basedOn w:val="Fuentedeprrafopredeter"/>
    <w:link w:val="Textoindependiente"/>
    <w:rsid w:val="006F78A3"/>
    <w:rPr>
      <w:rFonts w:ascii="Arial" w:eastAsia="Times New Roman" w:hAnsi="Arial" w:cs="Times New Roman"/>
      <w:sz w:val="24"/>
      <w:szCs w:val="24"/>
      <w:lang w:val="es-ES" w:eastAsia="es-ES"/>
    </w:rPr>
  </w:style>
  <w:style w:type="character" w:customStyle="1" w:styleId="object">
    <w:name w:val="object"/>
    <w:basedOn w:val="Fuentedeprrafopredeter"/>
    <w:rsid w:val="006F78A3"/>
  </w:style>
  <w:style w:type="table" w:customStyle="1" w:styleId="Tabladecuadrcula1clara-nfasis11">
    <w:name w:val="Tabla de cuadrícula 1 clara - Énfasis 11"/>
    <w:basedOn w:val="Tablanormal"/>
    <w:uiPriority w:val="46"/>
    <w:rsid w:val="006F78A3"/>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Normal">
    <w:name w:val="Table Normal"/>
    <w:uiPriority w:val="2"/>
    <w:unhideWhenUsed/>
    <w:qFormat/>
    <w:rsid w:val="006F78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F78A3"/>
    <w:pPr>
      <w:widowControl w:val="0"/>
      <w:autoSpaceDE w:val="0"/>
      <w:autoSpaceDN w:val="0"/>
      <w:spacing w:before="80" w:after="0" w:line="240" w:lineRule="auto"/>
      <w:jc w:val="center"/>
    </w:pPr>
    <w:rPr>
      <w:rFonts w:ascii="Arial" w:eastAsia="Arial" w:hAnsi="Arial" w:cs="Arial"/>
      <w:lang w:val="es-ES" w:eastAsia="es-ES" w:bidi="es-ES"/>
    </w:rPr>
  </w:style>
  <w:style w:type="paragraph" w:customStyle="1" w:styleId="Default">
    <w:name w:val="Default"/>
    <w:rsid w:val="006F78A3"/>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6F78A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6F78A3"/>
  </w:style>
  <w:style w:type="character" w:styleId="Hipervnculovisitado">
    <w:name w:val="FollowedHyperlink"/>
    <w:basedOn w:val="Fuentedeprrafopredeter"/>
    <w:uiPriority w:val="99"/>
    <w:semiHidden/>
    <w:unhideWhenUsed/>
    <w:rsid w:val="006F78A3"/>
    <w:rPr>
      <w:color w:val="954F72" w:themeColor="followedHyperlink"/>
      <w:u w:val="single"/>
    </w:rPr>
  </w:style>
  <w:style w:type="table" w:customStyle="1" w:styleId="Tabladecuadrcula4-nfasis51">
    <w:name w:val="Tabla de cuadrícula 4 - Énfasis 51"/>
    <w:basedOn w:val="Tablanormal"/>
    <w:uiPriority w:val="49"/>
    <w:rsid w:val="006F78A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510">
    <w:name w:val="Tabla de cuadrícula 4 - Énfasis 51"/>
    <w:basedOn w:val="Tablanormal"/>
    <w:uiPriority w:val="49"/>
    <w:rsid w:val="003904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1">
    <w:name w:val="Tabla de cuadrícula 2 - Énfasis 51"/>
    <w:basedOn w:val="Tablanormal"/>
    <w:uiPriority w:val="47"/>
    <w:rsid w:val="0039044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6concolores-nfasis11">
    <w:name w:val="Tabla de cuadrícula 6 con colores - Énfasis 11"/>
    <w:basedOn w:val="Tablanormal"/>
    <w:uiPriority w:val="51"/>
    <w:rsid w:val="0039044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11">
    <w:name w:val="Tabla de cuadrícula 4 - Énfasis 11"/>
    <w:basedOn w:val="Tablanormal"/>
    <w:uiPriority w:val="49"/>
    <w:rsid w:val="003904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5oscura-nfasis51">
    <w:name w:val="Tabla de cuadrícula 5 oscura - Énfasis 51"/>
    <w:basedOn w:val="Tablanormal"/>
    <w:uiPriority w:val="50"/>
    <w:rsid w:val="003904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Standard">
    <w:name w:val="Standard"/>
    <w:rsid w:val="0039044C"/>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table" w:customStyle="1" w:styleId="Tabladecuadrcula4-nfasis52">
    <w:name w:val="Tabla de cuadrícula 4 - Énfasis 52"/>
    <w:basedOn w:val="Tablanormal"/>
    <w:next w:val="Tabladecuadrcula4-nfasis510"/>
    <w:uiPriority w:val="49"/>
    <w:rsid w:val="003904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concuadrcula4-nfasis51">
    <w:name w:val="Tabla con cuadrícula 4 - Énfasis 51"/>
    <w:basedOn w:val="Tablanormal"/>
    <w:uiPriority w:val="49"/>
    <w:rsid w:val="003904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nfasis">
    <w:name w:val="Emphasis"/>
    <w:basedOn w:val="Fuentedeprrafopredeter"/>
    <w:uiPriority w:val="20"/>
    <w:qFormat/>
    <w:rsid w:val="0039044C"/>
    <w:rPr>
      <w:i/>
      <w:iCs/>
    </w:rPr>
  </w:style>
  <w:style w:type="paragraph" w:styleId="Revisin">
    <w:name w:val="Revision"/>
    <w:hidden/>
    <w:uiPriority w:val="99"/>
    <w:semiHidden/>
    <w:rsid w:val="0039044C"/>
    <w:pPr>
      <w:spacing w:after="0" w:line="240" w:lineRule="auto"/>
    </w:pPr>
  </w:style>
  <w:style w:type="table" w:customStyle="1" w:styleId="Tabladecuadrcula4-nfasis511">
    <w:name w:val="Tabla de cuadrícula 4 - Énfasis 511"/>
    <w:basedOn w:val="Tablanormal"/>
    <w:uiPriority w:val="49"/>
    <w:rsid w:val="0039044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translate">
    <w:name w:val="notranslate"/>
    <w:basedOn w:val="Fuentedeprrafopredeter"/>
    <w:rsid w:val="0039044C"/>
  </w:style>
  <w:style w:type="paragraph" w:styleId="Subttulo">
    <w:name w:val="Subtitle"/>
    <w:basedOn w:val="Normal"/>
    <w:next w:val="Normal"/>
    <w:link w:val="SubttuloCar"/>
    <w:rsid w:val="0039044C"/>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rsid w:val="0039044C"/>
    <w:rPr>
      <w:rFonts w:ascii="Georgia" w:eastAsia="Georgia" w:hAnsi="Georgia" w:cs="Georgia"/>
      <w:i/>
      <w:color w:val="666666"/>
      <w:sz w:val="48"/>
      <w:szCs w:val="48"/>
      <w:lang w:eastAsia="es-CO"/>
    </w:rPr>
  </w:style>
  <w:style w:type="paragraph" w:styleId="Tabladeilustraciones">
    <w:name w:val="table of figures"/>
    <w:basedOn w:val="Normal"/>
    <w:next w:val="Normal"/>
    <w:uiPriority w:val="99"/>
    <w:unhideWhenUsed/>
    <w:rsid w:val="0005525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5351">
      <w:bodyDiv w:val="1"/>
      <w:marLeft w:val="0"/>
      <w:marRight w:val="0"/>
      <w:marTop w:val="0"/>
      <w:marBottom w:val="0"/>
      <w:divBdr>
        <w:top w:val="none" w:sz="0" w:space="0" w:color="auto"/>
        <w:left w:val="none" w:sz="0" w:space="0" w:color="auto"/>
        <w:bottom w:val="none" w:sz="0" w:space="0" w:color="auto"/>
        <w:right w:val="none" w:sz="0" w:space="0" w:color="auto"/>
      </w:divBdr>
    </w:div>
    <w:div w:id="88041057">
      <w:bodyDiv w:val="1"/>
      <w:marLeft w:val="0"/>
      <w:marRight w:val="0"/>
      <w:marTop w:val="0"/>
      <w:marBottom w:val="0"/>
      <w:divBdr>
        <w:top w:val="none" w:sz="0" w:space="0" w:color="auto"/>
        <w:left w:val="none" w:sz="0" w:space="0" w:color="auto"/>
        <w:bottom w:val="none" w:sz="0" w:space="0" w:color="auto"/>
        <w:right w:val="none" w:sz="0" w:space="0" w:color="auto"/>
      </w:divBdr>
    </w:div>
    <w:div w:id="106971522">
      <w:bodyDiv w:val="1"/>
      <w:marLeft w:val="0"/>
      <w:marRight w:val="0"/>
      <w:marTop w:val="0"/>
      <w:marBottom w:val="0"/>
      <w:divBdr>
        <w:top w:val="none" w:sz="0" w:space="0" w:color="auto"/>
        <w:left w:val="none" w:sz="0" w:space="0" w:color="auto"/>
        <w:bottom w:val="none" w:sz="0" w:space="0" w:color="auto"/>
        <w:right w:val="none" w:sz="0" w:space="0" w:color="auto"/>
      </w:divBdr>
    </w:div>
    <w:div w:id="119493858">
      <w:bodyDiv w:val="1"/>
      <w:marLeft w:val="0"/>
      <w:marRight w:val="0"/>
      <w:marTop w:val="0"/>
      <w:marBottom w:val="0"/>
      <w:divBdr>
        <w:top w:val="none" w:sz="0" w:space="0" w:color="auto"/>
        <w:left w:val="none" w:sz="0" w:space="0" w:color="auto"/>
        <w:bottom w:val="none" w:sz="0" w:space="0" w:color="auto"/>
        <w:right w:val="none" w:sz="0" w:space="0" w:color="auto"/>
      </w:divBdr>
    </w:div>
    <w:div w:id="145709867">
      <w:bodyDiv w:val="1"/>
      <w:marLeft w:val="0"/>
      <w:marRight w:val="0"/>
      <w:marTop w:val="0"/>
      <w:marBottom w:val="0"/>
      <w:divBdr>
        <w:top w:val="none" w:sz="0" w:space="0" w:color="auto"/>
        <w:left w:val="none" w:sz="0" w:space="0" w:color="auto"/>
        <w:bottom w:val="none" w:sz="0" w:space="0" w:color="auto"/>
        <w:right w:val="none" w:sz="0" w:space="0" w:color="auto"/>
      </w:divBdr>
    </w:div>
    <w:div w:id="181432909">
      <w:bodyDiv w:val="1"/>
      <w:marLeft w:val="0"/>
      <w:marRight w:val="0"/>
      <w:marTop w:val="0"/>
      <w:marBottom w:val="0"/>
      <w:divBdr>
        <w:top w:val="none" w:sz="0" w:space="0" w:color="auto"/>
        <w:left w:val="none" w:sz="0" w:space="0" w:color="auto"/>
        <w:bottom w:val="none" w:sz="0" w:space="0" w:color="auto"/>
        <w:right w:val="none" w:sz="0" w:space="0" w:color="auto"/>
      </w:divBdr>
    </w:div>
    <w:div w:id="186450550">
      <w:bodyDiv w:val="1"/>
      <w:marLeft w:val="0"/>
      <w:marRight w:val="0"/>
      <w:marTop w:val="0"/>
      <w:marBottom w:val="0"/>
      <w:divBdr>
        <w:top w:val="none" w:sz="0" w:space="0" w:color="auto"/>
        <w:left w:val="none" w:sz="0" w:space="0" w:color="auto"/>
        <w:bottom w:val="none" w:sz="0" w:space="0" w:color="auto"/>
        <w:right w:val="none" w:sz="0" w:space="0" w:color="auto"/>
      </w:divBdr>
    </w:div>
    <w:div w:id="238491563">
      <w:bodyDiv w:val="1"/>
      <w:marLeft w:val="0"/>
      <w:marRight w:val="0"/>
      <w:marTop w:val="0"/>
      <w:marBottom w:val="0"/>
      <w:divBdr>
        <w:top w:val="none" w:sz="0" w:space="0" w:color="auto"/>
        <w:left w:val="none" w:sz="0" w:space="0" w:color="auto"/>
        <w:bottom w:val="none" w:sz="0" w:space="0" w:color="auto"/>
        <w:right w:val="none" w:sz="0" w:space="0" w:color="auto"/>
      </w:divBdr>
    </w:div>
    <w:div w:id="259219457">
      <w:bodyDiv w:val="1"/>
      <w:marLeft w:val="0"/>
      <w:marRight w:val="0"/>
      <w:marTop w:val="0"/>
      <w:marBottom w:val="0"/>
      <w:divBdr>
        <w:top w:val="none" w:sz="0" w:space="0" w:color="auto"/>
        <w:left w:val="none" w:sz="0" w:space="0" w:color="auto"/>
        <w:bottom w:val="none" w:sz="0" w:space="0" w:color="auto"/>
        <w:right w:val="none" w:sz="0" w:space="0" w:color="auto"/>
      </w:divBdr>
    </w:div>
    <w:div w:id="306133574">
      <w:bodyDiv w:val="1"/>
      <w:marLeft w:val="0"/>
      <w:marRight w:val="0"/>
      <w:marTop w:val="0"/>
      <w:marBottom w:val="0"/>
      <w:divBdr>
        <w:top w:val="none" w:sz="0" w:space="0" w:color="auto"/>
        <w:left w:val="none" w:sz="0" w:space="0" w:color="auto"/>
        <w:bottom w:val="none" w:sz="0" w:space="0" w:color="auto"/>
        <w:right w:val="none" w:sz="0" w:space="0" w:color="auto"/>
      </w:divBdr>
    </w:div>
    <w:div w:id="316806801">
      <w:bodyDiv w:val="1"/>
      <w:marLeft w:val="0"/>
      <w:marRight w:val="0"/>
      <w:marTop w:val="0"/>
      <w:marBottom w:val="0"/>
      <w:divBdr>
        <w:top w:val="none" w:sz="0" w:space="0" w:color="auto"/>
        <w:left w:val="none" w:sz="0" w:space="0" w:color="auto"/>
        <w:bottom w:val="none" w:sz="0" w:space="0" w:color="auto"/>
        <w:right w:val="none" w:sz="0" w:space="0" w:color="auto"/>
      </w:divBdr>
    </w:div>
    <w:div w:id="377971403">
      <w:bodyDiv w:val="1"/>
      <w:marLeft w:val="0"/>
      <w:marRight w:val="0"/>
      <w:marTop w:val="0"/>
      <w:marBottom w:val="0"/>
      <w:divBdr>
        <w:top w:val="none" w:sz="0" w:space="0" w:color="auto"/>
        <w:left w:val="none" w:sz="0" w:space="0" w:color="auto"/>
        <w:bottom w:val="none" w:sz="0" w:space="0" w:color="auto"/>
        <w:right w:val="none" w:sz="0" w:space="0" w:color="auto"/>
      </w:divBdr>
    </w:div>
    <w:div w:id="503591522">
      <w:bodyDiv w:val="1"/>
      <w:marLeft w:val="0"/>
      <w:marRight w:val="0"/>
      <w:marTop w:val="0"/>
      <w:marBottom w:val="0"/>
      <w:divBdr>
        <w:top w:val="none" w:sz="0" w:space="0" w:color="auto"/>
        <w:left w:val="none" w:sz="0" w:space="0" w:color="auto"/>
        <w:bottom w:val="none" w:sz="0" w:space="0" w:color="auto"/>
        <w:right w:val="none" w:sz="0" w:space="0" w:color="auto"/>
      </w:divBdr>
    </w:div>
    <w:div w:id="530265518">
      <w:bodyDiv w:val="1"/>
      <w:marLeft w:val="0"/>
      <w:marRight w:val="0"/>
      <w:marTop w:val="0"/>
      <w:marBottom w:val="0"/>
      <w:divBdr>
        <w:top w:val="none" w:sz="0" w:space="0" w:color="auto"/>
        <w:left w:val="none" w:sz="0" w:space="0" w:color="auto"/>
        <w:bottom w:val="none" w:sz="0" w:space="0" w:color="auto"/>
        <w:right w:val="none" w:sz="0" w:space="0" w:color="auto"/>
      </w:divBdr>
    </w:div>
    <w:div w:id="545260399">
      <w:bodyDiv w:val="1"/>
      <w:marLeft w:val="0"/>
      <w:marRight w:val="0"/>
      <w:marTop w:val="0"/>
      <w:marBottom w:val="0"/>
      <w:divBdr>
        <w:top w:val="none" w:sz="0" w:space="0" w:color="auto"/>
        <w:left w:val="none" w:sz="0" w:space="0" w:color="auto"/>
        <w:bottom w:val="none" w:sz="0" w:space="0" w:color="auto"/>
        <w:right w:val="none" w:sz="0" w:space="0" w:color="auto"/>
      </w:divBdr>
    </w:div>
    <w:div w:id="557478933">
      <w:bodyDiv w:val="1"/>
      <w:marLeft w:val="0"/>
      <w:marRight w:val="0"/>
      <w:marTop w:val="0"/>
      <w:marBottom w:val="0"/>
      <w:divBdr>
        <w:top w:val="none" w:sz="0" w:space="0" w:color="auto"/>
        <w:left w:val="none" w:sz="0" w:space="0" w:color="auto"/>
        <w:bottom w:val="none" w:sz="0" w:space="0" w:color="auto"/>
        <w:right w:val="none" w:sz="0" w:space="0" w:color="auto"/>
      </w:divBdr>
    </w:div>
    <w:div w:id="739983824">
      <w:bodyDiv w:val="1"/>
      <w:marLeft w:val="0"/>
      <w:marRight w:val="0"/>
      <w:marTop w:val="0"/>
      <w:marBottom w:val="0"/>
      <w:divBdr>
        <w:top w:val="none" w:sz="0" w:space="0" w:color="auto"/>
        <w:left w:val="none" w:sz="0" w:space="0" w:color="auto"/>
        <w:bottom w:val="none" w:sz="0" w:space="0" w:color="auto"/>
        <w:right w:val="none" w:sz="0" w:space="0" w:color="auto"/>
      </w:divBdr>
    </w:div>
    <w:div w:id="875233701">
      <w:bodyDiv w:val="1"/>
      <w:marLeft w:val="0"/>
      <w:marRight w:val="0"/>
      <w:marTop w:val="0"/>
      <w:marBottom w:val="0"/>
      <w:divBdr>
        <w:top w:val="none" w:sz="0" w:space="0" w:color="auto"/>
        <w:left w:val="none" w:sz="0" w:space="0" w:color="auto"/>
        <w:bottom w:val="none" w:sz="0" w:space="0" w:color="auto"/>
        <w:right w:val="none" w:sz="0" w:space="0" w:color="auto"/>
      </w:divBdr>
      <w:divsChild>
        <w:div w:id="834565137">
          <w:marLeft w:val="446"/>
          <w:marRight w:val="0"/>
          <w:marTop w:val="0"/>
          <w:marBottom w:val="0"/>
          <w:divBdr>
            <w:top w:val="none" w:sz="0" w:space="0" w:color="auto"/>
            <w:left w:val="none" w:sz="0" w:space="0" w:color="auto"/>
            <w:bottom w:val="none" w:sz="0" w:space="0" w:color="auto"/>
            <w:right w:val="none" w:sz="0" w:space="0" w:color="auto"/>
          </w:divBdr>
        </w:div>
        <w:div w:id="880289605">
          <w:marLeft w:val="446"/>
          <w:marRight w:val="0"/>
          <w:marTop w:val="0"/>
          <w:marBottom w:val="0"/>
          <w:divBdr>
            <w:top w:val="none" w:sz="0" w:space="0" w:color="auto"/>
            <w:left w:val="none" w:sz="0" w:space="0" w:color="auto"/>
            <w:bottom w:val="none" w:sz="0" w:space="0" w:color="auto"/>
            <w:right w:val="none" w:sz="0" w:space="0" w:color="auto"/>
          </w:divBdr>
        </w:div>
        <w:div w:id="1772436880">
          <w:marLeft w:val="446"/>
          <w:marRight w:val="0"/>
          <w:marTop w:val="0"/>
          <w:marBottom w:val="0"/>
          <w:divBdr>
            <w:top w:val="none" w:sz="0" w:space="0" w:color="auto"/>
            <w:left w:val="none" w:sz="0" w:space="0" w:color="auto"/>
            <w:bottom w:val="none" w:sz="0" w:space="0" w:color="auto"/>
            <w:right w:val="none" w:sz="0" w:space="0" w:color="auto"/>
          </w:divBdr>
        </w:div>
        <w:div w:id="1279604366">
          <w:marLeft w:val="446"/>
          <w:marRight w:val="0"/>
          <w:marTop w:val="0"/>
          <w:marBottom w:val="0"/>
          <w:divBdr>
            <w:top w:val="none" w:sz="0" w:space="0" w:color="auto"/>
            <w:left w:val="none" w:sz="0" w:space="0" w:color="auto"/>
            <w:bottom w:val="none" w:sz="0" w:space="0" w:color="auto"/>
            <w:right w:val="none" w:sz="0" w:space="0" w:color="auto"/>
          </w:divBdr>
        </w:div>
        <w:div w:id="14887909">
          <w:marLeft w:val="446"/>
          <w:marRight w:val="0"/>
          <w:marTop w:val="0"/>
          <w:marBottom w:val="0"/>
          <w:divBdr>
            <w:top w:val="none" w:sz="0" w:space="0" w:color="auto"/>
            <w:left w:val="none" w:sz="0" w:space="0" w:color="auto"/>
            <w:bottom w:val="none" w:sz="0" w:space="0" w:color="auto"/>
            <w:right w:val="none" w:sz="0" w:space="0" w:color="auto"/>
          </w:divBdr>
        </w:div>
      </w:divsChild>
    </w:div>
    <w:div w:id="878594246">
      <w:bodyDiv w:val="1"/>
      <w:marLeft w:val="0"/>
      <w:marRight w:val="0"/>
      <w:marTop w:val="0"/>
      <w:marBottom w:val="0"/>
      <w:divBdr>
        <w:top w:val="none" w:sz="0" w:space="0" w:color="auto"/>
        <w:left w:val="none" w:sz="0" w:space="0" w:color="auto"/>
        <w:bottom w:val="none" w:sz="0" w:space="0" w:color="auto"/>
        <w:right w:val="none" w:sz="0" w:space="0" w:color="auto"/>
      </w:divBdr>
    </w:div>
    <w:div w:id="896629038">
      <w:bodyDiv w:val="1"/>
      <w:marLeft w:val="0"/>
      <w:marRight w:val="0"/>
      <w:marTop w:val="0"/>
      <w:marBottom w:val="0"/>
      <w:divBdr>
        <w:top w:val="none" w:sz="0" w:space="0" w:color="auto"/>
        <w:left w:val="none" w:sz="0" w:space="0" w:color="auto"/>
        <w:bottom w:val="none" w:sz="0" w:space="0" w:color="auto"/>
        <w:right w:val="none" w:sz="0" w:space="0" w:color="auto"/>
      </w:divBdr>
      <w:divsChild>
        <w:div w:id="234053433">
          <w:marLeft w:val="0"/>
          <w:marRight w:val="0"/>
          <w:marTop w:val="0"/>
          <w:marBottom w:val="0"/>
          <w:divBdr>
            <w:top w:val="none" w:sz="0" w:space="0" w:color="auto"/>
            <w:left w:val="none" w:sz="0" w:space="0" w:color="auto"/>
            <w:bottom w:val="none" w:sz="0" w:space="0" w:color="auto"/>
            <w:right w:val="none" w:sz="0" w:space="0" w:color="auto"/>
          </w:divBdr>
        </w:div>
      </w:divsChild>
    </w:div>
    <w:div w:id="919869207">
      <w:bodyDiv w:val="1"/>
      <w:marLeft w:val="0"/>
      <w:marRight w:val="0"/>
      <w:marTop w:val="0"/>
      <w:marBottom w:val="0"/>
      <w:divBdr>
        <w:top w:val="none" w:sz="0" w:space="0" w:color="auto"/>
        <w:left w:val="none" w:sz="0" w:space="0" w:color="auto"/>
        <w:bottom w:val="none" w:sz="0" w:space="0" w:color="auto"/>
        <w:right w:val="none" w:sz="0" w:space="0" w:color="auto"/>
      </w:divBdr>
    </w:div>
    <w:div w:id="1035620203">
      <w:bodyDiv w:val="1"/>
      <w:marLeft w:val="0"/>
      <w:marRight w:val="0"/>
      <w:marTop w:val="0"/>
      <w:marBottom w:val="0"/>
      <w:divBdr>
        <w:top w:val="none" w:sz="0" w:space="0" w:color="auto"/>
        <w:left w:val="none" w:sz="0" w:space="0" w:color="auto"/>
        <w:bottom w:val="none" w:sz="0" w:space="0" w:color="auto"/>
        <w:right w:val="none" w:sz="0" w:space="0" w:color="auto"/>
      </w:divBdr>
    </w:div>
    <w:div w:id="1086877789">
      <w:bodyDiv w:val="1"/>
      <w:marLeft w:val="0"/>
      <w:marRight w:val="0"/>
      <w:marTop w:val="0"/>
      <w:marBottom w:val="0"/>
      <w:divBdr>
        <w:top w:val="none" w:sz="0" w:space="0" w:color="auto"/>
        <w:left w:val="none" w:sz="0" w:space="0" w:color="auto"/>
        <w:bottom w:val="none" w:sz="0" w:space="0" w:color="auto"/>
        <w:right w:val="none" w:sz="0" w:space="0" w:color="auto"/>
      </w:divBdr>
    </w:div>
    <w:div w:id="1216238851">
      <w:bodyDiv w:val="1"/>
      <w:marLeft w:val="0"/>
      <w:marRight w:val="0"/>
      <w:marTop w:val="0"/>
      <w:marBottom w:val="0"/>
      <w:divBdr>
        <w:top w:val="none" w:sz="0" w:space="0" w:color="auto"/>
        <w:left w:val="none" w:sz="0" w:space="0" w:color="auto"/>
        <w:bottom w:val="none" w:sz="0" w:space="0" w:color="auto"/>
        <w:right w:val="none" w:sz="0" w:space="0" w:color="auto"/>
      </w:divBdr>
    </w:div>
    <w:div w:id="1229878081">
      <w:bodyDiv w:val="1"/>
      <w:marLeft w:val="0"/>
      <w:marRight w:val="0"/>
      <w:marTop w:val="0"/>
      <w:marBottom w:val="0"/>
      <w:divBdr>
        <w:top w:val="none" w:sz="0" w:space="0" w:color="auto"/>
        <w:left w:val="none" w:sz="0" w:space="0" w:color="auto"/>
        <w:bottom w:val="none" w:sz="0" w:space="0" w:color="auto"/>
        <w:right w:val="none" w:sz="0" w:space="0" w:color="auto"/>
      </w:divBdr>
    </w:div>
    <w:div w:id="1286624283">
      <w:bodyDiv w:val="1"/>
      <w:marLeft w:val="0"/>
      <w:marRight w:val="0"/>
      <w:marTop w:val="0"/>
      <w:marBottom w:val="0"/>
      <w:divBdr>
        <w:top w:val="none" w:sz="0" w:space="0" w:color="auto"/>
        <w:left w:val="none" w:sz="0" w:space="0" w:color="auto"/>
        <w:bottom w:val="none" w:sz="0" w:space="0" w:color="auto"/>
        <w:right w:val="none" w:sz="0" w:space="0" w:color="auto"/>
      </w:divBdr>
    </w:div>
    <w:div w:id="1514417505">
      <w:bodyDiv w:val="1"/>
      <w:marLeft w:val="0"/>
      <w:marRight w:val="0"/>
      <w:marTop w:val="0"/>
      <w:marBottom w:val="0"/>
      <w:divBdr>
        <w:top w:val="none" w:sz="0" w:space="0" w:color="auto"/>
        <w:left w:val="none" w:sz="0" w:space="0" w:color="auto"/>
        <w:bottom w:val="none" w:sz="0" w:space="0" w:color="auto"/>
        <w:right w:val="none" w:sz="0" w:space="0" w:color="auto"/>
      </w:divBdr>
    </w:div>
    <w:div w:id="1533569576">
      <w:bodyDiv w:val="1"/>
      <w:marLeft w:val="0"/>
      <w:marRight w:val="0"/>
      <w:marTop w:val="0"/>
      <w:marBottom w:val="0"/>
      <w:divBdr>
        <w:top w:val="none" w:sz="0" w:space="0" w:color="auto"/>
        <w:left w:val="none" w:sz="0" w:space="0" w:color="auto"/>
        <w:bottom w:val="none" w:sz="0" w:space="0" w:color="auto"/>
        <w:right w:val="none" w:sz="0" w:space="0" w:color="auto"/>
      </w:divBdr>
    </w:div>
    <w:div w:id="1554806978">
      <w:bodyDiv w:val="1"/>
      <w:marLeft w:val="0"/>
      <w:marRight w:val="0"/>
      <w:marTop w:val="0"/>
      <w:marBottom w:val="0"/>
      <w:divBdr>
        <w:top w:val="none" w:sz="0" w:space="0" w:color="auto"/>
        <w:left w:val="none" w:sz="0" w:space="0" w:color="auto"/>
        <w:bottom w:val="none" w:sz="0" w:space="0" w:color="auto"/>
        <w:right w:val="none" w:sz="0" w:space="0" w:color="auto"/>
      </w:divBdr>
    </w:div>
    <w:div w:id="1637753819">
      <w:bodyDiv w:val="1"/>
      <w:marLeft w:val="0"/>
      <w:marRight w:val="0"/>
      <w:marTop w:val="0"/>
      <w:marBottom w:val="0"/>
      <w:divBdr>
        <w:top w:val="none" w:sz="0" w:space="0" w:color="auto"/>
        <w:left w:val="none" w:sz="0" w:space="0" w:color="auto"/>
        <w:bottom w:val="none" w:sz="0" w:space="0" w:color="auto"/>
        <w:right w:val="none" w:sz="0" w:space="0" w:color="auto"/>
      </w:divBdr>
    </w:div>
    <w:div w:id="1826311262">
      <w:bodyDiv w:val="1"/>
      <w:marLeft w:val="0"/>
      <w:marRight w:val="0"/>
      <w:marTop w:val="0"/>
      <w:marBottom w:val="0"/>
      <w:divBdr>
        <w:top w:val="none" w:sz="0" w:space="0" w:color="auto"/>
        <w:left w:val="none" w:sz="0" w:space="0" w:color="auto"/>
        <w:bottom w:val="none" w:sz="0" w:space="0" w:color="auto"/>
        <w:right w:val="none" w:sz="0" w:space="0" w:color="auto"/>
      </w:divBdr>
    </w:div>
    <w:div w:id="1917863911">
      <w:bodyDiv w:val="1"/>
      <w:marLeft w:val="0"/>
      <w:marRight w:val="0"/>
      <w:marTop w:val="0"/>
      <w:marBottom w:val="0"/>
      <w:divBdr>
        <w:top w:val="none" w:sz="0" w:space="0" w:color="auto"/>
        <w:left w:val="none" w:sz="0" w:space="0" w:color="auto"/>
        <w:bottom w:val="none" w:sz="0" w:space="0" w:color="auto"/>
        <w:right w:val="none" w:sz="0" w:space="0" w:color="auto"/>
      </w:divBdr>
    </w:div>
    <w:div w:id="1976332303">
      <w:bodyDiv w:val="1"/>
      <w:marLeft w:val="0"/>
      <w:marRight w:val="0"/>
      <w:marTop w:val="0"/>
      <w:marBottom w:val="0"/>
      <w:divBdr>
        <w:top w:val="none" w:sz="0" w:space="0" w:color="auto"/>
        <w:left w:val="none" w:sz="0" w:space="0" w:color="auto"/>
        <w:bottom w:val="none" w:sz="0" w:space="0" w:color="auto"/>
        <w:right w:val="none" w:sz="0" w:space="0" w:color="auto"/>
      </w:divBdr>
    </w:div>
    <w:div w:id="2027828447">
      <w:bodyDiv w:val="1"/>
      <w:marLeft w:val="0"/>
      <w:marRight w:val="0"/>
      <w:marTop w:val="0"/>
      <w:marBottom w:val="0"/>
      <w:divBdr>
        <w:top w:val="none" w:sz="0" w:space="0" w:color="auto"/>
        <w:left w:val="none" w:sz="0" w:space="0" w:color="auto"/>
        <w:bottom w:val="none" w:sz="0" w:space="0" w:color="auto"/>
        <w:right w:val="none" w:sz="0" w:space="0" w:color="auto"/>
      </w:divBdr>
    </w:div>
    <w:div w:id="2087914489">
      <w:bodyDiv w:val="1"/>
      <w:marLeft w:val="0"/>
      <w:marRight w:val="0"/>
      <w:marTop w:val="0"/>
      <w:marBottom w:val="0"/>
      <w:divBdr>
        <w:top w:val="none" w:sz="0" w:space="0" w:color="auto"/>
        <w:left w:val="none" w:sz="0" w:space="0" w:color="auto"/>
        <w:bottom w:val="none" w:sz="0" w:space="0" w:color="auto"/>
        <w:right w:val="none" w:sz="0" w:space="0" w:color="auto"/>
      </w:divBdr>
    </w:div>
    <w:div w:id="2114399653">
      <w:bodyDiv w:val="1"/>
      <w:marLeft w:val="0"/>
      <w:marRight w:val="0"/>
      <w:marTop w:val="0"/>
      <w:marBottom w:val="0"/>
      <w:divBdr>
        <w:top w:val="none" w:sz="0" w:space="0" w:color="auto"/>
        <w:left w:val="none" w:sz="0" w:space="0" w:color="auto"/>
        <w:bottom w:val="none" w:sz="0" w:space="0" w:color="auto"/>
        <w:right w:val="none" w:sz="0" w:space="0" w:color="auto"/>
      </w:divBdr>
    </w:div>
    <w:div w:id="2118981810">
      <w:bodyDiv w:val="1"/>
      <w:marLeft w:val="0"/>
      <w:marRight w:val="0"/>
      <w:marTop w:val="0"/>
      <w:marBottom w:val="0"/>
      <w:divBdr>
        <w:top w:val="none" w:sz="0" w:space="0" w:color="auto"/>
        <w:left w:val="none" w:sz="0" w:space="0" w:color="auto"/>
        <w:bottom w:val="none" w:sz="0" w:space="0" w:color="auto"/>
        <w:right w:val="none" w:sz="0" w:space="0" w:color="auto"/>
      </w:divBdr>
    </w:div>
    <w:div w:id="213012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jpeg"/><Relationship Id="rId42" Type="http://schemas.openxmlformats.org/officeDocument/2006/relationships/image" Target="media/image37.emf"/><Relationship Id="rId47" Type="http://schemas.openxmlformats.org/officeDocument/2006/relationships/image" Target="media/image42.png"/><Relationship Id="rId63" Type="http://schemas.openxmlformats.org/officeDocument/2006/relationships/hyperlink" Target="mailto:asalinas@ideam.gov.co" TargetMode="External"/><Relationship Id="rId68" Type="http://schemas.openxmlformats.org/officeDocument/2006/relationships/hyperlink" Target="mailto:efonseca@ideam.gov.co"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emf"/><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emf"/><Relationship Id="rId53" Type="http://schemas.openxmlformats.org/officeDocument/2006/relationships/image" Target="media/image48.png"/><Relationship Id="rId58" Type="http://schemas.openxmlformats.org/officeDocument/2006/relationships/chart" Target="charts/chart2.xml"/><Relationship Id="rId66" Type="http://schemas.openxmlformats.org/officeDocument/2006/relationships/hyperlink" Target="mailto:Jorge%20Luis%20Ceballos%20jceballos@ideam.gov.co"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95" Type="http://schemas.microsoft.com/office/2016/09/relationships/commentsIds" Target="commentsIds.xm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8.png"/><Relationship Id="rId48" Type="http://schemas.openxmlformats.org/officeDocument/2006/relationships/image" Target="media/image43.emf"/><Relationship Id="rId56" Type="http://schemas.openxmlformats.org/officeDocument/2006/relationships/image" Target="media/image51.jpeg"/><Relationship Id="rId64" Type="http://schemas.openxmlformats.org/officeDocument/2006/relationships/hyperlink" Target="mailto:ecabreram@ideam.gov.co" TargetMode="External"/><Relationship Id="rId69" Type="http://schemas.openxmlformats.org/officeDocument/2006/relationships/hyperlink" Target="mailto:hsaavedra@ideam.gov.co"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hyperlink" Target="mailto:duseche@ideam.gov.co"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emf"/><Relationship Id="rId46" Type="http://schemas.openxmlformats.org/officeDocument/2006/relationships/image" Target="media/image41.png"/><Relationship Id="rId59" Type="http://schemas.openxmlformats.org/officeDocument/2006/relationships/chart" Target="charts/chart3.xml"/><Relationship Id="rId67" Type="http://schemas.openxmlformats.org/officeDocument/2006/relationships/hyperlink" Target="mailto:ipachon@ideam.gov.co" TargetMode="Externa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3.png"/><Relationship Id="rId70" Type="http://schemas.openxmlformats.org/officeDocument/2006/relationships/hyperlink" Target="mailto:duseche@ideam.gov.c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emf"/><Relationship Id="rId57" Type="http://schemas.openxmlformats.org/officeDocument/2006/relationships/chart" Target="charts/chart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footer" Target="footer1.xml"/><Relationship Id="rId65" Type="http://schemas.openxmlformats.org/officeDocument/2006/relationships/hyperlink" Target="mailto:ggalindo@ideam.gov.co" TargetMode="External"/><Relationship Id="rId73" Type="http://schemas.openxmlformats.org/officeDocument/2006/relationships/hyperlink" Target="mailto:aladino@ideam.gov.co" TargetMode="Externa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hyperlink" Target="mailto:vfgarzon@ideam.gov.co"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LUZ%20YADIRA\DISCIPLINARIO%20%20LUZ%20YADIRA\BASE%20DE%20DATOS%20GCDI\INFORMES\CONSOLIDANDO%2018,19,20%20MES%20A%20M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LUZ%20YADIRA\DISCIPLINARIO%20%20LUZ%20YADIRA\BASE%20DE%20DATOS%20GCDI\INFORMES\CONSOLIDANDO%2018,19,20%20MES%20A%20M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CO" sz="1200" b="1" dirty="0">
                <a:solidFill>
                  <a:sysClr val="windowText" lastClr="000000"/>
                </a:solidFill>
              </a:rPr>
              <a:t>MOVIMIENTO DE PROCESOS DISCIPLINARIOS</a:t>
            </a:r>
            <a:r>
              <a:rPr lang="es-CO" sz="1200" b="1" baseline="0" dirty="0">
                <a:solidFill>
                  <a:sysClr val="windowText" lastClr="000000"/>
                </a:solidFill>
              </a:rPr>
              <a:t> </a:t>
            </a:r>
            <a:endParaRPr lang="es-CO" sz="1200" b="1" dirty="0">
              <a:solidFill>
                <a:sysClr val="windowText" lastClr="000000"/>
              </a:solidFill>
            </a:endParaRPr>
          </a:p>
        </c:rich>
      </c:tx>
      <c:overlay val="0"/>
      <c:spPr>
        <a:noFill/>
        <a:ln>
          <a:noFill/>
        </a:ln>
        <a:effectLst/>
      </c:spPr>
    </c:title>
    <c:autoTitleDeleted val="0"/>
    <c:plotArea>
      <c:layout>
        <c:manualLayout>
          <c:layoutTarget val="inner"/>
          <c:xMode val="edge"/>
          <c:yMode val="edge"/>
          <c:x val="5.2692038495188102E-2"/>
          <c:y val="0.17171296296296296"/>
          <c:w val="0.92230796150481187"/>
          <c:h val="0.5046591571886847"/>
        </c:manualLayout>
      </c:layout>
      <c:barChart>
        <c:barDir val="col"/>
        <c:grouping val="clustered"/>
        <c:varyColors val="0"/>
        <c:ser>
          <c:idx val="0"/>
          <c:order val="0"/>
          <c:tx>
            <c:strRef>
              <c:f>'1 ER TRIMESTRE  (2)'!$B$2</c:f>
              <c:strCache>
                <c:ptCount val="1"/>
                <c:pt idx="0">
                  <c:v> 
A 31 DE MARZO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ER TRIMESTRE  (2)'!$A$3:$A$7</c:f>
              <c:strCache>
                <c:ptCount val="5"/>
                <c:pt idx="0">
                  <c:v>PROCESOS  INICIO DEL TRIMESTRE </c:v>
                </c:pt>
                <c:pt idx="1">
                  <c:v>INGRESOS ( NUEVOS)</c:v>
                </c:pt>
                <c:pt idx="2">
                  <c:v>TOTAL DE PROCESOS </c:v>
                </c:pt>
                <c:pt idx="3">
                  <c:v>EGRESOS (TERMINADOS)</c:v>
                </c:pt>
                <c:pt idx="4">
                  <c:v>PROCESOS ACTIVO AL CIERRE DEL TRIMESTRE</c:v>
                </c:pt>
              </c:strCache>
            </c:strRef>
          </c:cat>
          <c:val>
            <c:numRef>
              <c:f>'1 ER TRIMESTRE  (2)'!$B$3:$B$7</c:f>
              <c:numCache>
                <c:formatCode>General</c:formatCode>
                <c:ptCount val="5"/>
                <c:pt idx="0">
                  <c:v>71</c:v>
                </c:pt>
                <c:pt idx="1">
                  <c:v>6</c:v>
                </c:pt>
                <c:pt idx="2">
                  <c:v>77</c:v>
                </c:pt>
                <c:pt idx="3">
                  <c:v>7</c:v>
                </c:pt>
                <c:pt idx="4">
                  <c:v>70</c:v>
                </c:pt>
              </c:numCache>
            </c:numRef>
          </c:val>
          <c:extLst xmlns:c16r2="http://schemas.microsoft.com/office/drawing/2015/06/chart">
            <c:ext xmlns:c16="http://schemas.microsoft.com/office/drawing/2014/chart" uri="{C3380CC4-5D6E-409C-BE32-E72D297353CC}">
              <c16:uniqueId val="{00000000-29E2-4794-8472-CED4FC0557F8}"/>
            </c:ext>
          </c:extLst>
        </c:ser>
        <c:ser>
          <c:idx val="1"/>
          <c:order val="1"/>
          <c:tx>
            <c:strRef>
              <c:f>'1 ER TRIMESTRE  (2)'!$C$2</c:f>
              <c:strCache>
                <c:ptCount val="1"/>
                <c:pt idx="0">
                  <c:v>
A 31  DE MARZO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ER TRIMESTRE  (2)'!$A$3:$A$7</c:f>
              <c:strCache>
                <c:ptCount val="5"/>
                <c:pt idx="0">
                  <c:v>PROCESOS  INICIO DEL TRIMESTRE </c:v>
                </c:pt>
                <c:pt idx="1">
                  <c:v>INGRESOS ( NUEVOS)</c:v>
                </c:pt>
                <c:pt idx="2">
                  <c:v>TOTAL DE PROCESOS </c:v>
                </c:pt>
                <c:pt idx="3">
                  <c:v>EGRESOS (TERMINADOS)</c:v>
                </c:pt>
                <c:pt idx="4">
                  <c:v>PROCESOS ACTIVO AL CIERRE DEL TRIMESTRE</c:v>
                </c:pt>
              </c:strCache>
            </c:strRef>
          </c:cat>
          <c:val>
            <c:numRef>
              <c:f>'1 ER TRIMESTRE  (2)'!$C$3:$C$7</c:f>
              <c:numCache>
                <c:formatCode>General</c:formatCode>
                <c:ptCount val="5"/>
                <c:pt idx="0">
                  <c:v>68</c:v>
                </c:pt>
                <c:pt idx="1">
                  <c:v>15</c:v>
                </c:pt>
                <c:pt idx="2">
                  <c:v>83</c:v>
                </c:pt>
                <c:pt idx="3">
                  <c:v>4</c:v>
                </c:pt>
                <c:pt idx="4">
                  <c:v>79</c:v>
                </c:pt>
              </c:numCache>
            </c:numRef>
          </c:val>
          <c:extLst xmlns:c16r2="http://schemas.microsoft.com/office/drawing/2015/06/chart">
            <c:ext xmlns:c16="http://schemas.microsoft.com/office/drawing/2014/chart" uri="{C3380CC4-5D6E-409C-BE32-E72D297353CC}">
              <c16:uniqueId val="{00000001-29E2-4794-8472-CED4FC0557F8}"/>
            </c:ext>
          </c:extLst>
        </c:ser>
        <c:dLbls>
          <c:dLblPos val="outEnd"/>
          <c:showLegendKey val="0"/>
          <c:showVal val="1"/>
          <c:showCatName val="0"/>
          <c:showSerName val="0"/>
          <c:showPercent val="0"/>
          <c:showBubbleSize val="0"/>
        </c:dLbls>
        <c:gapWidth val="219"/>
        <c:overlap val="-27"/>
        <c:axId val="1999850256"/>
        <c:axId val="1999850800"/>
      </c:barChart>
      <c:catAx>
        <c:axId val="199985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999850800"/>
        <c:crosses val="autoZero"/>
        <c:auto val="1"/>
        <c:lblAlgn val="ctr"/>
        <c:lblOffset val="100"/>
        <c:noMultiLvlLbl val="0"/>
      </c:catAx>
      <c:valAx>
        <c:axId val="1999850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99850256"/>
        <c:crosses val="autoZero"/>
        <c:crossBetween val="between"/>
      </c:valAx>
      <c:spPr>
        <a:noFill/>
        <a:ln>
          <a:noFill/>
        </a:ln>
        <a:effectLst/>
      </c:spPr>
    </c:plotArea>
    <c:legend>
      <c:legendPos val="b"/>
      <c:layout>
        <c:manualLayout>
          <c:xMode val="edge"/>
          <c:yMode val="edge"/>
          <c:x val="0.32454652532391043"/>
          <c:y val="0.84687309150644852"/>
          <c:w val="0.40273244113037104"/>
          <c:h val="9.505971645705216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CO" sz="1200" b="1">
                <a:solidFill>
                  <a:sysClr val="windowText" lastClr="000000"/>
                </a:solidFill>
              </a:rPr>
              <a:t>COMUNICACIONES, SURTIDAS DENTRO DE LOS PROCESOS DISCIPLINARIOS </a:t>
            </a:r>
          </a:p>
        </c:rich>
      </c:tx>
      <c:overlay val="0"/>
      <c:spPr>
        <a:noFill/>
        <a:ln>
          <a:noFill/>
        </a:ln>
        <a:effectLst/>
      </c:spPr>
    </c:title>
    <c:autoTitleDeleted val="0"/>
    <c:plotArea>
      <c:layout/>
      <c:barChart>
        <c:barDir val="col"/>
        <c:grouping val="clustered"/>
        <c:varyColors val="0"/>
        <c:ser>
          <c:idx val="0"/>
          <c:order val="0"/>
          <c:tx>
            <c:strRef>
              <c:f>'1 ER TRIMESTRE  (2)'!$B$104</c:f>
              <c:strCache>
                <c:ptCount val="1"/>
                <c:pt idx="0">
                  <c:v> 
A 31 DE MARZO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ER TRIMESTRE  (2)'!$A$105:$A$107</c:f>
              <c:strCache>
                <c:ptCount val="3"/>
                <c:pt idx="0">
                  <c:v>ANULADO</c:v>
                </c:pt>
                <c:pt idx="1">
                  <c:v>MEMORANDO</c:v>
                </c:pt>
                <c:pt idx="2">
                  <c:v>OFICIO</c:v>
                </c:pt>
              </c:strCache>
            </c:strRef>
          </c:cat>
          <c:val>
            <c:numRef>
              <c:f>'1 ER TRIMESTRE  (2)'!$B$105:$B$107</c:f>
              <c:numCache>
                <c:formatCode>General</c:formatCode>
                <c:ptCount val="3"/>
                <c:pt idx="0">
                  <c:v>0</c:v>
                </c:pt>
                <c:pt idx="1">
                  <c:v>91</c:v>
                </c:pt>
                <c:pt idx="2">
                  <c:v>107</c:v>
                </c:pt>
              </c:numCache>
            </c:numRef>
          </c:val>
          <c:extLst xmlns:c16r2="http://schemas.microsoft.com/office/drawing/2015/06/chart">
            <c:ext xmlns:c16="http://schemas.microsoft.com/office/drawing/2014/chart" uri="{C3380CC4-5D6E-409C-BE32-E72D297353CC}">
              <c16:uniqueId val="{00000000-241B-434B-AF5E-86DF2484DB88}"/>
            </c:ext>
          </c:extLst>
        </c:ser>
        <c:ser>
          <c:idx val="1"/>
          <c:order val="1"/>
          <c:tx>
            <c:strRef>
              <c:f>'1 ER TRIMESTRE  (2)'!$C$104</c:f>
              <c:strCache>
                <c:ptCount val="1"/>
                <c:pt idx="0">
                  <c:v>
A 31  DE MARZO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ER TRIMESTRE  (2)'!$A$105:$A$107</c:f>
              <c:strCache>
                <c:ptCount val="3"/>
                <c:pt idx="0">
                  <c:v>ANULADO</c:v>
                </c:pt>
                <c:pt idx="1">
                  <c:v>MEMORANDO</c:v>
                </c:pt>
                <c:pt idx="2">
                  <c:v>OFICIO</c:v>
                </c:pt>
              </c:strCache>
            </c:strRef>
          </c:cat>
          <c:val>
            <c:numRef>
              <c:f>'1 ER TRIMESTRE  (2)'!$C$105:$C$107</c:f>
              <c:numCache>
                <c:formatCode>General</c:formatCode>
                <c:ptCount val="3"/>
                <c:pt idx="0">
                  <c:v>2</c:v>
                </c:pt>
                <c:pt idx="1">
                  <c:v>70</c:v>
                </c:pt>
                <c:pt idx="2">
                  <c:v>79</c:v>
                </c:pt>
              </c:numCache>
            </c:numRef>
          </c:val>
          <c:extLst xmlns:c16r2="http://schemas.microsoft.com/office/drawing/2015/06/chart">
            <c:ext xmlns:c16="http://schemas.microsoft.com/office/drawing/2014/chart" uri="{C3380CC4-5D6E-409C-BE32-E72D297353CC}">
              <c16:uniqueId val="{00000001-241B-434B-AF5E-86DF2484DB88}"/>
            </c:ext>
          </c:extLst>
        </c:ser>
        <c:dLbls>
          <c:dLblPos val="outEnd"/>
          <c:showLegendKey val="0"/>
          <c:showVal val="1"/>
          <c:showCatName val="0"/>
          <c:showSerName val="0"/>
          <c:showPercent val="0"/>
          <c:showBubbleSize val="0"/>
        </c:dLbls>
        <c:gapWidth val="219"/>
        <c:overlap val="-27"/>
        <c:axId val="2002475856"/>
        <c:axId val="2002488368"/>
      </c:barChart>
      <c:catAx>
        <c:axId val="200247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02488368"/>
        <c:crosses val="autoZero"/>
        <c:auto val="1"/>
        <c:lblAlgn val="ctr"/>
        <c:lblOffset val="100"/>
        <c:noMultiLvlLbl val="0"/>
      </c:catAx>
      <c:valAx>
        <c:axId val="2002488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247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s-CO" sz="1200" b="1">
                <a:solidFill>
                  <a:sysClr val="windowText" lastClr="000000"/>
                </a:solidFill>
              </a:rPr>
              <a:t>CAPACITACIONES REALIZADAS POR EL GRUPO DE CONTROL DISCIPLINARIO INTERNO</a:t>
            </a:r>
          </a:p>
        </c:rich>
      </c:tx>
      <c:overlay val="0"/>
      <c:spPr>
        <a:noFill/>
        <a:ln>
          <a:noFill/>
        </a:ln>
        <a:effectLst/>
      </c:spPr>
    </c:title>
    <c:autoTitleDeleted val="0"/>
    <c:plotArea>
      <c:layout/>
      <c:barChart>
        <c:barDir val="col"/>
        <c:grouping val="clustered"/>
        <c:varyColors val="0"/>
        <c:ser>
          <c:idx val="0"/>
          <c:order val="0"/>
          <c:tx>
            <c:strRef>
              <c:f>'1 ER TRIMESTRE  (2)'!$B$116</c:f>
              <c:strCache>
                <c:ptCount val="1"/>
                <c:pt idx="0">
                  <c:v> 
A 31 DE MARZO  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ER TRIMESTRE  (2)'!$A$117:$A$119</c:f>
              <c:strCache>
                <c:ptCount val="2"/>
                <c:pt idx="0">
                  <c:v>CAPACITACION</c:v>
                </c:pt>
                <c:pt idx="1">
                  <c:v>DIRECTRIZ</c:v>
                </c:pt>
              </c:strCache>
              <c:extLst xmlns:c16r2="http://schemas.microsoft.com/office/drawing/2015/06/chart"/>
            </c:strRef>
          </c:cat>
          <c:val>
            <c:numRef>
              <c:f>'1 ER TRIMESTRE  (2)'!$B$117:$B$119</c:f>
              <c:numCache>
                <c:formatCode>General</c:formatCode>
                <c:ptCount val="2"/>
                <c:pt idx="0">
                  <c:v>1</c:v>
                </c:pt>
                <c:pt idx="1">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A8D-4B99-A585-F91002202014}"/>
            </c:ext>
          </c:extLst>
        </c:ser>
        <c:ser>
          <c:idx val="1"/>
          <c:order val="1"/>
          <c:tx>
            <c:strRef>
              <c:f>'1 ER TRIMESTRE  (2)'!$C$116</c:f>
              <c:strCache>
                <c:ptCount val="1"/>
                <c:pt idx="0">
                  <c:v>
A 31  DE MARZO  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ER TRIMESTRE  (2)'!$A$117:$A$119</c:f>
              <c:strCache>
                <c:ptCount val="2"/>
                <c:pt idx="0">
                  <c:v>CAPACITACION</c:v>
                </c:pt>
                <c:pt idx="1">
                  <c:v>DIRECTRIZ</c:v>
                </c:pt>
              </c:strCache>
              <c:extLst xmlns:c16r2="http://schemas.microsoft.com/office/drawing/2015/06/chart"/>
            </c:strRef>
          </c:cat>
          <c:val>
            <c:numRef>
              <c:f>'1 ER TRIMESTRE  (2)'!$C$117:$C$119</c:f>
              <c:numCache>
                <c:formatCode>General</c:formatCode>
                <c:ptCount val="2"/>
                <c:pt idx="0">
                  <c:v>3</c:v>
                </c:pt>
                <c:pt idx="1">
                  <c:v>1</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A8D-4B99-A585-F91002202014}"/>
            </c:ext>
          </c:extLst>
        </c:ser>
        <c:dLbls>
          <c:dLblPos val="outEnd"/>
          <c:showLegendKey val="0"/>
          <c:showVal val="1"/>
          <c:showCatName val="0"/>
          <c:showSerName val="0"/>
          <c:showPercent val="0"/>
          <c:showBubbleSize val="0"/>
        </c:dLbls>
        <c:gapWidth val="219"/>
        <c:overlap val="-27"/>
        <c:axId val="2002478032"/>
        <c:axId val="2002488912"/>
      </c:barChart>
      <c:catAx>
        <c:axId val="200247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2002488912"/>
        <c:crosses val="autoZero"/>
        <c:auto val="1"/>
        <c:lblAlgn val="ctr"/>
        <c:lblOffset val="100"/>
        <c:noMultiLvlLbl val="0"/>
      </c:catAx>
      <c:valAx>
        <c:axId val="200248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0247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LaR20</b:Tag>
    <b:SourceType>InternetSite</b:SourceType>
    <b:Guid>{5DC9DD41-448B-4F00-8765-98BAC692918D}</b:Guid>
    <b:Author>
      <b:Author>
        <b:Corporate>La Republica</b:Corporate>
      </b:Author>
    </b:Author>
    <b:Title>agronegocios</b:Title>
    <b:ShortTitle>EL 2019 FUE SEGUNDO AÑO MÁS CALUROSO DE LA HISTORIA, SE AVECINA UN CLIMA MÁS EXTREMO DICE OMM</b:ShortTitle>
    <b:YearAccessed>2020</b:YearAccessed>
    <b:MonthAccessed>enero</b:MonthAccessed>
    <b:DayAccessed>30</b:DayAccessed>
    <b:URL>https://www.agronegocios.co/clima/el-2019-fue-segundo-ano-mas-caluroso-de-la-historia-se-avecina-un-clima-mas-extremo-dice-omm-2952193</b:URL>
    <b:RefOrder>1</b:RefOrder>
  </b:Source>
  <b:Source>
    <b:Tag>Org20</b:Tag>
    <b:SourceType>InternetSite</b:SourceType>
    <b:Guid>{E497CE8C-AA9E-4323-8E00-274C7C60ECEC}</b:Guid>
    <b:Author>
      <b:Author>
        <b:Corporate>Organización meteorologica mundial </b:Corporate>
      </b:Author>
    </b:Author>
    <b:Title>https://public.wmo.int/</b:Title>
    <b:Year>2020</b:Year>
    <b:Month>enero</b:Month>
    <b:Day>15</b:Day>
    <b:URL>https://public.wmo.int/es/media/comunicados-de-prensa/la-organizaci%C3%B3n-meteorol%C3%B3gica-mundial-confirma-que-2019-fue-el-segundo</b:URL>
    <b:RefOrder>2</b:RefOrder>
  </b:Source>
  <b:Source>
    <b:Tag>Ofi20</b:Tag>
    <b:SourceType>Interview</b:SourceType>
    <b:Guid>{4EDB1B4B-91A2-4B17-A645-427446666A41}</b:Guid>
    <b:Author>
      <b:Author>
        <b:Corporate>IDEAM. Oficina de pronosticos </b:Corporate>
      </b:Author>
      <b:Interviewee>
        <b:NameList>
          <b:Person>
            <b:Last>IDEAM.</b:Last>
            <b:First>Oficina</b:First>
            <b:Middle>de pronosticos del</b:Middle>
          </b:Person>
        </b:NameList>
      </b:Interviewee>
      <b:Interviewer>
        <b:NameList>
          <b:Person>
            <b:Last>Toro</b:Last>
            <b:First>Max</b:First>
          </b:Person>
        </b:NameList>
      </b:Interviewer>
    </b:Author>
    <b:Title>Solicitudes extraordinarias realizadas. </b:Title>
    <b:Year>2020</b:Year>
    <b:Month>01</b:Month>
    <b:Day>30</b:Day>
    <b:RefOrder>3</b:RefOrder>
  </b:Source>
</b:Sources>
</file>

<file path=customXml/itemProps1.xml><?xml version="1.0" encoding="utf-8"?>
<ds:datastoreItem xmlns:ds="http://schemas.openxmlformats.org/officeDocument/2006/customXml" ds:itemID="{C257D504-741A-4B7D-BB92-075CE863C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1407</TotalTime>
  <Pages>103</Pages>
  <Words>23402</Words>
  <Characters>128711</Characters>
  <Application>Microsoft Office Word</Application>
  <DocSecurity>0</DocSecurity>
  <Lines>1072</Lines>
  <Paragraphs>303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Toro Bustillo</dc:creator>
  <cp:lastModifiedBy>ovrod</cp:lastModifiedBy>
  <cp:revision>348</cp:revision>
  <dcterms:created xsi:type="dcterms:W3CDTF">2020-05-12T15:59:00Z</dcterms:created>
  <dcterms:modified xsi:type="dcterms:W3CDTF">2020-05-25T21:52:00Z</dcterms:modified>
</cp:coreProperties>
</file>