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3"/>
        <w:gridCol w:w="666"/>
        <w:gridCol w:w="870"/>
        <w:gridCol w:w="999"/>
      </w:tblGrid>
      <w:tr w:rsidR="00735661" w:rsidRPr="00F76080" w14:paraId="14FBD453" w14:textId="77777777" w:rsidTr="0073566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563" w:type="pct"/>
            <w:vMerge w:val="restart"/>
            <w:shd w:val="clear" w:color="auto" w:fill="000000"/>
          </w:tcPr>
          <w:p w14:paraId="012AFB2F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377" w:type="pct"/>
            <w:vMerge w:val="restart"/>
            <w:shd w:val="clear" w:color="auto" w:fill="000000"/>
          </w:tcPr>
          <w:p w14:paraId="68F2DC17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  <w:t>SI</w:t>
            </w:r>
          </w:p>
        </w:tc>
        <w:tc>
          <w:tcPr>
            <w:tcW w:w="493" w:type="pct"/>
            <w:vMerge w:val="restart"/>
            <w:shd w:val="clear" w:color="auto" w:fill="000000"/>
          </w:tcPr>
          <w:p w14:paraId="47F24A07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  <w:t>NO</w:t>
            </w:r>
          </w:p>
        </w:tc>
        <w:tc>
          <w:tcPr>
            <w:tcW w:w="566" w:type="pct"/>
            <w:vMerge w:val="restart"/>
            <w:shd w:val="clear" w:color="auto" w:fill="000000"/>
          </w:tcPr>
          <w:p w14:paraId="350ED48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  <w:t>N/A</w:t>
            </w:r>
          </w:p>
        </w:tc>
      </w:tr>
      <w:tr w:rsidR="00735661" w:rsidRPr="00F76080" w14:paraId="731FD2D6" w14:textId="77777777" w:rsidTr="00735661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563" w:type="pct"/>
            <w:vMerge/>
            <w:shd w:val="clear" w:color="auto" w:fill="000000"/>
          </w:tcPr>
          <w:p w14:paraId="1C0D3E1C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000000"/>
          </w:tcPr>
          <w:p w14:paraId="4314765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</w:p>
        </w:tc>
        <w:tc>
          <w:tcPr>
            <w:tcW w:w="493" w:type="pct"/>
            <w:vMerge/>
            <w:shd w:val="clear" w:color="auto" w:fill="000000"/>
          </w:tcPr>
          <w:p w14:paraId="030D9E7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</w:p>
        </w:tc>
        <w:tc>
          <w:tcPr>
            <w:tcW w:w="566" w:type="pct"/>
            <w:vMerge/>
            <w:shd w:val="clear" w:color="auto" w:fill="000000"/>
          </w:tcPr>
          <w:p w14:paraId="3C85C693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i/>
                <w:color w:val="FFFFFF"/>
                <w:sz w:val="22"/>
                <w:szCs w:val="22"/>
              </w:rPr>
            </w:pPr>
          </w:p>
        </w:tc>
      </w:tr>
      <w:tr w:rsidR="00735661" w:rsidRPr="00F76080" w14:paraId="717F7B65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26E85FFE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Solicitud dependencia competente – Memorando-ORFEO</w:t>
            </w:r>
          </w:p>
        </w:tc>
        <w:tc>
          <w:tcPr>
            <w:tcW w:w="377" w:type="pct"/>
          </w:tcPr>
          <w:p w14:paraId="3BB75DA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04919DD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61616C2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B174184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42ADC05C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Estudios y documentos previos suscrito por el jefe de la dependencia que requiere la contratación</w:t>
            </w:r>
          </w:p>
        </w:tc>
        <w:tc>
          <w:tcPr>
            <w:tcW w:w="377" w:type="pct"/>
          </w:tcPr>
          <w:p w14:paraId="1EB96E34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4AC58021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15D1578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0A8C832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66392145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  <w:lang w:val="es-ES_tradnl"/>
              </w:rPr>
            </w:pPr>
            <w:r w:rsidRPr="00F76080">
              <w:rPr>
                <w:rFonts w:ascii="Verdana" w:hAnsi="Verdana" w:cs="Calibri"/>
                <w:sz w:val="22"/>
                <w:szCs w:val="22"/>
                <w:lang w:val="es-ES_tradnl"/>
              </w:rPr>
              <w:t>Formato A-GJ-F035 de idoneidad del funcionario recomendado para la supervisión</w:t>
            </w:r>
          </w:p>
        </w:tc>
        <w:tc>
          <w:tcPr>
            <w:tcW w:w="377" w:type="pct"/>
          </w:tcPr>
          <w:p w14:paraId="38BE366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7438C05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40379DA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73D7584C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5614F18A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Certificación de Existencia de Almacén (en caso de tratarse de bienes)</w:t>
            </w:r>
          </w:p>
        </w:tc>
        <w:tc>
          <w:tcPr>
            <w:tcW w:w="377" w:type="pct"/>
          </w:tcPr>
          <w:p w14:paraId="7C8330F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4FFB75C3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7CE18C7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7003C459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27634124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Justificación del </w:t>
            </w:r>
            <w:proofErr w:type="gramStart"/>
            <w:r w:rsidRPr="00F76080">
              <w:rPr>
                <w:rFonts w:ascii="Verdana" w:hAnsi="Verdana" w:cs="Calibri"/>
                <w:sz w:val="22"/>
                <w:szCs w:val="22"/>
              </w:rPr>
              <w:t>Secretario General</w:t>
            </w:r>
            <w:proofErr w:type="gramEnd"/>
            <w:r w:rsidRPr="00F76080">
              <w:rPr>
                <w:rFonts w:ascii="Verdana" w:hAnsi="Verdana" w:cs="Calibri"/>
                <w:sz w:val="22"/>
                <w:szCs w:val="22"/>
              </w:rPr>
              <w:t xml:space="preserve"> (Cuando el objeto del contrato sea el suministro, mantenimiento o reparación de bienes muebles o la adquisición de bienes inmuebles)</w:t>
            </w:r>
          </w:p>
        </w:tc>
        <w:tc>
          <w:tcPr>
            <w:tcW w:w="377" w:type="pct"/>
          </w:tcPr>
          <w:p w14:paraId="25C6BA5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53E7D1F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7F6F685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41685FE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5B90813E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Evidencias de solicitudes de cotizaciones y las Cotizaciones de Estudio de Mercado</w:t>
            </w:r>
          </w:p>
        </w:tc>
        <w:tc>
          <w:tcPr>
            <w:tcW w:w="377" w:type="pct"/>
          </w:tcPr>
          <w:p w14:paraId="51BB0B8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0FB70CD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7C75890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B7C2C6B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2F1F40CF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Fichas Técnicas de Producto y/o Servicio</w:t>
            </w:r>
          </w:p>
        </w:tc>
        <w:tc>
          <w:tcPr>
            <w:tcW w:w="377" w:type="pct"/>
          </w:tcPr>
          <w:p w14:paraId="5D060F6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4C88CF5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3786DA94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3FD9EDD" w14:textId="77777777" w:rsidTr="00735661">
        <w:tblPrEx>
          <w:tblCellMar>
            <w:top w:w="0" w:type="dxa"/>
            <w:bottom w:w="0" w:type="dxa"/>
          </w:tblCellMar>
        </w:tblPrEx>
        <w:trPr>
          <w:trHeight w:val="55"/>
          <w:jc w:val="center"/>
        </w:trPr>
        <w:tc>
          <w:tcPr>
            <w:tcW w:w="3563" w:type="pct"/>
          </w:tcPr>
          <w:p w14:paraId="75C0D7BD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Ficha Técnica de Negociación </w:t>
            </w:r>
          </w:p>
        </w:tc>
        <w:tc>
          <w:tcPr>
            <w:tcW w:w="377" w:type="pct"/>
          </w:tcPr>
          <w:p w14:paraId="022169D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56E55004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363B822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8B1C487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53C445B2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Certificado de Disponibilidad Presupuestal </w:t>
            </w:r>
          </w:p>
        </w:tc>
        <w:tc>
          <w:tcPr>
            <w:tcW w:w="377" w:type="pct"/>
          </w:tcPr>
          <w:p w14:paraId="2BB2AD7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00B53BA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43BDF02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C7D9EC6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06CD7099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Acto Administrativo de Justificación </w:t>
            </w:r>
          </w:p>
        </w:tc>
        <w:tc>
          <w:tcPr>
            <w:tcW w:w="377" w:type="pct"/>
          </w:tcPr>
          <w:p w14:paraId="1265533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5436DA5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5764437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DE46EFF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3A40EAA5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Cartas de Intención y Justificación de Experiencia Comisionista </w:t>
            </w:r>
          </w:p>
        </w:tc>
        <w:tc>
          <w:tcPr>
            <w:tcW w:w="377" w:type="pct"/>
          </w:tcPr>
          <w:p w14:paraId="6776982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B8E73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0F8A0B6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0B14485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7F82FAC9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Boletín Informativo Selección SCB Compradora </w:t>
            </w:r>
          </w:p>
        </w:tc>
        <w:tc>
          <w:tcPr>
            <w:tcW w:w="377" w:type="pct"/>
          </w:tcPr>
          <w:p w14:paraId="5EDBDC2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339A2DD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3CDE8C18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42417D2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6B9E66F3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Acta de Selección SCM Compradora</w:t>
            </w:r>
          </w:p>
        </w:tc>
        <w:tc>
          <w:tcPr>
            <w:tcW w:w="377" w:type="pct"/>
          </w:tcPr>
          <w:p w14:paraId="36E060C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58EE814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50E31ED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57055697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67B29FB7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Cumplimiento de Requisitos Habilitantes (Comisionista)</w:t>
            </w:r>
          </w:p>
        </w:tc>
        <w:tc>
          <w:tcPr>
            <w:tcW w:w="377" w:type="pct"/>
          </w:tcPr>
          <w:p w14:paraId="4AA613C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6052CE5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63C350F3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D13176" w:rsidRPr="00F76080" w14:paraId="7A15F4FC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02D7B04E" w14:textId="77777777" w:rsidR="00D13176" w:rsidRPr="00F76080" w:rsidRDefault="00D13176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En caso de tratarse de un objeto contractual que genere interacciones directas o indirectas con personas menores de 18 años como los relacionados por el artículo 2 de la Ley 1918 de 2018 debe verificarse la inexistencia en el representante legal o miembros del equipo de trabajo del proyecto, de condenas por la comisión de delitos contra la libertad integridad y formación sexualmente de persona menor de 18 años.</w:t>
            </w:r>
          </w:p>
        </w:tc>
        <w:tc>
          <w:tcPr>
            <w:tcW w:w="377" w:type="pct"/>
          </w:tcPr>
          <w:p w14:paraId="279364D2" w14:textId="77777777" w:rsidR="00D13176" w:rsidRPr="00F76080" w:rsidRDefault="00D13176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5C8FA6E1" w14:textId="77777777" w:rsidR="00D13176" w:rsidRPr="00F76080" w:rsidRDefault="00D13176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0E01E760" w14:textId="77777777" w:rsidR="00D13176" w:rsidRPr="00F76080" w:rsidRDefault="00D13176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B487DF7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376460B5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Contrato de Comisión </w:t>
            </w:r>
          </w:p>
        </w:tc>
        <w:tc>
          <w:tcPr>
            <w:tcW w:w="377" w:type="pct"/>
          </w:tcPr>
          <w:p w14:paraId="20DECEA8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1EAAC0C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17B2392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AA6CEAF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7EC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Publicación en Portal de Contratación SECOP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63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18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01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1B5CA3B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7C53F639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Observaciones Presentadas al Proceso de Selección </w:t>
            </w:r>
          </w:p>
        </w:tc>
        <w:tc>
          <w:tcPr>
            <w:tcW w:w="377" w:type="pct"/>
          </w:tcPr>
          <w:p w14:paraId="3C19E311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4828CE7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60860D3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59D7FA7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061BE558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Boletines Informativos Compra </w:t>
            </w:r>
          </w:p>
        </w:tc>
        <w:tc>
          <w:tcPr>
            <w:tcW w:w="377" w:type="pct"/>
          </w:tcPr>
          <w:p w14:paraId="773A256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0CB8CDD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28BE3FA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5676AE6E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2636FF2A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Informe de Compra Comisionista (Incluida papeleta)</w:t>
            </w:r>
          </w:p>
        </w:tc>
        <w:tc>
          <w:tcPr>
            <w:tcW w:w="377" w:type="pct"/>
          </w:tcPr>
          <w:p w14:paraId="26E7AB67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20A74A4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4CD9B161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B59E795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220E83C9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Cumplimiento de Requisitos Habilitantes (Proveedor)</w:t>
            </w:r>
          </w:p>
        </w:tc>
        <w:tc>
          <w:tcPr>
            <w:tcW w:w="377" w:type="pct"/>
          </w:tcPr>
          <w:p w14:paraId="21E276F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07FB678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52BF98E8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75EAD8E7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6315F6CC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Registro Presupuestal</w:t>
            </w:r>
          </w:p>
        </w:tc>
        <w:tc>
          <w:tcPr>
            <w:tcW w:w="377" w:type="pct"/>
          </w:tcPr>
          <w:p w14:paraId="5CA9EEB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7E38A17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5D969BF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5A782D63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4D900543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Pólizas y Aprobación de Garantías </w:t>
            </w:r>
          </w:p>
        </w:tc>
        <w:tc>
          <w:tcPr>
            <w:tcW w:w="377" w:type="pct"/>
          </w:tcPr>
          <w:p w14:paraId="2926B22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4C8E7C8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114D385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8BB9E71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4F72147E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Nombramiento del Supervisor </w:t>
            </w:r>
          </w:p>
        </w:tc>
        <w:tc>
          <w:tcPr>
            <w:tcW w:w="377" w:type="pct"/>
          </w:tcPr>
          <w:p w14:paraId="6689045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3178139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66933741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1518B6D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10BA2920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Correo electrónico mediante el cual se comunicó al supervisor su designación</w:t>
            </w:r>
          </w:p>
        </w:tc>
        <w:tc>
          <w:tcPr>
            <w:tcW w:w="377" w:type="pct"/>
          </w:tcPr>
          <w:p w14:paraId="50C85C7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318FD84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766A267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BCFC823" w14:textId="77777777" w:rsidTr="00735661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3563" w:type="pct"/>
          </w:tcPr>
          <w:p w14:paraId="105EAE71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lastRenderedPageBreak/>
              <w:t>Acta de Inicio (Si se estableció en la cláusula de plazo)</w:t>
            </w:r>
          </w:p>
        </w:tc>
        <w:tc>
          <w:tcPr>
            <w:tcW w:w="377" w:type="pct"/>
          </w:tcPr>
          <w:p w14:paraId="1B56D05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93" w:type="pct"/>
          </w:tcPr>
          <w:p w14:paraId="6C8432C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566" w:type="pct"/>
          </w:tcPr>
          <w:p w14:paraId="269E23C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14:paraId="0D3DB2B2" w14:textId="77777777" w:rsidR="008D4C92" w:rsidRPr="00F76080" w:rsidRDefault="008D4C92" w:rsidP="008D4C92">
      <w:pPr>
        <w:tabs>
          <w:tab w:val="left" w:pos="6720"/>
        </w:tabs>
        <w:spacing w:after="0" w:line="240" w:lineRule="auto"/>
        <w:jc w:val="both"/>
        <w:rPr>
          <w:rFonts w:ascii="Verdana" w:hAnsi="Verdana" w:cs="Calibri"/>
          <w:shd w:val="clear" w:color="auto" w:fill="FFFFFF"/>
          <w:lang w:eastAsia="es-ES_tradnl"/>
        </w:rPr>
      </w:pPr>
    </w:p>
    <w:p w14:paraId="12FD1130" w14:textId="77777777" w:rsidR="008D4C92" w:rsidRPr="00F76080" w:rsidRDefault="008D4C92" w:rsidP="008D4C92">
      <w:pPr>
        <w:pStyle w:val="Default"/>
        <w:ind w:left="720"/>
        <w:jc w:val="both"/>
        <w:rPr>
          <w:rFonts w:ascii="Verdana" w:hAnsi="Verdana" w:cs="Calibri"/>
          <w:b/>
          <w:sz w:val="22"/>
          <w:szCs w:val="22"/>
        </w:rPr>
      </w:pPr>
      <w:r w:rsidRPr="00F76080">
        <w:rPr>
          <w:rFonts w:ascii="Verdana" w:hAnsi="Verdana" w:cs="Calibri"/>
          <w:b/>
          <w:sz w:val="22"/>
          <w:szCs w:val="22"/>
        </w:rPr>
        <w:t>LISTA DE CHEQUEO DE EJECUCIÓN DEL CONTRATO</w:t>
      </w:r>
    </w:p>
    <w:p w14:paraId="11890C99" w14:textId="77777777" w:rsidR="008D4C92" w:rsidRPr="00F76080" w:rsidRDefault="008D4C92" w:rsidP="008D4C92">
      <w:pPr>
        <w:pStyle w:val="Default"/>
        <w:jc w:val="both"/>
        <w:rPr>
          <w:rFonts w:ascii="Verdana" w:hAnsi="Verdana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3"/>
        <w:gridCol w:w="599"/>
        <w:gridCol w:w="745"/>
        <w:gridCol w:w="851"/>
      </w:tblGrid>
      <w:tr w:rsidR="00735661" w:rsidRPr="00F76080" w14:paraId="4518D448" w14:textId="77777777" w:rsidTr="00735661">
        <w:trPr>
          <w:trHeight w:val="267"/>
          <w:jc w:val="center"/>
        </w:trPr>
        <w:tc>
          <w:tcPr>
            <w:tcW w:w="3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51B4F8D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6BC015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SI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58D26C7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NO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315598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N/A</w:t>
            </w:r>
          </w:p>
        </w:tc>
      </w:tr>
      <w:tr w:rsidR="00735661" w:rsidRPr="00F76080" w14:paraId="338F1274" w14:textId="77777777" w:rsidTr="00735661">
        <w:trPr>
          <w:trHeight w:val="267"/>
          <w:jc w:val="center"/>
        </w:trPr>
        <w:tc>
          <w:tcPr>
            <w:tcW w:w="3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D21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61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BCF1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E2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0C33ED67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A98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Cuenta o factura e Informe de ejecución 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38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E91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2C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6DF6021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27D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867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B0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0E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59CACB3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3D9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F13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9D5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5D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72EF830F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637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E8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A67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757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83486F9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ED2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F8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7A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E4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CBA4D1D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CAD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A1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EC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C3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7DE52A77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9FD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18D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49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656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C8AEAA6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633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CD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30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40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EF72E88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5A8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218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E3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CA8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1849012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0CB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05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EF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89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82C4367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EA2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A4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B7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0FF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22D6F4E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4F2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066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5E4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7B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2D868402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A2E" w14:textId="77777777" w:rsidR="00735661" w:rsidRPr="00F76080" w:rsidRDefault="00735661" w:rsidP="008D4C92">
            <w:pPr>
              <w:spacing w:after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Cuenta o factura e Informe de ejecución 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56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357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6A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470E4CD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691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 xml:space="preserve">Formato de solicitud de modificaciones contractuales y sus anexos. (Cuando se soliciten adiciones con vigencias futuras se debe aportar los documentos mediante los cuales fueron aprobados).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97E1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D37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EBA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1D0CB68E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781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Certificado Disponibilidad Presupuestal (CDP). de las adiciones contractuales. (Se deberán incluir el RP de las vigencias futuras, cuando los mismos sean generados por el Grupo de presupuesto)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4371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F3F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4FD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372EE341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147F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Relación de pagos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F45F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CF1C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C8B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010587D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787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 xml:space="preserve">Certificado de antecedes </w:t>
            </w:r>
            <w:proofErr w:type="gramStart"/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( si</w:t>
            </w:r>
            <w:proofErr w:type="gramEnd"/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 xml:space="preserve"> aplica)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164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76A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5D2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E08D9D7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D06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Ampliación de la afiliación a la ARL.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250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7674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0D3D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590E77F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089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Minuta, prórrogas, adiciones, cesiones, terminaciones por mutuo acuerdo, suspensión y otro si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308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7CE2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848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03A27DFE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F12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Certificado de Registro Presupuestal - RP – de las adiciones contractuales. (Se deberán incluir el RP de las vigencias futuras, cuando los mismos sean generados por el Grupo de presupuesto)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9A6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36B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2FBF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6758B679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751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Certificación Publicación Portal SECOP.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131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C235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47F1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5BDD8F6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C90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Modificaciones de la garantía. (Póliza de cumplimiento o su equivalente).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CC7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751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7AAB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0250EAF1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7B7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 xml:space="preserve">Validación y verificación de póliza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2DB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16C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3B6F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309207E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C51" w14:textId="77777777" w:rsidR="00735661" w:rsidRPr="00F76080" w:rsidRDefault="00735661" w:rsidP="000624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F76080">
              <w:rPr>
                <w:rFonts w:ascii="Verdana" w:hAnsi="Verdana" w:cs="Calibri"/>
                <w:color w:val="auto"/>
                <w:sz w:val="22"/>
                <w:szCs w:val="22"/>
              </w:rPr>
              <w:t>Aprobación de la modificación de la Garantía.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52E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C9E4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040C" w14:textId="77777777" w:rsidR="00735661" w:rsidRPr="00F76080" w:rsidRDefault="00735661" w:rsidP="000624BF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14:paraId="50305D69" w14:textId="77777777" w:rsidR="008D4C92" w:rsidRPr="00F76080" w:rsidRDefault="008D4C92" w:rsidP="008D4C92">
      <w:pPr>
        <w:pStyle w:val="Default"/>
        <w:jc w:val="both"/>
        <w:rPr>
          <w:rFonts w:ascii="Verdana" w:hAnsi="Verdana" w:cs="Calibri"/>
          <w:sz w:val="22"/>
          <w:szCs w:val="22"/>
        </w:rPr>
      </w:pPr>
    </w:p>
    <w:p w14:paraId="745AD34A" w14:textId="77777777" w:rsidR="00F76080" w:rsidRDefault="00F76080" w:rsidP="008D4C92">
      <w:pPr>
        <w:pStyle w:val="Default"/>
        <w:ind w:left="720"/>
        <w:jc w:val="both"/>
        <w:rPr>
          <w:rFonts w:ascii="Verdana" w:hAnsi="Verdana" w:cs="Calibri"/>
          <w:b/>
          <w:sz w:val="22"/>
          <w:szCs w:val="22"/>
        </w:rPr>
      </w:pPr>
    </w:p>
    <w:p w14:paraId="6A7C649A" w14:textId="05464893" w:rsidR="008D4C92" w:rsidRPr="00F76080" w:rsidRDefault="008D4C92" w:rsidP="008D4C92">
      <w:pPr>
        <w:pStyle w:val="Default"/>
        <w:ind w:left="720"/>
        <w:jc w:val="both"/>
        <w:rPr>
          <w:rFonts w:ascii="Verdana" w:hAnsi="Verdana" w:cs="Calibri"/>
          <w:b/>
          <w:sz w:val="22"/>
          <w:szCs w:val="22"/>
        </w:rPr>
      </w:pPr>
      <w:r w:rsidRPr="00F76080">
        <w:rPr>
          <w:rFonts w:ascii="Verdana" w:hAnsi="Verdana" w:cs="Calibri"/>
          <w:b/>
          <w:sz w:val="22"/>
          <w:szCs w:val="22"/>
        </w:rPr>
        <w:lastRenderedPageBreak/>
        <w:t>LISTA DE CHEQUEO DE LA ETAPA POSTCONTRACTUAL</w:t>
      </w:r>
    </w:p>
    <w:p w14:paraId="412C5185" w14:textId="77777777" w:rsidR="008D4C92" w:rsidRPr="00F76080" w:rsidRDefault="008D4C92" w:rsidP="008D4C92">
      <w:pPr>
        <w:pStyle w:val="Default"/>
        <w:jc w:val="both"/>
        <w:rPr>
          <w:rFonts w:ascii="Verdana" w:hAnsi="Verdana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4"/>
        <w:gridCol w:w="600"/>
        <w:gridCol w:w="745"/>
        <w:gridCol w:w="849"/>
      </w:tblGrid>
      <w:tr w:rsidR="00735661" w:rsidRPr="00F76080" w14:paraId="57255A70" w14:textId="77777777" w:rsidTr="00735661">
        <w:trPr>
          <w:trHeight w:val="267"/>
          <w:jc w:val="center"/>
        </w:trPr>
        <w:tc>
          <w:tcPr>
            <w:tcW w:w="3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5C403288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 xml:space="preserve">DESCRIPCIÓN 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5DF75BB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 xml:space="preserve">SI 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8B4571C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 xml:space="preserve">NO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97E8E4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N/A</w:t>
            </w:r>
          </w:p>
        </w:tc>
      </w:tr>
      <w:tr w:rsidR="00735661" w:rsidRPr="00F76080" w14:paraId="00B32BA6" w14:textId="77777777" w:rsidTr="00735661">
        <w:trPr>
          <w:trHeight w:val="267"/>
          <w:jc w:val="center"/>
        </w:trPr>
        <w:tc>
          <w:tcPr>
            <w:tcW w:w="3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4F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3C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3D60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7A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56E42931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D31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Informe final del supervisor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25A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9E52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1B9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735661" w:rsidRPr="00F76080" w14:paraId="400659A6" w14:textId="77777777" w:rsidTr="00735661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57B" w14:textId="77777777" w:rsidR="00735661" w:rsidRPr="00F76080" w:rsidRDefault="00735661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sz w:val="22"/>
                <w:szCs w:val="22"/>
              </w:rPr>
              <w:t>Liquidación o cierre de expediente contractual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9A5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4DFE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D4F4" w14:textId="77777777" w:rsidR="00735661" w:rsidRPr="00F76080" w:rsidRDefault="00735661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14:paraId="4EAA1A4F" w14:textId="77777777" w:rsidR="008D4C92" w:rsidRPr="00F76080" w:rsidRDefault="008D4C92" w:rsidP="008D4C92">
      <w:pPr>
        <w:pStyle w:val="Default"/>
        <w:jc w:val="both"/>
        <w:rPr>
          <w:rFonts w:ascii="Verdana" w:hAnsi="Verdana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6"/>
        <w:gridCol w:w="921"/>
        <w:gridCol w:w="740"/>
        <w:gridCol w:w="2041"/>
      </w:tblGrid>
      <w:tr w:rsidR="008D4C92" w:rsidRPr="00F76080" w14:paraId="1005A8A1" w14:textId="77777777" w:rsidTr="00F54B3E">
        <w:trPr>
          <w:trHeight w:val="162"/>
          <w:jc w:val="center"/>
        </w:trPr>
        <w:tc>
          <w:tcPr>
            <w:tcW w:w="3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6EC01CD7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 xml:space="preserve">DESCRIPCIÓN 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B1F63A2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 xml:space="preserve">INTERVALO DE FOLIOS 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E3E1DAF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No. DE RADICADO U OBSERVACIÓN</w:t>
            </w:r>
          </w:p>
        </w:tc>
      </w:tr>
      <w:tr w:rsidR="008D4C92" w:rsidRPr="00F76080" w14:paraId="249434E4" w14:textId="77777777" w:rsidTr="00F54B3E">
        <w:trPr>
          <w:trHeight w:val="161"/>
          <w:jc w:val="center"/>
        </w:trPr>
        <w:tc>
          <w:tcPr>
            <w:tcW w:w="3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422EB19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A20A48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DEL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712ABA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color w:val="FFFFFF"/>
                <w:sz w:val="22"/>
                <w:szCs w:val="22"/>
              </w:rPr>
              <w:t>AL</w:t>
            </w:r>
          </w:p>
        </w:tc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180C862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b/>
                <w:color w:val="FFFFFF"/>
                <w:sz w:val="22"/>
                <w:szCs w:val="22"/>
              </w:rPr>
            </w:pPr>
          </w:p>
        </w:tc>
      </w:tr>
      <w:tr w:rsidR="008D4C92" w:rsidRPr="00F76080" w14:paraId="5FA5D291" w14:textId="77777777" w:rsidTr="008D4C92">
        <w:trPr>
          <w:trHeight w:val="10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7C6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F76080">
              <w:rPr>
                <w:rFonts w:ascii="Verdana" w:hAnsi="Verdana" w:cs="Calibri"/>
                <w:b/>
                <w:sz w:val="22"/>
                <w:szCs w:val="22"/>
                <w:u w:val="single"/>
              </w:rPr>
              <w:t>Otros.</w:t>
            </w:r>
            <w:r w:rsidRPr="00F76080">
              <w:rPr>
                <w:rFonts w:ascii="Verdana" w:hAnsi="Verdana" w:cs="Calibri"/>
                <w:sz w:val="22"/>
                <w:szCs w:val="22"/>
              </w:rPr>
              <w:t xml:space="preserve"> (A partir de aquí describa en adelante la correspondencia, modificaciones adicionales o cualquier otro documento que se incorpore al expediente y que no esté descrito previamente o que estándolo se genere nuevamente en la ejecución)</w:t>
            </w:r>
          </w:p>
        </w:tc>
      </w:tr>
      <w:tr w:rsidR="008D4C92" w:rsidRPr="00F76080" w14:paraId="51F19707" w14:textId="77777777" w:rsidTr="00F54B3E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422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D5ED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C63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341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D4C92" w:rsidRPr="00F76080" w14:paraId="4349C714" w14:textId="77777777" w:rsidTr="00F54B3E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F78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5F5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043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78A3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D4C92" w:rsidRPr="00F76080" w14:paraId="14654A21" w14:textId="77777777" w:rsidTr="00F54B3E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725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7DB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45FD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36B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D4C92" w:rsidRPr="00F76080" w14:paraId="09AF4DF6" w14:textId="77777777" w:rsidTr="00F54B3E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7B1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5184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1FB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C988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8D4C92" w:rsidRPr="00F76080" w14:paraId="72B48734" w14:textId="77777777" w:rsidTr="00F54B3E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AE5" w14:textId="77777777" w:rsidR="008D4C92" w:rsidRPr="00F76080" w:rsidRDefault="008D4C92" w:rsidP="008D4C92">
            <w:pPr>
              <w:pStyle w:val="Default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354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9F0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0FA8" w14:textId="77777777" w:rsidR="008D4C92" w:rsidRPr="00F76080" w:rsidRDefault="008D4C92" w:rsidP="008D4C92">
            <w:pPr>
              <w:pStyle w:val="Default"/>
              <w:jc w:val="center"/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14:paraId="12B3DAAB" w14:textId="77777777" w:rsidR="0015448C" w:rsidRPr="00F76080" w:rsidRDefault="0015448C" w:rsidP="008D4C92">
      <w:pPr>
        <w:spacing w:after="0" w:line="240" w:lineRule="auto"/>
        <w:jc w:val="both"/>
        <w:rPr>
          <w:rFonts w:ascii="Verdana" w:hAnsi="Verdana" w:cs="Calibri"/>
          <w:b/>
        </w:rPr>
      </w:pPr>
    </w:p>
    <w:p w14:paraId="18D88081" w14:textId="77777777" w:rsidR="001C664A" w:rsidRPr="00F76080" w:rsidRDefault="001C664A" w:rsidP="008D4C92">
      <w:pPr>
        <w:spacing w:after="0" w:line="240" w:lineRule="auto"/>
        <w:jc w:val="both"/>
        <w:rPr>
          <w:rFonts w:ascii="Verdana" w:hAnsi="Verdana" w:cs="Calibri"/>
          <w:b/>
        </w:rPr>
      </w:pPr>
      <w:r w:rsidRPr="00F76080">
        <w:rPr>
          <w:rFonts w:ascii="Verdana" w:hAnsi="Verdana" w:cs="Calibri"/>
          <w:b/>
        </w:rPr>
        <w:t>HISTORIAL DE CAMBIOS</w:t>
      </w:r>
    </w:p>
    <w:p w14:paraId="44C6990C" w14:textId="77777777" w:rsidR="008D4C92" w:rsidRPr="00F76080" w:rsidRDefault="008D4C92" w:rsidP="008D4C92">
      <w:pPr>
        <w:spacing w:after="0" w:line="240" w:lineRule="auto"/>
        <w:jc w:val="both"/>
        <w:rPr>
          <w:rFonts w:ascii="Verdana" w:hAnsi="Verdana" w:cs="Calibri"/>
          <w:b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35"/>
        <w:gridCol w:w="6003"/>
      </w:tblGrid>
      <w:tr w:rsidR="001C664A" w:rsidRPr="00F76080" w14:paraId="4BC03A03" w14:textId="77777777" w:rsidTr="008D4C92">
        <w:tc>
          <w:tcPr>
            <w:tcW w:w="483" w:type="pct"/>
            <w:shd w:val="clear" w:color="auto" w:fill="auto"/>
            <w:vAlign w:val="center"/>
          </w:tcPr>
          <w:p w14:paraId="11EA4671" w14:textId="77777777" w:rsidR="001C664A" w:rsidRPr="00F76080" w:rsidRDefault="001C664A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F76080">
              <w:rPr>
                <w:rFonts w:ascii="Verdana" w:hAnsi="Verdana" w:cs="Calibri"/>
                <w:b/>
              </w:rPr>
              <w:t>VERSIÓN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39D11CC" w14:textId="77777777" w:rsidR="001C664A" w:rsidRPr="00F76080" w:rsidRDefault="001C664A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F76080">
              <w:rPr>
                <w:rFonts w:ascii="Verdana" w:hAnsi="Verdana" w:cs="Calibri"/>
                <w:b/>
              </w:rPr>
              <w:t>FECHA</w:t>
            </w:r>
          </w:p>
        </w:tc>
        <w:tc>
          <w:tcPr>
            <w:tcW w:w="3834" w:type="pct"/>
            <w:shd w:val="clear" w:color="auto" w:fill="auto"/>
            <w:vAlign w:val="center"/>
          </w:tcPr>
          <w:p w14:paraId="1BC0BA85" w14:textId="77777777" w:rsidR="001C664A" w:rsidRPr="00F76080" w:rsidRDefault="001C664A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</w:rPr>
            </w:pPr>
            <w:r w:rsidRPr="00F76080">
              <w:rPr>
                <w:rFonts w:ascii="Verdana" w:hAnsi="Verdana" w:cs="Calibri"/>
                <w:b/>
              </w:rPr>
              <w:t>DESCRIPCIÓN</w:t>
            </w:r>
          </w:p>
        </w:tc>
      </w:tr>
      <w:tr w:rsidR="001C664A" w:rsidRPr="00F76080" w14:paraId="5A1B180E" w14:textId="77777777" w:rsidTr="008D4C92">
        <w:tc>
          <w:tcPr>
            <w:tcW w:w="483" w:type="pct"/>
            <w:vAlign w:val="center"/>
          </w:tcPr>
          <w:p w14:paraId="287E59B0" w14:textId="77777777" w:rsidR="001C664A" w:rsidRPr="00F76080" w:rsidRDefault="001C664A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01</w:t>
            </w:r>
          </w:p>
        </w:tc>
        <w:tc>
          <w:tcPr>
            <w:tcW w:w="683" w:type="pct"/>
            <w:vAlign w:val="center"/>
          </w:tcPr>
          <w:p w14:paraId="12436B30" w14:textId="77777777" w:rsidR="001C664A" w:rsidRPr="00F76080" w:rsidRDefault="00CA4318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12/01</w:t>
            </w:r>
            <w:r w:rsidR="001C664A" w:rsidRPr="00F76080">
              <w:rPr>
                <w:rFonts w:ascii="Verdana" w:hAnsi="Verdana" w:cs="Calibri"/>
              </w:rPr>
              <w:t>/201</w:t>
            </w:r>
            <w:r w:rsidRPr="00F76080">
              <w:rPr>
                <w:rFonts w:ascii="Verdana" w:hAnsi="Verdana" w:cs="Calibri"/>
              </w:rPr>
              <w:t>6</w:t>
            </w:r>
          </w:p>
        </w:tc>
        <w:tc>
          <w:tcPr>
            <w:tcW w:w="3834" w:type="pct"/>
            <w:vAlign w:val="center"/>
          </w:tcPr>
          <w:p w14:paraId="3F73D765" w14:textId="77777777" w:rsidR="001C664A" w:rsidRPr="00F76080" w:rsidRDefault="001C664A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Creación del documento.</w:t>
            </w:r>
          </w:p>
        </w:tc>
      </w:tr>
      <w:tr w:rsidR="00C1518F" w:rsidRPr="00F76080" w14:paraId="72D0159B" w14:textId="77777777" w:rsidTr="008D4C92">
        <w:tc>
          <w:tcPr>
            <w:tcW w:w="483" w:type="pct"/>
            <w:vAlign w:val="center"/>
          </w:tcPr>
          <w:p w14:paraId="5C76AD2C" w14:textId="77777777" w:rsidR="00C1518F" w:rsidRPr="00F76080" w:rsidRDefault="00C1518F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02</w:t>
            </w:r>
          </w:p>
        </w:tc>
        <w:tc>
          <w:tcPr>
            <w:tcW w:w="683" w:type="pct"/>
            <w:vAlign w:val="center"/>
          </w:tcPr>
          <w:p w14:paraId="4FDE53E4" w14:textId="77777777" w:rsidR="00C1518F" w:rsidRPr="00F76080" w:rsidRDefault="00C1518F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04/01/2017</w:t>
            </w:r>
          </w:p>
        </w:tc>
        <w:tc>
          <w:tcPr>
            <w:tcW w:w="3834" w:type="pct"/>
            <w:vAlign w:val="center"/>
          </w:tcPr>
          <w:p w14:paraId="1F4522AE" w14:textId="77777777" w:rsidR="00C1518F" w:rsidRPr="00F76080" w:rsidRDefault="00C1518F" w:rsidP="008D4C92">
            <w:pPr>
              <w:pStyle w:val="Prrafodelista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Modificación:</w:t>
            </w:r>
          </w:p>
          <w:p w14:paraId="3A502050" w14:textId="77777777" w:rsidR="00C1518F" w:rsidRPr="00F76080" w:rsidRDefault="005E4ADB" w:rsidP="008D4C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Se incluye como anexo</w:t>
            </w:r>
            <w:r w:rsidR="00C1518F" w:rsidRPr="00F76080">
              <w:rPr>
                <w:rFonts w:ascii="Verdana" w:hAnsi="Verdana" w:cs="Calibri"/>
              </w:rPr>
              <w:t xml:space="preserve"> de estudios previos el formato diligenciado de idoneidad del funcionario recomendado para la supervisión del contrato.</w:t>
            </w:r>
          </w:p>
          <w:p w14:paraId="2EF47242" w14:textId="77777777" w:rsidR="00C1518F" w:rsidRPr="00F76080" w:rsidRDefault="00C1518F" w:rsidP="008D4C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Se incluyó la constancia del correo electrónico con el cual se remitió la designación de supervisión al funcionario.</w:t>
            </w:r>
          </w:p>
        </w:tc>
      </w:tr>
      <w:tr w:rsidR="008D4C92" w:rsidRPr="00F76080" w14:paraId="3A83E28D" w14:textId="77777777" w:rsidTr="008D4C92">
        <w:tc>
          <w:tcPr>
            <w:tcW w:w="483" w:type="pct"/>
            <w:vAlign w:val="center"/>
          </w:tcPr>
          <w:p w14:paraId="33D9CE06" w14:textId="77777777" w:rsidR="008D4C92" w:rsidRPr="00F76080" w:rsidRDefault="008D4C92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03</w:t>
            </w:r>
          </w:p>
        </w:tc>
        <w:tc>
          <w:tcPr>
            <w:tcW w:w="683" w:type="pct"/>
            <w:vAlign w:val="center"/>
          </w:tcPr>
          <w:p w14:paraId="45C1999E" w14:textId="77777777" w:rsidR="008D4C92" w:rsidRPr="00F76080" w:rsidRDefault="008D4C92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03/12/2018</w:t>
            </w:r>
          </w:p>
        </w:tc>
        <w:tc>
          <w:tcPr>
            <w:tcW w:w="3834" w:type="pct"/>
            <w:vAlign w:val="center"/>
          </w:tcPr>
          <w:p w14:paraId="2F2F0948" w14:textId="77777777" w:rsidR="008D4C92" w:rsidRPr="00F76080" w:rsidRDefault="008D4C92" w:rsidP="008D4C92">
            <w:pPr>
              <w:pStyle w:val="Prrafodelista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Se modifica el formato complementándolo como hoja de control del expediente contractual</w:t>
            </w:r>
          </w:p>
        </w:tc>
      </w:tr>
      <w:tr w:rsidR="00735661" w:rsidRPr="00F76080" w14:paraId="461EA618" w14:textId="77777777" w:rsidTr="008D4C92">
        <w:tc>
          <w:tcPr>
            <w:tcW w:w="483" w:type="pct"/>
            <w:vAlign w:val="center"/>
          </w:tcPr>
          <w:p w14:paraId="70971B6E" w14:textId="77777777" w:rsidR="00735661" w:rsidRPr="00F76080" w:rsidRDefault="00735661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04</w:t>
            </w:r>
          </w:p>
        </w:tc>
        <w:tc>
          <w:tcPr>
            <w:tcW w:w="683" w:type="pct"/>
            <w:vAlign w:val="center"/>
          </w:tcPr>
          <w:p w14:paraId="70042D7D" w14:textId="77777777" w:rsidR="00735661" w:rsidRPr="00F76080" w:rsidRDefault="00735661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28/12/2023</w:t>
            </w:r>
          </w:p>
        </w:tc>
        <w:tc>
          <w:tcPr>
            <w:tcW w:w="3834" w:type="pct"/>
            <w:vAlign w:val="center"/>
          </w:tcPr>
          <w:p w14:paraId="6B520F37" w14:textId="77777777" w:rsidR="00735661" w:rsidRPr="00F76080" w:rsidRDefault="00735661" w:rsidP="008D4C92">
            <w:pPr>
              <w:pStyle w:val="Prrafodelista"/>
              <w:spacing w:after="0" w:line="240" w:lineRule="auto"/>
              <w:ind w:left="0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 xml:space="preserve">Se establece como lista documental </w:t>
            </w:r>
          </w:p>
        </w:tc>
      </w:tr>
      <w:tr w:rsidR="00D13176" w:rsidRPr="00F76080" w14:paraId="0C5CACAA" w14:textId="77777777" w:rsidTr="008D4C92">
        <w:tc>
          <w:tcPr>
            <w:tcW w:w="483" w:type="pct"/>
            <w:vAlign w:val="center"/>
          </w:tcPr>
          <w:p w14:paraId="20D6BCF7" w14:textId="77777777" w:rsidR="00D13176" w:rsidRPr="00F76080" w:rsidRDefault="00D13176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>05</w:t>
            </w:r>
          </w:p>
        </w:tc>
        <w:tc>
          <w:tcPr>
            <w:tcW w:w="683" w:type="pct"/>
            <w:vAlign w:val="center"/>
          </w:tcPr>
          <w:p w14:paraId="691C05D4" w14:textId="44168B66" w:rsidR="00D13176" w:rsidRPr="00F76080" w:rsidRDefault="00F76080" w:rsidP="008D4C92">
            <w:pPr>
              <w:pStyle w:val="Prrafodelista"/>
              <w:spacing w:after="0" w:line="240" w:lineRule="auto"/>
              <w:ind w:left="0"/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12</w:t>
            </w:r>
            <w:r w:rsidR="00D13176" w:rsidRPr="00F76080">
              <w:rPr>
                <w:rFonts w:ascii="Verdana" w:hAnsi="Verdana" w:cs="Calibri"/>
              </w:rPr>
              <w:t>/0</w:t>
            </w:r>
            <w:r>
              <w:rPr>
                <w:rFonts w:ascii="Verdana" w:hAnsi="Verdana" w:cs="Calibri"/>
              </w:rPr>
              <w:t>9</w:t>
            </w:r>
            <w:r w:rsidR="00D13176" w:rsidRPr="00F76080">
              <w:rPr>
                <w:rFonts w:ascii="Verdana" w:hAnsi="Verdana" w:cs="Calibri"/>
              </w:rPr>
              <w:t>/2024</w:t>
            </w:r>
          </w:p>
        </w:tc>
        <w:tc>
          <w:tcPr>
            <w:tcW w:w="3834" w:type="pct"/>
            <w:vAlign w:val="center"/>
          </w:tcPr>
          <w:p w14:paraId="73187566" w14:textId="77777777" w:rsidR="00D13176" w:rsidRPr="00F76080" w:rsidRDefault="00D13176" w:rsidP="00D13176">
            <w:pPr>
              <w:pStyle w:val="Prrafodelista"/>
              <w:spacing w:after="0" w:line="240" w:lineRule="auto"/>
              <w:ind w:left="0"/>
              <w:jc w:val="both"/>
              <w:rPr>
                <w:rFonts w:ascii="Verdana" w:hAnsi="Verdana" w:cs="Calibri"/>
              </w:rPr>
            </w:pPr>
            <w:r w:rsidRPr="00F76080">
              <w:rPr>
                <w:rFonts w:ascii="Verdana" w:hAnsi="Verdana" w:cs="Calibri"/>
              </w:rPr>
              <w:t xml:space="preserve">Se incluye requisito en la etapa precontractual relacionado con la verificación de la posible inhabilidad </w:t>
            </w:r>
            <w:proofErr w:type="gramStart"/>
            <w:r w:rsidRPr="00F76080">
              <w:rPr>
                <w:rFonts w:ascii="Verdana" w:hAnsi="Verdana" w:cs="Calibri"/>
              </w:rPr>
              <w:t>de acuerdo a</w:t>
            </w:r>
            <w:proofErr w:type="gramEnd"/>
            <w:r w:rsidRPr="00F76080">
              <w:rPr>
                <w:rFonts w:ascii="Verdana" w:hAnsi="Verdana" w:cs="Calibri"/>
              </w:rPr>
              <w:t xml:space="preserve"> lo dispuesto en la Ley 2375 de 2024. </w:t>
            </w:r>
            <w:hyperlink r:id="rId11" w:history="1">
              <w:r w:rsidRPr="00F76080">
                <w:rPr>
                  <w:rStyle w:val="Hipervnculo"/>
                  <w:rFonts w:ascii="Verdana" w:hAnsi="Verdana" w:cs="Calibri"/>
                </w:rPr>
                <w:t>https://inhabilidades.policia.gov.co:8080/</w:t>
              </w:r>
            </w:hyperlink>
          </w:p>
        </w:tc>
      </w:tr>
    </w:tbl>
    <w:p w14:paraId="5A58AABB" w14:textId="77777777" w:rsidR="001C664A" w:rsidRPr="00F76080" w:rsidRDefault="001C664A" w:rsidP="008D4C92">
      <w:pPr>
        <w:pStyle w:val="Default"/>
        <w:jc w:val="center"/>
        <w:rPr>
          <w:rFonts w:ascii="Verdana" w:hAnsi="Verdana" w:cs="Calibri"/>
          <w:sz w:val="22"/>
          <w:szCs w:val="22"/>
        </w:rPr>
      </w:pPr>
    </w:p>
    <w:p w14:paraId="625131A4" w14:textId="77777777" w:rsidR="001C664A" w:rsidRPr="00F76080" w:rsidRDefault="001C664A" w:rsidP="008D4C92">
      <w:pPr>
        <w:spacing w:after="0" w:line="240" w:lineRule="auto"/>
        <w:rPr>
          <w:rFonts w:ascii="Verdana" w:hAnsi="Verdana" w:cs="Calibri"/>
        </w:rPr>
      </w:pPr>
    </w:p>
    <w:sectPr w:rsidR="001C664A" w:rsidRPr="00F76080" w:rsidSect="008E7F0E">
      <w:headerReference w:type="default" r:id="rId12"/>
      <w:pgSz w:w="12240" w:h="15840" w:code="1"/>
      <w:pgMar w:top="425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85D6" w14:textId="77777777" w:rsidR="00C1530F" w:rsidRDefault="00C1530F" w:rsidP="006D37E0">
      <w:pPr>
        <w:spacing w:after="0" w:line="240" w:lineRule="auto"/>
      </w:pPr>
      <w:r>
        <w:separator/>
      </w:r>
    </w:p>
  </w:endnote>
  <w:endnote w:type="continuationSeparator" w:id="0">
    <w:p w14:paraId="56A5D3DF" w14:textId="77777777" w:rsidR="00C1530F" w:rsidRDefault="00C1530F" w:rsidP="006D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46DD" w14:textId="77777777" w:rsidR="00C1530F" w:rsidRDefault="00C1530F" w:rsidP="006D37E0">
      <w:pPr>
        <w:spacing w:after="0" w:line="240" w:lineRule="auto"/>
      </w:pPr>
      <w:r>
        <w:separator/>
      </w:r>
    </w:p>
  </w:footnote>
  <w:footnote w:type="continuationSeparator" w:id="0">
    <w:p w14:paraId="2AF14E04" w14:textId="77777777" w:rsidR="00C1530F" w:rsidRDefault="00C1530F" w:rsidP="006D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5104"/>
      <w:gridCol w:w="2551"/>
    </w:tblGrid>
    <w:tr w:rsidR="00CF2698" w:rsidRPr="00F76080" w14:paraId="1951698A" w14:textId="77777777" w:rsidTr="00F76080">
      <w:trPr>
        <w:trHeight w:val="274"/>
        <w:jc w:val="center"/>
      </w:trPr>
      <w:tc>
        <w:tcPr>
          <w:tcW w:w="844" w:type="pct"/>
          <w:vAlign w:val="center"/>
        </w:tcPr>
        <w:p w14:paraId="3C7AEB71" w14:textId="649642CA" w:rsidR="00CF2698" w:rsidRPr="00F76080" w:rsidRDefault="00F76080" w:rsidP="007866B6">
          <w:pPr>
            <w:pStyle w:val="Encabezado"/>
            <w:spacing w:after="0"/>
            <w:jc w:val="center"/>
            <w:rPr>
              <w:rFonts w:ascii="Verdana" w:hAnsi="Verdana" w:cs="Calibri"/>
            </w:rPr>
          </w:pPr>
          <w:r w:rsidRPr="00F76080">
            <w:rPr>
              <w:rFonts w:ascii="Verdana" w:hAnsi="Verdana"/>
              <w:noProof/>
            </w:rPr>
            <w:drawing>
              <wp:inline distT="0" distB="0" distL="0" distR="0" wp14:anchorId="738D1BB1" wp14:editId="076C4D1D">
                <wp:extent cx="676275" cy="676275"/>
                <wp:effectExtent l="0" t="0" r="9525" b="9525"/>
                <wp:docPr id="2074117838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117838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pct"/>
          <w:vAlign w:val="center"/>
        </w:tcPr>
        <w:p w14:paraId="2F1F4210" w14:textId="1F970386" w:rsidR="00F76080" w:rsidRPr="00F76080" w:rsidRDefault="00F76080" w:rsidP="007866B6">
          <w:pPr>
            <w:pStyle w:val="Default"/>
            <w:jc w:val="center"/>
            <w:rPr>
              <w:rFonts w:ascii="Verdana" w:eastAsia="Times New Roman" w:hAnsi="Verdana" w:cs="Calibri"/>
              <w:b/>
              <w:sz w:val="22"/>
              <w:szCs w:val="22"/>
              <w:lang w:eastAsia="es-CO"/>
            </w:rPr>
          </w:pPr>
          <w:r w:rsidRPr="00F76080">
            <w:rPr>
              <w:rFonts w:ascii="Verdana" w:eastAsia="Times New Roman" w:hAnsi="Verdana" w:cs="Calibri"/>
              <w:b/>
              <w:sz w:val="22"/>
              <w:szCs w:val="22"/>
              <w:lang w:eastAsia="es-CO"/>
            </w:rPr>
            <w:t>Proceso: Gestión Jurídica y Contractual</w:t>
          </w:r>
        </w:p>
        <w:p w14:paraId="5F1A092C" w14:textId="77777777" w:rsidR="00F76080" w:rsidRPr="00F76080" w:rsidRDefault="00F76080" w:rsidP="007866B6">
          <w:pPr>
            <w:pStyle w:val="Default"/>
            <w:jc w:val="center"/>
            <w:rPr>
              <w:rFonts w:ascii="Verdana" w:eastAsia="Times New Roman" w:hAnsi="Verdana" w:cs="Calibri"/>
              <w:b/>
              <w:sz w:val="22"/>
              <w:szCs w:val="22"/>
              <w:lang w:eastAsia="es-CO"/>
            </w:rPr>
          </w:pPr>
        </w:p>
        <w:p w14:paraId="52A73527" w14:textId="589B0D3F" w:rsidR="00CF2698" w:rsidRPr="00F76080" w:rsidRDefault="00F76080" w:rsidP="007866B6">
          <w:pPr>
            <w:pStyle w:val="Default"/>
            <w:jc w:val="center"/>
            <w:rPr>
              <w:rFonts w:ascii="Verdana" w:hAnsi="Verdana" w:cs="Calibri"/>
              <w:b/>
              <w:sz w:val="22"/>
              <w:szCs w:val="22"/>
            </w:rPr>
          </w:pPr>
          <w:r w:rsidRPr="00F76080">
            <w:rPr>
              <w:rFonts w:ascii="Verdana" w:eastAsia="Times New Roman" w:hAnsi="Verdana" w:cs="Calibri"/>
              <w:b/>
              <w:sz w:val="22"/>
              <w:szCs w:val="22"/>
              <w:lang w:eastAsia="es-CO"/>
            </w:rPr>
            <w:t xml:space="preserve">Lista de chequeo de expedientes de documentos para </w:t>
          </w:r>
          <w:r w:rsidRPr="00F76080">
            <w:rPr>
              <w:rFonts w:ascii="Verdana" w:hAnsi="Verdana" w:cs="Calibri"/>
              <w:b/>
              <w:sz w:val="22"/>
              <w:szCs w:val="22"/>
            </w:rPr>
            <w:t>contratación por bolsa mercantil</w:t>
          </w:r>
        </w:p>
      </w:tc>
      <w:tc>
        <w:tcPr>
          <w:tcW w:w="1385" w:type="pct"/>
          <w:vAlign w:val="center"/>
        </w:tcPr>
        <w:p w14:paraId="57DA7004" w14:textId="6A242AD5" w:rsidR="00CF2698" w:rsidRPr="00F76080" w:rsidRDefault="00CF2698" w:rsidP="007866B6">
          <w:pPr>
            <w:pStyle w:val="Encabezado"/>
            <w:spacing w:after="0"/>
            <w:rPr>
              <w:rFonts w:ascii="Verdana" w:hAnsi="Verdana" w:cs="Calibri"/>
              <w:lang w:val="es-CO"/>
            </w:rPr>
          </w:pPr>
          <w:r w:rsidRPr="00F76080">
            <w:rPr>
              <w:rFonts w:ascii="Verdana" w:hAnsi="Verdana" w:cs="Calibri"/>
              <w:b/>
              <w:bCs/>
            </w:rPr>
            <w:t>Código:</w:t>
          </w:r>
          <w:r w:rsidRPr="00F76080">
            <w:rPr>
              <w:rFonts w:ascii="Verdana" w:hAnsi="Verdana" w:cs="Calibri"/>
            </w:rPr>
            <w:t xml:space="preserve"> GJ</w:t>
          </w:r>
          <w:r w:rsidR="00F76080">
            <w:rPr>
              <w:rFonts w:ascii="Verdana" w:hAnsi="Verdana" w:cs="Calibri"/>
            </w:rPr>
            <w:t>C</w:t>
          </w:r>
          <w:r w:rsidRPr="00F76080">
            <w:rPr>
              <w:rFonts w:ascii="Verdana" w:hAnsi="Verdana" w:cs="Calibri"/>
            </w:rPr>
            <w:t>-F0</w:t>
          </w:r>
          <w:r w:rsidRPr="00F76080">
            <w:rPr>
              <w:rFonts w:ascii="Verdana" w:hAnsi="Verdana" w:cs="Calibri"/>
              <w:lang w:val="es-CO"/>
            </w:rPr>
            <w:t>30</w:t>
          </w:r>
        </w:p>
        <w:p w14:paraId="5E590C97" w14:textId="77777777" w:rsidR="00F76080" w:rsidRPr="00F76080" w:rsidRDefault="00F76080" w:rsidP="007866B6">
          <w:pPr>
            <w:pStyle w:val="Encabezado"/>
            <w:spacing w:after="0"/>
            <w:rPr>
              <w:rFonts w:ascii="Verdana" w:hAnsi="Verdana" w:cs="Calibri"/>
              <w:lang w:val="es-CO"/>
            </w:rPr>
          </w:pPr>
          <w:r w:rsidRPr="00F76080">
            <w:rPr>
              <w:rFonts w:ascii="Verdana" w:hAnsi="Verdana" w:cs="Calibri"/>
              <w:b/>
              <w:bCs/>
            </w:rPr>
            <w:t>Versión :</w:t>
          </w:r>
          <w:r w:rsidRPr="00F76080">
            <w:rPr>
              <w:rFonts w:ascii="Verdana" w:hAnsi="Verdana" w:cs="Calibri"/>
            </w:rPr>
            <w:t xml:space="preserve"> 0</w:t>
          </w:r>
          <w:r w:rsidRPr="00F76080">
            <w:rPr>
              <w:rFonts w:ascii="Verdana" w:hAnsi="Verdana" w:cs="Calibri"/>
              <w:lang w:val="es-CO"/>
            </w:rPr>
            <w:t>5</w:t>
          </w:r>
        </w:p>
        <w:p w14:paraId="73AEF09B" w14:textId="6F37BAA0" w:rsidR="00F76080" w:rsidRPr="00F76080" w:rsidRDefault="00F76080" w:rsidP="007866B6">
          <w:pPr>
            <w:pStyle w:val="Encabezado"/>
            <w:spacing w:after="0"/>
            <w:rPr>
              <w:rFonts w:ascii="Verdana" w:hAnsi="Verdana" w:cs="Calibri"/>
              <w:lang w:val="es-CO"/>
            </w:rPr>
          </w:pPr>
          <w:r w:rsidRPr="00F76080">
            <w:rPr>
              <w:rFonts w:ascii="Verdana" w:hAnsi="Verdana" w:cs="Calibri"/>
              <w:b/>
              <w:bCs/>
            </w:rPr>
            <w:t>Fecha:</w:t>
          </w:r>
          <w:r w:rsidRPr="00F76080">
            <w:rPr>
              <w:rFonts w:ascii="Verdana" w:hAnsi="Verdana" w:cs="Calibri"/>
            </w:rPr>
            <w:t xml:space="preserve">  </w:t>
          </w:r>
          <w:r w:rsidRPr="00F76080">
            <w:rPr>
              <w:rFonts w:ascii="Verdana" w:hAnsi="Verdana" w:cs="Calibri"/>
              <w:lang w:val="es-CO"/>
            </w:rPr>
            <w:t>1</w:t>
          </w:r>
          <w:r w:rsidRPr="00F76080">
            <w:rPr>
              <w:rFonts w:ascii="Verdana" w:hAnsi="Verdana" w:cs="Calibri"/>
              <w:lang w:val="es-CO"/>
            </w:rPr>
            <w:t>2</w:t>
          </w:r>
          <w:r w:rsidRPr="00F76080">
            <w:rPr>
              <w:rFonts w:ascii="Verdana" w:hAnsi="Verdana" w:cs="Calibri"/>
              <w:lang w:val="es-CO"/>
            </w:rPr>
            <w:t>/0</w:t>
          </w:r>
          <w:r w:rsidRPr="00F76080">
            <w:rPr>
              <w:rFonts w:ascii="Verdana" w:hAnsi="Verdana" w:cs="Calibri"/>
              <w:lang w:val="es-CO"/>
            </w:rPr>
            <w:t>9</w:t>
          </w:r>
          <w:r w:rsidRPr="00F76080">
            <w:rPr>
              <w:rFonts w:ascii="Verdana" w:hAnsi="Verdana" w:cs="Calibri"/>
              <w:lang w:val="es-CO"/>
            </w:rPr>
            <w:t>/2024</w:t>
          </w:r>
        </w:p>
      </w:tc>
    </w:tr>
  </w:tbl>
  <w:p w14:paraId="05757C18" w14:textId="77777777" w:rsidR="00CF2698" w:rsidRPr="001C664A" w:rsidRDefault="00CF2698" w:rsidP="001C664A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2A9"/>
    <w:multiLevelType w:val="hybridMultilevel"/>
    <w:tmpl w:val="07D23D32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2659"/>
    <w:multiLevelType w:val="hybridMultilevel"/>
    <w:tmpl w:val="E59C2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3B5A"/>
    <w:multiLevelType w:val="hybridMultilevel"/>
    <w:tmpl w:val="2662FB94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0176"/>
    <w:multiLevelType w:val="multilevel"/>
    <w:tmpl w:val="2662FB9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75814"/>
    <w:multiLevelType w:val="hybridMultilevel"/>
    <w:tmpl w:val="8B9086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F6E98"/>
    <w:multiLevelType w:val="hybridMultilevel"/>
    <w:tmpl w:val="950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0314"/>
    <w:multiLevelType w:val="hybridMultilevel"/>
    <w:tmpl w:val="981A8E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5105">
    <w:abstractNumId w:val="1"/>
  </w:num>
  <w:num w:numId="2" w16cid:durableId="494490290">
    <w:abstractNumId w:val="2"/>
  </w:num>
  <w:num w:numId="3" w16cid:durableId="1354846326">
    <w:abstractNumId w:val="0"/>
  </w:num>
  <w:num w:numId="4" w16cid:durableId="196091740">
    <w:abstractNumId w:val="6"/>
  </w:num>
  <w:num w:numId="5" w16cid:durableId="1402367404">
    <w:abstractNumId w:val="3"/>
  </w:num>
  <w:num w:numId="6" w16cid:durableId="945889833">
    <w:abstractNumId w:val="4"/>
  </w:num>
  <w:num w:numId="7" w16cid:durableId="806432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4"/>
    <w:rsid w:val="00001F0C"/>
    <w:rsid w:val="000030D5"/>
    <w:rsid w:val="00003E60"/>
    <w:rsid w:val="00004500"/>
    <w:rsid w:val="00006760"/>
    <w:rsid w:val="00006D2C"/>
    <w:rsid w:val="000075D1"/>
    <w:rsid w:val="000239EB"/>
    <w:rsid w:val="00024715"/>
    <w:rsid w:val="00026ADE"/>
    <w:rsid w:val="00027246"/>
    <w:rsid w:val="000337CD"/>
    <w:rsid w:val="00033FC7"/>
    <w:rsid w:val="00043EE1"/>
    <w:rsid w:val="0005298F"/>
    <w:rsid w:val="00056127"/>
    <w:rsid w:val="000624BF"/>
    <w:rsid w:val="00064E30"/>
    <w:rsid w:val="00067E2B"/>
    <w:rsid w:val="000847CA"/>
    <w:rsid w:val="00085540"/>
    <w:rsid w:val="0009094F"/>
    <w:rsid w:val="0009371E"/>
    <w:rsid w:val="000A0BE6"/>
    <w:rsid w:val="000A3E94"/>
    <w:rsid w:val="000A5847"/>
    <w:rsid w:val="000A626C"/>
    <w:rsid w:val="000A673B"/>
    <w:rsid w:val="000B74F4"/>
    <w:rsid w:val="000C0854"/>
    <w:rsid w:val="000C2F39"/>
    <w:rsid w:val="000D0D2A"/>
    <w:rsid w:val="000D4294"/>
    <w:rsid w:val="000D4B16"/>
    <w:rsid w:val="000E6776"/>
    <w:rsid w:val="000F0087"/>
    <w:rsid w:val="00100C6B"/>
    <w:rsid w:val="00101922"/>
    <w:rsid w:val="00104586"/>
    <w:rsid w:val="00105134"/>
    <w:rsid w:val="00107437"/>
    <w:rsid w:val="001078E9"/>
    <w:rsid w:val="001136ED"/>
    <w:rsid w:val="00115CB8"/>
    <w:rsid w:val="0013777B"/>
    <w:rsid w:val="00145931"/>
    <w:rsid w:val="0015448C"/>
    <w:rsid w:val="001556E2"/>
    <w:rsid w:val="00157DE4"/>
    <w:rsid w:val="0016311F"/>
    <w:rsid w:val="001645C2"/>
    <w:rsid w:val="001711AD"/>
    <w:rsid w:val="001771DD"/>
    <w:rsid w:val="00186974"/>
    <w:rsid w:val="0019090B"/>
    <w:rsid w:val="00195C5A"/>
    <w:rsid w:val="00196F6F"/>
    <w:rsid w:val="001974E5"/>
    <w:rsid w:val="001B09F9"/>
    <w:rsid w:val="001B60DC"/>
    <w:rsid w:val="001B699E"/>
    <w:rsid w:val="001B7DF3"/>
    <w:rsid w:val="001C4726"/>
    <w:rsid w:val="001C4824"/>
    <w:rsid w:val="001C4FD9"/>
    <w:rsid w:val="001C5BFA"/>
    <w:rsid w:val="001C664A"/>
    <w:rsid w:val="001D189D"/>
    <w:rsid w:val="001D57DE"/>
    <w:rsid w:val="001E04F8"/>
    <w:rsid w:val="001E0997"/>
    <w:rsid w:val="001E17EA"/>
    <w:rsid w:val="001E60E9"/>
    <w:rsid w:val="001F5AF5"/>
    <w:rsid w:val="001F6EA8"/>
    <w:rsid w:val="001F7880"/>
    <w:rsid w:val="001F7F88"/>
    <w:rsid w:val="00200B4F"/>
    <w:rsid w:val="00202D15"/>
    <w:rsid w:val="00204AEB"/>
    <w:rsid w:val="0020609B"/>
    <w:rsid w:val="0020770B"/>
    <w:rsid w:val="00214C25"/>
    <w:rsid w:val="00221B2F"/>
    <w:rsid w:val="00224756"/>
    <w:rsid w:val="0022510A"/>
    <w:rsid w:val="002423E1"/>
    <w:rsid w:val="002445A0"/>
    <w:rsid w:val="00247FAA"/>
    <w:rsid w:val="0025125A"/>
    <w:rsid w:val="0025194E"/>
    <w:rsid w:val="002613E2"/>
    <w:rsid w:val="00263B7A"/>
    <w:rsid w:val="00264CB9"/>
    <w:rsid w:val="0026662B"/>
    <w:rsid w:val="00266B06"/>
    <w:rsid w:val="00270D8B"/>
    <w:rsid w:val="0027369D"/>
    <w:rsid w:val="00276DBC"/>
    <w:rsid w:val="00284CAD"/>
    <w:rsid w:val="00286C57"/>
    <w:rsid w:val="00290857"/>
    <w:rsid w:val="00296C5E"/>
    <w:rsid w:val="002A2515"/>
    <w:rsid w:val="002A361F"/>
    <w:rsid w:val="002A4322"/>
    <w:rsid w:val="002A5925"/>
    <w:rsid w:val="002A6977"/>
    <w:rsid w:val="002B0AD0"/>
    <w:rsid w:val="002B4741"/>
    <w:rsid w:val="002B6993"/>
    <w:rsid w:val="002B784C"/>
    <w:rsid w:val="002C4C63"/>
    <w:rsid w:val="002D32A7"/>
    <w:rsid w:val="002D616C"/>
    <w:rsid w:val="002F0EF8"/>
    <w:rsid w:val="002F4ACB"/>
    <w:rsid w:val="002F5900"/>
    <w:rsid w:val="003038D1"/>
    <w:rsid w:val="003066E2"/>
    <w:rsid w:val="00306DB9"/>
    <w:rsid w:val="003178FA"/>
    <w:rsid w:val="00323C11"/>
    <w:rsid w:val="00334907"/>
    <w:rsid w:val="00341543"/>
    <w:rsid w:val="00347B11"/>
    <w:rsid w:val="00350960"/>
    <w:rsid w:val="00353609"/>
    <w:rsid w:val="00360559"/>
    <w:rsid w:val="00360983"/>
    <w:rsid w:val="00364A3C"/>
    <w:rsid w:val="0036786A"/>
    <w:rsid w:val="00370F09"/>
    <w:rsid w:val="00373FC0"/>
    <w:rsid w:val="003769E8"/>
    <w:rsid w:val="00376D35"/>
    <w:rsid w:val="00393C9C"/>
    <w:rsid w:val="00393D7A"/>
    <w:rsid w:val="0039521A"/>
    <w:rsid w:val="003A08CD"/>
    <w:rsid w:val="003A4282"/>
    <w:rsid w:val="003A54FA"/>
    <w:rsid w:val="003A7016"/>
    <w:rsid w:val="003B0A4D"/>
    <w:rsid w:val="003C1A56"/>
    <w:rsid w:val="003C35A6"/>
    <w:rsid w:val="003C629C"/>
    <w:rsid w:val="003D68FA"/>
    <w:rsid w:val="003E3CF5"/>
    <w:rsid w:val="003F07F8"/>
    <w:rsid w:val="003F166F"/>
    <w:rsid w:val="003F2789"/>
    <w:rsid w:val="003F4222"/>
    <w:rsid w:val="00407433"/>
    <w:rsid w:val="0041507A"/>
    <w:rsid w:val="00416A9C"/>
    <w:rsid w:val="00433075"/>
    <w:rsid w:val="00436B17"/>
    <w:rsid w:val="00437DB9"/>
    <w:rsid w:val="00440BEF"/>
    <w:rsid w:val="00441ABA"/>
    <w:rsid w:val="00443E08"/>
    <w:rsid w:val="0045058C"/>
    <w:rsid w:val="00457C25"/>
    <w:rsid w:val="00461AF8"/>
    <w:rsid w:val="004648B3"/>
    <w:rsid w:val="004663C5"/>
    <w:rsid w:val="0048039B"/>
    <w:rsid w:val="00482AFB"/>
    <w:rsid w:val="00483248"/>
    <w:rsid w:val="004861FA"/>
    <w:rsid w:val="0049024B"/>
    <w:rsid w:val="00494C1C"/>
    <w:rsid w:val="00495FC9"/>
    <w:rsid w:val="00496AAF"/>
    <w:rsid w:val="004A0C61"/>
    <w:rsid w:val="004B0DE8"/>
    <w:rsid w:val="004B2C70"/>
    <w:rsid w:val="004B7CFF"/>
    <w:rsid w:val="004C5442"/>
    <w:rsid w:val="004D2153"/>
    <w:rsid w:val="004D45E6"/>
    <w:rsid w:val="004D5EFB"/>
    <w:rsid w:val="004D7DEE"/>
    <w:rsid w:val="004E27B3"/>
    <w:rsid w:val="004E470E"/>
    <w:rsid w:val="004F5817"/>
    <w:rsid w:val="005058AF"/>
    <w:rsid w:val="005070ED"/>
    <w:rsid w:val="00514663"/>
    <w:rsid w:val="00515590"/>
    <w:rsid w:val="00517B69"/>
    <w:rsid w:val="00521379"/>
    <w:rsid w:val="00521E0F"/>
    <w:rsid w:val="00525A81"/>
    <w:rsid w:val="005271B8"/>
    <w:rsid w:val="00527CB9"/>
    <w:rsid w:val="0053057B"/>
    <w:rsid w:val="0053061E"/>
    <w:rsid w:val="00531A3D"/>
    <w:rsid w:val="005334AB"/>
    <w:rsid w:val="005342A2"/>
    <w:rsid w:val="00537982"/>
    <w:rsid w:val="00541479"/>
    <w:rsid w:val="00541E20"/>
    <w:rsid w:val="00557F58"/>
    <w:rsid w:val="00565370"/>
    <w:rsid w:val="005673E9"/>
    <w:rsid w:val="00570E7C"/>
    <w:rsid w:val="00573130"/>
    <w:rsid w:val="005800BB"/>
    <w:rsid w:val="00587854"/>
    <w:rsid w:val="005913F6"/>
    <w:rsid w:val="00596AFE"/>
    <w:rsid w:val="005B5DD6"/>
    <w:rsid w:val="005B615D"/>
    <w:rsid w:val="005C3168"/>
    <w:rsid w:val="005C4365"/>
    <w:rsid w:val="005D5492"/>
    <w:rsid w:val="005E03D0"/>
    <w:rsid w:val="005E0A12"/>
    <w:rsid w:val="005E2B70"/>
    <w:rsid w:val="005E4ADB"/>
    <w:rsid w:val="005E5AC9"/>
    <w:rsid w:val="005E7890"/>
    <w:rsid w:val="005F264F"/>
    <w:rsid w:val="006012A2"/>
    <w:rsid w:val="006055B7"/>
    <w:rsid w:val="00611725"/>
    <w:rsid w:val="00615102"/>
    <w:rsid w:val="00634E15"/>
    <w:rsid w:val="00636229"/>
    <w:rsid w:val="006434CD"/>
    <w:rsid w:val="006448F1"/>
    <w:rsid w:val="00646C6B"/>
    <w:rsid w:val="006500E3"/>
    <w:rsid w:val="00650186"/>
    <w:rsid w:val="00651286"/>
    <w:rsid w:val="00653193"/>
    <w:rsid w:val="0065501E"/>
    <w:rsid w:val="00655A4A"/>
    <w:rsid w:val="006614F3"/>
    <w:rsid w:val="00663E6F"/>
    <w:rsid w:val="0066619F"/>
    <w:rsid w:val="006679CE"/>
    <w:rsid w:val="00673252"/>
    <w:rsid w:val="00680E4F"/>
    <w:rsid w:val="00685F52"/>
    <w:rsid w:val="00690D46"/>
    <w:rsid w:val="00697B9D"/>
    <w:rsid w:val="006A00B0"/>
    <w:rsid w:val="006A2D7A"/>
    <w:rsid w:val="006A4799"/>
    <w:rsid w:val="006D37E0"/>
    <w:rsid w:val="006D43AF"/>
    <w:rsid w:val="006D4CBF"/>
    <w:rsid w:val="006D723A"/>
    <w:rsid w:val="006E1803"/>
    <w:rsid w:val="006E3159"/>
    <w:rsid w:val="006E709E"/>
    <w:rsid w:val="006F7397"/>
    <w:rsid w:val="006F7B2B"/>
    <w:rsid w:val="00700150"/>
    <w:rsid w:val="007043B2"/>
    <w:rsid w:val="007073A5"/>
    <w:rsid w:val="007075B5"/>
    <w:rsid w:val="00714521"/>
    <w:rsid w:val="00714F25"/>
    <w:rsid w:val="00715698"/>
    <w:rsid w:val="00723CC7"/>
    <w:rsid w:val="00724300"/>
    <w:rsid w:val="007272DC"/>
    <w:rsid w:val="00730B42"/>
    <w:rsid w:val="00731A04"/>
    <w:rsid w:val="007327B7"/>
    <w:rsid w:val="00735661"/>
    <w:rsid w:val="007406D0"/>
    <w:rsid w:val="007427BF"/>
    <w:rsid w:val="0074570A"/>
    <w:rsid w:val="00761A35"/>
    <w:rsid w:val="00762F50"/>
    <w:rsid w:val="007721F4"/>
    <w:rsid w:val="0078406A"/>
    <w:rsid w:val="007866B6"/>
    <w:rsid w:val="00786CC4"/>
    <w:rsid w:val="007A117A"/>
    <w:rsid w:val="007A60AF"/>
    <w:rsid w:val="007A7B01"/>
    <w:rsid w:val="007B023A"/>
    <w:rsid w:val="007B0F0C"/>
    <w:rsid w:val="007B177A"/>
    <w:rsid w:val="007B5D8C"/>
    <w:rsid w:val="007C1954"/>
    <w:rsid w:val="007C26C6"/>
    <w:rsid w:val="007C3249"/>
    <w:rsid w:val="007C33F6"/>
    <w:rsid w:val="007C5F40"/>
    <w:rsid w:val="007C6555"/>
    <w:rsid w:val="007D2ADE"/>
    <w:rsid w:val="007E1901"/>
    <w:rsid w:val="007E5A19"/>
    <w:rsid w:val="007E69B7"/>
    <w:rsid w:val="007F243F"/>
    <w:rsid w:val="007F31C1"/>
    <w:rsid w:val="007F379D"/>
    <w:rsid w:val="007F62B6"/>
    <w:rsid w:val="007F6464"/>
    <w:rsid w:val="00801EE0"/>
    <w:rsid w:val="00802E33"/>
    <w:rsid w:val="00804075"/>
    <w:rsid w:val="00810558"/>
    <w:rsid w:val="00812549"/>
    <w:rsid w:val="0081643F"/>
    <w:rsid w:val="00816809"/>
    <w:rsid w:val="00824508"/>
    <w:rsid w:val="00836B11"/>
    <w:rsid w:val="00843A76"/>
    <w:rsid w:val="00844285"/>
    <w:rsid w:val="00857170"/>
    <w:rsid w:val="008600EF"/>
    <w:rsid w:val="008722BD"/>
    <w:rsid w:val="00872D45"/>
    <w:rsid w:val="00873CE2"/>
    <w:rsid w:val="00882202"/>
    <w:rsid w:val="008939C4"/>
    <w:rsid w:val="008A1236"/>
    <w:rsid w:val="008A235E"/>
    <w:rsid w:val="008A32F9"/>
    <w:rsid w:val="008B084C"/>
    <w:rsid w:val="008B0CDD"/>
    <w:rsid w:val="008B2A99"/>
    <w:rsid w:val="008B59D6"/>
    <w:rsid w:val="008B5EB1"/>
    <w:rsid w:val="008C31B1"/>
    <w:rsid w:val="008C31E4"/>
    <w:rsid w:val="008C3EDB"/>
    <w:rsid w:val="008C49E3"/>
    <w:rsid w:val="008C5311"/>
    <w:rsid w:val="008C5633"/>
    <w:rsid w:val="008C63E5"/>
    <w:rsid w:val="008D20CA"/>
    <w:rsid w:val="008D28AB"/>
    <w:rsid w:val="008D4C92"/>
    <w:rsid w:val="008D5E76"/>
    <w:rsid w:val="008E12D5"/>
    <w:rsid w:val="008E36A2"/>
    <w:rsid w:val="008E4496"/>
    <w:rsid w:val="008E529E"/>
    <w:rsid w:val="008E7F0E"/>
    <w:rsid w:val="008F3524"/>
    <w:rsid w:val="008F656F"/>
    <w:rsid w:val="008F7A62"/>
    <w:rsid w:val="009104FD"/>
    <w:rsid w:val="00912D37"/>
    <w:rsid w:val="0091533C"/>
    <w:rsid w:val="00921913"/>
    <w:rsid w:val="00921EC0"/>
    <w:rsid w:val="009225C5"/>
    <w:rsid w:val="00927660"/>
    <w:rsid w:val="00951A84"/>
    <w:rsid w:val="009643FF"/>
    <w:rsid w:val="009675B3"/>
    <w:rsid w:val="00970108"/>
    <w:rsid w:val="00982559"/>
    <w:rsid w:val="00984096"/>
    <w:rsid w:val="009858A8"/>
    <w:rsid w:val="00995B44"/>
    <w:rsid w:val="00996C29"/>
    <w:rsid w:val="009A3141"/>
    <w:rsid w:val="009A377C"/>
    <w:rsid w:val="009A5FC4"/>
    <w:rsid w:val="009B1A34"/>
    <w:rsid w:val="009B318A"/>
    <w:rsid w:val="009B60C5"/>
    <w:rsid w:val="009C30BE"/>
    <w:rsid w:val="009C36A6"/>
    <w:rsid w:val="009C3EC8"/>
    <w:rsid w:val="009D0F8F"/>
    <w:rsid w:val="009D55D1"/>
    <w:rsid w:val="009F4EA2"/>
    <w:rsid w:val="00A001AD"/>
    <w:rsid w:val="00A00BBC"/>
    <w:rsid w:val="00A00BE3"/>
    <w:rsid w:val="00A03A13"/>
    <w:rsid w:val="00A05573"/>
    <w:rsid w:val="00A16BB6"/>
    <w:rsid w:val="00A20643"/>
    <w:rsid w:val="00A2066E"/>
    <w:rsid w:val="00A20CCF"/>
    <w:rsid w:val="00A20FC0"/>
    <w:rsid w:val="00A25944"/>
    <w:rsid w:val="00A266EB"/>
    <w:rsid w:val="00A27065"/>
    <w:rsid w:val="00A406CB"/>
    <w:rsid w:val="00A52E61"/>
    <w:rsid w:val="00A53E17"/>
    <w:rsid w:val="00A54A1E"/>
    <w:rsid w:val="00A57178"/>
    <w:rsid w:val="00A6096F"/>
    <w:rsid w:val="00A6567A"/>
    <w:rsid w:val="00A658F6"/>
    <w:rsid w:val="00A66D32"/>
    <w:rsid w:val="00A70BDB"/>
    <w:rsid w:val="00A7194F"/>
    <w:rsid w:val="00A80527"/>
    <w:rsid w:val="00A82E90"/>
    <w:rsid w:val="00A87013"/>
    <w:rsid w:val="00A87FE8"/>
    <w:rsid w:val="00A93B35"/>
    <w:rsid w:val="00A9438E"/>
    <w:rsid w:val="00A9446E"/>
    <w:rsid w:val="00A957AB"/>
    <w:rsid w:val="00AA720E"/>
    <w:rsid w:val="00AB193F"/>
    <w:rsid w:val="00AB2330"/>
    <w:rsid w:val="00AC0233"/>
    <w:rsid w:val="00AC25B0"/>
    <w:rsid w:val="00AC6707"/>
    <w:rsid w:val="00AD3A42"/>
    <w:rsid w:val="00AD62E8"/>
    <w:rsid w:val="00AF2306"/>
    <w:rsid w:val="00AF38D7"/>
    <w:rsid w:val="00B1547A"/>
    <w:rsid w:val="00B2024E"/>
    <w:rsid w:val="00B223F2"/>
    <w:rsid w:val="00B266A7"/>
    <w:rsid w:val="00B451D7"/>
    <w:rsid w:val="00B46952"/>
    <w:rsid w:val="00B54957"/>
    <w:rsid w:val="00B55314"/>
    <w:rsid w:val="00B562BF"/>
    <w:rsid w:val="00B56B1E"/>
    <w:rsid w:val="00B57418"/>
    <w:rsid w:val="00B5777B"/>
    <w:rsid w:val="00B61A38"/>
    <w:rsid w:val="00B6396D"/>
    <w:rsid w:val="00B67F12"/>
    <w:rsid w:val="00B721A8"/>
    <w:rsid w:val="00B75002"/>
    <w:rsid w:val="00B7571C"/>
    <w:rsid w:val="00B75798"/>
    <w:rsid w:val="00B81D0B"/>
    <w:rsid w:val="00B833BA"/>
    <w:rsid w:val="00B84106"/>
    <w:rsid w:val="00B84E4A"/>
    <w:rsid w:val="00B90FC6"/>
    <w:rsid w:val="00B92AB5"/>
    <w:rsid w:val="00B94A1E"/>
    <w:rsid w:val="00B962E4"/>
    <w:rsid w:val="00B96BA4"/>
    <w:rsid w:val="00B97CAB"/>
    <w:rsid w:val="00BA0274"/>
    <w:rsid w:val="00BA453B"/>
    <w:rsid w:val="00BA5B0E"/>
    <w:rsid w:val="00BB2169"/>
    <w:rsid w:val="00BB22F9"/>
    <w:rsid w:val="00BC1684"/>
    <w:rsid w:val="00BC5D65"/>
    <w:rsid w:val="00BC64C7"/>
    <w:rsid w:val="00BD2596"/>
    <w:rsid w:val="00BD74B5"/>
    <w:rsid w:val="00BE297B"/>
    <w:rsid w:val="00BF100A"/>
    <w:rsid w:val="00BF16C2"/>
    <w:rsid w:val="00BF2FCA"/>
    <w:rsid w:val="00C00E71"/>
    <w:rsid w:val="00C02023"/>
    <w:rsid w:val="00C10A03"/>
    <w:rsid w:val="00C13680"/>
    <w:rsid w:val="00C1518F"/>
    <w:rsid w:val="00C1530F"/>
    <w:rsid w:val="00C16329"/>
    <w:rsid w:val="00C378F9"/>
    <w:rsid w:val="00C37C9F"/>
    <w:rsid w:val="00C37CC4"/>
    <w:rsid w:val="00C37D98"/>
    <w:rsid w:val="00C42288"/>
    <w:rsid w:val="00C44493"/>
    <w:rsid w:val="00C54162"/>
    <w:rsid w:val="00C5534A"/>
    <w:rsid w:val="00C55625"/>
    <w:rsid w:val="00C55F45"/>
    <w:rsid w:val="00C55F63"/>
    <w:rsid w:val="00C562D3"/>
    <w:rsid w:val="00C5662B"/>
    <w:rsid w:val="00C61AAA"/>
    <w:rsid w:val="00C65029"/>
    <w:rsid w:val="00C70580"/>
    <w:rsid w:val="00C809B5"/>
    <w:rsid w:val="00C8123A"/>
    <w:rsid w:val="00C81D60"/>
    <w:rsid w:val="00C850D0"/>
    <w:rsid w:val="00CA18A3"/>
    <w:rsid w:val="00CA25A3"/>
    <w:rsid w:val="00CA4318"/>
    <w:rsid w:val="00CA6163"/>
    <w:rsid w:val="00CA6F25"/>
    <w:rsid w:val="00CC4DEF"/>
    <w:rsid w:val="00CC6ACD"/>
    <w:rsid w:val="00CD7DAA"/>
    <w:rsid w:val="00CE049B"/>
    <w:rsid w:val="00CE464B"/>
    <w:rsid w:val="00CF0F52"/>
    <w:rsid w:val="00CF2698"/>
    <w:rsid w:val="00CF30EA"/>
    <w:rsid w:val="00CF3259"/>
    <w:rsid w:val="00D0227A"/>
    <w:rsid w:val="00D0423B"/>
    <w:rsid w:val="00D04709"/>
    <w:rsid w:val="00D130AD"/>
    <w:rsid w:val="00D13176"/>
    <w:rsid w:val="00D23FB0"/>
    <w:rsid w:val="00D33D26"/>
    <w:rsid w:val="00D33E03"/>
    <w:rsid w:val="00D3577A"/>
    <w:rsid w:val="00D36259"/>
    <w:rsid w:val="00D40996"/>
    <w:rsid w:val="00D40CB7"/>
    <w:rsid w:val="00D55859"/>
    <w:rsid w:val="00D6193C"/>
    <w:rsid w:val="00D61C06"/>
    <w:rsid w:val="00D63473"/>
    <w:rsid w:val="00D64B6D"/>
    <w:rsid w:val="00D6568C"/>
    <w:rsid w:val="00D67DC1"/>
    <w:rsid w:val="00D70768"/>
    <w:rsid w:val="00D74844"/>
    <w:rsid w:val="00D74EB6"/>
    <w:rsid w:val="00D76878"/>
    <w:rsid w:val="00D77834"/>
    <w:rsid w:val="00D81343"/>
    <w:rsid w:val="00D823C9"/>
    <w:rsid w:val="00D83DEE"/>
    <w:rsid w:val="00D92AA5"/>
    <w:rsid w:val="00D93701"/>
    <w:rsid w:val="00D972F5"/>
    <w:rsid w:val="00D97F0E"/>
    <w:rsid w:val="00DA15C6"/>
    <w:rsid w:val="00DB0E7A"/>
    <w:rsid w:val="00DB2828"/>
    <w:rsid w:val="00DB4046"/>
    <w:rsid w:val="00DB70BA"/>
    <w:rsid w:val="00DC520F"/>
    <w:rsid w:val="00DC5979"/>
    <w:rsid w:val="00DC6E8D"/>
    <w:rsid w:val="00DD28EA"/>
    <w:rsid w:val="00DD2DD5"/>
    <w:rsid w:val="00DD3545"/>
    <w:rsid w:val="00DE7AFC"/>
    <w:rsid w:val="00DF0014"/>
    <w:rsid w:val="00DF5C23"/>
    <w:rsid w:val="00DF6DEB"/>
    <w:rsid w:val="00E07C71"/>
    <w:rsid w:val="00E1768D"/>
    <w:rsid w:val="00E208A1"/>
    <w:rsid w:val="00E21CD9"/>
    <w:rsid w:val="00E22507"/>
    <w:rsid w:val="00E259C2"/>
    <w:rsid w:val="00E367AD"/>
    <w:rsid w:val="00E436CC"/>
    <w:rsid w:val="00E50FAD"/>
    <w:rsid w:val="00E57F1C"/>
    <w:rsid w:val="00E6044E"/>
    <w:rsid w:val="00E60A68"/>
    <w:rsid w:val="00E62A92"/>
    <w:rsid w:val="00E63520"/>
    <w:rsid w:val="00E7128E"/>
    <w:rsid w:val="00E739FE"/>
    <w:rsid w:val="00E75DD6"/>
    <w:rsid w:val="00E907F8"/>
    <w:rsid w:val="00EA009B"/>
    <w:rsid w:val="00EA04B0"/>
    <w:rsid w:val="00EA1386"/>
    <w:rsid w:val="00EA20BE"/>
    <w:rsid w:val="00EA270B"/>
    <w:rsid w:val="00EB14BF"/>
    <w:rsid w:val="00EB3197"/>
    <w:rsid w:val="00EB3FD1"/>
    <w:rsid w:val="00EB75D1"/>
    <w:rsid w:val="00EB788F"/>
    <w:rsid w:val="00EB7BAA"/>
    <w:rsid w:val="00EC3498"/>
    <w:rsid w:val="00ED32BC"/>
    <w:rsid w:val="00ED4D42"/>
    <w:rsid w:val="00ED562E"/>
    <w:rsid w:val="00EE2441"/>
    <w:rsid w:val="00EE32A0"/>
    <w:rsid w:val="00EE3970"/>
    <w:rsid w:val="00EE5227"/>
    <w:rsid w:val="00EF0D9F"/>
    <w:rsid w:val="00EF247F"/>
    <w:rsid w:val="00EF2F57"/>
    <w:rsid w:val="00EF6B43"/>
    <w:rsid w:val="00F10EF4"/>
    <w:rsid w:val="00F1236E"/>
    <w:rsid w:val="00F13F1E"/>
    <w:rsid w:val="00F14836"/>
    <w:rsid w:val="00F14887"/>
    <w:rsid w:val="00F148F4"/>
    <w:rsid w:val="00F20351"/>
    <w:rsid w:val="00F2072D"/>
    <w:rsid w:val="00F2076F"/>
    <w:rsid w:val="00F26812"/>
    <w:rsid w:val="00F31BF7"/>
    <w:rsid w:val="00F40A0C"/>
    <w:rsid w:val="00F4603D"/>
    <w:rsid w:val="00F50E81"/>
    <w:rsid w:val="00F54B3E"/>
    <w:rsid w:val="00F54E53"/>
    <w:rsid w:val="00F5695A"/>
    <w:rsid w:val="00F617AB"/>
    <w:rsid w:val="00F666F8"/>
    <w:rsid w:val="00F75AB9"/>
    <w:rsid w:val="00F76080"/>
    <w:rsid w:val="00F80C3F"/>
    <w:rsid w:val="00F837C4"/>
    <w:rsid w:val="00F83EB1"/>
    <w:rsid w:val="00F914E2"/>
    <w:rsid w:val="00F91A79"/>
    <w:rsid w:val="00F95A99"/>
    <w:rsid w:val="00F97BED"/>
    <w:rsid w:val="00FB4300"/>
    <w:rsid w:val="00FE517E"/>
    <w:rsid w:val="00FF1735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C0D3B7"/>
  <w15:chartTrackingRefBased/>
  <w15:docId w15:val="{269547B6-1D27-438D-B7BB-D86ACA3D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36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D37E0"/>
    <w:pPr>
      <w:keepNext/>
      <w:spacing w:after="0" w:line="240" w:lineRule="auto"/>
      <w:jc w:val="right"/>
      <w:outlineLvl w:val="0"/>
    </w:pPr>
    <w:rPr>
      <w:rFonts w:ascii="Arial Narrow" w:eastAsia="Times New Roman" w:hAnsi="Arial Narrow"/>
      <w:b/>
      <w:bCs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18F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estilo2">
    <w:name w:val="estilo2"/>
    <w:basedOn w:val="Normal"/>
    <w:rsid w:val="00D31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D31CF4"/>
    <w:rPr>
      <w:b/>
      <w:bCs/>
    </w:rPr>
  </w:style>
  <w:style w:type="paragraph" w:styleId="NormalWeb">
    <w:name w:val="Normal (Web)"/>
    <w:basedOn w:val="Normal"/>
    <w:uiPriority w:val="99"/>
    <w:unhideWhenUsed/>
    <w:rsid w:val="00D31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C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31CF4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303F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37E0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6D37E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D37E0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6D37E0"/>
    <w:rPr>
      <w:sz w:val="22"/>
      <w:szCs w:val="22"/>
      <w:lang w:eastAsia="en-US"/>
    </w:rPr>
  </w:style>
  <w:style w:type="character" w:customStyle="1" w:styleId="Ttulo1Car">
    <w:name w:val="Título 1 Car"/>
    <w:link w:val="Ttulo1"/>
    <w:rsid w:val="006D37E0"/>
    <w:rPr>
      <w:rFonts w:ascii="Arial Narrow" w:eastAsia="Times New Roman" w:hAnsi="Arial Narrow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C5442"/>
    <w:pPr>
      <w:ind w:left="708"/>
    </w:pPr>
  </w:style>
  <w:style w:type="paragraph" w:customStyle="1" w:styleId="Default">
    <w:name w:val="Default"/>
    <w:rsid w:val="002247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1C664A"/>
    <w:rPr>
      <w:sz w:val="22"/>
      <w:szCs w:val="22"/>
      <w:lang w:eastAsia="en-US"/>
    </w:rPr>
  </w:style>
  <w:style w:type="character" w:customStyle="1" w:styleId="Ttulo6Car">
    <w:name w:val="Título 6 Car"/>
    <w:link w:val="Ttulo6"/>
    <w:uiPriority w:val="9"/>
    <w:semiHidden/>
    <w:rsid w:val="00C151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131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habilidades.policia.gov.co:808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16FB0-9C74-4C1F-991A-042F08EA5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538E1-FACC-4569-A8C9-F3FC3C27E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964F2-2E50-490D-BD56-DAA2E08E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1C2CD-A69D-47DB-88F2-84380B52E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4903</CharactersWithSpaces>
  <SharedDoc>false</SharedDoc>
  <HLinks>
    <vt:vector size="6" baseType="variant">
      <vt:variant>
        <vt:i4>7602282</vt:i4>
      </vt:variant>
      <vt:variant>
        <vt:i4>0</vt:i4>
      </vt:variant>
      <vt:variant>
        <vt:i4>0</vt:i4>
      </vt:variant>
      <vt:variant>
        <vt:i4>5</vt:i4>
      </vt:variant>
      <vt:variant>
        <vt:lpwstr>https://inhabilidades.policia.gov.co:8080/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Natalia Andrea FIQUE GUTIERREZ</cp:lastModifiedBy>
  <cp:revision>2</cp:revision>
  <cp:lastPrinted>2017-01-11T03:23:00Z</cp:lastPrinted>
  <dcterms:created xsi:type="dcterms:W3CDTF">2024-09-12T15:32:00Z</dcterms:created>
  <dcterms:modified xsi:type="dcterms:W3CDTF">2024-09-12T15:32:00Z</dcterms:modified>
</cp:coreProperties>
</file>