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AF0" w:rsidRDefault="00DA4AF0" w:rsidP="00DA4AF0">
      <w:pPr>
        <w:spacing w:line="276" w:lineRule="auto"/>
        <w:jc w:val="center"/>
        <w:rPr>
          <w:rFonts w:ascii="Arial Narrow" w:hAnsi="Arial Narrow" w:cs="Arial"/>
          <w:b/>
          <w:color w:val="7F7F7F"/>
          <w:lang w:val="es-MX"/>
        </w:rPr>
      </w:pPr>
    </w:p>
    <w:p w:rsidR="00DA4AF0" w:rsidRDefault="00DA4AF0" w:rsidP="00DA4AF0">
      <w:pPr>
        <w:spacing w:line="276" w:lineRule="auto"/>
        <w:jc w:val="center"/>
        <w:rPr>
          <w:rFonts w:ascii="Arial Narrow" w:hAnsi="Arial Narrow" w:cs="Arial"/>
          <w:b/>
          <w:color w:val="7F7F7F"/>
          <w:lang w:val="es-MX"/>
        </w:rPr>
      </w:pPr>
    </w:p>
    <w:p w:rsidR="00DA4AF0" w:rsidRDefault="00DA4AF0" w:rsidP="00DA4AF0">
      <w:pPr>
        <w:jc w:val="right"/>
        <w:rPr>
          <w:rFonts w:ascii="Free 3 of 9" w:hAnsi="Free 3 of 9" w:cs="Arial"/>
          <w:bCs/>
          <w:iCs/>
          <w:sz w:val="32"/>
          <w:szCs w:val="32"/>
        </w:rPr>
      </w:pPr>
      <w:r>
        <w:rPr>
          <w:rFonts w:ascii="Free 3 of 9" w:hAnsi="Free 3 of 9" w:cs="Arial"/>
          <w:bCs/>
          <w:iCs/>
          <w:sz w:val="32"/>
          <w:szCs w:val="32"/>
        </w:rPr>
        <w:t>**RAD_S**</w:t>
      </w:r>
    </w:p>
    <w:p w:rsidR="00DA4AF0" w:rsidRDefault="00DA4AF0" w:rsidP="00DA4AF0">
      <w:pPr>
        <w:jc w:val="right"/>
        <w:rPr>
          <w:rFonts w:ascii="Arial Narrow" w:hAnsi="Arial Narrow" w:cs="Arial"/>
          <w:b/>
          <w:bCs/>
          <w:sz w:val="20"/>
          <w:szCs w:val="20"/>
        </w:rPr>
      </w:pPr>
      <w:r>
        <w:rPr>
          <w:rFonts w:ascii="Arial Narrow" w:hAnsi="Arial Narrow" w:cs="Arial"/>
          <w:b/>
          <w:bCs/>
          <w:sz w:val="20"/>
          <w:szCs w:val="20"/>
        </w:rPr>
        <w:t>Al contestar por favor cite estos datos</w:t>
      </w:r>
    </w:p>
    <w:p w:rsidR="00DA4AF0" w:rsidRDefault="00DA4AF0" w:rsidP="00DA4AF0">
      <w:pPr>
        <w:jc w:val="right"/>
      </w:pPr>
      <w:r>
        <w:rPr>
          <w:rFonts w:ascii="Arial Narrow" w:hAnsi="Arial Narrow" w:cs="Arial"/>
          <w:bCs/>
          <w:iCs/>
        </w:rPr>
        <w:t xml:space="preserve">Radicado No.: </w:t>
      </w:r>
      <w:r>
        <w:rPr>
          <w:rFonts w:ascii="Arial Narrow" w:hAnsi="Arial Narrow" w:cs="Arial"/>
          <w:b/>
          <w:bCs/>
          <w:iCs/>
        </w:rPr>
        <w:t>*RAD_S*</w:t>
      </w:r>
    </w:p>
    <w:p w:rsidR="00691283" w:rsidRPr="00691283" w:rsidRDefault="00691283" w:rsidP="00691283">
      <w:pPr>
        <w:suppressAutoHyphens/>
        <w:ind w:right="332"/>
        <w:contextualSpacing/>
        <w:jc w:val="both"/>
        <w:rPr>
          <w:rFonts w:ascii="Arial Narrow" w:hAnsi="Arial Narrow" w:cs="Arial"/>
          <w:bCs/>
          <w:iCs/>
        </w:rPr>
      </w:pPr>
      <w:r>
        <w:rPr>
          <w:rFonts w:ascii="Arial Narrow" w:hAnsi="Arial Narrow" w:cs="Arial Narrow"/>
          <w:spacing w:val="-3"/>
          <w:sz w:val="20"/>
          <w:szCs w:val="20"/>
          <w:lang w:val="es-ES_tradnl"/>
        </w:rPr>
        <w:t xml:space="preserve">                                                                                                                                                              </w:t>
      </w:r>
      <w:r w:rsidR="00DA4AF0" w:rsidRPr="00691283">
        <w:rPr>
          <w:rFonts w:ascii="Arial Narrow" w:hAnsi="Arial Narrow" w:cs="Arial"/>
          <w:bCs/>
          <w:iCs/>
        </w:rPr>
        <w:t>Fecha: *F_RAD_S*</w:t>
      </w:r>
    </w:p>
    <w:p w:rsidR="00DA4AF0" w:rsidRPr="00691283" w:rsidRDefault="00691283" w:rsidP="00691283">
      <w:pPr>
        <w:suppressAutoHyphens/>
        <w:ind w:right="332"/>
        <w:contextualSpacing/>
        <w:jc w:val="both"/>
        <w:rPr>
          <w:rFonts w:cs="Arial Narrow"/>
          <w:spacing w:val="-3"/>
          <w:lang w:val="es-ES_tradnl"/>
        </w:rPr>
      </w:pPr>
      <w:r w:rsidRPr="00691283">
        <w:rPr>
          <w:rFonts w:ascii="Arial Narrow" w:hAnsi="Arial Narrow" w:cs="Arial Narrow"/>
          <w:spacing w:val="-3"/>
          <w:sz w:val="20"/>
          <w:szCs w:val="20"/>
          <w:lang w:val="es-ES_tradnl"/>
        </w:rPr>
        <mc:AlternateContent>
          <mc:Choice Requires="wps">
            <w:drawing>
              <wp:anchor distT="0" distB="0" distL="114300" distR="114300" simplePos="0" relativeHeight="251659264" behindDoc="0" locked="0" layoutInCell="1" allowOverlap="1" wp14:anchorId="209CF7D9" wp14:editId="40DCFBA0">
                <wp:simplePos x="0" y="0"/>
                <wp:positionH relativeFrom="column">
                  <wp:posOffset>3848100</wp:posOffset>
                </wp:positionH>
                <wp:positionV relativeFrom="paragraph">
                  <wp:posOffset>80010</wp:posOffset>
                </wp:positionV>
                <wp:extent cx="2400935" cy="1054608"/>
                <wp:effectExtent l="0" t="0" r="18415" b="1270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054608"/>
                        </a:xfrm>
                        <a:prstGeom prst="rect">
                          <a:avLst/>
                        </a:prstGeom>
                        <a:solidFill>
                          <a:srgbClr val="FFFFFF"/>
                        </a:solidFill>
                        <a:ln w="9525">
                          <a:solidFill>
                            <a:srgbClr val="000000"/>
                          </a:solidFill>
                          <a:miter lim="800000"/>
                          <a:headEnd/>
                          <a:tailEnd/>
                        </a:ln>
                      </wps:spPr>
                      <wps:txbx>
                        <w:txbxContent>
                          <w:p w:rsidR="00691283" w:rsidRDefault="00691283" w:rsidP="00691283">
                            <w:pPr>
                              <w:jc w:val="both"/>
                              <w:rPr>
                                <w:rFonts w:ascii="Arial Narrow" w:hAnsi="Arial Narrow"/>
                                <w:color w:val="FF0000"/>
                                <w:sz w:val="16"/>
                                <w:szCs w:val="16"/>
                              </w:rPr>
                            </w:pPr>
                            <w:r>
                              <w:rPr>
                                <w:rFonts w:ascii="Arial Narrow" w:hAnsi="Arial Narrow"/>
                                <w:color w:val="FF0000"/>
                                <w:sz w:val="16"/>
                                <w:szCs w:val="16"/>
                              </w:rPr>
                              <w:t xml:space="preserve">PLATILLA SOLICITUD DE INFORMACIÓN NO VALIDADA: Recuerde responder dentro de </w:t>
                            </w:r>
                            <w:r w:rsidRPr="001A32D4">
                              <w:rPr>
                                <w:rFonts w:ascii="Arial Narrow" w:hAnsi="Arial Narrow"/>
                                <w:color w:val="FF0000"/>
                                <w:sz w:val="16"/>
                                <w:szCs w:val="16"/>
                              </w:rPr>
                              <w:t>los</w:t>
                            </w:r>
                            <w:r>
                              <w:rPr>
                                <w:rFonts w:ascii="Arial Narrow" w:hAnsi="Arial Narrow"/>
                                <w:color w:val="FF0000"/>
                                <w:sz w:val="16"/>
                                <w:szCs w:val="16"/>
                              </w:rPr>
                              <w:t xml:space="preserve"> términos </w:t>
                            </w:r>
                            <w:r>
                              <w:rPr>
                                <w:rFonts w:ascii="Arial Narrow" w:hAnsi="Arial Narrow"/>
                                <w:color w:val="FF0000"/>
                                <w:sz w:val="16"/>
                                <w:szCs w:val="16"/>
                              </w:rPr>
                              <w:t>establecidos derecho</w:t>
                            </w:r>
                            <w:r>
                              <w:rPr>
                                <w:rFonts w:ascii="Arial Narrow" w:hAnsi="Arial Narrow"/>
                                <w:color w:val="FF0000"/>
                                <w:sz w:val="16"/>
                                <w:szCs w:val="16"/>
                              </w:rPr>
                              <w:t xml:space="preserve"> de petición, petición general, queja, reclamo o sugerencia 15 días y Suministro de información o copias</w:t>
                            </w:r>
                            <w:r w:rsidRPr="001A32D4">
                              <w:rPr>
                                <w:rFonts w:ascii="Arial Narrow" w:hAnsi="Arial Narrow"/>
                                <w:color w:val="FF0000"/>
                                <w:sz w:val="16"/>
                                <w:szCs w:val="16"/>
                              </w:rPr>
                              <w:t>: 1</w:t>
                            </w:r>
                            <w:r>
                              <w:rPr>
                                <w:rFonts w:ascii="Arial Narrow" w:hAnsi="Arial Narrow"/>
                                <w:color w:val="FF0000"/>
                                <w:sz w:val="16"/>
                                <w:szCs w:val="16"/>
                              </w:rPr>
                              <w:t>0</w:t>
                            </w:r>
                            <w:r w:rsidRPr="001A32D4">
                              <w:rPr>
                                <w:rFonts w:ascii="Arial Narrow" w:hAnsi="Arial Narrow"/>
                                <w:color w:val="FF0000"/>
                                <w:sz w:val="16"/>
                                <w:szCs w:val="16"/>
                              </w:rPr>
                              <w:t xml:space="preserve"> días</w:t>
                            </w:r>
                            <w:r>
                              <w:rPr>
                                <w:rFonts w:ascii="Arial Narrow" w:hAnsi="Arial Narrow"/>
                                <w:color w:val="FF0000"/>
                                <w:sz w:val="16"/>
                                <w:szCs w:val="16"/>
                              </w:rPr>
                              <w:t xml:space="preserve">). </w:t>
                            </w:r>
                          </w:p>
                          <w:p w:rsidR="00691283" w:rsidRDefault="00691283" w:rsidP="00691283">
                            <w:pPr>
                              <w:jc w:val="both"/>
                              <w:rPr>
                                <w:rFonts w:ascii="Arial Narrow" w:hAnsi="Arial Narrow"/>
                                <w:color w:val="FF0000"/>
                                <w:sz w:val="16"/>
                                <w:szCs w:val="16"/>
                              </w:rPr>
                            </w:pPr>
                          </w:p>
                          <w:p w:rsidR="00691283" w:rsidRPr="001A32D4" w:rsidRDefault="00691283" w:rsidP="00691283">
                            <w:pPr>
                              <w:jc w:val="both"/>
                              <w:rPr>
                                <w:rFonts w:ascii="Arial Narrow" w:hAnsi="Arial Narrow"/>
                                <w:color w:val="FF0000"/>
                                <w:sz w:val="16"/>
                                <w:szCs w:val="16"/>
                              </w:rPr>
                            </w:pPr>
                            <w:r>
                              <w:rPr>
                                <w:rFonts w:ascii="Arial Narrow" w:hAnsi="Arial Narrow"/>
                                <w:color w:val="FF0000"/>
                                <w:sz w:val="16"/>
                                <w:szCs w:val="16"/>
                              </w:rPr>
                              <w:t>“NO OLVIDE SUPRIMIR ESTE CUADRO CUANDO EMPLEE ESTA PLANTILLA”.</w:t>
                            </w:r>
                          </w:p>
                          <w:p w:rsidR="00691283" w:rsidRPr="006148C1" w:rsidRDefault="00691283" w:rsidP="00691283">
                            <w:pPr>
                              <w:jc w:val="both"/>
                              <w:rPr>
                                <w:rFonts w:ascii="Arial Narrow" w:hAnsi="Arial Narrow"/>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CF7D9" id="_x0000_t202" coordsize="21600,21600" o:spt="202" path="m,l,21600r21600,l21600,xe">
                <v:stroke joinstyle="miter"/>
                <v:path gradientshapeok="t" o:connecttype="rect"/>
              </v:shapetype>
              <v:shape id="Cuadro de texto 2" o:spid="_x0000_s1026" type="#_x0000_t202" style="position:absolute;left:0;text-align:left;margin-left:303pt;margin-top:6.3pt;width:189.05pt;height:8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">
                <v:textbox>
                  <w:txbxContent>
                    <w:p w:rsidR="00691283" w:rsidRDefault="00691283" w:rsidP="00691283">
                      <w:pPr>
                        <w:jc w:val="both"/>
                        <w:rPr>
                          <w:rFonts w:ascii="Arial Narrow" w:hAnsi="Arial Narrow"/>
                          <w:color w:val="FF0000"/>
                          <w:sz w:val="16"/>
                          <w:szCs w:val="16"/>
                        </w:rPr>
                      </w:pPr>
                      <w:r>
                        <w:rPr>
                          <w:rFonts w:ascii="Arial Narrow" w:hAnsi="Arial Narrow"/>
                          <w:color w:val="FF0000"/>
                          <w:sz w:val="16"/>
                          <w:szCs w:val="16"/>
                        </w:rPr>
                        <w:t xml:space="preserve">PLATILLA SOLICITUD DE INFORMACIÓN NO VALIDADA: Recuerde responder dentro de </w:t>
                      </w:r>
                      <w:r w:rsidRPr="001A32D4">
                        <w:rPr>
                          <w:rFonts w:ascii="Arial Narrow" w:hAnsi="Arial Narrow"/>
                          <w:color w:val="FF0000"/>
                          <w:sz w:val="16"/>
                          <w:szCs w:val="16"/>
                        </w:rPr>
                        <w:t>los</w:t>
                      </w:r>
                      <w:r>
                        <w:rPr>
                          <w:rFonts w:ascii="Arial Narrow" w:hAnsi="Arial Narrow"/>
                          <w:color w:val="FF0000"/>
                          <w:sz w:val="16"/>
                          <w:szCs w:val="16"/>
                        </w:rPr>
                        <w:t xml:space="preserve"> términos </w:t>
                      </w:r>
                      <w:r>
                        <w:rPr>
                          <w:rFonts w:ascii="Arial Narrow" w:hAnsi="Arial Narrow"/>
                          <w:color w:val="FF0000"/>
                          <w:sz w:val="16"/>
                          <w:szCs w:val="16"/>
                        </w:rPr>
                        <w:t>establecidos derecho</w:t>
                      </w:r>
                      <w:r>
                        <w:rPr>
                          <w:rFonts w:ascii="Arial Narrow" w:hAnsi="Arial Narrow"/>
                          <w:color w:val="FF0000"/>
                          <w:sz w:val="16"/>
                          <w:szCs w:val="16"/>
                        </w:rPr>
                        <w:t xml:space="preserve"> de petición, petición general, queja, reclamo o sugerencia 15 días y Suministro de información o copias</w:t>
                      </w:r>
                      <w:r w:rsidRPr="001A32D4">
                        <w:rPr>
                          <w:rFonts w:ascii="Arial Narrow" w:hAnsi="Arial Narrow"/>
                          <w:color w:val="FF0000"/>
                          <w:sz w:val="16"/>
                          <w:szCs w:val="16"/>
                        </w:rPr>
                        <w:t>: 1</w:t>
                      </w:r>
                      <w:r>
                        <w:rPr>
                          <w:rFonts w:ascii="Arial Narrow" w:hAnsi="Arial Narrow"/>
                          <w:color w:val="FF0000"/>
                          <w:sz w:val="16"/>
                          <w:szCs w:val="16"/>
                        </w:rPr>
                        <w:t>0</w:t>
                      </w:r>
                      <w:r w:rsidRPr="001A32D4">
                        <w:rPr>
                          <w:rFonts w:ascii="Arial Narrow" w:hAnsi="Arial Narrow"/>
                          <w:color w:val="FF0000"/>
                          <w:sz w:val="16"/>
                          <w:szCs w:val="16"/>
                        </w:rPr>
                        <w:t xml:space="preserve"> días</w:t>
                      </w:r>
                      <w:r>
                        <w:rPr>
                          <w:rFonts w:ascii="Arial Narrow" w:hAnsi="Arial Narrow"/>
                          <w:color w:val="FF0000"/>
                          <w:sz w:val="16"/>
                          <w:szCs w:val="16"/>
                        </w:rPr>
                        <w:t xml:space="preserve">). </w:t>
                      </w:r>
                    </w:p>
                    <w:p w:rsidR="00691283" w:rsidRDefault="00691283" w:rsidP="00691283">
                      <w:pPr>
                        <w:jc w:val="both"/>
                        <w:rPr>
                          <w:rFonts w:ascii="Arial Narrow" w:hAnsi="Arial Narrow"/>
                          <w:color w:val="FF0000"/>
                          <w:sz w:val="16"/>
                          <w:szCs w:val="16"/>
                        </w:rPr>
                      </w:pPr>
                    </w:p>
                    <w:p w:rsidR="00691283" w:rsidRPr="001A32D4" w:rsidRDefault="00691283" w:rsidP="00691283">
                      <w:pPr>
                        <w:jc w:val="both"/>
                        <w:rPr>
                          <w:rFonts w:ascii="Arial Narrow" w:hAnsi="Arial Narrow"/>
                          <w:color w:val="FF0000"/>
                          <w:sz w:val="16"/>
                          <w:szCs w:val="16"/>
                        </w:rPr>
                      </w:pPr>
                      <w:r>
                        <w:rPr>
                          <w:rFonts w:ascii="Arial Narrow" w:hAnsi="Arial Narrow"/>
                          <w:color w:val="FF0000"/>
                          <w:sz w:val="16"/>
                          <w:szCs w:val="16"/>
                        </w:rPr>
                        <w:t>“NO OLVIDE SUPRIMIR ESTE CUADRO CUANDO EMPLEE ESTA PLANTILLA”.</w:t>
                      </w:r>
                    </w:p>
                    <w:p w:rsidR="00691283" w:rsidRPr="006148C1" w:rsidRDefault="00691283" w:rsidP="00691283">
                      <w:pPr>
                        <w:jc w:val="both"/>
                        <w:rPr>
                          <w:rFonts w:ascii="Arial Narrow" w:hAnsi="Arial Narrow"/>
                          <w:sz w:val="16"/>
                          <w:szCs w:val="16"/>
                        </w:rPr>
                      </w:pPr>
                    </w:p>
                  </w:txbxContent>
                </v:textbox>
              </v:shape>
            </w:pict>
          </mc:Fallback>
        </mc:AlternateContent>
      </w:r>
      <w:r w:rsidR="00DA4AF0" w:rsidRPr="00691283">
        <w:rPr>
          <w:rFonts w:ascii="Arial Narrow" w:hAnsi="Arial Narrow" w:cs="Arial Narrow"/>
          <w:spacing w:val="-3"/>
          <w:lang w:val="es-ES_tradnl"/>
        </w:rPr>
        <w:t xml:space="preserve">Bogotá D.C., </w:t>
      </w:r>
    </w:p>
    <w:p w:rsidR="00DA4AF0" w:rsidRDefault="00DA4AF0" w:rsidP="00DA4AF0">
      <w:pPr>
        <w:spacing w:line="276" w:lineRule="auto"/>
        <w:rPr>
          <w:rFonts w:ascii="Arial Narrow" w:hAnsi="Arial Narrow" w:cs="Arial"/>
          <w:b/>
          <w:lang w:val="es-MX"/>
        </w:rPr>
      </w:pPr>
    </w:p>
    <w:p w:rsidR="00691283" w:rsidRPr="00330BD7" w:rsidRDefault="00691283" w:rsidP="00691283">
      <w:pPr>
        <w:suppressAutoHyphens/>
        <w:ind w:right="332"/>
        <w:contextualSpacing/>
        <w:jc w:val="both"/>
        <w:rPr>
          <w:rFonts w:ascii="Arial Narrow" w:hAnsi="Arial Narrow" w:cs="Arial Narrow"/>
          <w:spacing w:val="-3"/>
          <w:sz w:val="20"/>
          <w:szCs w:val="20"/>
          <w:lang w:val="es-ES_tradnl"/>
        </w:rPr>
      </w:pPr>
      <w:r w:rsidRPr="00330BD7">
        <w:rPr>
          <w:rFonts w:ascii="Arial Narrow" w:hAnsi="Arial Narrow" w:cs="Arial Narrow"/>
          <w:spacing w:val="-3"/>
          <w:sz w:val="20"/>
          <w:szCs w:val="20"/>
          <w:lang w:val="es-ES_tradnl"/>
        </w:rPr>
        <w:t>Señor</w:t>
      </w:r>
      <w:r>
        <w:rPr>
          <w:rFonts w:ascii="Arial Narrow" w:hAnsi="Arial Narrow" w:cs="Arial Narrow"/>
          <w:spacing w:val="-3"/>
          <w:sz w:val="20"/>
          <w:szCs w:val="20"/>
          <w:lang w:val="es-ES_tradnl"/>
        </w:rPr>
        <w:t xml:space="preserve"> (a)</w:t>
      </w:r>
    </w:p>
    <w:p w:rsidR="00691283" w:rsidRPr="00330BD7" w:rsidRDefault="00691283" w:rsidP="00691283">
      <w:pPr>
        <w:suppressAutoHyphens/>
        <w:ind w:right="332"/>
        <w:contextualSpacing/>
        <w:jc w:val="both"/>
        <w:rPr>
          <w:rFonts w:ascii="Arial Narrow" w:hAnsi="Arial Narrow" w:cs="Arial Narrow"/>
          <w:b/>
          <w:spacing w:val="-3"/>
          <w:sz w:val="20"/>
          <w:szCs w:val="20"/>
          <w:lang w:val="es-ES_tradnl"/>
        </w:rPr>
      </w:pPr>
      <w:proofErr w:type="spellStart"/>
      <w:r w:rsidRPr="00330BD7">
        <w:rPr>
          <w:rFonts w:ascii="Arial Narrow" w:hAnsi="Arial Narrow" w:cs="Arial Narrow"/>
          <w:b/>
          <w:spacing w:val="-3"/>
          <w:sz w:val="20"/>
          <w:szCs w:val="20"/>
          <w:lang w:val="es-ES_tradnl"/>
        </w:rPr>
        <w:t>xxxxxxxxxxxxxxxxx</w:t>
      </w:r>
      <w:proofErr w:type="spellEnd"/>
    </w:p>
    <w:p w:rsidR="00691283" w:rsidRPr="00330BD7" w:rsidRDefault="00691283" w:rsidP="00691283">
      <w:pPr>
        <w:shd w:val="clear" w:color="auto" w:fill="FFFFFF"/>
        <w:contextualSpacing/>
        <w:rPr>
          <w:rStyle w:val="object"/>
          <w:rFonts w:ascii="Arial Narrow" w:hAnsi="Arial Narrow" w:cs="Arial"/>
          <w:color w:val="000000"/>
          <w:sz w:val="20"/>
          <w:szCs w:val="20"/>
          <w:shd w:val="clear" w:color="auto" w:fill="FFFFFF"/>
        </w:rPr>
      </w:pPr>
      <w:r w:rsidRPr="00330BD7">
        <w:rPr>
          <w:rStyle w:val="object"/>
          <w:rFonts w:ascii="Arial Narrow" w:hAnsi="Arial Narrow" w:cs="Arial"/>
          <w:color w:val="000000"/>
          <w:sz w:val="20"/>
          <w:szCs w:val="20"/>
          <w:shd w:val="clear" w:color="auto" w:fill="FFFFFF"/>
        </w:rPr>
        <w:t xml:space="preserve">Dirección </w:t>
      </w:r>
    </w:p>
    <w:p w:rsidR="00691283" w:rsidRPr="00330BD7" w:rsidRDefault="00691283" w:rsidP="00691283">
      <w:pPr>
        <w:shd w:val="clear" w:color="auto" w:fill="FFFFFF"/>
        <w:contextualSpacing/>
        <w:rPr>
          <w:rFonts w:ascii="Arial Narrow" w:hAnsi="Arial Narrow" w:cs="Arial"/>
          <w:sz w:val="20"/>
          <w:szCs w:val="20"/>
        </w:rPr>
      </w:pPr>
      <w:r w:rsidRPr="00330BD7">
        <w:rPr>
          <w:rStyle w:val="object"/>
          <w:rFonts w:ascii="Arial Narrow" w:hAnsi="Arial Narrow" w:cs="Arial"/>
          <w:color w:val="000000"/>
          <w:sz w:val="20"/>
          <w:szCs w:val="20"/>
          <w:shd w:val="clear" w:color="auto" w:fill="FFFFFF"/>
        </w:rPr>
        <w:t xml:space="preserve">Ciudad </w:t>
      </w:r>
    </w:p>
    <w:p w:rsidR="00691283" w:rsidRPr="00330BD7" w:rsidRDefault="00691283" w:rsidP="00691283">
      <w:pPr>
        <w:contextualSpacing/>
        <w:jc w:val="both"/>
        <w:rPr>
          <w:rFonts w:ascii="Arial Narrow" w:hAnsi="Arial Narrow" w:cs="Arial"/>
          <w:b/>
          <w:bCs/>
          <w:color w:val="000000"/>
          <w:kern w:val="3"/>
          <w:sz w:val="20"/>
          <w:szCs w:val="20"/>
          <w:lang w:val="es-CO" w:eastAsia="es-CO"/>
        </w:rPr>
      </w:pPr>
    </w:p>
    <w:p w:rsidR="00691283" w:rsidRPr="00330BD7" w:rsidRDefault="00691283" w:rsidP="00691283">
      <w:pPr>
        <w:contextualSpacing/>
        <w:jc w:val="both"/>
        <w:rPr>
          <w:rFonts w:ascii="Arial Narrow" w:hAnsi="Arial Narrow" w:cs="Arial"/>
          <w:b/>
          <w:bCs/>
          <w:color w:val="000000"/>
          <w:kern w:val="3"/>
          <w:sz w:val="20"/>
          <w:szCs w:val="20"/>
          <w:lang w:val="es-CO" w:eastAsia="es-CO"/>
        </w:rPr>
      </w:pPr>
    </w:p>
    <w:p w:rsidR="00691283" w:rsidRPr="00330BD7" w:rsidRDefault="00691283" w:rsidP="00691283">
      <w:pPr>
        <w:contextualSpacing/>
        <w:jc w:val="both"/>
        <w:rPr>
          <w:rFonts w:ascii="Arial Narrow" w:hAnsi="Arial Narrow" w:cs="Arial"/>
          <w:b/>
          <w:bCs/>
          <w:color w:val="000000"/>
          <w:kern w:val="3"/>
          <w:sz w:val="20"/>
          <w:szCs w:val="20"/>
          <w:lang w:val="es-CO" w:eastAsia="es-CO"/>
        </w:rPr>
      </w:pPr>
      <w:r w:rsidRPr="00330BD7">
        <w:rPr>
          <w:rFonts w:ascii="Arial Narrow" w:hAnsi="Arial Narrow" w:cs="Arial"/>
          <w:b/>
          <w:bCs/>
          <w:color w:val="000000"/>
          <w:kern w:val="3"/>
          <w:sz w:val="20"/>
          <w:szCs w:val="20"/>
          <w:lang w:val="es-CO" w:eastAsia="es-CO"/>
        </w:rPr>
        <w:t xml:space="preserve">Asunto: </w:t>
      </w:r>
      <w:r w:rsidRPr="00330BD7">
        <w:rPr>
          <w:rFonts w:ascii="Arial Narrow" w:hAnsi="Arial Narrow" w:cs="Arial"/>
          <w:bCs/>
          <w:color w:val="000000"/>
          <w:kern w:val="3"/>
          <w:sz w:val="20"/>
          <w:szCs w:val="20"/>
          <w:lang w:val="es-CO" w:eastAsia="es-CO"/>
        </w:rPr>
        <w:t>Solicit</w:t>
      </w:r>
      <w:r w:rsidRPr="00330BD7">
        <w:rPr>
          <w:rFonts w:ascii="Arial Narrow" w:hAnsi="Arial Narrow" w:cs="Arial"/>
          <w:color w:val="000000"/>
          <w:kern w:val="3"/>
          <w:sz w:val="20"/>
          <w:szCs w:val="20"/>
          <w:lang w:val="es-CO" w:eastAsia="es-CO"/>
        </w:rPr>
        <w:t>ud Información _______________</w:t>
      </w:r>
    </w:p>
    <w:p w:rsidR="00691283" w:rsidRPr="00330BD7" w:rsidRDefault="00691283" w:rsidP="00691283">
      <w:pPr>
        <w:pStyle w:val="NormalWeb"/>
        <w:spacing w:before="0" w:beforeAutospacing="0" w:after="0" w:afterAutospacing="0" w:line="276" w:lineRule="auto"/>
        <w:jc w:val="both"/>
        <w:rPr>
          <w:rFonts w:ascii="Arial Narrow" w:hAnsi="Arial Narrow" w:cs="Arial"/>
          <w:sz w:val="20"/>
          <w:szCs w:val="20"/>
        </w:rPr>
      </w:pPr>
      <w:r w:rsidRPr="00330BD7">
        <w:rPr>
          <w:rFonts w:ascii="Arial Narrow" w:hAnsi="Arial Narrow" w:cs="Arial"/>
          <w:b/>
          <w:bCs/>
          <w:color w:val="000000"/>
          <w:kern w:val="3"/>
          <w:sz w:val="20"/>
          <w:szCs w:val="20"/>
        </w:rPr>
        <w:t xml:space="preserve">Ref. </w:t>
      </w:r>
      <w:r w:rsidRPr="00330BD7">
        <w:rPr>
          <w:rFonts w:ascii="Arial Narrow" w:hAnsi="Arial Narrow" w:cs="Arial"/>
          <w:color w:val="000000"/>
          <w:kern w:val="3"/>
          <w:sz w:val="20"/>
          <w:szCs w:val="20"/>
        </w:rPr>
        <w:t xml:space="preserve">Radicado interno IDEAM No. 2016__________ de fecha d/m/a </w:t>
      </w:r>
    </w:p>
    <w:p w:rsidR="00691283" w:rsidRPr="00330BD7" w:rsidRDefault="00691283" w:rsidP="00691283">
      <w:pPr>
        <w:contextualSpacing/>
        <w:jc w:val="both"/>
        <w:rPr>
          <w:rFonts w:ascii="Arial Narrow" w:hAnsi="Arial Narrow" w:cs="Arial"/>
          <w:color w:val="000000"/>
          <w:sz w:val="20"/>
          <w:szCs w:val="20"/>
          <w:shd w:val="clear" w:color="auto" w:fill="FFFFFF"/>
          <w:lang w:val="es-CO"/>
        </w:rPr>
      </w:pPr>
    </w:p>
    <w:p w:rsidR="00691283" w:rsidRDefault="00691283" w:rsidP="00691283">
      <w:pPr>
        <w:jc w:val="both"/>
        <w:rPr>
          <w:rFonts w:ascii="Arial Narrow" w:hAnsi="Arial Narrow" w:cs="Arial"/>
          <w:color w:val="000000"/>
          <w:sz w:val="20"/>
          <w:szCs w:val="20"/>
          <w:shd w:val="clear" w:color="auto" w:fill="FFFFFF"/>
        </w:rPr>
      </w:pPr>
      <w:r>
        <w:rPr>
          <w:rFonts w:ascii="Arial Narrow" w:hAnsi="Arial Narrow" w:cs="Arial"/>
          <w:color w:val="000000"/>
          <w:sz w:val="20"/>
          <w:szCs w:val="20"/>
          <w:shd w:val="clear" w:color="auto" w:fill="FFFFFF"/>
        </w:rPr>
        <w:t>Cordial saludo,</w:t>
      </w:r>
    </w:p>
    <w:p w:rsidR="00691283" w:rsidRPr="00330BD7" w:rsidRDefault="00691283" w:rsidP="00691283">
      <w:pPr>
        <w:jc w:val="both"/>
        <w:rPr>
          <w:rFonts w:ascii="Arial Narrow" w:hAnsi="Arial Narrow" w:cs="Arial"/>
          <w:color w:val="000000"/>
          <w:sz w:val="20"/>
          <w:szCs w:val="20"/>
          <w:shd w:val="clear" w:color="auto" w:fill="FFFFFF"/>
        </w:rPr>
      </w:pPr>
    </w:p>
    <w:p w:rsidR="00691283" w:rsidRPr="00330BD7" w:rsidRDefault="00691283" w:rsidP="00691283">
      <w:pPr>
        <w:jc w:val="both"/>
        <w:rPr>
          <w:rFonts w:ascii="Arial Narrow" w:hAnsi="Arial Narrow" w:cs="Arial"/>
          <w:color w:val="000000"/>
          <w:sz w:val="20"/>
          <w:szCs w:val="20"/>
          <w:shd w:val="clear" w:color="auto" w:fill="FFFFFF"/>
        </w:rPr>
      </w:pPr>
      <w:r w:rsidRPr="00330BD7">
        <w:rPr>
          <w:rFonts w:ascii="Arial Narrow" w:hAnsi="Arial Narrow" w:cs="Arial"/>
          <w:color w:val="000000"/>
          <w:sz w:val="20"/>
          <w:szCs w:val="20"/>
          <w:shd w:val="clear" w:color="auto" w:fill="FFFFFF"/>
        </w:rPr>
        <w:t>En cumplimiento con lo previsto en el artículo 23 de la Constitución Política, artículos 13, 14 y sucesivos de la ley 1437 del 2011</w:t>
      </w:r>
      <w:r w:rsidRPr="00330BD7">
        <w:rPr>
          <w:rFonts w:ascii="Arial Narrow" w:eastAsia="Calibri" w:hAnsi="Arial Narrow" w:cs="Arial"/>
          <w:color w:val="000000"/>
          <w:kern w:val="24"/>
          <w:sz w:val="20"/>
          <w:szCs w:val="20"/>
        </w:rPr>
        <w:t xml:space="preserve"> modificada por la Ley 1755 del 2015, </w:t>
      </w:r>
      <w:r w:rsidRPr="00330BD7">
        <w:rPr>
          <w:rFonts w:ascii="Arial Narrow" w:hAnsi="Arial Narrow" w:cs="Arial"/>
          <w:color w:val="000000"/>
          <w:sz w:val="20"/>
          <w:szCs w:val="20"/>
          <w:shd w:val="clear" w:color="auto" w:fill="FFFFFF"/>
        </w:rPr>
        <w:t xml:space="preserve">  literal k, artículo 6 de la ley 1712 del 2014, </w:t>
      </w:r>
      <w:r w:rsidRPr="00330BD7">
        <w:rPr>
          <w:rFonts w:ascii="Arial Narrow" w:eastAsia="Calibri" w:hAnsi="Arial Narrow" w:cs="Arial"/>
          <w:color w:val="000000"/>
          <w:kern w:val="24"/>
          <w:sz w:val="20"/>
          <w:szCs w:val="20"/>
        </w:rPr>
        <w:t xml:space="preserve">Resolución interna 2628 del 18 de noviembre del 2016 </w:t>
      </w:r>
      <w:r w:rsidRPr="00330BD7">
        <w:rPr>
          <w:rFonts w:ascii="Arial Narrow" w:hAnsi="Arial Narrow" w:cs="Arial"/>
          <w:color w:val="000000"/>
          <w:sz w:val="20"/>
          <w:szCs w:val="20"/>
          <w:shd w:val="clear" w:color="auto" w:fill="FFFFFF"/>
        </w:rPr>
        <w:t>y demás normas concordantes y complementarias; nos permitimos comunicarle que los datos almacenados por IDEAM de la estación meteorológica ________________, constituyen información preliminar; al encontrarse la misma en elaboración significa que no se ha surtido el proceso de validación técnica necesaria, que garantiza la calidad del dato que determina la oficialidad de la información.</w:t>
      </w:r>
    </w:p>
    <w:p w:rsidR="00691283" w:rsidRPr="00330BD7" w:rsidRDefault="00691283" w:rsidP="00691283">
      <w:pPr>
        <w:jc w:val="both"/>
        <w:rPr>
          <w:rFonts w:ascii="Arial Narrow" w:hAnsi="Arial Narrow" w:cs="Arial"/>
          <w:color w:val="000000"/>
          <w:sz w:val="20"/>
          <w:szCs w:val="20"/>
          <w:shd w:val="clear" w:color="auto" w:fill="FFFFFF"/>
        </w:rPr>
      </w:pPr>
    </w:p>
    <w:p w:rsidR="00691283" w:rsidRPr="00330BD7" w:rsidRDefault="00691283" w:rsidP="00691283">
      <w:pPr>
        <w:jc w:val="both"/>
        <w:rPr>
          <w:rFonts w:ascii="Arial Narrow" w:hAnsi="Arial Narrow" w:cs="Arial"/>
          <w:color w:val="000000"/>
          <w:sz w:val="20"/>
          <w:szCs w:val="20"/>
          <w:shd w:val="clear" w:color="auto" w:fill="FFFFFF"/>
        </w:rPr>
      </w:pPr>
      <w:r w:rsidRPr="00330BD7">
        <w:rPr>
          <w:rFonts w:ascii="Arial Narrow" w:hAnsi="Arial Narrow" w:cs="Arial"/>
          <w:color w:val="000000"/>
          <w:sz w:val="20"/>
          <w:szCs w:val="20"/>
          <w:shd w:val="clear" w:color="auto" w:fill="FFFFFF"/>
        </w:rPr>
        <w:t xml:space="preserve">Los datos no validados no pueden utilizarse para la toma de decisiones, como quiera que no se ha agotado el proceso de validación que garantiza la calidad del dato, El IDEAM en el marco de sus funciones y concretamente conforme a lo establecido en el artículo 1.2.1.1 del decreto 1076 del 2015 tiene a su cargo la toma, recolección, proceso y análisis del dato ambiental, como también la generación de información científica y tecnológica; para cumplir con su fin de manera idónea, los datos recolectados previos a ser suministrados al público en general deben validarse, en todo caso, si desea acceder a los datos no validados, usted podrá allegar su requerimiento a través de los canales oficiales para Atención al Ciudadano: </w:t>
      </w:r>
    </w:p>
    <w:p w:rsidR="00691283" w:rsidRPr="00330BD7" w:rsidRDefault="00691283" w:rsidP="00691283">
      <w:pPr>
        <w:jc w:val="both"/>
        <w:rPr>
          <w:rFonts w:ascii="Arial Narrow" w:hAnsi="Arial Narrow" w:cs="Arial"/>
          <w:color w:val="000000"/>
          <w:sz w:val="20"/>
          <w:szCs w:val="20"/>
          <w:shd w:val="clear" w:color="auto" w:fill="FFFFFF"/>
        </w:rPr>
      </w:pPr>
    </w:p>
    <w:p w:rsidR="00691283" w:rsidRPr="00330BD7" w:rsidRDefault="00691283" w:rsidP="00691283">
      <w:pPr>
        <w:numPr>
          <w:ilvl w:val="0"/>
          <w:numId w:val="12"/>
        </w:numPr>
        <w:spacing w:after="200"/>
        <w:contextualSpacing/>
        <w:jc w:val="both"/>
        <w:rPr>
          <w:rFonts w:ascii="Arial Narrow" w:hAnsi="Arial Narrow" w:cs="Arial"/>
          <w:color w:val="000000"/>
          <w:sz w:val="20"/>
          <w:szCs w:val="20"/>
          <w:shd w:val="clear" w:color="auto" w:fill="FFFFFF"/>
        </w:rPr>
      </w:pPr>
      <w:r w:rsidRPr="00330BD7">
        <w:rPr>
          <w:rFonts w:ascii="Arial Narrow" w:hAnsi="Arial Narrow" w:cs="Arial"/>
          <w:color w:val="000000"/>
          <w:sz w:val="20"/>
          <w:szCs w:val="20"/>
          <w:shd w:val="clear" w:color="auto" w:fill="FFFFFF"/>
        </w:rPr>
        <w:t>Canal Virtual: Correo electrónico: atencionalciudadano@ideam.gov.co, página web: link Contáctenos y link Solicitud de Información.</w:t>
      </w:r>
    </w:p>
    <w:p w:rsidR="00691283" w:rsidRPr="00330BD7" w:rsidRDefault="00691283" w:rsidP="00691283">
      <w:pPr>
        <w:numPr>
          <w:ilvl w:val="0"/>
          <w:numId w:val="12"/>
        </w:numPr>
        <w:spacing w:after="200"/>
        <w:contextualSpacing/>
        <w:jc w:val="both"/>
        <w:rPr>
          <w:rFonts w:ascii="Arial Narrow" w:hAnsi="Arial Narrow" w:cs="Arial"/>
          <w:color w:val="000000"/>
          <w:sz w:val="20"/>
          <w:szCs w:val="20"/>
          <w:shd w:val="clear" w:color="auto" w:fill="FFFFFF"/>
        </w:rPr>
      </w:pPr>
      <w:r w:rsidRPr="00330BD7">
        <w:rPr>
          <w:rFonts w:ascii="Arial Narrow" w:hAnsi="Arial Narrow" w:cs="Arial"/>
          <w:color w:val="000000"/>
          <w:sz w:val="20"/>
          <w:szCs w:val="20"/>
          <w:shd w:val="clear" w:color="auto" w:fill="FFFFFF"/>
        </w:rPr>
        <w:t>Canal Presencial: Ventanilla Única de Correspondencia, Ventanilla de Solicitud de Información Hidrometeorológica y Buzón Institucional.</w:t>
      </w:r>
    </w:p>
    <w:p w:rsidR="00691283" w:rsidRPr="00330BD7" w:rsidRDefault="00691283" w:rsidP="00691283">
      <w:pPr>
        <w:numPr>
          <w:ilvl w:val="0"/>
          <w:numId w:val="12"/>
        </w:numPr>
        <w:spacing w:after="200"/>
        <w:contextualSpacing/>
        <w:jc w:val="both"/>
        <w:rPr>
          <w:rFonts w:ascii="Arial Narrow" w:hAnsi="Arial Narrow" w:cs="Arial"/>
          <w:color w:val="000000"/>
          <w:sz w:val="20"/>
          <w:szCs w:val="20"/>
          <w:shd w:val="clear" w:color="auto" w:fill="FFFFFF"/>
        </w:rPr>
      </w:pPr>
      <w:r w:rsidRPr="00330BD7">
        <w:rPr>
          <w:rFonts w:ascii="Arial Narrow" w:hAnsi="Arial Narrow" w:cs="Arial"/>
          <w:color w:val="000000"/>
          <w:sz w:val="20"/>
          <w:szCs w:val="20"/>
          <w:shd w:val="clear" w:color="auto" w:fill="FFFFFF"/>
        </w:rPr>
        <w:t>Canal Telefónico: PBX (571)3527160 - Línea nacional 018000110012.</w:t>
      </w:r>
    </w:p>
    <w:p w:rsidR="00691283" w:rsidRPr="00330BD7" w:rsidRDefault="00691283" w:rsidP="00691283">
      <w:pPr>
        <w:jc w:val="both"/>
        <w:rPr>
          <w:rFonts w:ascii="Arial Narrow" w:hAnsi="Arial Narrow" w:cs="Arial"/>
          <w:color w:val="000000"/>
          <w:sz w:val="20"/>
          <w:szCs w:val="20"/>
          <w:shd w:val="clear" w:color="auto" w:fill="FFFFFF"/>
        </w:rPr>
      </w:pPr>
    </w:p>
    <w:p w:rsidR="00691283" w:rsidRPr="00330BD7" w:rsidRDefault="00691283" w:rsidP="00691283">
      <w:pPr>
        <w:jc w:val="both"/>
        <w:rPr>
          <w:rFonts w:ascii="Arial Narrow" w:hAnsi="Arial Narrow" w:cs="Arial"/>
          <w:color w:val="000000"/>
          <w:sz w:val="20"/>
          <w:szCs w:val="20"/>
          <w:shd w:val="clear" w:color="auto" w:fill="FFFFFF"/>
        </w:rPr>
      </w:pPr>
      <w:r w:rsidRPr="00330BD7">
        <w:rPr>
          <w:rFonts w:ascii="Arial Narrow" w:hAnsi="Arial Narrow" w:cs="Arial"/>
          <w:color w:val="000000"/>
          <w:sz w:val="20"/>
          <w:szCs w:val="20"/>
          <w:shd w:val="clear" w:color="auto" w:fill="FFFFFF"/>
        </w:rPr>
        <w:t>En tal evento, la solicitud deberá indicar los fines para los cuales se utilizará la información y la manifestación expresa refiriendo que las consecuencias que se deriven del uso de estos datos, correrán enteramente bajo la responsabilidad del peticionario.</w:t>
      </w:r>
    </w:p>
    <w:p w:rsidR="00691283" w:rsidRPr="00330BD7" w:rsidRDefault="00691283" w:rsidP="00691283">
      <w:pPr>
        <w:jc w:val="both"/>
        <w:rPr>
          <w:rFonts w:ascii="Arial Narrow" w:hAnsi="Arial Narrow" w:cs="Arial"/>
          <w:color w:val="000000"/>
          <w:sz w:val="20"/>
          <w:szCs w:val="20"/>
          <w:shd w:val="clear" w:color="auto" w:fill="FFFFFF"/>
        </w:rPr>
      </w:pPr>
    </w:p>
    <w:p w:rsidR="00691283" w:rsidRPr="00330BD7" w:rsidRDefault="00691283" w:rsidP="00691283">
      <w:pPr>
        <w:jc w:val="both"/>
        <w:rPr>
          <w:rFonts w:ascii="Arial Narrow" w:hAnsi="Arial Narrow" w:cs="Arial"/>
          <w:sz w:val="20"/>
          <w:szCs w:val="20"/>
          <w:lang w:val="es-CO" w:eastAsia="es-CO"/>
        </w:rPr>
      </w:pPr>
      <w:r w:rsidRPr="00330BD7">
        <w:rPr>
          <w:rFonts w:ascii="Arial Narrow" w:eastAsia="Calibri" w:hAnsi="Arial Narrow" w:cs="Arial"/>
          <w:color w:val="000000"/>
          <w:kern w:val="24"/>
          <w:sz w:val="20"/>
          <w:szCs w:val="20"/>
          <w:lang w:val="es-CO" w:eastAsia="es-CO"/>
        </w:rPr>
        <w:t>En los anteriores términos se da respuesta a la petición, permanecemos atentos a cualquier duda o inquietud.</w:t>
      </w:r>
    </w:p>
    <w:p w:rsidR="00691283" w:rsidRPr="00330BD7" w:rsidRDefault="00691283" w:rsidP="00691283">
      <w:pPr>
        <w:ind w:right="48"/>
        <w:contextualSpacing/>
        <w:jc w:val="both"/>
        <w:rPr>
          <w:rFonts w:ascii="Arial Narrow" w:hAnsi="Arial Narrow" w:cs="Arial"/>
          <w:sz w:val="20"/>
          <w:szCs w:val="20"/>
        </w:rPr>
      </w:pPr>
    </w:p>
    <w:p w:rsidR="00691283" w:rsidRPr="00330BD7" w:rsidRDefault="00691283" w:rsidP="00691283">
      <w:pPr>
        <w:ind w:right="48"/>
        <w:contextualSpacing/>
        <w:jc w:val="both"/>
        <w:rPr>
          <w:rFonts w:ascii="Arial Narrow" w:hAnsi="Arial Narrow" w:cs="Arial"/>
          <w:sz w:val="20"/>
          <w:szCs w:val="20"/>
        </w:rPr>
      </w:pPr>
      <w:r>
        <w:rPr>
          <w:rFonts w:ascii="Arial Narrow" w:hAnsi="Arial Narrow" w:cs="Arial"/>
          <w:sz w:val="20"/>
          <w:szCs w:val="20"/>
        </w:rPr>
        <w:t>Atentamente,</w:t>
      </w:r>
      <w:bookmarkStart w:id="0" w:name="_GoBack"/>
      <w:bookmarkEnd w:id="0"/>
    </w:p>
    <w:p w:rsidR="00691283" w:rsidRPr="00330BD7" w:rsidRDefault="00691283" w:rsidP="00691283">
      <w:pPr>
        <w:rPr>
          <w:rFonts w:ascii="Arial Narrow" w:hAnsi="Arial Narrow" w:cs="Arial Narrow"/>
          <w:b/>
          <w:bCs/>
          <w:sz w:val="20"/>
          <w:szCs w:val="20"/>
          <w:lang w:val="es-MX"/>
        </w:rPr>
      </w:pPr>
    </w:p>
    <w:p w:rsidR="00691283" w:rsidRPr="00330BD7" w:rsidRDefault="00691283" w:rsidP="00691283">
      <w:pPr>
        <w:rPr>
          <w:rFonts w:ascii="Arial Narrow" w:hAnsi="Arial Narrow" w:cs="Arial Narrow"/>
          <w:b/>
          <w:bCs/>
          <w:sz w:val="20"/>
          <w:szCs w:val="20"/>
          <w:lang w:val="es-MX"/>
        </w:rPr>
      </w:pPr>
    </w:p>
    <w:p w:rsidR="00691283" w:rsidRPr="00330BD7" w:rsidRDefault="00691283" w:rsidP="00691283">
      <w:pPr>
        <w:jc w:val="both"/>
        <w:rPr>
          <w:rFonts w:ascii="Arial Narrow" w:hAnsi="Arial Narrow" w:cs="Arial Narrow"/>
          <w:b/>
          <w:bCs/>
          <w:sz w:val="20"/>
          <w:szCs w:val="20"/>
          <w:lang w:val="es-MX"/>
        </w:rPr>
      </w:pPr>
      <w:r w:rsidRPr="00330BD7">
        <w:rPr>
          <w:rFonts w:ascii="Arial Narrow" w:hAnsi="Arial Narrow" w:cs="Arial Narrow"/>
          <w:b/>
          <w:bCs/>
          <w:sz w:val="20"/>
          <w:szCs w:val="20"/>
          <w:lang w:val="es-MX"/>
        </w:rPr>
        <w:t xml:space="preserve">Jefe de dependencia: Subdirector o Coordinador Según corresponda </w:t>
      </w:r>
    </w:p>
    <w:p w:rsidR="00691283" w:rsidRPr="00330BD7" w:rsidRDefault="00691283" w:rsidP="00691283">
      <w:pPr>
        <w:jc w:val="both"/>
        <w:rPr>
          <w:rFonts w:ascii="Arial Narrow" w:hAnsi="Arial Narrow" w:cs="Arial Narrow"/>
          <w:b/>
          <w:bCs/>
          <w:sz w:val="20"/>
          <w:szCs w:val="20"/>
          <w:lang w:val="es-MX"/>
        </w:rPr>
      </w:pPr>
      <w:r w:rsidRPr="00330BD7">
        <w:rPr>
          <w:rFonts w:ascii="Arial Narrow" w:hAnsi="Arial Narrow" w:cs="Arial Narrow"/>
          <w:b/>
          <w:bCs/>
          <w:sz w:val="20"/>
          <w:szCs w:val="20"/>
          <w:lang w:val="es-MX"/>
        </w:rPr>
        <w:t xml:space="preserve">PBX (571) 352 7160 Ext.  </w:t>
      </w:r>
    </w:p>
    <w:p w:rsidR="00691283" w:rsidRPr="00330BD7" w:rsidRDefault="00691283" w:rsidP="00691283">
      <w:pPr>
        <w:jc w:val="both"/>
        <w:rPr>
          <w:rFonts w:ascii="Arial Narrow" w:hAnsi="Arial Narrow" w:cs="Arial Narrow"/>
          <w:spacing w:val="-2"/>
          <w:sz w:val="20"/>
          <w:szCs w:val="20"/>
          <w:lang w:val="es-ES_tradnl"/>
        </w:rPr>
      </w:pPr>
      <w:r w:rsidRPr="00330BD7">
        <w:rPr>
          <w:rFonts w:ascii="Arial Narrow" w:hAnsi="Arial Narrow" w:cs="Arial Narrow"/>
          <w:b/>
          <w:bCs/>
          <w:sz w:val="20"/>
          <w:szCs w:val="20"/>
          <w:lang w:val="es-MX"/>
        </w:rPr>
        <w:t>Calle 25 D No. 96 B - 70 Bogotá D.C.</w:t>
      </w:r>
    </w:p>
    <w:p w:rsidR="00691283" w:rsidRPr="00330BD7" w:rsidRDefault="00691283" w:rsidP="00691283">
      <w:pPr>
        <w:jc w:val="both"/>
        <w:rPr>
          <w:rFonts w:ascii="Arial Narrow" w:hAnsi="Arial Narrow" w:cs="Arial Narrow"/>
          <w:spacing w:val="-2"/>
          <w:sz w:val="20"/>
          <w:szCs w:val="20"/>
          <w:lang w:val="es-ES_tradnl"/>
        </w:rPr>
      </w:pPr>
    </w:p>
    <w:p w:rsidR="0065275A" w:rsidRDefault="00691283" w:rsidP="00691283">
      <w:pPr>
        <w:jc w:val="both"/>
        <w:rPr>
          <w:noProof/>
          <w:lang w:val="es-MX"/>
        </w:rPr>
      </w:pPr>
      <w:r w:rsidRPr="00301A95">
        <w:rPr>
          <w:rFonts w:ascii="Arial Narrow" w:hAnsi="Arial Narrow" w:cs="Arial Narrow"/>
          <w:spacing w:val="-2"/>
          <w:sz w:val="12"/>
          <w:szCs w:val="12"/>
          <w:lang w:val="es-ES_tradnl"/>
        </w:rPr>
        <w:t xml:space="preserve"> </w:t>
      </w:r>
      <w:r w:rsidRPr="00301A95">
        <w:rPr>
          <w:rFonts w:ascii="Arial Narrow" w:hAnsi="Arial Narrow" w:cs="Arial Narrow"/>
          <w:sz w:val="12"/>
          <w:szCs w:val="12"/>
        </w:rPr>
        <w:t xml:space="preserve">Proyectó: </w:t>
      </w:r>
      <w:proofErr w:type="spellStart"/>
      <w:r>
        <w:rPr>
          <w:rFonts w:ascii="Arial Narrow" w:hAnsi="Arial Narrow" w:cs="Arial Narrow"/>
          <w:sz w:val="12"/>
          <w:szCs w:val="12"/>
        </w:rPr>
        <w:t>xxxxxx</w:t>
      </w:r>
      <w:proofErr w:type="spellEnd"/>
      <w:r>
        <w:rPr>
          <w:rFonts w:ascii="Arial Narrow" w:hAnsi="Arial Narrow" w:cs="Arial Narrow"/>
          <w:sz w:val="12"/>
          <w:szCs w:val="12"/>
        </w:rPr>
        <w:t xml:space="preserve"> </w:t>
      </w:r>
      <w:proofErr w:type="spellStart"/>
      <w:r>
        <w:rPr>
          <w:rFonts w:ascii="Arial Narrow" w:hAnsi="Arial Narrow" w:cs="Arial Narrow"/>
          <w:sz w:val="12"/>
          <w:szCs w:val="12"/>
        </w:rPr>
        <w:t>xxxxx</w:t>
      </w:r>
      <w:proofErr w:type="spellEnd"/>
      <w:r>
        <w:rPr>
          <w:rFonts w:ascii="Arial Narrow" w:hAnsi="Arial Narrow" w:cs="Arial Narrow"/>
          <w:sz w:val="12"/>
          <w:szCs w:val="12"/>
        </w:rPr>
        <w:t xml:space="preserve"> </w:t>
      </w:r>
      <w:proofErr w:type="spellStart"/>
      <w:r>
        <w:rPr>
          <w:rFonts w:ascii="Arial Narrow" w:hAnsi="Arial Narrow" w:cs="Arial Narrow"/>
          <w:sz w:val="12"/>
          <w:szCs w:val="12"/>
        </w:rPr>
        <w:t>xxxxxx</w:t>
      </w:r>
      <w:proofErr w:type="spellEnd"/>
      <w:r>
        <w:rPr>
          <w:rFonts w:ascii="Arial Narrow" w:hAnsi="Arial Narrow" w:cs="Arial Narrow"/>
          <w:sz w:val="12"/>
          <w:szCs w:val="12"/>
        </w:rPr>
        <w:t xml:space="preserve"> </w:t>
      </w:r>
      <w:proofErr w:type="spellStart"/>
      <w:r>
        <w:rPr>
          <w:rFonts w:ascii="Arial Narrow" w:hAnsi="Arial Narrow" w:cs="Arial Narrow"/>
          <w:sz w:val="12"/>
          <w:szCs w:val="12"/>
        </w:rPr>
        <w:t>xxxxxx</w:t>
      </w:r>
      <w:proofErr w:type="spellEnd"/>
      <w:r w:rsidRPr="00301A95">
        <w:rPr>
          <w:rFonts w:ascii="Arial Narrow" w:hAnsi="Arial Narrow" w:cs="Arial Narrow"/>
          <w:sz w:val="12"/>
          <w:szCs w:val="12"/>
        </w:rPr>
        <w:t xml:space="preserve">  </w:t>
      </w:r>
    </w:p>
    <w:sectPr w:rsidR="0065275A" w:rsidSect="004B5C13">
      <w:headerReference w:type="default" r:id="rId8"/>
      <w:footerReference w:type="default" r:id="rId9"/>
      <w:pgSz w:w="12242" w:h="15842" w:code="1"/>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769" w:rsidRDefault="009B3769">
      <w:r>
        <w:separator/>
      </w:r>
    </w:p>
  </w:endnote>
  <w:endnote w:type="continuationSeparator" w:id="0">
    <w:p w:rsidR="009B3769" w:rsidRDefault="009B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7" w:rsidRPr="00757D18" w:rsidRDefault="00994917" w:rsidP="00757D18">
    <w:pPr>
      <w:pStyle w:val="Piedepgina"/>
      <w:jc w:val="right"/>
      <w:rPr>
        <w:sz w:val="12"/>
        <w:szCs w:val="12"/>
        <w:lang w:val="pt-BR"/>
      </w:rPr>
    </w:pPr>
  </w:p>
  <w:p w:rsidR="00757D18" w:rsidRPr="00757D18" w:rsidRDefault="00757D18" w:rsidP="00757D18">
    <w:pPr>
      <w:pStyle w:val="Piedepgina"/>
      <w:jc w:val="center"/>
      <w:rPr>
        <w:sz w:val="12"/>
        <w:szCs w:val="12"/>
        <w:lang w:val="pt-BR"/>
      </w:rPr>
    </w:pPr>
    <w:r w:rsidRPr="00757D18">
      <w:rPr>
        <w:sz w:val="12"/>
        <w:szCs w:val="12"/>
        <w:lang w:val="pt-BR"/>
      </w:rPr>
      <w:t xml:space="preserve"> </w:t>
    </w:r>
  </w:p>
  <w:p w:rsidR="00260DED" w:rsidRPr="00757D18" w:rsidRDefault="00260DED" w:rsidP="00757D18">
    <w:pPr>
      <w:pStyle w:val="Piedepgina"/>
      <w:jc w:val="right"/>
      <w:rPr>
        <w:sz w:val="12"/>
        <w:szCs w:val="12"/>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769" w:rsidRDefault="009B3769">
      <w:r>
        <w:separator/>
      </w:r>
    </w:p>
  </w:footnote>
  <w:footnote w:type="continuationSeparator" w:id="0">
    <w:p w:rsidR="009B3769" w:rsidRDefault="009B37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BC" w:rsidRDefault="00F0650B">
    <w:pPr>
      <w:pStyle w:val="Encabezado"/>
    </w:pPr>
    <w:r>
      <w:rPr>
        <w:noProof/>
        <w:lang w:val="es-CO" w:eastAsia="es-CO"/>
      </w:rPr>
      <w:drawing>
        <wp:anchor distT="0" distB="0" distL="114300" distR="114300" simplePos="0" relativeHeight="251658240" behindDoc="1" locked="0" layoutInCell="1" allowOverlap="1">
          <wp:simplePos x="0" y="0"/>
          <wp:positionH relativeFrom="page">
            <wp:align>left</wp:align>
          </wp:positionH>
          <wp:positionV relativeFrom="paragraph">
            <wp:posOffset>-449581</wp:posOffset>
          </wp:positionV>
          <wp:extent cx="7765040" cy="1004887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3219" cy="10059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F3B13"/>
    <w:multiLevelType w:val="hybridMultilevel"/>
    <w:tmpl w:val="635E8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1E1352"/>
    <w:multiLevelType w:val="multilevel"/>
    <w:tmpl w:val="DB2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26A0411"/>
    <w:multiLevelType w:val="hybridMultilevel"/>
    <w:tmpl w:val="B5DAF0D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67766A4"/>
    <w:multiLevelType w:val="hybridMultilevel"/>
    <w:tmpl w:val="D736D27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B375AA4"/>
    <w:multiLevelType w:val="hybridMultilevel"/>
    <w:tmpl w:val="3940D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07E505F"/>
    <w:multiLevelType w:val="hybridMultilevel"/>
    <w:tmpl w:val="F24C0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1C6089C"/>
    <w:multiLevelType w:val="hybridMultilevel"/>
    <w:tmpl w:val="06762E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74EE2B15"/>
    <w:multiLevelType w:val="hybridMultilevel"/>
    <w:tmpl w:val="EB7EF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2"/>
  </w:num>
  <w:num w:numId="5">
    <w:abstractNumId w:val="6"/>
  </w:num>
  <w:num w:numId="6">
    <w:abstractNumId w:val="9"/>
  </w:num>
  <w:num w:numId="7">
    <w:abstractNumId w:val="1"/>
  </w:num>
  <w:num w:numId="8">
    <w:abstractNumId w:val="10"/>
  </w:num>
  <w:num w:numId="9">
    <w:abstractNumId w:val="5"/>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3264A"/>
    <w:rsid w:val="00035D38"/>
    <w:rsid w:val="00035FAE"/>
    <w:rsid w:val="000369E5"/>
    <w:rsid w:val="0003736D"/>
    <w:rsid w:val="000445B3"/>
    <w:rsid w:val="00047598"/>
    <w:rsid w:val="00047FDB"/>
    <w:rsid w:val="00050A35"/>
    <w:rsid w:val="00054615"/>
    <w:rsid w:val="000625E3"/>
    <w:rsid w:val="0006312A"/>
    <w:rsid w:val="00084DBB"/>
    <w:rsid w:val="000923F6"/>
    <w:rsid w:val="000B6855"/>
    <w:rsid w:val="000C4AF8"/>
    <w:rsid w:val="000C6B24"/>
    <w:rsid w:val="000D5D2F"/>
    <w:rsid w:val="000D6632"/>
    <w:rsid w:val="000E0DDF"/>
    <w:rsid w:val="000E57C6"/>
    <w:rsid w:val="00102FE8"/>
    <w:rsid w:val="001036F5"/>
    <w:rsid w:val="00106A0D"/>
    <w:rsid w:val="00116186"/>
    <w:rsid w:val="0012383A"/>
    <w:rsid w:val="001277E3"/>
    <w:rsid w:val="00127900"/>
    <w:rsid w:val="001311D7"/>
    <w:rsid w:val="001324F5"/>
    <w:rsid w:val="001365A1"/>
    <w:rsid w:val="00141D7C"/>
    <w:rsid w:val="00154A9C"/>
    <w:rsid w:val="001637A2"/>
    <w:rsid w:val="00174624"/>
    <w:rsid w:val="00182999"/>
    <w:rsid w:val="00191DBE"/>
    <w:rsid w:val="00196371"/>
    <w:rsid w:val="001B31FA"/>
    <w:rsid w:val="001C6F01"/>
    <w:rsid w:val="001D0161"/>
    <w:rsid w:val="001D09F1"/>
    <w:rsid w:val="001D21E8"/>
    <w:rsid w:val="001D5ADB"/>
    <w:rsid w:val="001D7553"/>
    <w:rsid w:val="001E284B"/>
    <w:rsid w:val="001F7727"/>
    <w:rsid w:val="00200078"/>
    <w:rsid w:val="00201607"/>
    <w:rsid w:val="00205BA1"/>
    <w:rsid w:val="00211402"/>
    <w:rsid w:val="00215162"/>
    <w:rsid w:val="00226A97"/>
    <w:rsid w:val="0023168A"/>
    <w:rsid w:val="0023783B"/>
    <w:rsid w:val="0024037F"/>
    <w:rsid w:val="00260DED"/>
    <w:rsid w:val="00263CC2"/>
    <w:rsid w:val="00273C8B"/>
    <w:rsid w:val="002904B0"/>
    <w:rsid w:val="002B07E9"/>
    <w:rsid w:val="002B65CF"/>
    <w:rsid w:val="002B6BBE"/>
    <w:rsid w:val="002C0B05"/>
    <w:rsid w:val="002C1DB7"/>
    <w:rsid w:val="002D31B2"/>
    <w:rsid w:val="002F6F76"/>
    <w:rsid w:val="003149E8"/>
    <w:rsid w:val="00325F3D"/>
    <w:rsid w:val="003357D8"/>
    <w:rsid w:val="003507A5"/>
    <w:rsid w:val="0035119F"/>
    <w:rsid w:val="00351518"/>
    <w:rsid w:val="003534EE"/>
    <w:rsid w:val="003556E4"/>
    <w:rsid w:val="00357797"/>
    <w:rsid w:val="003757FF"/>
    <w:rsid w:val="00382A24"/>
    <w:rsid w:val="00385700"/>
    <w:rsid w:val="00393557"/>
    <w:rsid w:val="00396344"/>
    <w:rsid w:val="003A0030"/>
    <w:rsid w:val="003A3F7F"/>
    <w:rsid w:val="003B5D62"/>
    <w:rsid w:val="003B7D4A"/>
    <w:rsid w:val="003D3B1D"/>
    <w:rsid w:val="003F4DBA"/>
    <w:rsid w:val="003F56C5"/>
    <w:rsid w:val="004002E4"/>
    <w:rsid w:val="004122D4"/>
    <w:rsid w:val="00412E48"/>
    <w:rsid w:val="00414E7A"/>
    <w:rsid w:val="004279D7"/>
    <w:rsid w:val="00432618"/>
    <w:rsid w:val="00432E3F"/>
    <w:rsid w:val="00435A34"/>
    <w:rsid w:val="0043666F"/>
    <w:rsid w:val="0043714E"/>
    <w:rsid w:val="0044684D"/>
    <w:rsid w:val="00464B64"/>
    <w:rsid w:val="004732B1"/>
    <w:rsid w:val="0047372B"/>
    <w:rsid w:val="004767A6"/>
    <w:rsid w:val="00477232"/>
    <w:rsid w:val="00480F05"/>
    <w:rsid w:val="0048108B"/>
    <w:rsid w:val="00486A78"/>
    <w:rsid w:val="0049181D"/>
    <w:rsid w:val="00495B08"/>
    <w:rsid w:val="004A4980"/>
    <w:rsid w:val="004B2121"/>
    <w:rsid w:val="004B5C13"/>
    <w:rsid w:val="004C4EE3"/>
    <w:rsid w:val="004C6622"/>
    <w:rsid w:val="004C710D"/>
    <w:rsid w:val="004D2022"/>
    <w:rsid w:val="004E0668"/>
    <w:rsid w:val="004E158F"/>
    <w:rsid w:val="004E62BE"/>
    <w:rsid w:val="005038BA"/>
    <w:rsid w:val="00504E26"/>
    <w:rsid w:val="00515EE9"/>
    <w:rsid w:val="005165C5"/>
    <w:rsid w:val="005176F3"/>
    <w:rsid w:val="00525D0C"/>
    <w:rsid w:val="0053358A"/>
    <w:rsid w:val="00547C88"/>
    <w:rsid w:val="00560DDF"/>
    <w:rsid w:val="00562669"/>
    <w:rsid w:val="00563992"/>
    <w:rsid w:val="005649F8"/>
    <w:rsid w:val="00570D12"/>
    <w:rsid w:val="0057198F"/>
    <w:rsid w:val="005729E7"/>
    <w:rsid w:val="00574498"/>
    <w:rsid w:val="005B02B2"/>
    <w:rsid w:val="005B04B1"/>
    <w:rsid w:val="005C0AC1"/>
    <w:rsid w:val="005C2A43"/>
    <w:rsid w:val="005C6AA0"/>
    <w:rsid w:val="005D0FE4"/>
    <w:rsid w:val="005D3CBC"/>
    <w:rsid w:val="005D4588"/>
    <w:rsid w:val="005D66EE"/>
    <w:rsid w:val="005E2BA2"/>
    <w:rsid w:val="005E4939"/>
    <w:rsid w:val="005F4590"/>
    <w:rsid w:val="006074FC"/>
    <w:rsid w:val="0060770E"/>
    <w:rsid w:val="00612D3E"/>
    <w:rsid w:val="00616F5D"/>
    <w:rsid w:val="00616F89"/>
    <w:rsid w:val="00622435"/>
    <w:rsid w:val="00624DD0"/>
    <w:rsid w:val="00631BFF"/>
    <w:rsid w:val="00631C75"/>
    <w:rsid w:val="00631CCB"/>
    <w:rsid w:val="006364D2"/>
    <w:rsid w:val="0064257F"/>
    <w:rsid w:val="00644FBC"/>
    <w:rsid w:val="00646B85"/>
    <w:rsid w:val="006515A1"/>
    <w:rsid w:val="0065275A"/>
    <w:rsid w:val="00654E63"/>
    <w:rsid w:val="00671461"/>
    <w:rsid w:val="00671E97"/>
    <w:rsid w:val="006724DF"/>
    <w:rsid w:val="00675492"/>
    <w:rsid w:val="006806FA"/>
    <w:rsid w:val="0068311B"/>
    <w:rsid w:val="00686579"/>
    <w:rsid w:val="00691283"/>
    <w:rsid w:val="00695802"/>
    <w:rsid w:val="00695885"/>
    <w:rsid w:val="00696D1C"/>
    <w:rsid w:val="006B542A"/>
    <w:rsid w:val="006D1FD9"/>
    <w:rsid w:val="006D4D63"/>
    <w:rsid w:val="006D4EC3"/>
    <w:rsid w:val="006E2881"/>
    <w:rsid w:val="006E31F4"/>
    <w:rsid w:val="006F3029"/>
    <w:rsid w:val="006F47DC"/>
    <w:rsid w:val="00700CF3"/>
    <w:rsid w:val="007028A7"/>
    <w:rsid w:val="00710FBD"/>
    <w:rsid w:val="00711740"/>
    <w:rsid w:val="00714220"/>
    <w:rsid w:val="00717E5E"/>
    <w:rsid w:val="0072099D"/>
    <w:rsid w:val="00730A9F"/>
    <w:rsid w:val="0073156B"/>
    <w:rsid w:val="007333B4"/>
    <w:rsid w:val="00734F4A"/>
    <w:rsid w:val="0073597F"/>
    <w:rsid w:val="0073735D"/>
    <w:rsid w:val="00751CCC"/>
    <w:rsid w:val="0075202C"/>
    <w:rsid w:val="00756E2B"/>
    <w:rsid w:val="00757D18"/>
    <w:rsid w:val="00764896"/>
    <w:rsid w:val="007657ED"/>
    <w:rsid w:val="00767EBE"/>
    <w:rsid w:val="00781BA0"/>
    <w:rsid w:val="00794B99"/>
    <w:rsid w:val="007A0AA8"/>
    <w:rsid w:val="007A1C29"/>
    <w:rsid w:val="007B7FC7"/>
    <w:rsid w:val="007C299C"/>
    <w:rsid w:val="007D3CD6"/>
    <w:rsid w:val="007D6314"/>
    <w:rsid w:val="007D6465"/>
    <w:rsid w:val="007E3A80"/>
    <w:rsid w:val="007E5C43"/>
    <w:rsid w:val="007E7857"/>
    <w:rsid w:val="0080065F"/>
    <w:rsid w:val="00804E17"/>
    <w:rsid w:val="00806348"/>
    <w:rsid w:val="00806798"/>
    <w:rsid w:val="0080764C"/>
    <w:rsid w:val="00817C07"/>
    <w:rsid w:val="008271C9"/>
    <w:rsid w:val="00831E8D"/>
    <w:rsid w:val="0084292D"/>
    <w:rsid w:val="008457F7"/>
    <w:rsid w:val="00851814"/>
    <w:rsid w:val="008537D3"/>
    <w:rsid w:val="0085730E"/>
    <w:rsid w:val="00860159"/>
    <w:rsid w:val="008646F8"/>
    <w:rsid w:val="00864FAF"/>
    <w:rsid w:val="00870DD7"/>
    <w:rsid w:val="008761F7"/>
    <w:rsid w:val="008A0A8D"/>
    <w:rsid w:val="008A6CFE"/>
    <w:rsid w:val="008B20E9"/>
    <w:rsid w:val="008B5D18"/>
    <w:rsid w:val="008D1A35"/>
    <w:rsid w:val="008D1FF2"/>
    <w:rsid w:val="008E469F"/>
    <w:rsid w:val="008F0B6F"/>
    <w:rsid w:val="009025D8"/>
    <w:rsid w:val="009141FD"/>
    <w:rsid w:val="00915D1F"/>
    <w:rsid w:val="00921938"/>
    <w:rsid w:val="009450D7"/>
    <w:rsid w:val="009510D5"/>
    <w:rsid w:val="00964B15"/>
    <w:rsid w:val="00964D76"/>
    <w:rsid w:val="009867A8"/>
    <w:rsid w:val="00994917"/>
    <w:rsid w:val="009974E9"/>
    <w:rsid w:val="009976DF"/>
    <w:rsid w:val="009A2AB2"/>
    <w:rsid w:val="009B2829"/>
    <w:rsid w:val="009B3769"/>
    <w:rsid w:val="009C31EF"/>
    <w:rsid w:val="009C4B2F"/>
    <w:rsid w:val="009E4BF5"/>
    <w:rsid w:val="009F1AB1"/>
    <w:rsid w:val="009F7159"/>
    <w:rsid w:val="00A01793"/>
    <w:rsid w:val="00A044DD"/>
    <w:rsid w:val="00A06459"/>
    <w:rsid w:val="00A15D83"/>
    <w:rsid w:val="00A23CD3"/>
    <w:rsid w:val="00A30CDE"/>
    <w:rsid w:val="00A31A10"/>
    <w:rsid w:val="00A32A95"/>
    <w:rsid w:val="00A345C3"/>
    <w:rsid w:val="00A41DFF"/>
    <w:rsid w:val="00A42C2A"/>
    <w:rsid w:val="00A56B34"/>
    <w:rsid w:val="00A619A5"/>
    <w:rsid w:val="00A635D9"/>
    <w:rsid w:val="00A776C8"/>
    <w:rsid w:val="00A87EF6"/>
    <w:rsid w:val="00A90C01"/>
    <w:rsid w:val="00A917F1"/>
    <w:rsid w:val="00A92EC5"/>
    <w:rsid w:val="00AA2592"/>
    <w:rsid w:val="00AB2C6A"/>
    <w:rsid w:val="00AC11C9"/>
    <w:rsid w:val="00AC76AD"/>
    <w:rsid w:val="00AC7A71"/>
    <w:rsid w:val="00AE0CDF"/>
    <w:rsid w:val="00AE2B12"/>
    <w:rsid w:val="00B003AF"/>
    <w:rsid w:val="00B011F7"/>
    <w:rsid w:val="00B05337"/>
    <w:rsid w:val="00B0638B"/>
    <w:rsid w:val="00B26949"/>
    <w:rsid w:val="00B36BB1"/>
    <w:rsid w:val="00B53D9B"/>
    <w:rsid w:val="00B56FF0"/>
    <w:rsid w:val="00B667C5"/>
    <w:rsid w:val="00B75FB8"/>
    <w:rsid w:val="00B86C96"/>
    <w:rsid w:val="00B8728A"/>
    <w:rsid w:val="00B946E7"/>
    <w:rsid w:val="00BA3875"/>
    <w:rsid w:val="00BA58E2"/>
    <w:rsid w:val="00BB1964"/>
    <w:rsid w:val="00BB61EB"/>
    <w:rsid w:val="00BE032B"/>
    <w:rsid w:val="00BE113B"/>
    <w:rsid w:val="00BE7C4D"/>
    <w:rsid w:val="00BF172F"/>
    <w:rsid w:val="00BF4C5E"/>
    <w:rsid w:val="00BF4F11"/>
    <w:rsid w:val="00BF6E91"/>
    <w:rsid w:val="00C1768A"/>
    <w:rsid w:val="00C463F2"/>
    <w:rsid w:val="00C46755"/>
    <w:rsid w:val="00C501B0"/>
    <w:rsid w:val="00C546CF"/>
    <w:rsid w:val="00C81876"/>
    <w:rsid w:val="00C909C2"/>
    <w:rsid w:val="00C941B0"/>
    <w:rsid w:val="00C9614A"/>
    <w:rsid w:val="00CA34F4"/>
    <w:rsid w:val="00CA5FCD"/>
    <w:rsid w:val="00CB114A"/>
    <w:rsid w:val="00CC2817"/>
    <w:rsid w:val="00CD0E43"/>
    <w:rsid w:val="00CD65AA"/>
    <w:rsid w:val="00CE69AE"/>
    <w:rsid w:val="00CE7367"/>
    <w:rsid w:val="00CF2591"/>
    <w:rsid w:val="00CF45F2"/>
    <w:rsid w:val="00D052F6"/>
    <w:rsid w:val="00D14235"/>
    <w:rsid w:val="00D21758"/>
    <w:rsid w:val="00D274F7"/>
    <w:rsid w:val="00D307BA"/>
    <w:rsid w:val="00D31485"/>
    <w:rsid w:val="00D37DB9"/>
    <w:rsid w:val="00D40B2B"/>
    <w:rsid w:val="00D474E3"/>
    <w:rsid w:val="00D562F1"/>
    <w:rsid w:val="00D60F17"/>
    <w:rsid w:val="00D66189"/>
    <w:rsid w:val="00D7409B"/>
    <w:rsid w:val="00D75F0B"/>
    <w:rsid w:val="00D81E7A"/>
    <w:rsid w:val="00D860C8"/>
    <w:rsid w:val="00D87DDF"/>
    <w:rsid w:val="00D93B97"/>
    <w:rsid w:val="00DA0617"/>
    <w:rsid w:val="00DA4AF0"/>
    <w:rsid w:val="00DA6DE3"/>
    <w:rsid w:val="00DA7B00"/>
    <w:rsid w:val="00DC12F7"/>
    <w:rsid w:val="00DC3D5E"/>
    <w:rsid w:val="00DC59C6"/>
    <w:rsid w:val="00DC6CD0"/>
    <w:rsid w:val="00DC7C7A"/>
    <w:rsid w:val="00DD47F0"/>
    <w:rsid w:val="00DD4F39"/>
    <w:rsid w:val="00DD6162"/>
    <w:rsid w:val="00DF1E63"/>
    <w:rsid w:val="00DF4C2C"/>
    <w:rsid w:val="00E01CC2"/>
    <w:rsid w:val="00E027D3"/>
    <w:rsid w:val="00E24006"/>
    <w:rsid w:val="00E27847"/>
    <w:rsid w:val="00E31F0D"/>
    <w:rsid w:val="00E3679E"/>
    <w:rsid w:val="00E528CA"/>
    <w:rsid w:val="00E546B0"/>
    <w:rsid w:val="00E639C6"/>
    <w:rsid w:val="00E7671A"/>
    <w:rsid w:val="00E81F88"/>
    <w:rsid w:val="00E83BDE"/>
    <w:rsid w:val="00E8551C"/>
    <w:rsid w:val="00E9107E"/>
    <w:rsid w:val="00E92447"/>
    <w:rsid w:val="00E93E31"/>
    <w:rsid w:val="00E9564D"/>
    <w:rsid w:val="00EA19D4"/>
    <w:rsid w:val="00EA54AD"/>
    <w:rsid w:val="00EA5562"/>
    <w:rsid w:val="00EA7C4A"/>
    <w:rsid w:val="00EB1789"/>
    <w:rsid w:val="00EB6D08"/>
    <w:rsid w:val="00EC2D27"/>
    <w:rsid w:val="00ED4C72"/>
    <w:rsid w:val="00ED6998"/>
    <w:rsid w:val="00EF14A7"/>
    <w:rsid w:val="00F001C7"/>
    <w:rsid w:val="00F02E42"/>
    <w:rsid w:val="00F046E4"/>
    <w:rsid w:val="00F0650B"/>
    <w:rsid w:val="00F1518C"/>
    <w:rsid w:val="00F247A4"/>
    <w:rsid w:val="00F35C82"/>
    <w:rsid w:val="00F435DD"/>
    <w:rsid w:val="00F52D90"/>
    <w:rsid w:val="00F6571E"/>
    <w:rsid w:val="00F70AFD"/>
    <w:rsid w:val="00F72450"/>
    <w:rsid w:val="00F833E0"/>
    <w:rsid w:val="00F87F51"/>
    <w:rsid w:val="00F90C75"/>
    <w:rsid w:val="00F95FF9"/>
    <w:rsid w:val="00FA3926"/>
    <w:rsid w:val="00FD0957"/>
    <w:rsid w:val="00FD0B12"/>
    <w:rsid w:val="00FE6919"/>
    <w:rsid w:val="00FE71EC"/>
    <w:rsid w:val="00FF06D5"/>
    <w:rsid w:val="00FF2DF5"/>
    <w:rsid w:val="00FF4810"/>
    <w:rsid w:val="00FF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52DC"/>
  <w15:docId w15:val="{533C8BFB-17B4-43A5-AA50-5F49C56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rsid w:val="00154A9C"/>
    <w:pPr>
      <w:tabs>
        <w:tab w:val="center" w:pos="4252"/>
        <w:tab w:val="right" w:pos="8504"/>
      </w:tabs>
    </w:pPr>
  </w:style>
  <w:style w:type="character" w:styleId="Hipervnculo">
    <w:name w:val="Hyperlink"/>
    <w:basedOn w:val="Fuentedeprrafopredeter"/>
    <w:rsid w:val="008D1FF2"/>
    <w:rPr>
      <w:rFonts w:cs="Times New Roman"/>
      <w:color w:val="0000FF"/>
      <w:u w:val="single"/>
    </w:rPr>
  </w:style>
  <w:style w:type="paragraph" w:styleId="Prrafodelista">
    <w:name w:val="List Paragraph"/>
    <w:basedOn w:val="Normal"/>
    <w:uiPriority w:val="34"/>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 w:val="20"/>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rsid w:val="004C6622"/>
    <w:rPr>
      <w:vertAlign w:val="superscript"/>
    </w:rPr>
  </w:style>
  <w:style w:type="character" w:customStyle="1" w:styleId="PiedepginaCar">
    <w:name w:val="Pie de página Car"/>
    <w:basedOn w:val="Fuentedeprrafopredeter"/>
    <w:link w:val="Piedepgina"/>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 w:type="character" w:customStyle="1" w:styleId="object">
    <w:name w:val="object"/>
    <w:basedOn w:val="Fuentedeprrafopredeter"/>
    <w:rsid w:val="0069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AF36AC-213E-4B02-9F00-FD28B704A592}">
  <ds:schemaRefs>
    <ds:schemaRef ds:uri="http://schemas.openxmlformats.org/officeDocument/2006/bibliography"/>
  </ds:schemaRefs>
</ds:datastoreItem>
</file>

<file path=customXml/itemProps2.xml><?xml version="1.0" encoding="utf-8"?>
<ds:datastoreItem xmlns:ds="http://schemas.openxmlformats.org/officeDocument/2006/customXml" ds:itemID="{54B555CB-D5CB-4617-BA4B-F595B6F1C9E4}"/>
</file>

<file path=customXml/itemProps3.xml><?xml version="1.0" encoding="utf-8"?>
<ds:datastoreItem xmlns:ds="http://schemas.openxmlformats.org/officeDocument/2006/customXml" ds:itemID="{D4CFEDB6-C987-4F42-B6F7-45AD43F26A07}"/>
</file>

<file path=customXml/itemProps4.xml><?xml version="1.0" encoding="utf-8"?>
<ds:datastoreItem xmlns:ds="http://schemas.openxmlformats.org/officeDocument/2006/customXml" ds:itemID="{91E07835-3661-4A95-A85F-05F2D68CF53C}"/>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2716</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angie diaz</cp:lastModifiedBy>
  <cp:revision>2</cp:revision>
  <cp:lastPrinted>2018-08-31T18:48:00Z</cp:lastPrinted>
  <dcterms:created xsi:type="dcterms:W3CDTF">2020-02-25T03:24:00Z</dcterms:created>
  <dcterms:modified xsi:type="dcterms:W3CDTF">2020-02-25T03:24:00Z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