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3F0E" w14:textId="5AEBA269" w:rsidR="008A6E63" w:rsidRDefault="008A6E63" w:rsidP="008A6E63">
      <w:pPr>
        <w:jc w:val="center"/>
        <w:rPr>
          <w:noProof/>
          <w:lang w:val="es-CO" w:eastAsia="es-CO"/>
        </w:rPr>
      </w:pPr>
      <w:r>
        <w:rPr>
          <w:rFonts w:ascii="Arial Narrow" w:hAnsi="Arial Narrow" w:cs="Arial"/>
          <w:noProof/>
          <w:sz w:val="22"/>
          <w:szCs w:val="22"/>
          <w:lang w:val="es-MX" w:eastAsia="es-MX"/>
        </w:rPr>
        <mc:AlternateContent>
          <mc:Choice Requires="wps">
            <w:drawing>
              <wp:anchor distT="0" distB="0" distL="114300" distR="114300" simplePos="0" relativeHeight="251659264" behindDoc="0" locked="0" layoutInCell="1" allowOverlap="1" wp14:anchorId="1CC26D4A" wp14:editId="69E76CDF">
                <wp:simplePos x="0" y="0"/>
                <wp:positionH relativeFrom="margin">
                  <wp:posOffset>0</wp:posOffset>
                </wp:positionH>
                <wp:positionV relativeFrom="paragraph">
                  <wp:posOffset>0</wp:posOffset>
                </wp:positionV>
                <wp:extent cx="6457950" cy="4714875"/>
                <wp:effectExtent l="0" t="0" r="19050" b="28575"/>
                <wp:wrapNone/>
                <wp:docPr id="6" name="Cuadro de texto 6"/>
                <wp:cNvGraphicFramePr/>
                <a:graphic xmlns:a="http://schemas.openxmlformats.org/drawingml/2006/main">
                  <a:graphicData uri="http://schemas.microsoft.com/office/word/2010/wordprocessingShape">
                    <wps:wsp>
                      <wps:cNvSpPr txBox="1"/>
                      <wps:spPr>
                        <a:xfrm>
                          <a:off x="0" y="0"/>
                          <a:ext cx="6457950" cy="471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0426F9" w14:textId="77777777" w:rsidR="008A6E63" w:rsidRDefault="008A6E63" w:rsidP="008A6E63">
                            <w:pPr>
                              <w:jc w:val="center"/>
                              <w:rPr>
                                <w:noProof/>
                                <w:lang w:val="es-CO" w:eastAsia="es-CO"/>
                              </w:rPr>
                            </w:pPr>
                            <w:r>
                              <w:rPr>
                                <w:noProof/>
                                <w:lang w:val="es-MX" w:eastAsia="es-MX"/>
                              </w:rPr>
                              <w:drawing>
                                <wp:inline distT="0" distB="0" distL="0" distR="0" wp14:anchorId="7966BD51" wp14:editId="7579C0F0">
                                  <wp:extent cx="1633855" cy="914400"/>
                                  <wp:effectExtent l="0" t="0" r="4445" b="0"/>
                                  <wp:docPr id="7" name="Imagen 7"/>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3855" cy="914400"/>
                                          </a:xfrm>
                                          <a:prstGeom prst="rect">
                                            <a:avLst/>
                                          </a:prstGeom>
                                        </pic:spPr>
                                      </pic:pic>
                                    </a:graphicData>
                                  </a:graphic>
                                </wp:inline>
                              </w:drawing>
                            </w:r>
                          </w:p>
                          <w:p w14:paraId="4157DE25" w14:textId="77777777" w:rsidR="008A6E63" w:rsidRDefault="008A6E63" w:rsidP="008A6E63">
                            <w:pPr>
                              <w:jc w:val="center"/>
                              <w:rPr>
                                <w:noProof/>
                                <w:lang w:val="es-CO" w:eastAsia="es-CO"/>
                              </w:rPr>
                            </w:pPr>
                          </w:p>
                          <w:p w14:paraId="62F21A6A" w14:textId="1FF64B28" w:rsidR="008A6E63" w:rsidRDefault="008A6E63" w:rsidP="008A6E63">
                            <w:pPr>
                              <w:jc w:val="center"/>
                              <w:rPr>
                                <w:rFonts w:ascii="Arial Narrow" w:hAnsi="Arial Narrow"/>
                                <w:b/>
                                <w:noProof/>
                                <w:lang w:val="es-CO" w:eastAsia="es-CO"/>
                              </w:rPr>
                            </w:pPr>
                            <w:r>
                              <w:rPr>
                                <w:rFonts w:ascii="Arial Narrow" w:hAnsi="Arial Narrow"/>
                                <w:b/>
                                <w:noProof/>
                                <w:lang w:val="es-CO" w:eastAsia="es-CO"/>
                              </w:rPr>
                              <w:t xml:space="preserve">PROYECTO RESOLUCIÓN </w:t>
                            </w:r>
                            <w:r w:rsidR="00CE6F29">
                              <w:rPr>
                                <w:rFonts w:ascii="Arial Narrow" w:hAnsi="Arial Narrow"/>
                                <w:b/>
                                <w:noProof/>
                                <w:lang w:val="es-CO" w:eastAsia="es-CO"/>
                              </w:rPr>
                              <w:t xml:space="preserve">SISTEMA DE ESTÍMULOS </w:t>
                            </w:r>
                          </w:p>
                          <w:p w14:paraId="7CEC40B3"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REPUBLICA DE COLOMBIA</w:t>
                            </w:r>
                          </w:p>
                          <w:p w14:paraId="0E7B1E53"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 xml:space="preserve">MINISTERIO DE AMBIENTE Y DESARROLLO SOSTENIBLE </w:t>
                            </w:r>
                          </w:p>
                          <w:p w14:paraId="2446FD0B"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Instituto de Hidrología, Meteorología y Estudios Ambientales</w:t>
                            </w:r>
                          </w:p>
                          <w:p w14:paraId="52664CE3" w14:textId="77777777" w:rsidR="008A6E63" w:rsidRDefault="008A6E63" w:rsidP="008A6E63">
                            <w:pPr>
                              <w:jc w:val="center"/>
                              <w:rPr>
                                <w:rFonts w:ascii="Arial Narrow" w:hAnsi="Arial Narrow"/>
                                <w:b/>
                                <w:noProof/>
                                <w:lang w:val="es-CO" w:eastAsia="es-CO"/>
                              </w:rPr>
                            </w:pPr>
                          </w:p>
                          <w:p w14:paraId="39A07BA7"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 xml:space="preserve">AVISO </w:t>
                            </w:r>
                          </w:p>
                          <w:p w14:paraId="5CB491AE" w14:textId="77777777" w:rsidR="008A6E63" w:rsidRDefault="008A6E63" w:rsidP="008A6E63">
                            <w:pPr>
                              <w:jc w:val="center"/>
                              <w:rPr>
                                <w:rFonts w:ascii="Arial Narrow" w:hAnsi="Arial Narrow"/>
                                <w:b/>
                                <w:noProof/>
                                <w:lang w:val="es-CO" w:eastAsia="es-CO"/>
                              </w:rPr>
                            </w:pPr>
                          </w:p>
                          <w:p w14:paraId="16459C27" w14:textId="77777777" w:rsidR="008A6E63" w:rsidRDefault="008A6E63" w:rsidP="008A6E63">
                            <w:pPr>
                              <w:jc w:val="both"/>
                              <w:rPr>
                                <w:rFonts w:ascii="Arial Narrow" w:hAnsi="Arial Narrow" w:cs="Arial"/>
                                <w:sz w:val="22"/>
                                <w:szCs w:val="22"/>
                              </w:rPr>
                            </w:pPr>
                            <w:r>
                              <w:rPr>
                                <w:rFonts w:ascii="Arial Narrow" w:hAnsi="Arial Narrow" w:cs="Arial"/>
                                <w:sz w:val="22"/>
                                <w:szCs w:val="22"/>
                              </w:rPr>
                              <w:t xml:space="preserve">El Instituto de Hidrología, Meteorología y Estudios Ambientales, se permite publica por quince (15) días calendario, proyecto de modificación </w:t>
                            </w:r>
                            <w:r w:rsidRPr="001F4758">
                              <w:rPr>
                                <w:rFonts w:ascii="Arial Narrow" w:hAnsi="Arial Narrow" w:cs="Arial"/>
                                <w:sz w:val="22"/>
                                <w:szCs w:val="22"/>
                              </w:rPr>
                              <w:t xml:space="preserve">Por la cual se </w:t>
                            </w:r>
                            <w:r>
                              <w:rPr>
                                <w:rFonts w:ascii="Arial Narrow" w:hAnsi="Arial Narrow" w:cs="Arial"/>
                                <w:sz w:val="22"/>
                                <w:szCs w:val="22"/>
                              </w:rPr>
                              <w:t>deroga la Resolución 1108</w:t>
                            </w:r>
                            <w:r w:rsidRPr="00861167">
                              <w:rPr>
                                <w:rFonts w:ascii="Arial Narrow" w:hAnsi="Arial Narrow" w:cs="Arial"/>
                                <w:sz w:val="22"/>
                                <w:szCs w:val="22"/>
                              </w:rPr>
                              <w:t xml:space="preserve"> del 2019 y se establecen </w:t>
                            </w:r>
                            <w:r>
                              <w:rPr>
                                <w:rFonts w:ascii="Arial Narrow" w:hAnsi="Arial Narrow" w:cs="Arial"/>
                                <w:sz w:val="22"/>
                                <w:szCs w:val="22"/>
                              </w:rPr>
                              <w:t xml:space="preserve">parámetros para formular el sistema de estímulos, con el objeto de recibir opiniones, sugerencias o propuestas alternativas al respecto. </w:t>
                            </w:r>
                          </w:p>
                          <w:p w14:paraId="078432C7" w14:textId="77777777" w:rsidR="008A6E63" w:rsidRDefault="008A6E63" w:rsidP="008A6E63">
                            <w:pPr>
                              <w:jc w:val="both"/>
                              <w:rPr>
                                <w:rFonts w:ascii="Arial Narrow" w:hAnsi="Arial Narrow" w:cs="Arial"/>
                                <w:sz w:val="22"/>
                                <w:szCs w:val="22"/>
                              </w:rPr>
                            </w:pPr>
                          </w:p>
                          <w:p w14:paraId="759CAF04" w14:textId="5449183E" w:rsidR="008A6E63" w:rsidRPr="007744FE" w:rsidRDefault="008A6E63" w:rsidP="008A6E63">
                            <w:pPr>
                              <w:jc w:val="both"/>
                              <w:rPr>
                                <w:rFonts w:ascii="Arial Narrow" w:hAnsi="Arial Narrow"/>
                                <w:noProof/>
                                <w:lang w:val="es-CO" w:eastAsia="es-CO"/>
                              </w:rPr>
                            </w:pPr>
                            <w:r>
                              <w:rPr>
                                <w:rFonts w:ascii="Arial Narrow" w:hAnsi="Arial Narrow" w:cs="Arial"/>
                                <w:sz w:val="22"/>
                                <w:szCs w:val="22"/>
                              </w:rPr>
                              <w:t xml:space="preserve">Las observaciones podrán ser remitidas al correo electrónico </w:t>
                            </w:r>
                            <w:hyperlink r:id="rId9" w:history="1">
                              <w:r w:rsidRPr="00BB1B90">
                                <w:rPr>
                                  <w:rStyle w:val="Hipervnculo"/>
                                  <w:rFonts w:ascii="Arial Narrow" w:hAnsi="Arial Narrow" w:cs="Arial"/>
                                  <w:sz w:val="22"/>
                                  <w:szCs w:val="22"/>
                                </w:rPr>
                                <w:t>talentohumano@ideam.gov.co</w:t>
                              </w:r>
                            </w:hyperlink>
                            <w:r>
                              <w:rPr>
                                <w:rFonts w:ascii="Arial Narrow" w:hAnsi="Arial Narrow" w:cs="Arial"/>
                                <w:sz w:val="22"/>
                                <w:szCs w:val="22"/>
                              </w:rPr>
                              <w:t xml:space="preserve"> a partir del veintitrés (23) de julio y hasta el seis (0</w:t>
                            </w:r>
                            <w:r w:rsidR="00CE6F29">
                              <w:rPr>
                                <w:rFonts w:ascii="Arial Narrow" w:hAnsi="Arial Narrow" w:cs="Arial"/>
                                <w:sz w:val="22"/>
                                <w:szCs w:val="22"/>
                              </w:rPr>
                              <w:t>6) de agosto</w:t>
                            </w:r>
                            <w:r>
                              <w:rPr>
                                <w:rFonts w:ascii="Arial Narrow" w:hAnsi="Arial Narrow" w:cs="Arial"/>
                                <w:sz w:val="22"/>
                                <w:szCs w:val="22"/>
                              </w:rPr>
                              <w:t xml:space="preserve"> de 2021.</w:t>
                            </w:r>
                          </w:p>
                          <w:p w14:paraId="16F32B89" w14:textId="77777777" w:rsidR="008A6E63" w:rsidRDefault="008A6E63" w:rsidP="008A6E63">
                            <w:pPr>
                              <w:jc w:val="center"/>
                              <w:rPr>
                                <w:noProof/>
                                <w:lang w:val="es-CO" w:eastAsia="es-CO"/>
                              </w:rPr>
                            </w:pPr>
                          </w:p>
                          <w:p w14:paraId="09D9DCA6" w14:textId="77777777" w:rsidR="008A6E63" w:rsidRDefault="008A6E63" w:rsidP="008A6E63">
                            <w:pPr>
                              <w:jc w:val="center"/>
                              <w:rPr>
                                <w:noProof/>
                                <w:lang w:val="es-CO" w:eastAsia="es-CO"/>
                              </w:rPr>
                            </w:pPr>
                          </w:p>
                          <w:p w14:paraId="05F2706D" w14:textId="77777777" w:rsidR="008A6E63" w:rsidRDefault="008A6E63" w:rsidP="008A6E6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26D4A" id="_x0000_t202" coordsize="21600,21600" o:spt="202" path="m,l,21600r21600,l21600,xe">
                <v:stroke joinstyle="miter"/>
                <v:path gradientshapeok="t" o:connecttype="rect"/>
              </v:shapetype>
              <v:shape id="Cuadro de texto 6" o:spid="_x0000_s1026" type="#_x0000_t202" style="position:absolute;left:0;text-align:left;margin-left:0;margin-top:0;width:508.5pt;height:37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01lwIAALoFAAAOAAAAZHJzL2Uyb0RvYy54bWysVE1vGyEQvVfqf0Dc67VTx06srCPXUapK&#10;VhI1qXLGLMQowFDA3nV/fQd2/ZGPS6pedoF585h5zMzFZWM02QgfFNiSDnp9SoTlUCn7VNJfD9df&#10;zigJkdmKabCipFsR6OX086eL2k3ECaxAV8ITJLFhUruSrmJ0k6IIfCUMCz1wwqJRgjcs4tY/FZVn&#10;NbIbXZz0+6OiBl85D1yEgKdXrZFOM7+UgsdbKYOIRJcUY4v56/N3mb7F9IJNnjxzK8W7MNg/RGGY&#10;snjpnuqKRUbWXr2hMop7CCBjj4MpQErFRc4Bsxn0X2Vzv2JO5FxQnOD2MoX/R8tvNneeqKqkI0os&#10;M/hE8zWrPJBKkCiaCGSURKpdmCD23iE6Nt+gwcfenQc8TLk30pv0x6wI2lHu7V5iZCIcD0fD0/H5&#10;KZo42objwfBsfJp4ioO78yF+F2BIWpTU4xtmadlmEWIL3UHSbQG0qq6V1nmT6kbMtScbhi+uYw4S&#10;yV+gtCU1hvIV43jDkKj3/kvN+HMX3hED8mmbPEWusC6sJFErRV7FrRYJo+1PIVHhrMg7MTLOhd3H&#10;mdEJJTGjjzh2+ENUH3Fu80CPfDPYuHc2yoJvVXopbfW8k1a2eHzDo7zTMjbLpiudJVRbrBwPbQMG&#10;x68VCr1gId4xjx2HFYFTJN7iR2rA14FuRckK/J/3zhMeGwGtlNTYwSUNv9fMC0r0D4stcj4YDlPL&#10;5w2W3Qlu/LFleWyxazMHLJkBzivH8zLho94tpQfziMNmlm5FE7Mc7y5p3C3nsZ0rOKy4mM0yCJvc&#10;sbiw944n6iRvKrCH5pF51xV46rIb2PU6m7yq8xabPC3M1hGkyk2QBG5V7YTHAZHbqBtmaQId7zPq&#10;MHKnfwEAAP//AwBQSwMEFAAGAAgAAAAhAIGmczbaAAAABgEAAA8AAABkcnMvZG93bnJldi54bWxM&#10;j8FOwzAQRO9I/IO1SNyo04rSEOJUgFounCiI8zbe2hbxOordNPw9Lhe4jDSa1czbej35Tow0RBdY&#10;wXxWgCBug3ZsFHy8b29KEDEha+wCk4JvirBuLi9qrHQ48RuNu2RELuFYoQKbUl9JGVtLHuMs9MQ5&#10;O4TBY8p2MFIPeMrlvpOLoriTHh3nBYs9PVtqv3ZHr2DzZO5NW+JgN6V2bpw+D6/mRanrq+nxAUSi&#10;Kf0dwxk/o0OTmfbhyDqKTkF+JP3qOSvmq+z3Cla3iyXIppb/8ZsfAAAA//8DAFBLAQItABQABgAI&#10;AAAAIQC2gziS/gAAAOEBAAATAAAAAAAAAAAAAAAAAAAAAABbQ29udGVudF9UeXBlc10ueG1sUEsB&#10;Ai0AFAAGAAgAAAAhADj9If/WAAAAlAEAAAsAAAAAAAAAAAAAAAAALwEAAF9yZWxzLy5yZWxzUEsB&#10;Ai0AFAAGAAgAAAAhANHMjTWXAgAAugUAAA4AAAAAAAAAAAAAAAAALgIAAGRycy9lMm9Eb2MueG1s&#10;UEsBAi0AFAAGAAgAAAAhAIGmczbaAAAABgEAAA8AAAAAAAAAAAAAAAAA8QQAAGRycy9kb3ducmV2&#10;LnhtbFBLBQYAAAAABAAEAPMAAAD4BQAAAAA=&#10;" fillcolor="white [3201]" strokeweight=".5pt">
                <v:textbox>
                  <w:txbxContent>
                    <w:p w14:paraId="330426F9" w14:textId="77777777" w:rsidR="008A6E63" w:rsidRDefault="008A6E63" w:rsidP="008A6E63">
                      <w:pPr>
                        <w:jc w:val="center"/>
                        <w:rPr>
                          <w:noProof/>
                          <w:lang w:val="es-CO" w:eastAsia="es-CO"/>
                        </w:rPr>
                      </w:pPr>
                      <w:r>
                        <w:rPr>
                          <w:noProof/>
                          <w:lang w:val="es-MX" w:eastAsia="es-MX"/>
                        </w:rPr>
                        <w:drawing>
                          <wp:inline distT="0" distB="0" distL="0" distR="0" wp14:anchorId="7966BD51" wp14:editId="7579C0F0">
                            <wp:extent cx="1633855" cy="914400"/>
                            <wp:effectExtent l="0" t="0" r="4445" b="0"/>
                            <wp:docPr id="7" name="Imagen 7"/>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3855" cy="914400"/>
                                    </a:xfrm>
                                    <a:prstGeom prst="rect">
                                      <a:avLst/>
                                    </a:prstGeom>
                                  </pic:spPr>
                                </pic:pic>
                              </a:graphicData>
                            </a:graphic>
                          </wp:inline>
                        </w:drawing>
                      </w:r>
                    </w:p>
                    <w:p w14:paraId="4157DE25" w14:textId="77777777" w:rsidR="008A6E63" w:rsidRDefault="008A6E63" w:rsidP="008A6E63">
                      <w:pPr>
                        <w:jc w:val="center"/>
                        <w:rPr>
                          <w:noProof/>
                          <w:lang w:val="es-CO" w:eastAsia="es-CO"/>
                        </w:rPr>
                      </w:pPr>
                    </w:p>
                    <w:p w14:paraId="62F21A6A" w14:textId="1FF64B28" w:rsidR="008A6E63" w:rsidRDefault="008A6E63" w:rsidP="008A6E63">
                      <w:pPr>
                        <w:jc w:val="center"/>
                        <w:rPr>
                          <w:rFonts w:ascii="Arial Narrow" w:hAnsi="Arial Narrow"/>
                          <w:b/>
                          <w:noProof/>
                          <w:lang w:val="es-CO" w:eastAsia="es-CO"/>
                        </w:rPr>
                      </w:pPr>
                      <w:r>
                        <w:rPr>
                          <w:rFonts w:ascii="Arial Narrow" w:hAnsi="Arial Narrow"/>
                          <w:b/>
                          <w:noProof/>
                          <w:lang w:val="es-CO" w:eastAsia="es-CO"/>
                        </w:rPr>
                        <w:t xml:space="preserve">PROYECTO RESOLUCIÓN </w:t>
                      </w:r>
                      <w:r w:rsidR="00CE6F29">
                        <w:rPr>
                          <w:rFonts w:ascii="Arial Narrow" w:hAnsi="Arial Narrow"/>
                          <w:b/>
                          <w:noProof/>
                          <w:lang w:val="es-CO" w:eastAsia="es-CO"/>
                        </w:rPr>
                        <w:t xml:space="preserve">SISTEMA DE ESTÍMULOS </w:t>
                      </w:r>
                    </w:p>
                    <w:p w14:paraId="7CEC40B3"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REPUBLICA DE COLOMBIA</w:t>
                      </w:r>
                    </w:p>
                    <w:p w14:paraId="0E7B1E53"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 xml:space="preserve">MINISTERIO DE AMBIENTE Y DESARROLLO SOSTENIBLE </w:t>
                      </w:r>
                    </w:p>
                    <w:p w14:paraId="2446FD0B"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Instituto de Hidrología, Meteorología y Estudios Ambientales</w:t>
                      </w:r>
                    </w:p>
                    <w:p w14:paraId="52664CE3" w14:textId="77777777" w:rsidR="008A6E63" w:rsidRDefault="008A6E63" w:rsidP="008A6E63">
                      <w:pPr>
                        <w:jc w:val="center"/>
                        <w:rPr>
                          <w:rFonts w:ascii="Arial Narrow" w:hAnsi="Arial Narrow"/>
                          <w:b/>
                          <w:noProof/>
                          <w:lang w:val="es-CO" w:eastAsia="es-CO"/>
                        </w:rPr>
                      </w:pPr>
                    </w:p>
                    <w:p w14:paraId="39A07BA7" w14:textId="77777777" w:rsidR="008A6E63" w:rsidRDefault="008A6E63" w:rsidP="008A6E63">
                      <w:pPr>
                        <w:jc w:val="center"/>
                        <w:rPr>
                          <w:rFonts w:ascii="Arial Narrow" w:hAnsi="Arial Narrow"/>
                          <w:b/>
                          <w:noProof/>
                          <w:lang w:val="es-CO" w:eastAsia="es-CO"/>
                        </w:rPr>
                      </w:pPr>
                      <w:r>
                        <w:rPr>
                          <w:rFonts w:ascii="Arial Narrow" w:hAnsi="Arial Narrow"/>
                          <w:b/>
                          <w:noProof/>
                          <w:lang w:val="es-CO" w:eastAsia="es-CO"/>
                        </w:rPr>
                        <w:t xml:space="preserve">AVISO </w:t>
                      </w:r>
                    </w:p>
                    <w:p w14:paraId="5CB491AE" w14:textId="77777777" w:rsidR="008A6E63" w:rsidRDefault="008A6E63" w:rsidP="008A6E63">
                      <w:pPr>
                        <w:jc w:val="center"/>
                        <w:rPr>
                          <w:rFonts w:ascii="Arial Narrow" w:hAnsi="Arial Narrow"/>
                          <w:b/>
                          <w:noProof/>
                          <w:lang w:val="es-CO" w:eastAsia="es-CO"/>
                        </w:rPr>
                      </w:pPr>
                    </w:p>
                    <w:p w14:paraId="16459C27" w14:textId="77777777" w:rsidR="008A6E63" w:rsidRDefault="008A6E63" w:rsidP="008A6E63">
                      <w:pPr>
                        <w:jc w:val="both"/>
                        <w:rPr>
                          <w:rFonts w:ascii="Arial Narrow" w:hAnsi="Arial Narrow" w:cs="Arial"/>
                          <w:sz w:val="22"/>
                          <w:szCs w:val="22"/>
                        </w:rPr>
                      </w:pPr>
                      <w:r>
                        <w:rPr>
                          <w:rFonts w:ascii="Arial Narrow" w:hAnsi="Arial Narrow" w:cs="Arial"/>
                          <w:sz w:val="22"/>
                          <w:szCs w:val="22"/>
                        </w:rPr>
                        <w:t xml:space="preserve">El Instituto de Hidrología, Meteorología y Estudios Ambientales, se permite publica por quince (15) días calendario, proyecto de modificación </w:t>
                      </w:r>
                      <w:r w:rsidRPr="001F4758">
                        <w:rPr>
                          <w:rFonts w:ascii="Arial Narrow" w:hAnsi="Arial Narrow" w:cs="Arial"/>
                          <w:sz w:val="22"/>
                          <w:szCs w:val="22"/>
                        </w:rPr>
                        <w:t xml:space="preserve">Por la cual se </w:t>
                      </w:r>
                      <w:r>
                        <w:rPr>
                          <w:rFonts w:ascii="Arial Narrow" w:hAnsi="Arial Narrow" w:cs="Arial"/>
                          <w:sz w:val="22"/>
                          <w:szCs w:val="22"/>
                        </w:rPr>
                        <w:t>deroga la Resolución 1108</w:t>
                      </w:r>
                      <w:r w:rsidRPr="00861167">
                        <w:rPr>
                          <w:rFonts w:ascii="Arial Narrow" w:hAnsi="Arial Narrow" w:cs="Arial"/>
                          <w:sz w:val="22"/>
                          <w:szCs w:val="22"/>
                        </w:rPr>
                        <w:t xml:space="preserve"> del 2019 y se establecen </w:t>
                      </w:r>
                      <w:r>
                        <w:rPr>
                          <w:rFonts w:ascii="Arial Narrow" w:hAnsi="Arial Narrow" w:cs="Arial"/>
                          <w:sz w:val="22"/>
                          <w:szCs w:val="22"/>
                        </w:rPr>
                        <w:t xml:space="preserve">parámetros para formular el sistema de estímulos, con el objeto de recibir opiniones, sugerencias o propuestas alternativas al respecto. </w:t>
                      </w:r>
                    </w:p>
                    <w:p w14:paraId="078432C7" w14:textId="77777777" w:rsidR="008A6E63" w:rsidRDefault="008A6E63" w:rsidP="008A6E63">
                      <w:pPr>
                        <w:jc w:val="both"/>
                        <w:rPr>
                          <w:rFonts w:ascii="Arial Narrow" w:hAnsi="Arial Narrow" w:cs="Arial"/>
                          <w:sz w:val="22"/>
                          <w:szCs w:val="22"/>
                        </w:rPr>
                      </w:pPr>
                    </w:p>
                    <w:p w14:paraId="759CAF04" w14:textId="5449183E" w:rsidR="008A6E63" w:rsidRPr="007744FE" w:rsidRDefault="008A6E63" w:rsidP="008A6E63">
                      <w:pPr>
                        <w:jc w:val="both"/>
                        <w:rPr>
                          <w:rFonts w:ascii="Arial Narrow" w:hAnsi="Arial Narrow"/>
                          <w:noProof/>
                          <w:lang w:val="es-CO" w:eastAsia="es-CO"/>
                        </w:rPr>
                      </w:pPr>
                      <w:r>
                        <w:rPr>
                          <w:rFonts w:ascii="Arial Narrow" w:hAnsi="Arial Narrow" w:cs="Arial"/>
                          <w:sz w:val="22"/>
                          <w:szCs w:val="22"/>
                        </w:rPr>
                        <w:t xml:space="preserve">Las observaciones podrán ser remitidas al correo electrónico </w:t>
                      </w:r>
                      <w:hyperlink r:id="rId10" w:history="1">
                        <w:r w:rsidRPr="00BB1B90">
                          <w:rPr>
                            <w:rStyle w:val="Hipervnculo"/>
                            <w:rFonts w:ascii="Arial Narrow" w:hAnsi="Arial Narrow" w:cs="Arial"/>
                            <w:sz w:val="22"/>
                            <w:szCs w:val="22"/>
                          </w:rPr>
                          <w:t>talentohumano@ideam.gov.co</w:t>
                        </w:r>
                      </w:hyperlink>
                      <w:r>
                        <w:rPr>
                          <w:rFonts w:ascii="Arial Narrow" w:hAnsi="Arial Narrow" w:cs="Arial"/>
                          <w:sz w:val="22"/>
                          <w:szCs w:val="22"/>
                        </w:rPr>
                        <w:t xml:space="preserve"> a partir del veintitrés (23) de julio y hasta el seis (0</w:t>
                      </w:r>
                      <w:r w:rsidR="00CE6F29">
                        <w:rPr>
                          <w:rFonts w:ascii="Arial Narrow" w:hAnsi="Arial Narrow" w:cs="Arial"/>
                          <w:sz w:val="22"/>
                          <w:szCs w:val="22"/>
                        </w:rPr>
                        <w:t>6) de agosto</w:t>
                      </w:r>
                      <w:r>
                        <w:rPr>
                          <w:rFonts w:ascii="Arial Narrow" w:hAnsi="Arial Narrow" w:cs="Arial"/>
                          <w:sz w:val="22"/>
                          <w:szCs w:val="22"/>
                        </w:rPr>
                        <w:t xml:space="preserve"> de 2021.</w:t>
                      </w:r>
                    </w:p>
                    <w:p w14:paraId="16F32B89" w14:textId="77777777" w:rsidR="008A6E63" w:rsidRDefault="008A6E63" w:rsidP="008A6E63">
                      <w:pPr>
                        <w:jc w:val="center"/>
                        <w:rPr>
                          <w:noProof/>
                          <w:lang w:val="es-CO" w:eastAsia="es-CO"/>
                        </w:rPr>
                      </w:pPr>
                    </w:p>
                    <w:p w14:paraId="09D9DCA6" w14:textId="77777777" w:rsidR="008A6E63" w:rsidRDefault="008A6E63" w:rsidP="008A6E63">
                      <w:pPr>
                        <w:jc w:val="center"/>
                        <w:rPr>
                          <w:noProof/>
                          <w:lang w:val="es-CO" w:eastAsia="es-CO"/>
                        </w:rPr>
                      </w:pPr>
                    </w:p>
                    <w:p w14:paraId="05F2706D" w14:textId="77777777" w:rsidR="008A6E63" w:rsidRDefault="008A6E63" w:rsidP="008A6E63">
                      <w:pPr>
                        <w:jc w:val="center"/>
                      </w:pPr>
                    </w:p>
                  </w:txbxContent>
                </v:textbox>
                <w10:wrap anchorx="margin"/>
              </v:shape>
            </w:pict>
          </mc:Fallback>
        </mc:AlternateContent>
      </w:r>
    </w:p>
    <w:p w14:paraId="5C67AFE9" w14:textId="05DA2123" w:rsidR="008A6E63" w:rsidRDefault="008A6E63" w:rsidP="008960B7">
      <w:pPr>
        <w:spacing w:line="276" w:lineRule="auto"/>
        <w:jc w:val="center"/>
        <w:rPr>
          <w:rFonts w:ascii="Arial Narrow" w:hAnsi="Arial Narrow" w:cs="Arial"/>
          <w:b/>
          <w:sz w:val="23"/>
          <w:szCs w:val="23"/>
          <w:lang w:val="es-MX"/>
        </w:rPr>
      </w:pPr>
    </w:p>
    <w:p w14:paraId="1C35EF0B" w14:textId="77777777" w:rsidR="008A6E63" w:rsidRDefault="008A6E63">
      <w:pPr>
        <w:rPr>
          <w:rFonts w:ascii="Arial Narrow" w:hAnsi="Arial Narrow" w:cs="Arial"/>
          <w:b/>
          <w:sz w:val="23"/>
          <w:szCs w:val="23"/>
          <w:lang w:val="es-MX"/>
        </w:rPr>
      </w:pPr>
      <w:r>
        <w:rPr>
          <w:rFonts w:ascii="Arial Narrow" w:hAnsi="Arial Narrow" w:cs="Arial"/>
          <w:b/>
          <w:sz w:val="23"/>
          <w:szCs w:val="23"/>
          <w:lang w:val="es-MX"/>
        </w:rPr>
        <w:br w:type="page"/>
      </w:r>
      <w:bookmarkStart w:id="0" w:name="_GoBack"/>
      <w:bookmarkEnd w:id="0"/>
    </w:p>
    <w:p w14:paraId="1973ADAA" w14:textId="77777777" w:rsidR="0071607C" w:rsidRDefault="0071607C" w:rsidP="008960B7">
      <w:pPr>
        <w:spacing w:line="276" w:lineRule="auto"/>
        <w:jc w:val="center"/>
        <w:rPr>
          <w:rFonts w:ascii="Arial Narrow" w:hAnsi="Arial Narrow" w:cs="Arial"/>
          <w:b/>
          <w:sz w:val="23"/>
          <w:szCs w:val="23"/>
          <w:lang w:val="es-MX"/>
        </w:rPr>
      </w:pPr>
    </w:p>
    <w:p w14:paraId="05A99DCD" w14:textId="77777777" w:rsidR="008960B7" w:rsidRPr="00756AE9" w:rsidRDefault="008960B7" w:rsidP="008960B7">
      <w:pPr>
        <w:spacing w:line="276" w:lineRule="auto"/>
        <w:jc w:val="center"/>
        <w:rPr>
          <w:rFonts w:ascii="Arial Narrow" w:hAnsi="Arial Narrow" w:cs="Arial"/>
          <w:b/>
          <w:sz w:val="23"/>
          <w:szCs w:val="23"/>
          <w:lang w:val="es-MX"/>
        </w:rPr>
      </w:pPr>
      <w:r w:rsidRPr="00756AE9">
        <w:rPr>
          <w:rFonts w:ascii="Arial Narrow" w:hAnsi="Arial Narrow" w:cs="Arial"/>
          <w:b/>
          <w:sz w:val="23"/>
          <w:szCs w:val="23"/>
          <w:lang w:val="es-MX"/>
        </w:rPr>
        <w:t>LA DIRECTORA GENERAL DEL INSTITUTO DE HIDROLOGÍA,</w:t>
      </w:r>
    </w:p>
    <w:p w14:paraId="571781AF" w14:textId="77777777" w:rsidR="008960B7" w:rsidRPr="00756AE9" w:rsidRDefault="00CC3DB2" w:rsidP="00CC3DB2">
      <w:pPr>
        <w:tabs>
          <w:tab w:val="left" w:pos="2066"/>
          <w:tab w:val="center" w:pos="4703"/>
        </w:tabs>
        <w:spacing w:line="276" w:lineRule="auto"/>
        <w:rPr>
          <w:rFonts w:ascii="Arial Narrow" w:hAnsi="Arial Narrow" w:cs="Arial"/>
          <w:b/>
          <w:sz w:val="23"/>
          <w:szCs w:val="23"/>
          <w:lang w:val="es-MX"/>
        </w:rPr>
      </w:pPr>
      <w:r>
        <w:rPr>
          <w:rFonts w:ascii="Arial Narrow" w:hAnsi="Arial Narrow" w:cs="Arial"/>
          <w:b/>
          <w:sz w:val="23"/>
          <w:szCs w:val="23"/>
          <w:lang w:val="es-MX"/>
        </w:rPr>
        <w:tab/>
      </w:r>
      <w:r>
        <w:rPr>
          <w:rFonts w:ascii="Arial Narrow" w:hAnsi="Arial Narrow" w:cs="Arial"/>
          <w:b/>
          <w:sz w:val="23"/>
          <w:szCs w:val="23"/>
          <w:lang w:val="es-MX"/>
        </w:rPr>
        <w:tab/>
      </w:r>
      <w:r w:rsidR="008960B7" w:rsidRPr="00756AE9">
        <w:rPr>
          <w:rFonts w:ascii="Arial Narrow" w:hAnsi="Arial Narrow" w:cs="Arial"/>
          <w:b/>
          <w:sz w:val="23"/>
          <w:szCs w:val="23"/>
          <w:lang w:val="es-MX"/>
        </w:rPr>
        <w:t>METEOROLOGÍA Y ESTUDIOS AMBIENTALES – IDEAM-</w:t>
      </w:r>
    </w:p>
    <w:p w14:paraId="3BD709F7" w14:textId="77777777" w:rsidR="008960B7" w:rsidRPr="00756AE9" w:rsidRDefault="008960B7" w:rsidP="008960B7">
      <w:pPr>
        <w:spacing w:line="276" w:lineRule="auto"/>
        <w:jc w:val="center"/>
        <w:rPr>
          <w:rFonts w:ascii="Arial Narrow" w:hAnsi="Arial Narrow" w:cs="Arial"/>
          <w:b/>
          <w:sz w:val="23"/>
          <w:szCs w:val="23"/>
          <w:lang w:val="es-MX"/>
        </w:rPr>
      </w:pPr>
    </w:p>
    <w:p w14:paraId="14DBF2C3" w14:textId="77777777" w:rsidR="008A6E63" w:rsidRPr="00483ADD" w:rsidRDefault="008A6E63" w:rsidP="008A6E63">
      <w:pPr>
        <w:jc w:val="center"/>
        <w:rPr>
          <w:rFonts w:ascii="Arial Narrow" w:hAnsi="Arial Narrow"/>
        </w:rPr>
      </w:pPr>
      <w:r w:rsidRPr="00483ADD">
        <w:rPr>
          <w:rFonts w:ascii="Arial Narrow" w:hAnsi="Arial Narrow"/>
        </w:rPr>
        <w:t>En ejercicio de sus facultades legales, en especial las conferidas en el artículo 11º</w:t>
      </w:r>
      <w:r>
        <w:rPr>
          <w:rFonts w:ascii="Arial Narrow" w:hAnsi="Arial Narrow"/>
        </w:rPr>
        <w:t xml:space="preserve"> </w:t>
      </w:r>
      <w:r w:rsidRPr="00483ADD">
        <w:rPr>
          <w:rFonts w:ascii="Arial Narrow" w:hAnsi="Arial Narrow"/>
        </w:rPr>
        <w:t xml:space="preserve">del </w:t>
      </w:r>
      <w:r>
        <w:rPr>
          <w:rFonts w:ascii="Arial Narrow" w:hAnsi="Arial Narrow"/>
        </w:rPr>
        <w:t xml:space="preserve">Decreto Ley 1567 </w:t>
      </w:r>
      <w:r w:rsidRPr="00483ADD">
        <w:rPr>
          <w:rFonts w:ascii="Arial Narrow" w:hAnsi="Arial Narrow"/>
        </w:rPr>
        <w:t>de 1998 y el numeral 2 del artículo 5 del Decreto 291 de 2004, y</w:t>
      </w:r>
    </w:p>
    <w:p w14:paraId="55F69ED1" w14:textId="77777777" w:rsidR="00EA1C17" w:rsidRDefault="00EA1C17" w:rsidP="008960B7">
      <w:pPr>
        <w:spacing w:line="276" w:lineRule="auto"/>
        <w:jc w:val="center"/>
        <w:rPr>
          <w:rFonts w:ascii="Arial Narrow" w:hAnsi="Arial Narrow" w:cs="Arial"/>
          <w:sz w:val="23"/>
          <w:szCs w:val="23"/>
          <w:lang w:val="es-MX"/>
        </w:rPr>
      </w:pPr>
    </w:p>
    <w:p w14:paraId="7C081C10" w14:textId="77777777" w:rsidR="008960B7" w:rsidRPr="00756AE9" w:rsidRDefault="008960B7" w:rsidP="008960B7">
      <w:pPr>
        <w:spacing w:line="276" w:lineRule="auto"/>
        <w:jc w:val="center"/>
        <w:rPr>
          <w:rFonts w:ascii="Arial Narrow" w:hAnsi="Arial Narrow" w:cs="Arial"/>
          <w:b/>
          <w:sz w:val="23"/>
          <w:szCs w:val="23"/>
          <w:lang w:val="es-MX"/>
        </w:rPr>
      </w:pPr>
    </w:p>
    <w:p w14:paraId="5E297E3B" w14:textId="77777777" w:rsidR="008960B7" w:rsidRPr="00EA1C17" w:rsidRDefault="008960B7" w:rsidP="008960B7">
      <w:pPr>
        <w:spacing w:line="276" w:lineRule="auto"/>
        <w:jc w:val="center"/>
        <w:rPr>
          <w:rFonts w:ascii="Arial Narrow" w:hAnsi="Arial Narrow" w:cs="Arial"/>
          <w:b/>
          <w:sz w:val="23"/>
          <w:szCs w:val="23"/>
          <w:lang w:val="pt-BR"/>
        </w:rPr>
      </w:pPr>
      <w:r w:rsidRPr="00EA1C17">
        <w:rPr>
          <w:rFonts w:ascii="Arial Narrow" w:hAnsi="Arial Narrow" w:cs="Arial"/>
          <w:b/>
          <w:sz w:val="23"/>
          <w:szCs w:val="23"/>
          <w:lang w:val="pt-BR"/>
        </w:rPr>
        <w:t xml:space="preserve">C O N S I D E R A N D O: </w:t>
      </w:r>
    </w:p>
    <w:p w14:paraId="78DC9757" w14:textId="77777777" w:rsidR="007D6B66" w:rsidRPr="00EA1C17" w:rsidRDefault="002E4841" w:rsidP="002E4841">
      <w:pPr>
        <w:tabs>
          <w:tab w:val="left" w:pos="8100"/>
        </w:tabs>
        <w:spacing w:line="276" w:lineRule="auto"/>
        <w:jc w:val="both"/>
        <w:rPr>
          <w:rFonts w:ascii="Arial Narrow" w:hAnsi="Arial Narrow" w:cs="Arial"/>
          <w:sz w:val="23"/>
          <w:szCs w:val="23"/>
          <w:lang w:val="pt-BR"/>
        </w:rPr>
      </w:pPr>
      <w:r>
        <w:rPr>
          <w:rFonts w:ascii="Arial Narrow" w:hAnsi="Arial Narrow" w:cs="Arial"/>
          <w:sz w:val="23"/>
          <w:szCs w:val="23"/>
          <w:lang w:val="pt-BR"/>
        </w:rPr>
        <w:tab/>
      </w:r>
    </w:p>
    <w:p w14:paraId="5D3C8965" w14:textId="77777777" w:rsidR="008A6E63" w:rsidRPr="00483ADD" w:rsidRDefault="008A6E63" w:rsidP="008A6E63">
      <w:pPr>
        <w:jc w:val="both"/>
        <w:rPr>
          <w:rFonts w:ascii="Arial Narrow" w:hAnsi="Arial Narrow"/>
        </w:rPr>
      </w:pPr>
      <w:r w:rsidRPr="00483ADD">
        <w:rPr>
          <w:rFonts w:ascii="Arial Narrow" w:hAnsi="Arial Narrow"/>
        </w:rPr>
        <w:t xml:space="preserve">Que el Título II del Decreto </w:t>
      </w:r>
      <w:r>
        <w:rPr>
          <w:rFonts w:ascii="Arial Narrow" w:hAnsi="Arial Narrow"/>
        </w:rPr>
        <w:t xml:space="preserve">Ley </w:t>
      </w:r>
      <w:r w:rsidRPr="00483ADD">
        <w:rPr>
          <w:rFonts w:ascii="Arial Narrow" w:hAnsi="Arial Narrow"/>
        </w:rPr>
        <w:t>1567 de 1998 y el Título V Capítulo II del Decreto 1227 de 2005, compilado por el Decreto 1083 de 2015</w:t>
      </w:r>
      <w:r>
        <w:rPr>
          <w:rFonts w:ascii="Arial Narrow" w:hAnsi="Arial Narrow"/>
        </w:rPr>
        <w:t xml:space="preserve"> título 10</w:t>
      </w:r>
      <w:r w:rsidRPr="00483ADD">
        <w:rPr>
          <w:rFonts w:ascii="Arial Narrow" w:hAnsi="Arial Narrow"/>
        </w:rPr>
        <w:t>, regulan lo pertinente al Sistema de Estímulos para los empleados del Estado.</w:t>
      </w:r>
    </w:p>
    <w:p w14:paraId="766FD875" w14:textId="77777777" w:rsidR="008A6E63" w:rsidRPr="00483ADD" w:rsidRDefault="008A6E63" w:rsidP="008A6E63">
      <w:pPr>
        <w:jc w:val="both"/>
        <w:rPr>
          <w:rFonts w:ascii="Arial Narrow" w:hAnsi="Arial Narrow"/>
        </w:rPr>
      </w:pPr>
      <w:r w:rsidRPr="00483ADD">
        <w:rPr>
          <w:rFonts w:ascii="Arial Narrow" w:hAnsi="Arial Narrow"/>
        </w:rPr>
        <w:t xml:space="preserve">Que de conformidad con los artículos 13 del </w:t>
      </w:r>
      <w:r>
        <w:rPr>
          <w:rFonts w:ascii="Arial Narrow" w:hAnsi="Arial Narrow"/>
        </w:rPr>
        <w:t xml:space="preserve">Decreto Ley 1567 </w:t>
      </w:r>
      <w:r w:rsidRPr="00483ADD">
        <w:rPr>
          <w:rFonts w:ascii="Arial Narrow" w:hAnsi="Arial Narrow"/>
        </w:rPr>
        <w:t>de 1998 y 36 de la Ley 909 de 2004, el Sistema de Estímulos tiene como propósito elevar los niveles de eficiencia, satisfacción y desarrollo de los empleados en el desempeño de su labor y contribuir al cumplimiento efectivo de los resultados institucionales.</w:t>
      </w:r>
    </w:p>
    <w:p w14:paraId="3BCFE881" w14:textId="77777777" w:rsidR="008A6E63" w:rsidRPr="00483ADD" w:rsidRDefault="008A6E63" w:rsidP="008A6E63">
      <w:pPr>
        <w:jc w:val="both"/>
        <w:rPr>
          <w:rFonts w:ascii="Arial Narrow" w:hAnsi="Arial Narrow"/>
        </w:rPr>
      </w:pPr>
      <w:r w:rsidRPr="00483ADD">
        <w:rPr>
          <w:rFonts w:ascii="Arial Narrow" w:hAnsi="Arial Narrow"/>
        </w:rPr>
        <w:t xml:space="preserve">Que el artículo 16 del </w:t>
      </w:r>
      <w:r>
        <w:rPr>
          <w:rFonts w:ascii="Arial Narrow" w:hAnsi="Arial Narrow"/>
        </w:rPr>
        <w:t xml:space="preserve">Decreto Ley 1567 </w:t>
      </w:r>
      <w:r w:rsidRPr="00483ADD">
        <w:rPr>
          <w:rFonts w:ascii="Arial Narrow" w:hAnsi="Arial Narrow"/>
        </w:rPr>
        <w:t>de 1998 determina los componentes del Sistema de Estímulos, entre los cuales se encuentran los programas de bienestar social e incentivos, que deben ser diseñados por cada Entidad, armonizando las políticas generales y las necesidades particulares e institucionales.</w:t>
      </w:r>
    </w:p>
    <w:p w14:paraId="32177B33" w14:textId="77777777" w:rsidR="008A6E63" w:rsidRPr="00483ADD" w:rsidRDefault="008A6E63" w:rsidP="008A6E63">
      <w:pPr>
        <w:jc w:val="both"/>
        <w:rPr>
          <w:rFonts w:ascii="Arial Narrow" w:hAnsi="Arial Narrow"/>
        </w:rPr>
      </w:pPr>
      <w:r w:rsidRPr="00483ADD">
        <w:rPr>
          <w:rFonts w:ascii="Arial Narrow" w:hAnsi="Arial Narrow"/>
        </w:rPr>
        <w:t>Que las entidades públicas deben organizar los programas de bienestar social e incentivos para sus empleados, anualmente, de conformidad con lo señalado en el artículo 19 ibídem.</w:t>
      </w:r>
    </w:p>
    <w:p w14:paraId="49DE214D" w14:textId="77777777" w:rsidR="008A6E63" w:rsidRPr="00483ADD" w:rsidRDefault="008A6E63" w:rsidP="008A6E63">
      <w:pPr>
        <w:jc w:val="both"/>
        <w:rPr>
          <w:rFonts w:ascii="Arial Narrow" w:hAnsi="Arial Narrow"/>
        </w:rPr>
      </w:pPr>
      <w:r w:rsidRPr="00483ADD">
        <w:rPr>
          <w:rFonts w:ascii="Arial Narrow" w:hAnsi="Arial Narrow"/>
        </w:rPr>
        <w:t xml:space="preserve">Que de conformidad con el Decreto-Ley 1567 de 1998, artículo 15, literal (b), se considera que, sin desconocer la singularidad de cada </w:t>
      </w:r>
      <w:r w:rsidRPr="001B0C0F">
        <w:rPr>
          <w:rFonts w:ascii="Arial Narrow" w:hAnsi="Arial Narrow"/>
        </w:rPr>
        <w:t xml:space="preserve">persona, el sistema de estímulos </w:t>
      </w:r>
      <w:r w:rsidRPr="0072385B">
        <w:rPr>
          <w:rFonts w:ascii="Arial Narrow" w:hAnsi="Arial Narrow"/>
          <w:color w:val="000000" w:themeColor="text1"/>
        </w:rPr>
        <w:t>deberá provocar actividades de reconocimiento para todos en igualdad de oportunidades, de tal manera que la valoración de los mejores desempeños motive a los demás para que sigan mejorando.</w:t>
      </w:r>
      <w:r>
        <w:rPr>
          <w:rFonts w:ascii="Arial Narrow" w:hAnsi="Arial Narrow"/>
          <w:color w:val="000000" w:themeColor="text1"/>
        </w:rPr>
        <w:t xml:space="preserve"> </w:t>
      </w:r>
      <w:r w:rsidRPr="00483ADD">
        <w:rPr>
          <w:rFonts w:ascii="Arial Narrow" w:hAnsi="Arial Narrow"/>
        </w:rPr>
        <w:t xml:space="preserve">Que el jefe de la Entidad es el competente para adoptar y desarrollar internamente los planes anuales de incentivos institucionales que se ofrecerán a los mejores empleados de la entidad y a los mejores equipos de trabajo, según lo establecido en los artículos 31, 33 y 34 del </w:t>
      </w:r>
      <w:r>
        <w:rPr>
          <w:rFonts w:ascii="Arial Narrow" w:hAnsi="Arial Narrow"/>
        </w:rPr>
        <w:t xml:space="preserve">Decreto Ley 1567 </w:t>
      </w:r>
      <w:r w:rsidRPr="00483ADD">
        <w:rPr>
          <w:rFonts w:ascii="Arial Narrow" w:hAnsi="Arial Narrow"/>
        </w:rPr>
        <w:t>de 1998 y el</w:t>
      </w:r>
      <w:r>
        <w:rPr>
          <w:rFonts w:ascii="Arial Narrow" w:hAnsi="Arial Narrow"/>
        </w:rPr>
        <w:t xml:space="preserve"> artículo 2.2.70.9 del </w:t>
      </w:r>
      <w:r w:rsidRPr="00483ADD">
        <w:rPr>
          <w:rFonts w:ascii="Arial Narrow" w:hAnsi="Arial Narrow"/>
        </w:rPr>
        <w:t>Decreto 1083 de 2015</w:t>
      </w:r>
    </w:p>
    <w:p w14:paraId="69B075A4" w14:textId="77777777" w:rsidR="008A6E63" w:rsidRDefault="008A6E63" w:rsidP="008A6E63">
      <w:pPr>
        <w:jc w:val="both"/>
        <w:rPr>
          <w:rFonts w:ascii="Arial Narrow" w:hAnsi="Arial Narrow"/>
        </w:rPr>
      </w:pPr>
      <w:r w:rsidRPr="00483ADD">
        <w:rPr>
          <w:rFonts w:ascii="Arial Narrow" w:hAnsi="Arial Narrow"/>
        </w:rPr>
        <w:t xml:space="preserve">Que dichos planes anuales, de conformidad con lo establecido en las disposiciones señaladas en la consideración previa, pueden </w:t>
      </w:r>
      <w:r w:rsidRPr="0072385B">
        <w:rPr>
          <w:rFonts w:ascii="Arial Narrow" w:hAnsi="Arial Narrow"/>
          <w:color w:val="000000" w:themeColor="text1"/>
        </w:rPr>
        <w:t>contener incentivos no pecuniarios, como ascensos, traslados, encargos, comisiones, becas para educación formal, participación en proyectos especiales, publicación de trabajos en medios de circulación nacional e internacional, reconocimientos públicos a la labor meritoria</w:t>
      </w:r>
      <w:r w:rsidRPr="00483ADD">
        <w:rPr>
          <w:rFonts w:ascii="Arial Narrow" w:hAnsi="Arial Narrow"/>
        </w:rPr>
        <w:t>, financiación de investigaciones, programas de turismo social, entre otros; y pecuniarios para el mejor equipo de trabajo.</w:t>
      </w:r>
    </w:p>
    <w:p w14:paraId="319DF948" w14:textId="77777777" w:rsidR="008A6E63" w:rsidRDefault="008A6E63" w:rsidP="008A6E63">
      <w:pPr>
        <w:jc w:val="both"/>
        <w:rPr>
          <w:rFonts w:ascii="Arial Narrow" w:hAnsi="Arial Narrow"/>
        </w:rPr>
      </w:pPr>
      <w:r>
        <w:rPr>
          <w:rFonts w:ascii="Arial Narrow" w:hAnsi="Arial Narrow"/>
        </w:rPr>
        <w:t xml:space="preserve">Que, en ese mismo sentido, el artículo 31 de la Ley 1567 de 1998, respecto de los incentivos pecuniarios dispone lo siguiente: </w:t>
      </w:r>
    </w:p>
    <w:p w14:paraId="14711DCB" w14:textId="77777777" w:rsidR="008A6E63" w:rsidRDefault="008A6E63" w:rsidP="008A6E63">
      <w:pPr>
        <w:shd w:val="clear" w:color="auto" w:fill="FFFFFF"/>
        <w:spacing w:after="100" w:afterAutospacing="1"/>
        <w:jc w:val="both"/>
        <w:rPr>
          <w:rFonts w:ascii="Arial Narrow" w:hAnsi="Arial Narrow"/>
          <w:i/>
          <w:iCs/>
        </w:rPr>
      </w:pPr>
      <w:r w:rsidRPr="0072385B">
        <w:rPr>
          <w:rFonts w:ascii="Arial Narrow" w:hAnsi="Arial Narrow"/>
          <w:i/>
          <w:iCs/>
        </w:rPr>
        <w:t>ARTÍCULO</w:t>
      </w:r>
      <w:bookmarkStart w:id="1" w:name="31"/>
      <w:r w:rsidRPr="0072385B">
        <w:rPr>
          <w:rFonts w:ascii="Arial Narrow" w:hAnsi="Arial Narrow"/>
          <w:i/>
          <w:iCs/>
        </w:rPr>
        <w:t> </w:t>
      </w:r>
      <w:bookmarkEnd w:id="1"/>
      <w:r w:rsidRPr="0072385B">
        <w:rPr>
          <w:rFonts w:ascii="Arial Narrow" w:hAnsi="Arial Narrow"/>
          <w:i/>
          <w:iCs/>
        </w:rPr>
        <w:t> 31. Planes de Incentivos Pecuniarios. Los planes de incentivos pecuniarios estarán constituidos por reconocimientos económicos que se asignarán a los mejores equipos de trabajo de cada entidad pública. Dichos reconocimientos económicos serán hasta de cuarenta (40) salarios mínimos mensuales legales vigentes, en las entidades de los órdenes nacionales y territoriales de acuerdo con la disponibilidad de recursos y se distribuirán entre los equipos seleccionados.</w:t>
      </w:r>
    </w:p>
    <w:p w14:paraId="5290B808" w14:textId="77777777" w:rsidR="008A6E63" w:rsidRDefault="008A6E63" w:rsidP="008A6E63">
      <w:pPr>
        <w:shd w:val="clear" w:color="auto" w:fill="FFFFFF"/>
        <w:spacing w:after="100" w:afterAutospacing="1"/>
        <w:jc w:val="both"/>
        <w:rPr>
          <w:rFonts w:ascii="Arial Narrow" w:hAnsi="Arial Narrow"/>
          <w:i/>
          <w:iCs/>
        </w:rPr>
      </w:pPr>
      <w:r w:rsidRPr="0072385B">
        <w:rPr>
          <w:rFonts w:ascii="Arial Narrow" w:hAnsi="Arial Narrow"/>
          <w:i/>
          <w:iCs/>
        </w:rPr>
        <w:t>El Gobierno Nacional reglamentará los criterios, los requisitos, la organización y los procedimientos para la selección y la premiación de los equipos de trabajo.</w:t>
      </w:r>
      <w:r>
        <w:rPr>
          <w:rFonts w:ascii="Arial Narrow" w:hAnsi="Arial Narrow"/>
          <w:i/>
          <w:iCs/>
        </w:rPr>
        <w:t>”</w:t>
      </w:r>
    </w:p>
    <w:p w14:paraId="14F0E918" w14:textId="77777777" w:rsidR="008A6E63" w:rsidRPr="007E4828" w:rsidRDefault="008A6E63" w:rsidP="008A6E63">
      <w:pPr>
        <w:pStyle w:val="NormalWeb"/>
        <w:shd w:val="clear" w:color="auto" w:fill="FFFFFF"/>
        <w:spacing w:before="0" w:beforeAutospacing="0"/>
        <w:jc w:val="both"/>
        <w:rPr>
          <w:rFonts w:ascii="Arial Narrow" w:eastAsiaTheme="minorHAnsi" w:hAnsi="Arial Narrow" w:cstheme="minorBidi"/>
          <w:color w:val="000000" w:themeColor="text1"/>
          <w:sz w:val="22"/>
          <w:szCs w:val="22"/>
          <w:lang w:eastAsia="en-US"/>
        </w:rPr>
      </w:pPr>
      <w:r w:rsidRPr="007E4828">
        <w:rPr>
          <w:rFonts w:ascii="Arial Narrow" w:eastAsiaTheme="minorHAnsi" w:hAnsi="Arial Narrow" w:cstheme="minorBidi"/>
          <w:color w:val="000000" w:themeColor="text1"/>
          <w:sz w:val="22"/>
          <w:szCs w:val="22"/>
          <w:lang w:eastAsia="en-US"/>
        </w:rPr>
        <w:lastRenderedPageBreak/>
        <w:t>Que el literal g) del artículo 6 del Decreto-Ley 1567 de 1998, modificado por el artículo 3° de la Ley 1960 de 2021,</w:t>
      </w:r>
      <w:r>
        <w:rPr>
          <w:rFonts w:ascii="Arial Narrow" w:eastAsiaTheme="minorHAnsi" w:hAnsi="Arial Narrow" w:cstheme="minorBidi"/>
          <w:color w:val="000000" w:themeColor="text1"/>
          <w:sz w:val="22"/>
          <w:szCs w:val="22"/>
          <w:lang w:eastAsia="en-US"/>
        </w:rPr>
        <w:t xml:space="preserve"> establece lo siguiente</w:t>
      </w:r>
      <w:r w:rsidRPr="007E4828">
        <w:rPr>
          <w:rFonts w:ascii="Arial Narrow" w:eastAsiaTheme="minorHAnsi" w:hAnsi="Arial Narrow" w:cstheme="minorBidi"/>
          <w:color w:val="000000" w:themeColor="text1"/>
          <w:sz w:val="22"/>
          <w:szCs w:val="22"/>
          <w:lang w:eastAsia="en-US"/>
        </w:rPr>
        <w:t xml:space="preserve">: </w:t>
      </w:r>
    </w:p>
    <w:p w14:paraId="792AFD8E" w14:textId="77777777" w:rsidR="008A6E63" w:rsidRDefault="008A6E63" w:rsidP="008A6E63">
      <w:pPr>
        <w:ind w:left="708"/>
        <w:jc w:val="both"/>
        <w:rPr>
          <w:rFonts w:ascii="Arial Narrow" w:hAnsi="Arial Narrow"/>
          <w:i/>
          <w:iCs/>
        </w:rPr>
      </w:pPr>
      <w:r w:rsidRPr="0072385B">
        <w:rPr>
          <w:rFonts w:ascii="Arial Narrow" w:hAnsi="Arial Narrow"/>
          <w:i/>
          <w:iCs/>
        </w:rPr>
        <w:t xml:space="preserve">“g) Profesionalización del servicio Público. Los servidores públicos independientemente de su tipo de vinculación con el Estado podrán acceder a los </w:t>
      </w:r>
      <w:r w:rsidRPr="0072385B">
        <w:rPr>
          <w:rFonts w:ascii="Arial Narrow" w:hAnsi="Arial Narrow"/>
          <w:b/>
          <w:bCs/>
          <w:i/>
          <w:iCs/>
        </w:rPr>
        <w:t>programas de capacitación y de bienestar</w:t>
      </w:r>
      <w:r w:rsidRPr="0072385B">
        <w:rPr>
          <w:rFonts w:ascii="Arial Narrow" w:hAnsi="Arial Narrow"/>
          <w:i/>
          <w:iCs/>
        </w:rPr>
        <w:t xml:space="preserve"> que adelante la Entidad, atendiendo a las necesidades y al presupuesto asignado. En todo caso, si el presupuesto es insuficiente se dará prioridad a los empleados con derechos de carrera administrativa.”</w:t>
      </w:r>
      <w:r>
        <w:rPr>
          <w:rFonts w:ascii="Arial Narrow" w:hAnsi="Arial Narrow"/>
          <w:i/>
          <w:iCs/>
        </w:rPr>
        <w:t xml:space="preserve"> (Negritas fuera de texto).</w:t>
      </w:r>
    </w:p>
    <w:p w14:paraId="014E2780" w14:textId="77777777" w:rsidR="008A6E63" w:rsidRPr="0072385B" w:rsidRDefault="008A6E63" w:rsidP="008A6E63">
      <w:pPr>
        <w:jc w:val="both"/>
        <w:rPr>
          <w:rFonts w:ascii="Arial Narrow" w:hAnsi="Arial Narrow"/>
        </w:rPr>
      </w:pPr>
      <w:r w:rsidRPr="0072385B">
        <w:rPr>
          <w:rFonts w:ascii="Arial Narrow" w:hAnsi="Arial Narrow"/>
        </w:rPr>
        <w:t>Que en concepto 100411 de fecha 11 de marzo de 2020, emitido por el Departamento Administrativo de la Función Pública, respecto del derecho de los provisionales al acceso a los programas de capacitación y bienestar, estableció lo siguiente:</w:t>
      </w:r>
    </w:p>
    <w:p w14:paraId="2E4E172B" w14:textId="77777777" w:rsidR="008A6E63" w:rsidRPr="0072385B" w:rsidRDefault="008A6E63" w:rsidP="008A6E63">
      <w:pPr>
        <w:ind w:left="708"/>
        <w:jc w:val="both"/>
        <w:rPr>
          <w:rFonts w:ascii="Arial Narrow" w:hAnsi="Arial Narrow"/>
          <w:i/>
          <w:iCs/>
        </w:rPr>
      </w:pPr>
      <w:r w:rsidRPr="0072385B">
        <w:rPr>
          <w:rFonts w:ascii="Arial Narrow" w:hAnsi="Arial Narrow"/>
          <w:i/>
          <w:iCs/>
        </w:rPr>
        <w:t xml:space="preserve">“De otra parte, el artículo 3º de la Ley 1960 de 2019, modificó el literal g) del artículo 6º del Decreto 1567 de 1998, </w:t>
      </w:r>
      <w:r w:rsidRPr="0072385B">
        <w:rPr>
          <w:rFonts w:ascii="Arial Narrow" w:hAnsi="Arial Narrow"/>
          <w:b/>
          <w:bCs/>
          <w:i/>
          <w:iCs/>
          <w:u w:val="single"/>
        </w:rPr>
        <w:t>en el sentido de indicar que los servidores públicos, independientemente de su tipo de vinculación con el Estado (Libre nombramiento y remoción, carrera administrativa, provisionales, temporales)</w:t>
      </w:r>
      <w:r w:rsidRPr="0072385B">
        <w:rPr>
          <w:rFonts w:ascii="Arial Narrow" w:hAnsi="Arial Narrow"/>
          <w:i/>
          <w:iCs/>
        </w:rPr>
        <w:t xml:space="preserve"> </w:t>
      </w:r>
      <w:r w:rsidRPr="0072385B">
        <w:rPr>
          <w:rFonts w:ascii="Arial Narrow" w:hAnsi="Arial Narrow"/>
          <w:i/>
          <w:iCs/>
          <w:u w:val="single"/>
        </w:rPr>
        <w:t xml:space="preserve">podrán acceder a los programas de capacitación y bienestar </w:t>
      </w:r>
      <w:r w:rsidRPr="0072385B">
        <w:rPr>
          <w:rFonts w:ascii="Arial Narrow" w:hAnsi="Arial Narrow"/>
          <w:i/>
          <w:iCs/>
        </w:rPr>
        <w:t>que adelante la entidad, atendiendo las necesidades y al presupuesto asignado.  En todo caso, si el presupuesto es insuficiente se dará prioridad a los empleados con derechos de carrera administrativa.</w:t>
      </w:r>
    </w:p>
    <w:p w14:paraId="04DB92E9" w14:textId="77777777" w:rsidR="008A6E63" w:rsidRPr="0072385B" w:rsidRDefault="008A6E63" w:rsidP="008A6E63">
      <w:pPr>
        <w:ind w:left="708"/>
        <w:jc w:val="both"/>
        <w:rPr>
          <w:rFonts w:ascii="Arial Narrow" w:hAnsi="Arial Narrow"/>
          <w:i/>
          <w:iCs/>
        </w:rPr>
      </w:pPr>
      <w:r w:rsidRPr="0072385B">
        <w:rPr>
          <w:rFonts w:ascii="Arial Narrow" w:hAnsi="Arial Narrow"/>
          <w:i/>
          <w:iCs/>
        </w:rPr>
        <w:t>(…)</w:t>
      </w:r>
    </w:p>
    <w:p w14:paraId="769F9BCB" w14:textId="77777777" w:rsidR="008A6E63" w:rsidRPr="0072385B" w:rsidRDefault="008A6E63" w:rsidP="008A6E63">
      <w:pPr>
        <w:ind w:left="708"/>
        <w:jc w:val="both"/>
        <w:rPr>
          <w:rFonts w:ascii="Arial Narrow" w:hAnsi="Arial Narrow"/>
          <w:i/>
          <w:iCs/>
        </w:rPr>
      </w:pPr>
      <w:r w:rsidRPr="0072385B">
        <w:rPr>
          <w:rFonts w:ascii="Arial Narrow" w:hAnsi="Arial Narrow"/>
          <w:i/>
          <w:iCs/>
        </w:rPr>
        <w:t>En consecuencia, en criterio de esta Dirección Jurídica, a partir de la expedición la Ley 1960 de 2019, que modificó el Decreto ley 1567 de 1998, los empleados públicos, entre otros, los vinculados con carácter provisional, tendrán derechos a ser beneficiarios de los programas de capacitación y bienestar social, en los términos que se han dejado indicados.”</w:t>
      </w:r>
    </w:p>
    <w:p w14:paraId="6428A435" w14:textId="77777777" w:rsidR="008A6E63" w:rsidRPr="0072385B" w:rsidRDefault="008A6E63" w:rsidP="008A6E63">
      <w:pPr>
        <w:jc w:val="both"/>
        <w:rPr>
          <w:rFonts w:ascii="Arial Narrow" w:hAnsi="Arial Narrow"/>
        </w:rPr>
      </w:pPr>
      <w:r w:rsidRPr="0072385B">
        <w:rPr>
          <w:rFonts w:ascii="Arial Narrow" w:hAnsi="Arial Narrow"/>
        </w:rPr>
        <w:t>Que el Consejo de Estado, Sala de Consulta y Servicio Civil, Consejero Ponente: Germán Alberto Bula Escobar, radicación número: 11001-03-06-000-2020-00205-00 (2455), de fecha 18 de diciembre de 2020, respecto del estímulo de educación formal y no formal, para empleados públicos nombrados en provisionalidad, y el de sus hijos, señaló:</w:t>
      </w:r>
    </w:p>
    <w:p w14:paraId="0630653E" w14:textId="77777777" w:rsidR="008A6E63" w:rsidRPr="0072385B" w:rsidRDefault="008A6E63" w:rsidP="008A6E63">
      <w:pPr>
        <w:ind w:left="708"/>
        <w:jc w:val="both"/>
        <w:rPr>
          <w:rFonts w:ascii="Arial Narrow" w:hAnsi="Arial Narrow"/>
          <w:i/>
          <w:iCs/>
        </w:rPr>
      </w:pPr>
    </w:p>
    <w:p w14:paraId="09A8A2CA" w14:textId="77777777" w:rsidR="008A6E63" w:rsidRPr="0072385B" w:rsidRDefault="008A6E63" w:rsidP="008A6E63">
      <w:pPr>
        <w:pStyle w:val="NormalWeb"/>
        <w:shd w:val="clear" w:color="auto" w:fill="FFFFFF"/>
        <w:spacing w:before="0" w:beforeAutospacing="0"/>
        <w:ind w:left="708"/>
        <w:jc w:val="both"/>
        <w:rPr>
          <w:rFonts w:ascii="Arial Narrow" w:eastAsiaTheme="minorHAnsi" w:hAnsi="Arial Narrow" w:cstheme="minorBidi"/>
          <w:i/>
          <w:iCs/>
          <w:sz w:val="22"/>
          <w:szCs w:val="22"/>
          <w:lang w:eastAsia="en-US"/>
        </w:rPr>
      </w:pPr>
      <w:r w:rsidRPr="0072385B">
        <w:rPr>
          <w:rFonts w:ascii="Arial Narrow" w:eastAsiaTheme="minorHAnsi" w:hAnsi="Arial Narrow" w:cstheme="minorBidi"/>
          <w:i/>
          <w:iCs/>
          <w:sz w:val="22"/>
          <w:szCs w:val="22"/>
          <w:lang w:eastAsia="en-US"/>
        </w:rPr>
        <w:t>“ (…) 2. En los programas de bienestar social que adelanta la entidad, ¿es viable contemplar el estímulo de educación formal y no formal para los empleados públicos vinculados mediante nombramiento provisional y sus hijos, de conformidad con lo establecido en el artículo 3º de la Ley 1960 de 2019 que modificó el literal g) del artículo 6º del Decreto ley 1567 de 1998? ¿Se podría entender que este artículo 3° de la Ley 1960 de 2019 modificó el artículo </w:t>
      </w:r>
      <w:hyperlink r:id="rId11" w:anchor="2.2.10.5" w:history="1">
        <w:r w:rsidRPr="0072385B">
          <w:rPr>
            <w:rFonts w:ascii="Arial Narrow" w:eastAsiaTheme="minorHAnsi" w:hAnsi="Arial Narrow" w:cstheme="minorBidi"/>
            <w:sz w:val="22"/>
            <w:szCs w:val="22"/>
            <w:lang w:eastAsia="en-US"/>
          </w:rPr>
          <w:t>2.2.10.5</w:t>
        </w:r>
      </w:hyperlink>
      <w:r w:rsidRPr="0072385B">
        <w:rPr>
          <w:rFonts w:ascii="Arial Narrow" w:eastAsiaTheme="minorHAnsi" w:hAnsi="Arial Narrow" w:cstheme="minorBidi"/>
          <w:i/>
          <w:iCs/>
          <w:sz w:val="22"/>
          <w:szCs w:val="22"/>
          <w:lang w:eastAsia="en-US"/>
        </w:rPr>
        <w:t> del Decreto 1083 de 2015?</w:t>
      </w:r>
    </w:p>
    <w:p w14:paraId="2579D9C1" w14:textId="77777777" w:rsidR="008A6E63" w:rsidRPr="0072385B" w:rsidRDefault="008A6E63" w:rsidP="008A6E63">
      <w:pPr>
        <w:pStyle w:val="NormalWeb"/>
        <w:shd w:val="clear" w:color="auto" w:fill="FFFFFF"/>
        <w:spacing w:before="0" w:beforeAutospacing="0"/>
        <w:ind w:left="708"/>
        <w:jc w:val="both"/>
        <w:rPr>
          <w:rFonts w:ascii="Arial Narrow" w:eastAsiaTheme="minorHAnsi" w:hAnsi="Arial Narrow" w:cstheme="minorBidi"/>
          <w:i/>
          <w:iCs/>
          <w:sz w:val="22"/>
          <w:szCs w:val="22"/>
          <w:lang w:eastAsia="en-US"/>
        </w:rPr>
      </w:pPr>
      <w:r w:rsidRPr="0072385B">
        <w:rPr>
          <w:rFonts w:ascii="Arial Narrow" w:eastAsiaTheme="minorHAnsi" w:hAnsi="Arial Narrow" w:cstheme="minorBidi"/>
          <w:i/>
          <w:iCs/>
          <w:sz w:val="22"/>
          <w:szCs w:val="22"/>
          <w:lang w:eastAsia="en-US"/>
        </w:rPr>
        <w:t>Sí. Porque la entrada en vigencia de la modificación introducida por el artículo 3° de la Ley 1960 de 2019 al Decreto Ley 1567 de 1998, artículo 6°, literal g), tiene como efecto jurídico la pérdida de fuerza ejecutoria del parágrafo primero del artículo </w:t>
      </w:r>
      <w:hyperlink r:id="rId12" w:anchor="2.2.10.3" w:history="1">
        <w:r w:rsidRPr="0072385B">
          <w:rPr>
            <w:rFonts w:ascii="Arial Narrow" w:eastAsiaTheme="minorHAnsi" w:hAnsi="Arial Narrow" w:cstheme="minorBidi"/>
            <w:sz w:val="22"/>
            <w:szCs w:val="22"/>
            <w:lang w:eastAsia="en-US"/>
          </w:rPr>
          <w:t>2.2.10.3</w:t>
        </w:r>
      </w:hyperlink>
      <w:r w:rsidRPr="0072385B">
        <w:rPr>
          <w:rFonts w:ascii="Arial Narrow" w:eastAsiaTheme="minorHAnsi" w:hAnsi="Arial Narrow" w:cstheme="minorBidi"/>
          <w:i/>
          <w:iCs/>
          <w:sz w:val="22"/>
          <w:szCs w:val="22"/>
          <w:lang w:eastAsia="en-US"/>
        </w:rPr>
        <w:t> y del artículo 2.2.10 .5, del Decreto 1083 de 2015 Reglamentario Único del Sector Administrativo de la Función Pública, que reglamentaban el modificado.</w:t>
      </w:r>
    </w:p>
    <w:p w14:paraId="4EA387B2" w14:textId="77777777" w:rsidR="008A6E63" w:rsidRPr="0072385B" w:rsidRDefault="008A6E63" w:rsidP="008A6E63">
      <w:pPr>
        <w:pStyle w:val="NormalWeb"/>
        <w:shd w:val="clear" w:color="auto" w:fill="FFFFFF"/>
        <w:spacing w:before="0" w:beforeAutospacing="0"/>
        <w:ind w:left="708"/>
        <w:jc w:val="both"/>
        <w:rPr>
          <w:rFonts w:ascii="Arial Narrow" w:eastAsiaTheme="minorHAnsi" w:hAnsi="Arial Narrow" w:cstheme="minorBidi"/>
          <w:i/>
          <w:iCs/>
          <w:sz w:val="22"/>
          <w:szCs w:val="22"/>
          <w:lang w:eastAsia="en-US"/>
        </w:rPr>
      </w:pPr>
      <w:r w:rsidRPr="0072385B">
        <w:rPr>
          <w:rFonts w:ascii="Arial Narrow" w:eastAsiaTheme="minorHAnsi" w:hAnsi="Arial Narrow" w:cstheme="minorBidi"/>
          <w:i/>
          <w:iCs/>
          <w:sz w:val="22"/>
          <w:szCs w:val="22"/>
          <w:lang w:eastAsia="en-US"/>
        </w:rPr>
        <w:t>(…)</w:t>
      </w:r>
    </w:p>
    <w:p w14:paraId="7299958C" w14:textId="77777777" w:rsidR="008A6E63" w:rsidRPr="0072385B" w:rsidRDefault="008A6E63" w:rsidP="008A6E63">
      <w:pPr>
        <w:pStyle w:val="NormalWeb"/>
        <w:shd w:val="clear" w:color="auto" w:fill="FFFFFF"/>
        <w:spacing w:before="0" w:beforeAutospacing="0"/>
        <w:ind w:left="708"/>
        <w:jc w:val="both"/>
        <w:rPr>
          <w:rFonts w:ascii="Arial Narrow" w:eastAsiaTheme="minorHAnsi" w:hAnsi="Arial Narrow" w:cstheme="minorBidi"/>
          <w:i/>
          <w:iCs/>
          <w:sz w:val="22"/>
          <w:szCs w:val="22"/>
          <w:lang w:eastAsia="en-US"/>
        </w:rPr>
      </w:pPr>
      <w:r w:rsidRPr="0072385B">
        <w:rPr>
          <w:rFonts w:ascii="Arial Narrow" w:eastAsiaTheme="minorHAnsi" w:hAnsi="Arial Narrow" w:cstheme="minorBidi"/>
          <w:i/>
          <w:iCs/>
          <w:sz w:val="22"/>
          <w:szCs w:val="22"/>
          <w:lang w:eastAsia="en-US"/>
        </w:rPr>
        <w:t>En virtud de la consagración del principio de profesionalización del servidor público en los términos del artículo 3° de la Ley 1960 de 2019, en los programas de bienestar social que adelanta el Ministerio de Transporte , sí es viable contemplar el estímulo de financiación de la educación formal para los empleados públicos vinculados mediante nombramiento provisional, y sus hijos, siempre que, si el presupuesto es insuficiente, se dé prioridad a los empleados con derechos de carrera administrativa .</w:t>
      </w:r>
    </w:p>
    <w:p w14:paraId="090B0C8E" w14:textId="6DD5B153" w:rsidR="008A6E63" w:rsidRPr="0072385B" w:rsidRDefault="008A6E63" w:rsidP="008A6E63">
      <w:pPr>
        <w:shd w:val="clear" w:color="auto" w:fill="FFFFFF"/>
        <w:spacing w:after="100" w:afterAutospacing="1"/>
        <w:jc w:val="both"/>
        <w:rPr>
          <w:rFonts w:ascii="Arial Narrow" w:hAnsi="Arial Narrow"/>
          <w:i/>
          <w:iCs/>
        </w:rPr>
      </w:pPr>
      <w:r w:rsidRPr="0072385B">
        <w:rPr>
          <w:rFonts w:ascii="Arial Narrow" w:hAnsi="Arial Narrow"/>
        </w:rPr>
        <w:lastRenderedPageBreak/>
        <w:t xml:space="preserve">Que el </w:t>
      </w:r>
      <w:r w:rsidR="00CE6F29" w:rsidRPr="0072385B">
        <w:rPr>
          <w:rFonts w:ascii="Arial Narrow" w:hAnsi="Arial Narrow"/>
        </w:rPr>
        <w:t>artículo</w:t>
      </w:r>
      <w:r w:rsidRPr="0072385B">
        <w:rPr>
          <w:rFonts w:ascii="Arial Narrow" w:hAnsi="Arial Narrow"/>
        </w:rPr>
        <w:t xml:space="preserve"> 2.2.10.9 del Decreto 1083 de 2015, establecerá: </w:t>
      </w:r>
      <w:r w:rsidRPr="0072385B">
        <w:rPr>
          <w:rFonts w:ascii="Arial Narrow" w:hAnsi="Arial Narrow"/>
          <w:i/>
          <w:iCs/>
        </w:rPr>
        <w:t>“Plan de incentivos institucionales. El jefe de cada entidad adoptará anualmente el plan de incentivos institucionales y señalará en él los incentivos no pecuniarios que se ofrecerán al mejor empleado de carrera de la entidad, a los mejores empleados de carrera de cada nivel jerárquico y al mejor empleado de libre nombramiento y remoción de la entidad, así como los incentivos pecuniarios y no pecuniarios para los mejores equipos de trabajo.</w:t>
      </w:r>
    </w:p>
    <w:p w14:paraId="07ED5E42" w14:textId="77777777" w:rsidR="008A6E63" w:rsidRPr="0072385B" w:rsidRDefault="008A6E63" w:rsidP="008A6E63">
      <w:pPr>
        <w:shd w:val="clear" w:color="auto" w:fill="FFFFFF"/>
        <w:spacing w:after="100" w:afterAutospacing="1"/>
        <w:jc w:val="both"/>
        <w:rPr>
          <w:rFonts w:ascii="Arial Narrow" w:hAnsi="Arial Narrow"/>
          <w:i/>
          <w:iCs/>
        </w:rPr>
      </w:pPr>
      <w:r w:rsidRPr="0072385B">
        <w:rPr>
          <w:rFonts w:ascii="Arial Narrow" w:hAnsi="Arial Narrow"/>
          <w:i/>
          <w:iCs/>
        </w:rPr>
        <w:t>Dicho plan se elaborará de acuerdo con los recursos institucionales disponibles para hacerlos efectivos. En todo caso los incentivos se ajustarán a lo establecido en la Constitución Política y la ley.</w:t>
      </w:r>
    </w:p>
    <w:p w14:paraId="3845C612" w14:textId="77777777" w:rsidR="008A6E63" w:rsidRPr="0072385B" w:rsidRDefault="008A6E63" w:rsidP="008A6E63">
      <w:pPr>
        <w:shd w:val="clear" w:color="auto" w:fill="FFFFFF"/>
        <w:spacing w:after="100" w:afterAutospacing="1"/>
        <w:jc w:val="both"/>
        <w:rPr>
          <w:rFonts w:ascii="Arial Narrow" w:hAnsi="Arial Narrow"/>
          <w:i/>
          <w:iCs/>
        </w:rPr>
      </w:pPr>
      <w:r w:rsidRPr="0072385B">
        <w:rPr>
          <w:rFonts w:ascii="Arial Narrow" w:hAnsi="Arial Narrow"/>
          <w:i/>
          <w:iCs/>
        </w:rPr>
        <w:t>PARÁGRAFO. Se entenderá por equipo de trabajo el grupo de personas que laboran en forma interdependiente y coordinada, aportando las habilidades individuales requeridas para la consecución de un resultado concreto, en el cumplimiento de planes y objetivos institucionales. Los integrantes de los equipos de trabajo pueden ser empleados de una misma dependencia o de distintas dependencias de la entidad.”</w:t>
      </w:r>
    </w:p>
    <w:p w14:paraId="67CC6DF0" w14:textId="300DA683" w:rsidR="008A6E63" w:rsidRPr="0072385B" w:rsidRDefault="008A6E63" w:rsidP="008A6E63">
      <w:pPr>
        <w:shd w:val="clear" w:color="auto" w:fill="FFFFFF"/>
        <w:spacing w:after="100" w:afterAutospacing="1"/>
        <w:jc w:val="both"/>
        <w:rPr>
          <w:rFonts w:ascii="Arial Narrow" w:hAnsi="Arial Narrow"/>
          <w:i/>
          <w:iCs/>
        </w:rPr>
      </w:pPr>
      <w:r w:rsidRPr="0072385B">
        <w:rPr>
          <w:rFonts w:ascii="Arial Narrow" w:hAnsi="Arial Narrow"/>
        </w:rPr>
        <w:t xml:space="preserve">Que el artículo 2.2.10.10 </w:t>
      </w:r>
      <w:r w:rsidR="00CE6F29" w:rsidRPr="0072385B">
        <w:rPr>
          <w:rFonts w:ascii="Arial Narrow" w:hAnsi="Arial Narrow"/>
        </w:rPr>
        <w:t>Ibídem</w:t>
      </w:r>
      <w:r w:rsidRPr="0072385B">
        <w:rPr>
          <w:rFonts w:ascii="Arial Narrow" w:hAnsi="Arial Narrow"/>
        </w:rPr>
        <w:t>, señala lo siguiente</w:t>
      </w:r>
      <w:r w:rsidRPr="0072385B">
        <w:rPr>
          <w:rFonts w:ascii="Arial Narrow" w:hAnsi="Arial Narrow"/>
          <w:i/>
          <w:iCs/>
        </w:rPr>
        <w:t>:  “Otorgamiento de incentivos. Para otorgar los incentivos, el nivel de excelencia de los empleados se establecerá con base en la calificación definitiva resultante de la evaluación del desempeño laboral y el de los equipos de trabajo se determinará con base en la evaluación de los resultados del trabajo en equipo; de la calidad del mismo y de sus efectos en el mejoramiento del servicio; de la eficiencia con que se haya realizado su labor y de su funcionamiento como equipo de trabajo.</w:t>
      </w:r>
    </w:p>
    <w:p w14:paraId="28A28261" w14:textId="77777777" w:rsidR="008A6E63" w:rsidRPr="0072385B" w:rsidRDefault="008A6E63" w:rsidP="008A6E63">
      <w:pPr>
        <w:shd w:val="clear" w:color="auto" w:fill="FFFFFF"/>
        <w:spacing w:after="100" w:afterAutospacing="1"/>
        <w:jc w:val="both"/>
        <w:rPr>
          <w:rFonts w:ascii="Arial Narrow" w:hAnsi="Arial Narrow"/>
          <w:i/>
          <w:iCs/>
        </w:rPr>
      </w:pPr>
      <w:r w:rsidRPr="0072385B">
        <w:rPr>
          <w:rFonts w:ascii="Arial Narrow" w:hAnsi="Arial Narrow"/>
          <w:i/>
          <w:iCs/>
        </w:rPr>
        <w:t>PARÁGRAFO. El desempeño laboral de los empleados de libre nombramiento y remoción de Gerencia Pública, se efectuará de acuerdo con el sistema de evaluación de gestión prevista en el presente Título. Los demás empleados de libre nombramiento y remoción serán evaluados con los criterios y los instrumentos que se aplican en la entidad para los empleados de carrera.”</w:t>
      </w:r>
    </w:p>
    <w:p w14:paraId="7D70962E" w14:textId="77777777" w:rsidR="008A6E63" w:rsidRPr="00483ADD" w:rsidRDefault="008A6E63" w:rsidP="008A6E63">
      <w:pPr>
        <w:jc w:val="both"/>
        <w:rPr>
          <w:rFonts w:ascii="Arial Narrow" w:hAnsi="Arial Narrow"/>
        </w:rPr>
      </w:pPr>
      <w:r w:rsidRPr="00483ADD">
        <w:rPr>
          <w:rFonts w:ascii="Arial Narrow" w:hAnsi="Arial Narrow"/>
        </w:rPr>
        <w:t>Que</w:t>
      </w:r>
      <w:r>
        <w:rPr>
          <w:rFonts w:ascii="Arial Narrow" w:hAnsi="Arial Narrow"/>
        </w:rPr>
        <w:t>,</w:t>
      </w:r>
      <w:r w:rsidRPr="00483ADD">
        <w:rPr>
          <w:rFonts w:ascii="Arial Narrow" w:hAnsi="Arial Narrow"/>
        </w:rPr>
        <w:t xml:space="preserve"> de acuerdo con el parágrafo del artículo 4 del </w:t>
      </w:r>
      <w:r>
        <w:rPr>
          <w:rFonts w:ascii="Arial Narrow" w:hAnsi="Arial Narrow"/>
        </w:rPr>
        <w:t xml:space="preserve">Decreto Ley 1567 </w:t>
      </w:r>
      <w:r w:rsidRPr="00483ADD">
        <w:rPr>
          <w:rFonts w:ascii="Arial Narrow" w:hAnsi="Arial Narrow"/>
        </w:rPr>
        <w:t>de 1998 el apoyo educativo que prestan las Entidades a programas de educación formal, los cuales no se definen como capacitación, hace parte de los programas de bienestar social e incentivos y se rige por las normas que rige el Sistema de Estímulos e incentivos.</w:t>
      </w:r>
    </w:p>
    <w:p w14:paraId="633E65D5" w14:textId="77777777" w:rsidR="008A6E63" w:rsidRPr="00483ADD" w:rsidRDefault="008A6E63" w:rsidP="008A6E63">
      <w:pPr>
        <w:jc w:val="both"/>
        <w:rPr>
          <w:rFonts w:ascii="Arial Narrow" w:hAnsi="Arial Narrow"/>
        </w:rPr>
      </w:pPr>
      <w:r w:rsidRPr="00483ADD">
        <w:rPr>
          <w:rFonts w:ascii="Arial Narrow" w:hAnsi="Arial Narrow"/>
        </w:rPr>
        <w:t xml:space="preserve">Que en el artículo 20 </w:t>
      </w:r>
      <w:r>
        <w:rPr>
          <w:rFonts w:ascii="Arial Narrow" w:hAnsi="Arial Narrow"/>
        </w:rPr>
        <w:t xml:space="preserve">Decreto Ley 1567 </w:t>
      </w:r>
      <w:r w:rsidRPr="00483ADD">
        <w:rPr>
          <w:rFonts w:ascii="Arial Narrow" w:hAnsi="Arial Narrow"/>
        </w:rPr>
        <w:t xml:space="preserve">de 1998, se definen los programas de bienestar social como: </w:t>
      </w:r>
    </w:p>
    <w:p w14:paraId="6BD597C9" w14:textId="77777777" w:rsidR="008A6E63" w:rsidRPr="00483ADD" w:rsidRDefault="008A6E63" w:rsidP="008A6E63">
      <w:pPr>
        <w:ind w:left="851"/>
        <w:jc w:val="both"/>
        <w:rPr>
          <w:rFonts w:ascii="Arial Narrow" w:hAnsi="Arial Narrow"/>
          <w:i/>
          <w:sz w:val="21"/>
          <w:szCs w:val="21"/>
        </w:rPr>
      </w:pPr>
      <w:r w:rsidRPr="00483ADD">
        <w:rPr>
          <w:rFonts w:ascii="Arial Narrow" w:hAnsi="Arial Narrow"/>
          <w:i/>
          <w:sz w:val="21"/>
          <w:szCs w:val="21"/>
        </w:rPr>
        <w:t>“(…) Procesos permanentes orientados a crear, mantener y mejoras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w:t>
      </w:r>
    </w:p>
    <w:p w14:paraId="7C2CDA13" w14:textId="77777777" w:rsidR="008A6E63" w:rsidRPr="00483ADD" w:rsidRDefault="008A6E63" w:rsidP="008A6E63">
      <w:pPr>
        <w:jc w:val="both"/>
        <w:rPr>
          <w:rFonts w:ascii="Arial Narrow" w:hAnsi="Arial Narrow"/>
        </w:rPr>
      </w:pPr>
      <w:r w:rsidRPr="00483ADD">
        <w:rPr>
          <w:rFonts w:ascii="Arial Narrow" w:hAnsi="Arial Narrow"/>
        </w:rPr>
        <w:t>Que de acuerdo con el literal d) del artículo 21 de la referida norma, una de las finalidades de los Programas de Bienestar Social es contribuir a la construcción de un mejor nivel educativo de los empleados.</w:t>
      </w:r>
    </w:p>
    <w:p w14:paraId="5FB70602" w14:textId="77777777" w:rsidR="008A6E63" w:rsidRPr="00483ADD" w:rsidRDefault="008A6E63" w:rsidP="008A6E63">
      <w:pPr>
        <w:jc w:val="both"/>
        <w:rPr>
          <w:rFonts w:ascii="Arial Narrow" w:hAnsi="Arial Narrow"/>
        </w:rPr>
      </w:pPr>
      <w:r w:rsidRPr="0072385B">
        <w:rPr>
          <w:rFonts w:ascii="Arial Narrow" w:hAnsi="Arial Narrow" w:cstheme="minorHAnsi"/>
          <w:color w:val="000000" w:themeColor="text1"/>
        </w:rPr>
        <w:t>Que el 17 de mayo de 2017 se expidió la Resolución 1107</w:t>
      </w:r>
      <w:r w:rsidRPr="0072385B">
        <w:rPr>
          <w:rFonts w:ascii="Arial Narrow" w:hAnsi="Arial Narrow" w:cstheme="minorHAnsi"/>
          <w:i/>
          <w:color w:val="000000" w:themeColor="text1"/>
        </w:rPr>
        <w:t>, “</w:t>
      </w:r>
      <w:r w:rsidRPr="0072385B">
        <w:rPr>
          <w:rFonts w:ascii="Arial Narrow" w:hAnsi="Arial Narrow"/>
          <w:i/>
          <w:color w:val="000000" w:themeColor="text1"/>
        </w:rPr>
        <w:t xml:space="preserve">Por la cual se </w:t>
      </w:r>
      <w:r w:rsidRPr="00483ADD">
        <w:rPr>
          <w:rFonts w:ascii="Arial Narrow" w:hAnsi="Arial Narrow"/>
          <w:i/>
        </w:rPr>
        <w:t xml:space="preserve">deroga la Resolución No. 0651 de 31 de marzo de 2017 </w:t>
      </w:r>
      <w:r w:rsidRPr="00483ADD">
        <w:rPr>
          <w:rFonts w:ascii="Arial Narrow" w:hAnsi="Arial Narrow" w:cstheme="minorHAnsi"/>
          <w:i/>
        </w:rPr>
        <w:t xml:space="preserve">y se establece la reglamentación interna del Sistema de Estímulos e Incentivos y el Sistema de Capacitación en el Instituto de Hidrología, Meteorología y Estudios Ambientales - IDEAM, se conforma el </w:t>
      </w:r>
      <w:r>
        <w:rPr>
          <w:rFonts w:ascii="Arial Narrow" w:hAnsi="Arial Narrow" w:cstheme="minorHAnsi"/>
          <w:i/>
        </w:rPr>
        <w:t xml:space="preserve">Comité de Estímulos e Incentivos </w:t>
      </w:r>
      <w:r w:rsidRPr="00483ADD">
        <w:rPr>
          <w:rFonts w:ascii="Arial Narrow" w:hAnsi="Arial Narrow" w:cstheme="minorHAnsi"/>
          <w:i/>
        </w:rPr>
        <w:t>y se dictan otras disposiciones</w:t>
      </w:r>
      <w:r>
        <w:rPr>
          <w:rFonts w:ascii="Arial Narrow" w:hAnsi="Arial Narrow" w:cstheme="minorHAnsi"/>
        </w:rPr>
        <w:t xml:space="preserve"> </w:t>
      </w:r>
      <w:r w:rsidRPr="00483ADD">
        <w:rPr>
          <w:rFonts w:ascii="Arial Narrow" w:hAnsi="Arial Narrow" w:cstheme="minorHAnsi"/>
        </w:rPr>
        <w:t xml:space="preserve">”, la cual será derogada por medio de la presente, con miras a </w:t>
      </w:r>
      <w:r w:rsidRPr="00483ADD">
        <w:rPr>
          <w:rFonts w:ascii="Arial Narrow" w:hAnsi="Arial Narrow"/>
        </w:rPr>
        <w:t>conservar la unidad de materia del reglamento en este único acto administrativo.</w:t>
      </w:r>
    </w:p>
    <w:p w14:paraId="0B6E655A" w14:textId="77777777" w:rsidR="008A6E63" w:rsidRPr="00483ADD" w:rsidRDefault="008A6E63" w:rsidP="008A6E63">
      <w:pPr>
        <w:jc w:val="both"/>
        <w:rPr>
          <w:rFonts w:ascii="Arial Narrow" w:hAnsi="Arial Narrow" w:cstheme="minorHAnsi"/>
        </w:rPr>
      </w:pPr>
      <w:r w:rsidRPr="00483ADD">
        <w:rPr>
          <w:rFonts w:ascii="Arial Narrow" w:hAnsi="Arial Narrow" w:cstheme="minorHAnsi"/>
        </w:rPr>
        <w:lastRenderedPageBreak/>
        <w:t>Que mediante el artículo 2.2.22.3.8 del Decreto 1949 de 2017</w:t>
      </w:r>
      <w:r w:rsidRPr="00483ADD">
        <w:rPr>
          <w:rStyle w:val="Refdenotaalpie"/>
          <w:rFonts w:ascii="Arial Narrow" w:hAnsi="Arial Narrow" w:cstheme="minorHAnsi"/>
        </w:rPr>
        <w:footnoteReference w:id="1"/>
      </w:r>
      <w:r w:rsidRPr="00483ADD">
        <w:rPr>
          <w:rFonts w:ascii="Arial Narrow" w:hAnsi="Arial Narrow" w:cstheme="minorHAnsi"/>
        </w:rPr>
        <w:t xml:space="preserve">, se estableció: </w:t>
      </w:r>
    </w:p>
    <w:p w14:paraId="2532F361" w14:textId="77777777" w:rsidR="008A6E63" w:rsidRPr="00483ADD" w:rsidRDefault="008A6E63" w:rsidP="008A6E63">
      <w:pPr>
        <w:ind w:left="851"/>
        <w:jc w:val="both"/>
        <w:rPr>
          <w:rFonts w:ascii="Arial Narrow" w:hAnsi="Arial Narrow"/>
        </w:rPr>
      </w:pPr>
      <w:r w:rsidRPr="00483ADD">
        <w:rPr>
          <w:rFonts w:ascii="Arial Narrow" w:hAnsi="Arial Narrow"/>
          <w:i/>
        </w:rPr>
        <w:t xml:space="preserve">“(…) </w:t>
      </w:r>
      <w:r w:rsidRPr="00483ADD">
        <w:rPr>
          <w:rFonts w:ascii="Arial Narrow" w:hAnsi="Arial Narrow"/>
          <w:b/>
          <w:i/>
        </w:rPr>
        <w:t>Comités Institucionales de Gestión y Desempeño</w:t>
      </w:r>
      <w:r w:rsidRPr="00483ADD">
        <w:rPr>
          <w:rFonts w:ascii="Arial Narrow" w:hAnsi="Arial Narrow"/>
          <w:i/>
        </w:rPr>
        <w:t xml:space="preserve">. </w:t>
      </w:r>
      <w:r w:rsidRPr="00483ADD">
        <w:rPr>
          <w:rFonts w:ascii="Arial Narrow" w:hAnsi="Arial Narrow"/>
          <w:b/>
          <w:i/>
          <w:u w:val="single"/>
        </w:rPr>
        <w:t xml:space="preserve">En cada una de las entidades se integrará un Comité Institucional de Gestión y Desempeño encargado de orientar la implementación y operación del Modelo Integrado de Planeación y Gestión </w:t>
      </w:r>
      <w:r w:rsidRPr="00483ADD">
        <w:rPr>
          <w:rFonts w:ascii="Arial Narrow" w:hAnsi="Arial Narrow"/>
          <w:b/>
          <w:i/>
          <w:u w:val="single"/>
        </w:rPr>
        <w:softHyphen/>
        <w:t xml:space="preserve"> MIPG, el cual sustituirá los demás comités que tengan relación con el Modelo y que no sean obligatorios por mandato legal</w:t>
      </w:r>
      <w:r w:rsidRPr="00483ADD">
        <w:rPr>
          <w:rFonts w:ascii="Arial Narrow" w:hAnsi="Arial Narrow"/>
          <w:i/>
        </w:rPr>
        <w:t xml:space="preserve"> (…)”.</w:t>
      </w:r>
      <w:r w:rsidRPr="00483ADD">
        <w:rPr>
          <w:rFonts w:ascii="Arial Narrow" w:hAnsi="Arial Narrow"/>
        </w:rPr>
        <w:t xml:space="preserve"> (Subrayado y Negrilla fuera de texto)</w:t>
      </w:r>
    </w:p>
    <w:p w14:paraId="2EAFA73B" w14:textId="77777777" w:rsidR="008A6E63" w:rsidRDefault="008A6E63" w:rsidP="008A6E63">
      <w:pPr>
        <w:jc w:val="both"/>
        <w:rPr>
          <w:rFonts w:ascii="Arial Narrow" w:hAnsi="Arial Narrow"/>
        </w:rPr>
      </w:pPr>
      <w:r>
        <w:rPr>
          <w:rFonts w:ascii="Arial Narrow" w:hAnsi="Arial Narrow"/>
        </w:rPr>
        <w:t xml:space="preserve">Que igualmente, la Dirección Jurídica del Departamento Administrativo de Función Pública en 2017, frente al interrogante de </w:t>
      </w:r>
      <w:r w:rsidRPr="00B30108">
        <w:rPr>
          <w:rFonts w:ascii="Arial Narrow" w:hAnsi="Arial Narrow"/>
        </w:rPr>
        <w:t>¿Cuáles son los comités que debe absorber el Comité Institucional de Gestión y Desempeño?</w:t>
      </w:r>
      <w:r>
        <w:rPr>
          <w:rFonts w:ascii="Arial Narrow" w:hAnsi="Arial Narrow"/>
        </w:rPr>
        <w:t xml:space="preserve"> definió que: </w:t>
      </w:r>
    </w:p>
    <w:p w14:paraId="23AF57DB" w14:textId="77777777" w:rsidR="008A6E63" w:rsidRPr="00483ADD" w:rsidRDefault="008A6E63" w:rsidP="008A6E63">
      <w:pPr>
        <w:ind w:left="851"/>
        <w:jc w:val="both"/>
        <w:rPr>
          <w:rFonts w:ascii="Arial Narrow" w:hAnsi="Arial Narrow"/>
        </w:rPr>
      </w:pPr>
      <w:r w:rsidRPr="00483ADD">
        <w:rPr>
          <w:rFonts w:ascii="Arial Narrow" w:hAnsi="Arial Narrow"/>
          <w:i/>
        </w:rPr>
        <w:t xml:space="preserve">“(…) </w:t>
      </w:r>
      <w:r w:rsidRPr="00B30108">
        <w:rPr>
          <w:rFonts w:ascii="Arial Narrow" w:hAnsi="Arial Narrow"/>
          <w:i/>
        </w:rPr>
        <w:t xml:space="preserve">El Comité Institucional de Gestión y Desempeño, acorde con lo definido en el Decreto 1499 de 2017 debe incluir todos los temas que atiendan la implementación y desarrollo de las políticas de gestión definidas en el MIPG, </w:t>
      </w:r>
      <w:r w:rsidRPr="00B30108">
        <w:rPr>
          <w:rFonts w:ascii="Arial Narrow" w:hAnsi="Arial Narrow"/>
          <w:b/>
          <w:i/>
          <w:u w:val="single"/>
        </w:rPr>
        <w:t>por lo que aquellos comités que no estén estipulados en una norma específica serán absorbidos por éste</w:t>
      </w:r>
      <w:r w:rsidRPr="00B30108">
        <w:rPr>
          <w:rFonts w:ascii="Arial Narrow" w:hAnsi="Arial Narrow"/>
          <w:i/>
        </w:rPr>
        <w:t xml:space="preserve"> </w:t>
      </w:r>
      <w:r w:rsidRPr="00483ADD">
        <w:rPr>
          <w:rFonts w:ascii="Arial Narrow" w:hAnsi="Arial Narrow"/>
          <w:i/>
        </w:rPr>
        <w:t>(…</w:t>
      </w:r>
      <w:r>
        <w:rPr>
          <w:rStyle w:val="Refdenotaalpie"/>
          <w:rFonts w:ascii="Arial Narrow" w:hAnsi="Arial Narrow"/>
          <w:i/>
        </w:rPr>
        <w:footnoteReference w:id="2"/>
      </w:r>
      <w:r w:rsidRPr="00483ADD">
        <w:rPr>
          <w:rFonts w:ascii="Arial Narrow" w:hAnsi="Arial Narrow"/>
          <w:i/>
        </w:rPr>
        <w:t>)”.</w:t>
      </w:r>
      <w:r w:rsidRPr="00483ADD">
        <w:rPr>
          <w:rFonts w:ascii="Arial Narrow" w:hAnsi="Arial Narrow"/>
        </w:rPr>
        <w:t xml:space="preserve"> (Subrayado y Negrilla fuera de texto)</w:t>
      </w:r>
    </w:p>
    <w:p w14:paraId="18CA22BC" w14:textId="77777777" w:rsidR="008A6E63" w:rsidRDefault="008A6E63" w:rsidP="008A6E63">
      <w:pPr>
        <w:jc w:val="both"/>
        <w:rPr>
          <w:rFonts w:ascii="Arial Narrow" w:hAnsi="Arial Narrow"/>
        </w:rPr>
      </w:pPr>
      <w:r w:rsidRPr="00483ADD">
        <w:rPr>
          <w:rFonts w:ascii="Arial Narrow" w:hAnsi="Arial Narrow"/>
        </w:rPr>
        <w:t xml:space="preserve">Que mediante Resolución N°3144 de 29 de diciembre de 2017, se creó el Comité Institucional de Gestión y Desempeño del Instituto de Hidrología, Meteorología y Estudios Ambientales </w:t>
      </w:r>
      <w:r>
        <w:rPr>
          <w:rFonts w:ascii="Arial Narrow" w:hAnsi="Arial Narrow"/>
        </w:rPr>
        <w:t>– IDEAM (C</w:t>
      </w:r>
      <w:r w:rsidRPr="00483ADD">
        <w:rPr>
          <w:rFonts w:ascii="Arial Narrow" w:hAnsi="Arial Narrow"/>
        </w:rPr>
        <w:t xml:space="preserve">IGD), encargado de la implementación y operación del Modelo Integrado de Planeación y Gestión – MIPG, que sustituyó los demás comités que tuvieran relación con el Modelo, dentro de los cuales se encuentra el Comité de Estímulos e Incentivos. </w:t>
      </w:r>
    </w:p>
    <w:p w14:paraId="1DA3464A" w14:textId="77777777" w:rsidR="008A6E63" w:rsidRPr="00483ADD" w:rsidRDefault="008A6E63" w:rsidP="008A6E63">
      <w:pPr>
        <w:jc w:val="both"/>
        <w:rPr>
          <w:rFonts w:ascii="Arial Narrow" w:hAnsi="Arial Narrow"/>
        </w:rPr>
      </w:pPr>
      <w:r w:rsidRPr="00483ADD">
        <w:rPr>
          <w:rFonts w:ascii="Arial Narrow" w:hAnsi="Arial Narrow"/>
        </w:rPr>
        <w:t xml:space="preserve">Que el literal h) del artículo 16 de la Ley 909 de 2004, dispone: </w:t>
      </w:r>
    </w:p>
    <w:p w14:paraId="1BCC3D02" w14:textId="77777777" w:rsidR="008A6E63" w:rsidRPr="00B30108" w:rsidRDefault="008A6E63" w:rsidP="008A6E63">
      <w:pPr>
        <w:ind w:left="851"/>
        <w:jc w:val="both"/>
        <w:rPr>
          <w:rFonts w:ascii="Arial Narrow" w:hAnsi="Arial Narrow"/>
          <w:i/>
        </w:rPr>
      </w:pPr>
      <w:r w:rsidRPr="00B30108">
        <w:rPr>
          <w:rFonts w:ascii="Arial Narrow" w:hAnsi="Arial Narrow"/>
          <w:i/>
        </w:rPr>
        <w:t>“(…) Además de las asignadas en otras normas, las Comisiones de Personal cumplirán las siguientes funciones:</w:t>
      </w:r>
    </w:p>
    <w:p w14:paraId="054D2B14" w14:textId="77777777" w:rsidR="008A6E63" w:rsidRPr="00B30108" w:rsidRDefault="008A6E63" w:rsidP="008A6E63">
      <w:pPr>
        <w:ind w:left="851"/>
        <w:jc w:val="both"/>
        <w:rPr>
          <w:rFonts w:ascii="Arial Narrow" w:hAnsi="Arial Narrow"/>
          <w:i/>
        </w:rPr>
      </w:pPr>
      <w:r w:rsidRPr="00B30108">
        <w:rPr>
          <w:rFonts w:ascii="Arial Narrow" w:hAnsi="Arial Narrow"/>
          <w:i/>
        </w:rPr>
        <w:t xml:space="preserve"> (…)</w:t>
      </w:r>
    </w:p>
    <w:p w14:paraId="7C7A5E53" w14:textId="77777777" w:rsidR="008A6E63" w:rsidRPr="00B30108" w:rsidRDefault="008A6E63" w:rsidP="008A6E63">
      <w:pPr>
        <w:ind w:left="851"/>
        <w:jc w:val="both"/>
        <w:rPr>
          <w:rFonts w:ascii="Arial Narrow" w:hAnsi="Arial Narrow"/>
          <w:i/>
        </w:rPr>
      </w:pPr>
      <w:r w:rsidRPr="00B30108">
        <w:rPr>
          <w:rFonts w:ascii="Arial Narrow" w:hAnsi="Arial Narrow"/>
          <w:i/>
        </w:rPr>
        <w:t>h) Participar en la elaboración del plan anual de formación y capacitación y en el de estímulos y en su seguimiento (…)”.</w:t>
      </w:r>
    </w:p>
    <w:p w14:paraId="7D81A1F7" w14:textId="77777777" w:rsidR="008A6E63" w:rsidRPr="00483ADD" w:rsidRDefault="008A6E63" w:rsidP="008A6E63">
      <w:pPr>
        <w:ind w:left="708" w:hanging="708"/>
        <w:jc w:val="both"/>
        <w:rPr>
          <w:rFonts w:ascii="Arial Narrow" w:hAnsi="Arial Narrow"/>
        </w:rPr>
      </w:pPr>
      <w:r w:rsidRPr="00483ADD">
        <w:rPr>
          <w:rFonts w:ascii="Arial Narrow" w:hAnsi="Arial Narrow"/>
        </w:rPr>
        <w:t xml:space="preserve">Que el artículo 2.2.10.17 del Decreto 1083 de 2015, </w:t>
      </w:r>
      <w:r>
        <w:rPr>
          <w:rFonts w:ascii="Arial Narrow" w:hAnsi="Arial Narrow"/>
        </w:rPr>
        <w:t>establece</w:t>
      </w:r>
      <w:r w:rsidRPr="00483ADD">
        <w:rPr>
          <w:rFonts w:ascii="Arial Narrow" w:hAnsi="Arial Narrow"/>
        </w:rPr>
        <w:t xml:space="preserve">: </w:t>
      </w:r>
    </w:p>
    <w:p w14:paraId="712F7ED5" w14:textId="77777777" w:rsidR="008A6E63" w:rsidRPr="00B30108" w:rsidRDefault="008A6E63" w:rsidP="008A6E63">
      <w:pPr>
        <w:ind w:left="851"/>
        <w:jc w:val="both"/>
        <w:rPr>
          <w:rFonts w:ascii="Arial Narrow" w:hAnsi="Arial Narrow"/>
        </w:rPr>
      </w:pPr>
      <w:r w:rsidRPr="00B30108">
        <w:rPr>
          <w:rFonts w:ascii="Arial Narrow" w:hAnsi="Arial Narrow"/>
          <w:i/>
        </w:rPr>
        <w:t xml:space="preserve">"(…) Con la orientación del jefe de la Entidad, será responsabilidad de las Dependencias de Recursos Humanos o de quienes hagan sus veces, la formulación, ejecución y evaluación de los Programas de Bienestar, para lo cual contarán con la colaboración de la </w:t>
      </w:r>
      <w:r w:rsidRPr="00B30108">
        <w:rPr>
          <w:rFonts w:ascii="Arial Narrow" w:hAnsi="Arial Narrow"/>
          <w:b/>
          <w:i/>
          <w:u w:val="single"/>
        </w:rPr>
        <w:t>Comisión de Personal</w:t>
      </w:r>
      <w:r w:rsidRPr="00B30108">
        <w:rPr>
          <w:rFonts w:ascii="Arial Narrow" w:hAnsi="Arial Narrow"/>
          <w:i/>
        </w:rPr>
        <w:t xml:space="preserve"> (…)". </w:t>
      </w:r>
      <w:r w:rsidRPr="00B30108">
        <w:rPr>
          <w:rFonts w:ascii="Arial Narrow" w:hAnsi="Arial Narrow"/>
        </w:rPr>
        <w:t>(Subrayado y negrilla fuera de texto)</w:t>
      </w:r>
    </w:p>
    <w:p w14:paraId="4621A631" w14:textId="77777777" w:rsidR="008A6E63" w:rsidRDefault="008A6E63" w:rsidP="008A6E63">
      <w:pPr>
        <w:jc w:val="both"/>
        <w:rPr>
          <w:rFonts w:ascii="Arial Narrow" w:hAnsi="Arial Narrow"/>
        </w:rPr>
      </w:pPr>
      <w:r>
        <w:rPr>
          <w:rFonts w:ascii="Arial Narrow" w:hAnsi="Arial Narrow"/>
        </w:rPr>
        <w:t>Que,</w:t>
      </w:r>
      <w:r w:rsidRPr="00483ADD">
        <w:rPr>
          <w:rFonts w:ascii="Arial Narrow" w:hAnsi="Arial Narrow"/>
        </w:rPr>
        <w:t xml:space="preserve"> de conformidad con la ya mencionada normatividad, </w:t>
      </w:r>
      <w:r>
        <w:rPr>
          <w:rFonts w:ascii="Arial Narrow" w:hAnsi="Arial Narrow"/>
        </w:rPr>
        <w:t>la comisión de personal participará</w:t>
      </w:r>
      <w:r w:rsidRPr="00483ADD">
        <w:rPr>
          <w:rFonts w:ascii="Arial Narrow" w:hAnsi="Arial Narrow"/>
        </w:rPr>
        <w:t xml:space="preserve"> en la elaboración del plan anual de formación y capacitación y en el de estímulos y en su seguimiento, así como, en</w:t>
      </w:r>
      <w:r>
        <w:rPr>
          <w:rFonts w:ascii="Arial Narrow" w:hAnsi="Arial Narrow"/>
        </w:rPr>
        <w:t xml:space="preserve"> el apoyo</w:t>
      </w:r>
      <w:r w:rsidRPr="00483ADD">
        <w:rPr>
          <w:rFonts w:ascii="Arial Narrow" w:hAnsi="Arial Narrow"/>
        </w:rPr>
        <w:t xml:space="preserve"> </w:t>
      </w:r>
      <w:r>
        <w:rPr>
          <w:rFonts w:ascii="Arial Narrow" w:hAnsi="Arial Narrow"/>
        </w:rPr>
        <w:t xml:space="preserve">en </w:t>
      </w:r>
      <w:r w:rsidRPr="00483ADD">
        <w:rPr>
          <w:rFonts w:ascii="Arial Narrow" w:hAnsi="Arial Narrow"/>
        </w:rPr>
        <w:t>la ejecución y evaluación de los Programas de Bienestar</w:t>
      </w:r>
      <w:r>
        <w:rPr>
          <w:rFonts w:ascii="Arial Narrow" w:hAnsi="Arial Narrow"/>
        </w:rPr>
        <w:t xml:space="preserve">, motivo por el cual el contenido del presente acto administrativo fue socializado con la Comisión de Personal en sesión del día 30 de junio de 2021, acta N° 15. </w:t>
      </w:r>
    </w:p>
    <w:p w14:paraId="13F18689" w14:textId="77777777" w:rsidR="008A6E63" w:rsidRDefault="008A6E63" w:rsidP="008A6E63">
      <w:pPr>
        <w:jc w:val="both"/>
        <w:rPr>
          <w:rFonts w:ascii="Arial Narrow" w:hAnsi="Arial Narrow"/>
        </w:rPr>
      </w:pPr>
      <w:r>
        <w:rPr>
          <w:rFonts w:ascii="Arial Narrow" w:hAnsi="Arial Narrow"/>
        </w:rPr>
        <w:t xml:space="preserve">Que el presente contenido del acto administrativo fue socializado en reunión del día 2 de julio de 2021 con la organización sindical AEROMET y a través de correo electrónico a SINTRAIDEAM. </w:t>
      </w:r>
    </w:p>
    <w:p w14:paraId="33C2FC5A" w14:textId="77777777" w:rsidR="008A6E63" w:rsidRDefault="008A6E63" w:rsidP="008A6E63">
      <w:pPr>
        <w:jc w:val="both"/>
        <w:rPr>
          <w:rFonts w:ascii="Arial Narrow" w:hAnsi="Arial Narrow"/>
        </w:rPr>
      </w:pPr>
      <w:r w:rsidRPr="00C670A8">
        <w:rPr>
          <w:rFonts w:ascii="Arial Narrow" w:hAnsi="Arial Narrow"/>
        </w:rPr>
        <w:t xml:space="preserve">Que, </w:t>
      </w:r>
      <w:r>
        <w:rPr>
          <w:rFonts w:ascii="Arial Narrow" w:hAnsi="Arial Narrow"/>
        </w:rPr>
        <w:t xml:space="preserve">la presente resolución fue aprobada por el Comité de Gestión y Desempeño del </w:t>
      </w:r>
      <w:r w:rsidRPr="00C670A8">
        <w:rPr>
          <w:rFonts w:ascii="Arial Narrow" w:hAnsi="Arial Narrow"/>
        </w:rPr>
        <w:t xml:space="preserve">Instituto de Hidrología, Meteorología </w:t>
      </w:r>
      <w:r>
        <w:rPr>
          <w:rFonts w:ascii="Arial Narrow" w:hAnsi="Arial Narrow"/>
        </w:rPr>
        <w:t xml:space="preserve">y Estudios Ambientales – IDEAM, en sesión del día xx de julio de 2021, acta N° xx. </w:t>
      </w:r>
    </w:p>
    <w:p w14:paraId="5A57E694" w14:textId="77777777" w:rsidR="008A6E63" w:rsidRDefault="008A6E63" w:rsidP="008A6E63">
      <w:pPr>
        <w:jc w:val="both"/>
        <w:rPr>
          <w:rFonts w:ascii="Arial Narrow" w:hAnsi="Arial Narrow"/>
        </w:rPr>
      </w:pPr>
      <w:r>
        <w:rPr>
          <w:rFonts w:ascii="Arial Narrow" w:hAnsi="Arial Narrow"/>
        </w:rPr>
        <w:t>Que en virtud del artículo xxx del CPCA el presente acto administrativo fue publicado en la página web del IDEAM, desde el día xxx, hasta el día xxx, sin recibir observaciones.</w:t>
      </w:r>
    </w:p>
    <w:p w14:paraId="7935AC74" w14:textId="77777777" w:rsidR="008A6E63" w:rsidRDefault="008A6E63" w:rsidP="008A6E63">
      <w:pPr>
        <w:jc w:val="both"/>
        <w:rPr>
          <w:rFonts w:ascii="Arial Narrow" w:hAnsi="Arial Narrow"/>
        </w:rPr>
      </w:pPr>
      <w:r w:rsidRPr="00483ADD">
        <w:rPr>
          <w:rFonts w:ascii="Arial Narrow" w:hAnsi="Arial Narrow"/>
        </w:rPr>
        <w:t>En mérito de lo expuesto,</w:t>
      </w:r>
      <w:r>
        <w:rPr>
          <w:rFonts w:ascii="Arial Narrow" w:hAnsi="Arial Narrow"/>
        </w:rPr>
        <w:t xml:space="preserve"> </w:t>
      </w:r>
    </w:p>
    <w:p w14:paraId="1B25E58A" w14:textId="77777777" w:rsidR="008A6E63" w:rsidRPr="00483ADD" w:rsidRDefault="008A6E63" w:rsidP="008A6E63">
      <w:pPr>
        <w:jc w:val="both"/>
        <w:rPr>
          <w:rFonts w:ascii="Arial Narrow" w:hAnsi="Arial Narrow"/>
        </w:rPr>
      </w:pPr>
    </w:p>
    <w:p w14:paraId="0D83BE90" w14:textId="77777777" w:rsidR="008960B7" w:rsidRDefault="008960B7" w:rsidP="008960B7">
      <w:pPr>
        <w:spacing w:line="276" w:lineRule="auto"/>
        <w:jc w:val="both"/>
        <w:rPr>
          <w:rFonts w:ascii="Arial Narrow" w:hAnsi="Arial Narrow" w:cs="Arial"/>
          <w:sz w:val="23"/>
          <w:szCs w:val="23"/>
          <w:lang w:val="es-MX"/>
        </w:rPr>
      </w:pPr>
    </w:p>
    <w:p w14:paraId="1232452D" w14:textId="77777777" w:rsidR="008960B7" w:rsidRPr="00756AE9" w:rsidRDefault="008960B7" w:rsidP="008960B7">
      <w:pPr>
        <w:spacing w:line="276" w:lineRule="auto"/>
        <w:jc w:val="center"/>
        <w:rPr>
          <w:rFonts w:ascii="Arial Narrow" w:hAnsi="Arial Narrow" w:cs="Arial"/>
          <w:b/>
          <w:sz w:val="23"/>
          <w:szCs w:val="23"/>
          <w:lang w:val="es-MX"/>
        </w:rPr>
      </w:pPr>
      <w:r w:rsidRPr="00756AE9">
        <w:rPr>
          <w:rFonts w:ascii="Arial Narrow" w:hAnsi="Arial Narrow" w:cs="Arial"/>
          <w:b/>
          <w:sz w:val="23"/>
          <w:szCs w:val="23"/>
          <w:lang w:val="es-MX"/>
        </w:rPr>
        <w:t>RESUELVE:</w:t>
      </w:r>
    </w:p>
    <w:p w14:paraId="2D947EEE" w14:textId="77777777" w:rsidR="008960B7" w:rsidRPr="00756AE9" w:rsidRDefault="008960B7" w:rsidP="008960B7">
      <w:pPr>
        <w:spacing w:line="276" w:lineRule="auto"/>
        <w:jc w:val="both"/>
        <w:rPr>
          <w:rFonts w:ascii="Arial Narrow" w:hAnsi="Arial Narrow" w:cs="Arial"/>
          <w:sz w:val="23"/>
          <w:szCs w:val="23"/>
          <w:lang w:val="es-MX"/>
        </w:rPr>
      </w:pPr>
    </w:p>
    <w:p w14:paraId="49B1FB3C" w14:textId="77777777" w:rsidR="008A6E63" w:rsidRPr="00483ADD" w:rsidRDefault="008A6E63" w:rsidP="008A6E63">
      <w:pPr>
        <w:jc w:val="center"/>
        <w:rPr>
          <w:rFonts w:ascii="Arial Narrow" w:hAnsi="Arial Narrow"/>
          <w:b/>
        </w:rPr>
      </w:pPr>
      <w:r w:rsidRPr="00483ADD">
        <w:rPr>
          <w:rFonts w:ascii="Arial Narrow" w:hAnsi="Arial Narrow"/>
          <w:b/>
        </w:rPr>
        <w:t>TÍTULO I</w:t>
      </w:r>
    </w:p>
    <w:p w14:paraId="4C000E81" w14:textId="77777777" w:rsidR="008A6E63" w:rsidRPr="00483ADD" w:rsidRDefault="008A6E63" w:rsidP="008A6E63">
      <w:pPr>
        <w:jc w:val="center"/>
        <w:rPr>
          <w:rFonts w:ascii="Arial Narrow" w:hAnsi="Arial Narrow"/>
          <w:b/>
        </w:rPr>
      </w:pPr>
      <w:r>
        <w:rPr>
          <w:rFonts w:ascii="Arial Narrow" w:hAnsi="Arial Narrow"/>
          <w:b/>
        </w:rPr>
        <w:t>SISTEMA DE ESTÍ</w:t>
      </w:r>
      <w:r w:rsidRPr="00483ADD">
        <w:rPr>
          <w:rFonts w:ascii="Arial Narrow" w:hAnsi="Arial Narrow"/>
          <w:b/>
        </w:rPr>
        <w:t xml:space="preserve">MULOS </w:t>
      </w:r>
    </w:p>
    <w:p w14:paraId="39393F4F" w14:textId="77777777" w:rsidR="008A6E63" w:rsidRPr="00483ADD" w:rsidRDefault="008A6E63" w:rsidP="008A6E63">
      <w:pPr>
        <w:jc w:val="center"/>
        <w:rPr>
          <w:rFonts w:ascii="Arial Narrow" w:hAnsi="Arial Narrow"/>
          <w:b/>
        </w:rPr>
      </w:pPr>
    </w:p>
    <w:p w14:paraId="643E885F" w14:textId="77777777" w:rsidR="008A6E63" w:rsidRPr="00483ADD" w:rsidRDefault="008A6E63" w:rsidP="008A6E63">
      <w:pPr>
        <w:jc w:val="both"/>
        <w:rPr>
          <w:rFonts w:ascii="Arial Narrow" w:hAnsi="Arial Narrow"/>
        </w:rPr>
      </w:pPr>
      <w:r>
        <w:rPr>
          <w:rFonts w:ascii="Arial Narrow" w:hAnsi="Arial Narrow"/>
          <w:b/>
        </w:rPr>
        <w:t>Artículo 1</w:t>
      </w:r>
      <w:r w:rsidRPr="00483ADD">
        <w:rPr>
          <w:rFonts w:ascii="Arial Narrow" w:hAnsi="Arial Narrow"/>
        </w:rPr>
        <w:t xml:space="preserve">. </w:t>
      </w:r>
      <w:r w:rsidRPr="00483ADD">
        <w:rPr>
          <w:rFonts w:ascii="Arial Narrow" w:hAnsi="Arial Narrow"/>
          <w:b/>
        </w:rPr>
        <w:t>Definición</w:t>
      </w:r>
      <w:r w:rsidRPr="00483ADD">
        <w:rPr>
          <w:rFonts w:ascii="Arial Narrow" w:hAnsi="Arial Narrow"/>
        </w:rPr>
        <w:t xml:space="preserve">. El Sistema de Estímulos es el conjunto interrelacionado y coherente de políticas, planes,  programas  y subprogramas,  con  el   propósito  de  elevar los  niveles de  eficiencia, satisfacción,  desarrollo y bienestar de los servidores en el desempeño  de su  labor  y  de contribuir  al cumplimiento  efectivo  de los resultados institucionales, tiene como objetivos contribuir con el desarrollo del talento humano y motivar el desempeño eficaz y el compromiso de sus empleados a  través  de los  Programas  de Bienestar  Social  e Incentivos. Los estímulos se implementarán a través de Programas de Bienestar social. La entidad está en la obligación de organizar anualmente, para sus empleados, programas de bienestar social e incentivos. </w:t>
      </w:r>
    </w:p>
    <w:p w14:paraId="4E029A13" w14:textId="77777777" w:rsidR="008A6E63" w:rsidRPr="00483ADD" w:rsidRDefault="008A6E63" w:rsidP="008A6E63">
      <w:pPr>
        <w:jc w:val="both"/>
        <w:rPr>
          <w:rFonts w:ascii="Arial Narrow" w:hAnsi="Arial Narrow"/>
        </w:rPr>
      </w:pPr>
    </w:p>
    <w:p w14:paraId="54DDA484" w14:textId="77777777" w:rsidR="008A6E63" w:rsidRPr="00483ADD" w:rsidRDefault="008A6E63" w:rsidP="008A6E63">
      <w:pPr>
        <w:jc w:val="center"/>
        <w:rPr>
          <w:rFonts w:ascii="Arial Narrow" w:hAnsi="Arial Narrow"/>
          <w:b/>
        </w:rPr>
      </w:pPr>
      <w:r w:rsidRPr="00483ADD">
        <w:rPr>
          <w:rFonts w:ascii="Arial Narrow" w:hAnsi="Arial Narrow"/>
          <w:b/>
        </w:rPr>
        <w:t>CAPITULO I</w:t>
      </w:r>
    </w:p>
    <w:p w14:paraId="55FD3F15" w14:textId="77777777" w:rsidR="008A6E63" w:rsidRPr="00483ADD" w:rsidRDefault="008A6E63" w:rsidP="008A6E63">
      <w:pPr>
        <w:jc w:val="center"/>
        <w:rPr>
          <w:rFonts w:ascii="Arial Narrow" w:hAnsi="Arial Narrow"/>
          <w:b/>
        </w:rPr>
      </w:pPr>
      <w:r w:rsidRPr="00483ADD">
        <w:rPr>
          <w:rFonts w:ascii="Arial Narrow" w:hAnsi="Arial Narrow"/>
          <w:b/>
        </w:rPr>
        <w:t>PROGRAMA DE BIENESTAR SOCIAL LABORAL</w:t>
      </w:r>
    </w:p>
    <w:p w14:paraId="6F69EE61" w14:textId="77777777" w:rsidR="008A6E63" w:rsidRPr="00483ADD" w:rsidRDefault="008A6E63" w:rsidP="008A6E63">
      <w:pPr>
        <w:jc w:val="both"/>
        <w:rPr>
          <w:rFonts w:ascii="Arial Narrow" w:hAnsi="Arial Narrow"/>
        </w:rPr>
      </w:pPr>
    </w:p>
    <w:p w14:paraId="4DEAF2B4" w14:textId="77777777" w:rsidR="008A6E63" w:rsidRPr="00483ADD" w:rsidRDefault="008A6E63" w:rsidP="008A6E63">
      <w:pPr>
        <w:jc w:val="both"/>
        <w:rPr>
          <w:rFonts w:ascii="Arial Narrow" w:hAnsi="Arial Narrow"/>
        </w:rPr>
      </w:pPr>
      <w:r>
        <w:rPr>
          <w:rFonts w:ascii="Arial Narrow" w:hAnsi="Arial Narrow"/>
          <w:b/>
        </w:rPr>
        <w:t>Artículo 2</w:t>
      </w:r>
      <w:r w:rsidRPr="00483ADD">
        <w:rPr>
          <w:rFonts w:ascii="Arial Narrow" w:hAnsi="Arial Narrow"/>
        </w:rPr>
        <w:t xml:space="preserve">. </w:t>
      </w:r>
      <w:r w:rsidRPr="00483ADD">
        <w:rPr>
          <w:rFonts w:ascii="Arial Narrow" w:hAnsi="Arial Narrow"/>
          <w:b/>
        </w:rPr>
        <w:t>Programas de Bienestar Social Laboral</w:t>
      </w:r>
      <w:r w:rsidRPr="00483ADD">
        <w:rPr>
          <w:rFonts w:ascii="Arial Narrow" w:hAnsi="Arial Narrow"/>
        </w:rPr>
        <w:t xml:space="preserve">.  Los Programas de Bienestar Social Laboral deben organizarse a partir de las iniciativas de los servidores públicos como procesos permanentes orientados a crear, mantener y mejorar las condiciones que favorezcan el desarrollo integral del empleado, el mejoramiento de su nivel de vida y el de su familia; así mismo deben permitir elevar los niveles de satisfacción, eficacia, eficiencia, efectividad e identificación del empleado con el servicio de la Entidad. </w:t>
      </w:r>
    </w:p>
    <w:p w14:paraId="496DB9C8" w14:textId="77777777" w:rsidR="008A6E63" w:rsidRPr="00483ADD" w:rsidRDefault="008A6E63" w:rsidP="008A6E63">
      <w:pPr>
        <w:jc w:val="both"/>
        <w:rPr>
          <w:rFonts w:ascii="Arial Narrow" w:hAnsi="Arial Narrow"/>
        </w:rPr>
      </w:pPr>
    </w:p>
    <w:p w14:paraId="117D180F" w14:textId="77777777" w:rsidR="008A6E63" w:rsidRPr="00483ADD" w:rsidRDefault="008A6E63" w:rsidP="008A6E63">
      <w:pPr>
        <w:jc w:val="both"/>
        <w:rPr>
          <w:rFonts w:ascii="Arial Narrow" w:hAnsi="Arial Narrow"/>
        </w:rPr>
      </w:pPr>
      <w:r w:rsidRPr="00483ADD">
        <w:rPr>
          <w:rFonts w:ascii="Arial Narrow" w:hAnsi="Arial Narrow"/>
        </w:rPr>
        <w:t>Los programas de bienestar responderán a estudios técnicos que permitan, a partir de la identificación de necesidades y expectativas de los empleados, determinar actividades y grupos de beneficiarios bajo criterios de equidad, eficiencia y mayor cubrimiento institucional.</w:t>
      </w:r>
    </w:p>
    <w:p w14:paraId="0710A83B" w14:textId="77777777" w:rsidR="008A6E63" w:rsidRPr="00483ADD" w:rsidRDefault="008A6E63" w:rsidP="008A6E63">
      <w:pPr>
        <w:jc w:val="both"/>
        <w:rPr>
          <w:rFonts w:ascii="Arial Narrow" w:hAnsi="Arial Narrow"/>
        </w:rPr>
      </w:pPr>
    </w:p>
    <w:p w14:paraId="25129C6D" w14:textId="77777777" w:rsidR="008A6E63" w:rsidRPr="00483ADD" w:rsidRDefault="008A6E63" w:rsidP="008A6E63">
      <w:pPr>
        <w:jc w:val="both"/>
        <w:rPr>
          <w:rFonts w:ascii="Arial Narrow" w:hAnsi="Arial Narrow"/>
        </w:rPr>
      </w:pPr>
      <w:r w:rsidRPr="00483ADD">
        <w:rPr>
          <w:rFonts w:ascii="Arial Narrow" w:hAnsi="Arial Narrow"/>
          <w:b/>
        </w:rPr>
        <w:t>A</w:t>
      </w:r>
      <w:r>
        <w:rPr>
          <w:rFonts w:ascii="Arial Narrow" w:hAnsi="Arial Narrow"/>
          <w:b/>
        </w:rPr>
        <w:t>rtículo 3</w:t>
      </w:r>
      <w:r w:rsidRPr="00483ADD">
        <w:rPr>
          <w:rFonts w:ascii="Arial Narrow" w:hAnsi="Arial Narrow"/>
        </w:rPr>
        <w:t xml:space="preserve">. </w:t>
      </w:r>
      <w:r w:rsidRPr="00483ADD">
        <w:rPr>
          <w:rFonts w:ascii="Arial Narrow" w:hAnsi="Arial Narrow"/>
          <w:b/>
        </w:rPr>
        <w:t>Destinatarios</w:t>
      </w:r>
      <w:r w:rsidRPr="00483ADD">
        <w:rPr>
          <w:rFonts w:ascii="Arial Narrow" w:hAnsi="Arial Narrow"/>
        </w:rPr>
        <w:t xml:space="preserve">. El Programa de Bienestar Social Laboral está dirigido a todos los empleados de la entidad y sus familias, entendiendo por estas al cónyuge o compañero(a) permanente, los padres del empleado y los hijos menores de 25 años o discapacitados mayores que dependan económicamente de él. </w:t>
      </w:r>
    </w:p>
    <w:p w14:paraId="5607D5E4" w14:textId="77777777" w:rsidR="008A6E63" w:rsidRPr="00483ADD" w:rsidRDefault="008A6E63" w:rsidP="008A6E63">
      <w:pPr>
        <w:jc w:val="both"/>
        <w:rPr>
          <w:rFonts w:ascii="Arial Narrow" w:hAnsi="Arial Narrow"/>
        </w:rPr>
      </w:pPr>
    </w:p>
    <w:p w14:paraId="05A572EF" w14:textId="77777777" w:rsidR="008A6E63" w:rsidRPr="00483ADD" w:rsidRDefault="008A6E63" w:rsidP="008A6E63">
      <w:pPr>
        <w:jc w:val="both"/>
        <w:rPr>
          <w:rFonts w:ascii="Arial Narrow" w:hAnsi="Arial Narrow"/>
        </w:rPr>
      </w:pPr>
      <w:r>
        <w:rPr>
          <w:rFonts w:ascii="Arial Narrow" w:hAnsi="Arial Narrow"/>
          <w:b/>
        </w:rPr>
        <w:t>Artículo 4</w:t>
      </w:r>
      <w:r w:rsidRPr="00483ADD">
        <w:rPr>
          <w:rFonts w:ascii="Arial Narrow" w:hAnsi="Arial Narrow"/>
        </w:rPr>
        <w:t xml:space="preserve">. </w:t>
      </w:r>
      <w:r w:rsidRPr="00483ADD">
        <w:rPr>
          <w:rFonts w:ascii="Arial Narrow" w:hAnsi="Arial Narrow"/>
          <w:b/>
        </w:rPr>
        <w:t>Componentes del Plan Anual de Bienestar Social</w:t>
      </w:r>
      <w:r w:rsidRPr="00483ADD">
        <w:rPr>
          <w:rFonts w:ascii="Arial Narrow" w:hAnsi="Arial Narrow"/>
        </w:rPr>
        <w:t xml:space="preserve">.  El Plan Anual de Bienestar Social deberá ser elaborado y publicado hasta el 31 de enero de cada año.  Este deberá contener, entre otros, los siguientes aspectos: </w:t>
      </w:r>
    </w:p>
    <w:p w14:paraId="3736EBE7" w14:textId="77777777" w:rsidR="008A6E63" w:rsidRPr="00483ADD" w:rsidRDefault="008A6E63" w:rsidP="008A6E63">
      <w:pPr>
        <w:jc w:val="both"/>
        <w:rPr>
          <w:rFonts w:ascii="Arial Narrow" w:hAnsi="Arial Narrow"/>
        </w:rPr>
      </w:pPr>
    </w:p>
    <w:p w14:paraId="5104D5C8" w14:textId="77777777" w:rsidR="008A6E63" w:rsidRPr="00483ADD" w:rsidRDefault="008A6E63" w:rsidP="008A6E63">
      <w:pPr>
        <w:pStyle w:val="Prrafodelista"/>
        <w:numPr>
          <w:ilvl w:val="0"/>
          <w:numId w:val="30"/>
        </w:numPr>
        <w:spacing w:after="0" w:line="259" w:lineRule="auto"/>
        <w:jc w:val="both"/>
        <w:rPr>
          <w:rFonts w:ascii="Arial Narrow" w:hAnsi="Arial Narrow"/>
        </w:rPr>
      </w:pPr>
      <w:r w:rsidRPr="00483ADD">
        <w:rPr>
          <w:rFonts w:ascii="Arial Narrow" w:hAnsi="Arial Narrow"/>
        </w:rPr>
        <w:t>Resultados del diagnóstico de necesidades.</w:t>
      </w:r>
    </w:p>
    <w:p w14:paraId="418A43D4" w14:textId="77777777" w:rsidR="008A6E63" w:rsidRPr="00483ADD" w:rsidRDefault="008A6E63" w:rsidP="008A6E63">
      <w:pPr>
        <w:pStyle w:val="Prrafodelista"/>
        <w:numPr>
          <w:ilvl w:val="0"/>
          <w:numId w:val="30"/>
        </w:numPr>
        <w:spacing w:after="0" w:line="259" w:lineRule="auto"/>
        <w:jc w:val="both"/>
        <w:rPr>
          <w:rFonts w:ascii="Arial Narrow" w:hAnsi="Arial Narrow"/>
        </w:rPr>
      </w:pPr>
      <w:r w:rsidRPr="00483ADD">
        <w:rPr>
          <w:rFonts w:ascii="Arial Narrow" w:hAnsi="Arial Narrow"/>
        </w:rPr>
        <w:t>Programa con sus respectivas metas y acciones a realizar.</w:t>
      </w:r>
    </w:p>
    <w:p w14:paraId="7059049D" w14:textId="77777777" w:rsidR="008A6E63" w:rsidRPr="00483ADD" w:rsidRDefault="008A6E63" w:rsidP="008A6E63">
      <w:pPr>
        <w:pStyle w:val="Prrafodelista"/>
        <w:numPr>
          <w:ilvl w:val="0"/>
          <w:numId w:val="30"/>
        </w:numPr>
        <w:spacing w:after="0" w:line="259" w:lineRule="auto"/>
        <w:jc w:val="both"/>
        <w:rPr>
          <w:rFonts w:ascii="Arial Narrow" w:hAnsi="Arial Narrow"/>
        </w:rPr>
      </w:pPr>
      <w:r w:rsidRPr="00483ADD">
        <w:rPr>
          <w:rFonts w:ascii="Arial Narrow" w:hAnsi="Arial Narrow"/>
        </w:rPr>
        <w:t>Recursos a utilizar (incluyendo las alianzas estratégicas).</w:t>
      </w:r>
    </w:p>
    <w:p w14:paraId="2212EAC1" w14:textId="77777777" w:rsidR="008A6E63" w:rsidRPr="00483ADD" w:rsidRDefault="008A6E63" w:rsidP="008A6E63">
      <w:pPr>
        <w:pStyle w:val="Prrafodelista"/>
        <w:numPr>
          <w:ilvl w:val="0"/>
          <w:numId w:val="30"/>
        </w:numPr>
        <w:spacing w:after="0" w:line="259" w:lineRule="auto"/>
        <w:jc w:val="both"/>
        <w:rPr>
          <w:rFonts w:ascii="Arial Narrow" w:hAnsi="Arial Narrow"/>
        </w:rPr>
      </w:pPr>
      <w:r w:rsidRPr="00483ADD">
        <w:rPr>
          <w:rFonts w:ascii="Arial Narrow" w:hAnsi="Arial Narrow"/>
        </w:rPr>
        <w:t>Beneficiarios por programa.</w:t>
      </w:r>
    </w:p>
    <w:p w14:paraId="4AC4C15C" w14:textId="77777777" w:rsidR="008A6E63" w:rsidRPr="00483ADD" w:rsidRDefault="008A6E63" w:rsidP="008A6E63">
      <w:pPr>
        <w:pStyle w:val="Prrafodelista"/>
        <w:numPr>
          <w:ilvl w:val="0"/>
          <w:numId w:val="30"/>
        </w:numPr>
        <w:spacing w:after="0" w:line="259" w:lineRule="auto"/>
        <w:jc w:val="both"/>
        <w:rPr>
          <w:rFonts w:ascii="Arial Narrow" w:hAnsi="Arial Narrow"/>
        </w:rPr>
      </w:pPr>
      <w:r w:rsidRPr="00483ADD">
        <w:rPr>
          <w:rFonts w:ascii="Arial Narrow" w:hAnsi="Arial Narrow"/>
        </w:rPr>
        <w:t>Cronogramas.</w:t>
      </w:r>
    </w:p>
    <w:p w14:paraId="793AB8B1" w14:textId="77777777" w:rsidR="008A6E63" w:rsidRPr="00483ADD" w:rsidRDefault="008A6E63" w:rsidP="008A6E63">
      <w:pPr>
        <w:pStyle w:val="Prrafodelista"/>
        <w:numPr>
          <w:ilvl w:val="0"/>
          <w:numId w:val="30"/>
        </w:numPr>
        <w:spacing w:after="0" w:line="259" w:lineRule="auto"/>
        <w:jc w:val="both"/>
        <w:rPr>
          <w:rFonts w:ascii="Arial Narrow" w:hAnsi="Arial Narrow"/>
        </w:rPr>
      </w:pPr>
      <w:r w:rsidRPr="00483ADD">
        <w:rPr>
          <w:rFonts w:ascii="Arial Narrow" w:hAnsi="Arial Narrow"/>
        </w:rPr>
        <w:t>Presupuesto</w:t>
      </w:r>
    </w:p>
    <w:p w14:paraId="5CCC4912" w14:textId="77777777" w:rsidR="008A6E63" w:rsidRPr="00483ADD" w:rsidRDefault="008A6E63" w:rsidP="008A6E63">
      <w:pPr>
        <w:pStyle w:val="Prrafodelista"/>
        <w:numPr>
          <w:ilvl w:val="0"/>
          <w:numId w:val="30"/>
        </w:numPr>
        <w:spacing w:after="0" w:line="259" w:lineRule="auto"/>
        <w:jc w:val="both"/>
        <w:rPr>
          <w:rFonts w:ascii="Arial Narrow" w:hAnsi="Arial Narrow"/>
        </w:rPr>
      </w:pPr>
      <w:r w:rsidRPr="00483ADD">
        <w:rPr>
          <w:rFonts w:ascii="Arial Narrow" w:hAnsi="Arial Narrow"/>
        </w:rPr>
        <w:t>Evaluación</w:t>
      </w:r>
      <w:r w:rsidRPr="00483ADD">
        <w:rPr>
          <w:rFonts w:ascii="Arial Narrow" w:hAnsi="Arial Narrow"/>
          <w:b/>
        </w:rPr>
        <w:t>.</w:t>
      </w:r>
    </w:p>
    <w:p w14:paraId="241C3199" w14:textId="77777777" w:rsidR="008A6E63" w:rsidRPr="00483ADD" w:rsidRDefault="008A6E63" w:rsidP="008A6E63">
      <w:pPr>
        <w:jc w:val="both"/>
        <w:rPr>
          <w:rFonts w:ascii="Arial Narrow" w:hAnsi="Arial Narrow"/>
        </w:rPr>
      </w:pPr>
    </w:p>
    <w:p w14:paraId="68A7904C" w14:textId="77777777" w:rsidR="008A6E63" w:rsidRPr="00483ADD" w:rsidRDefault="008A6E63" w:rsidP="008A6E63">
      <w:pPr>
        <w:pStyle w:val="Textoindependiente"/>
        <w:spacing w:line="230"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lastRenderedPageBreak/>
        <w:t>Cada año se formulará el Programa de Bienestar Social con base en el estudio de las necesidades de los empleados y de sus familias con el fin de establecer prioridades y seleccionar alternativas, de acuerdo con los lineamientos señalados en las estrategias de desarrollo institucional y en las políticas del Gobierno Nacional.</w:t>
      </w:r>
    </w:p>
    <w:p w14:paraId="7F57AC04" w14:textId="77777777" w:rsidR="008A6E63" w:rsidRPr="00483ADD" w:rsidRDefault="008A6E63" w:rsidP="008A6E63">
      <w:pPr>
        <w:pStyle w:val="Textoindependiente"/>
        <w:spacing w:before="9"/>
        <w:ind w:right="50"/>
        <w:rPr>
          <w:rFonts w:ascii="Arial Narrow" w:eastAsiaTheme="minorHAnsi" w:hAnsi="Arial Narrow" w:cstheme="minorBidi"/>
          <w:sz w:val="22"/>
          <w:szCs w:val="22"/>
          <w:lang w:val="es-CO"/>
        </w:rPr>
      </w:pPr>
    </w:p>
    <w:p w14:paraId="616F11AF" w14:textId="77777777" w:rsidR="008A6E63" w:rsidRPr="00483ADD" w:rsidRDefault="008A6E63" w:rsidP="008A6E63">
      <w:pPr>
        <w:pStyle w:val="Textoindependiente"/>
        <w:spacing w:line="232" w:lineRule="auto"/>
        <w:ind w:right="50"/>
        <w:rPr>
          <w:rFonts w:ascii="Arial Narrow" w:eastAsiaTheme="minorHAnsi" w:hAnsi="Arial Narrow" w:cstheme="minorBidi"/>
          <w:sz w:val="22"/>
          <w:szCs w:val="22"/>
          <w:lang w:val="es-CO"/>
        </w:rPr>
      </w:pPr>
      <w:r>
        <w:rPr>
          <w:rFonts w:ascii="Arial Narrow" w:eastAsiaTheme="minorHAnsi" w:hAnsi="Arial Narrow" w:cstheme="minorBidi"/>
          <w:b/>
          <w:sz w:val="22"/>
          <w:szCs w:val="22"/>
          <w:lang w:val="es-CO"/>
        </w:rPr>
        <w:t>Artículo 5</w:t>
      </w:r>
      <w:r w:rsidRPr="00483ADD">
        <w:rPr>
          <w:rFonts w:ascii="Arial Narrow" w:eastAsiaTheme="minorHAnsi" w:hAnsi="Arial Narrow" w:cstheme="minorBidi"/>
          <w:b/>
          <w:sz w:val="22"/>
          <w:szCs w:val="22"/>
          <w:lang w:val="es-CO"/>
        </w:rPr>
        <w:t>. Protección y Servicios Sociales</w:t>
      </w:r>
      <w:r w:rsidRPr="00483ADD">
        <w:rPr>
          <w:rFonts w:ascii="Arial Narrow" w:eastAsiaTheme="minorHAnsi" w:hAnsi="Arial Narrow" w:cstheme="minorBidi"/>
          <w:sz w:val="22"/>
          <w:szCs w:val="22"/>
          <w:lang w:val="es-CO"/>
        </w:rPr>
        <w:t>.  En coordinación con los organismos de Seguridad y Previsión Social, el Instituto ofrecerá a todos los empleados y sus familias los programas de protección y servicios sociales que se relacionan a continuación:</w:t>
      </w:r>
    </w:p>
    <w:p w14:paraId="7D0646B4" w14:textId="77777777" w:rsidR="008A6E63" w:rsidRPr="00483ADD" w:rsidRDefault="008A6E63" w:rsidP="008A6E63">
      <w:pPr>
        <w:pStyle w:val="Textoindependiente"/>
        <w:spacing w:line="232" w:lineRule="auto"/>
        <w:ind w:right="50"/>
        <w:rPr>
          <w:rFonts w:ascii="Arial Narrow" w:eastAsiaTheme="minorHAnsi" w:hAnsi="Arial Narrow" w:cstheme="minorBidi"/>
          <w:sz w:val="22"/>
          <w:szCs w:val="22"/>
          <w:lang w:val="es-CO"/>
        </w:rPr>
      </w:pPr>
    </w:p>
    <w:p w14:paraId="74D36950"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Deportivos, Recreativos y Vacacionales.</w:t>
      </w:r>
    </w:p>
    <w:p w14:paraId="6D7C2110"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Artísticos y Culturales.</w:t>
      </w:r>
    </w:p>
    <w:p w14:paraId="4E0D5E85"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Promoción y Prevención de la Salud.</w:t>
      </w:r>
    </w:p>
    <w:p w14:paraId="71EFE9F5"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Capacitación Informal en artes y artesanías u otras modalidades, en convenio con Cajas de Compensación y otras Entidades.</w:t>
      </w:r>
    </w:p>
    <w:p w14:paraId="1BEF4D73" w14:textId="77777777" w:rsidR="008A6E63" w:rsidRPr="00483ADD" w:rsidRDefault="008A6E63" w:rsidP="008A6E63">
      <w:pPr>
        <w:pStyle w:val="Textoindependiente"/>
        <w:spacing w:before="9"/>
        <w:ind w:right="50"/>
        <w:rPr>
          <w:rFonts w:ascii="Arial Narrow" w:eastAsiaTheme="minorHAnsi" w:hAnsi="Arial Narrow" w:cstheme="minorBidi"/>
          <w:sz w:val="22"/>
          <w:szCs w:val="22"/>
          <w:lang w:val="es-CO"/>
        </w:rPr>
      </w:pPr>
    </w:p>
    <w:p w14:paraId="467AE88D" w14:textId="77777777" w:rsidR="008A6E63" w:rsidRPr="00483ADD" w:rsidRDefault="008A6E63" w:rsidP="008A6E63">
      <w:pPr>
        <w:pStyle w:val="Textoindependiente"/>
        <w:spacing w:line="225" w:lineRule="auto"/>
        <w:ind w:right="50" w:hanging="12"/>
        <w:rPr>
          <w:rFonts w:ascii="Arial Narrow" w:eastAsiaTheme="minorHAnsi" w:hAnsi="Arial Narrow" w:cstheme="minorBidi"/>
          <w:sz w:val="22"/>
          <w:szCs w:val="22"/>
          <w:lang w:val="es-CO"/>
        </w:rPr>
      </w:pPr>
      <w:r>
        <w:rPr>
          <w:rFonts w:ascii="Arial Narrow" w:eastAsiaTheme="minorHAnsi" w:hAnsi="Arial Narrow" w:cstheme="minorBidi"/>
          <w:b/>
          <w:sz w:val="22"/>
          <w:szCs w:val="22"/>
          <w:lang w:val="es-CO"/>
        </w:rPr>
        <w:t>Artículo 6</w:t>
      </w:r>
      <w:r w:rsidRPr="00483ADD">
        <w:rPr>
          <w:rFonts w:ascii="Arial Narrow" w:eastAsiaTheme="minorHAnsi" w:hAnsi="Arial Narrow" w:cstheme="minorBidi"/>
          <w:b/>
          <w:sz w:val="22"/>
          <w:szCs w:val="22"/>
          <w:lang w:val="es-CO"/>
        </w:rPr>
        <w:t>.</w:t>
      </w:r>
      <w:r w:rsidRPr="00483ADD">
        <w:rPr>
          <w:rFonts w:ascii="Arial Narrow" w:eastAsiaTheme="minorHAnsi" w:hAnsi="Arial Narrow" w:cstheme="minorBidi"/>
          <w:sz w:val="22"/>
          <w:szCs w:val="22"/>
          <w:lang w:val="es-CO"/>
        </w:rPr>
        <w:t xml:space="preserve"> </w:t>
      </w:r>
      <w:r w:rsidRPr="00483ADD">
        <w:rPr>
          <w:rFonts w:ascii="Arial Narrow" w:eastAsiaTheme="minorHAnsi" w:hAnsi="Arial Narrow" w:cstheme="minorBidi"/>
          <w:b/>
          <w:sz w:val="22"/>
          <w:szCs w:val="22"/>
          <w:lang w:val="es-CO"/>
        </w:rPr>
        <w:t>Calidad de Vida Laboral.</w:t>
      </w:r>
      <w:r w:rsidRPr="00483ADD">
        <w:rPr>
          <w:rFonts w:ascii="Arial Narrow" w:eastAsiaTheme="minorHAnsi" w:hAnsi="Arial Narrow" w:cstheme="minorBidi"/>
          <w:sz w:val="22"/>
          <w:szCs w:val="22"/>
          <w:lang w:val="es-CO"/>
        </w:rPr>
        <w:t xml:space="preserve"> El área de la calidad de vida laboral será atendida a través de programas que se ocupen de problemas y condiciones de la vida laboral de los empleados, de manera que permitan la satisfacción de sus necesidades para el desarrollo personal, profesional y organizacional. Los programas de esta área incluirán estrategias en aspectos como:</w:t>
      </w:r>
    </w:p>
    <w:p w14:paraId="743856C4" w14:textId="77777777" w:rsidR="008A6E63" w:rsidRPr="00483ADD" w:rsidRDefault="008A6E63" w:rsidP="008A6E63">
      <w:pPr>
        <w:pStyle w:val="Textoindependiente"/>
        <w:spacing w:line="225" w:lineRule="auto"/>
        <w:ind w:right="50" w:hanging="12"/>
        <w:rPr>
          <w:rFonts w:ascii="Arial Narrow" w:eastAsiaTheme="minorHAnsi" w:hAnsi="Arial Narrow" w:cstheme="minorBidi"/>
          <w:sz w:val="22"/>
          <w:szCs w:val="22"/>
          <w:lang w:val="es-CO"/>
        </w:rPr>
      </w:pPr>
    </w:p>
    <w:p w14:paraId="30658C79"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Medición de clima laboral.</w:t>
      </w:r>
    </w:p>
    <w:p w14:paraId="42CACDC1"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Adaptación al cambio.</w:t>
      </w:r>
    </w:p>
    <w:p w14:paraId="7944501C"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Desvinculación laboral asistida.</w:t>
      </w:r>
    </w:p>
    <w:p w14:paraId="4CC22AB2"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Preparación de prepensionados.</w:t>
      </w:r>
    </w:p>
    <w:p w14:paraId="4FECD77D" w14:textId="77777777" w:rsidR="008A6E63" w:rsidRPr="00483ADD" w:rsidRDefault="008A6E63" w:rsidP="008A6E63">
      <w:pPr>
        <w:pStyle w:val="Textoindependiente"/>
        <w:widowControl w:val="0"/>
        <w:numPr>
          <w:ilvl w:val="0"/>
          <w:numId w:val="30"/>
        </w:numPr>
        <w:autoSpaceDE w:val="0"/>
        <w:autoSpaceDN w:val="0"/>
        <w:spacing w:line="232" w:lineRule="auto"/>
        <w:ind w:right="50"/>
        <w:rPr>
          <w:rFonts w:ascii="Arial Narrow" w:eastAsiaTheme="minorHAnsi" w:hAnsi="Arial Narrow" w:cstheme="minorBidi"/>
          <w:sz w:val="22"/>
          <w:szCs w:val="22"/>
          <w:lang w:val="es-CO"/>
        </w:rPr>
      </w:pPr>
      <w:r w:rsidRPr="00483ADD">
        <w:rPr>
          <w:rFonts w:ascii="Arial Narrow" w:eastAsiaTheme="minorHAnsi" w:hAnsi="Arial Narrow" w:cstheme="minorBidi"/>
          <w:sz w:val="22"/>
          <w:szCs w:val="22"/>
          <w:lang w:val="es-CO"/>
        </w:rPr>
        <w:t>Trabajo en equipo.</w:t>
      </w:r>
    </w:p>
    <w:p w14:paraId="7C168BBB" w14:textId="77777777" w:rsidR="008A6E63" w:rsidRDefault="008A6E63" w:rsidP="008A6E63">
      <w:pPr>
        <w:jc w:val="both"/>
        <w:rPr>
          <w:rFonts w:ascii="Arial Narrow" w:hAnsi="Arial Narrow"/>
        </w:rPr>
      </w:pPr>
    </w:p>
    <w:p w14:paraId="07FB879D" w14:textId="77777777" w:rsidR="008A6E63" w:rsidRPr="00483ADD" w:rsidRDefault="008A6E63" w:rsidP="008A6E63">
      <w:pPr>
        <w:jc w:val="both"/>
        <w:rPr>
          <w:rFonts w:ascii="Arial Narrow" w:hAnsi="Arial Narrow"/>
        </w:rPr>
      </w:pPr>
    </w:p>
    <w:p w14:paraId="578E3D1E" w14:textId="77777777" w:rsidR="008A6E63" w:rsidRPr="00483ADD" w:rsidRDefault="008A6E63" w:rsidP="008A6E63">
      <w:pPr>
        <w:jc w:val="center"/>
        <w:rPr>
          <w:rFonts w:ascii="Arial Narrow" w:hAnsi="Arial Narrow"/>
          <w:b/>
        </w:rPr>
      </w:pPr>
      <w:r w:rsidRPr="00483ADD">
        <w:rPr>
          <w:rFonts w:ascii="Arial Narrow" w:hAnsi="Arial Narrow"/>
          <w:b/>
        </w:rPr>
        <w:t>CAPÍTULO II</w:t>
      </w:r>
    </w:p>
    <w:p w14:paraId="06CB92C0" w14:textId="77777777" w:rsidR="008A6E63" w:rsidRPr="00483ADD" w:rsidRDefault="008A6E63" w:rsidP="008A6E63">
      <w:pPr>
        <w:jc w:val="center"/>
        <w:rPr>
          <w:rFonts w:ascii="Arial Narrow" w:hAnsi="Arial Narrow"/>
          <w:b/>
        </w:rPr>
      </w:pPr>
    </w:p>
    <w:p w14:paraId="4AC983FA" w14:textId="77777777" w:rsidR="008A6E63" w:rsidRPr="00935191" w:rsidRDefault="008A6E63" w:rsidP="008A6E63">
      <w:pPr>
        <w:jc w:val="center"/>
        <w:rPr>
          <w:rFonts w:ascii="Arial Narrow" w:hAnsi="Arial Narrow"/>
          <w:b/>
        </w:rPr>
      </w:pPr>
      <w:r w:rsidRPr="00935191">
        <w:rPr>
          <w:rFonts w:ascii="Arial Narrow" w:hAnsi="Arial Narrow"/>
          <w:b/>
        </w:rPr>
        <w:t xml:space="preserve">AUXILIO EDUCATIVO PARA LOS EMPLEADOS PÚBLICOS E HIJOS DEL INSTITUTO DE HIDROLOGÍA, METEOROLOGÍA Y ESTUDIOS AMBIENTALES </w:t>
      </w:r>
      <w:r w:rsidRPr="0072385B">
        <w:rPr>
          <w:rFonts w:ascii="Arial Narrow" w:hAnsi="Arial Narrow"/>
          <w:b/>
        </w:rPr>
        <w:t>–</w:t>
      </w:r>
      <w:r w:rsidRPr="00935191">
        <w:rPr>
          <w:rFonts w:ascii="Arial Narrow" w:hAnsi="Arial Narrow"/>
          <w:b/>
        </w:rPr>
        <w:t xml:space="preserve"> IDEAM</w:t>
      </w:r>
    </w:p>
    <w:p w14:paraId="2FD8D873" w14:textId="77777777" w:rsidR="008A6E63" w:rsidRDefault="008A6E63" w:rsidP="008A6E63">
      <w:pPr>
        <w:jc w:val="center"/>
        <w:rPr>
          <w:rFonts w:ascii="Arial Narrow" w:hAnsi="Arial Narrow"/>
          <w:b/>
        </w:rPr>
      </w:pPr>
      <w:r w:rsidRPr="0072385B">
        <w:rPr>
          <w:rFonts w:ascii="Arial Narrow" w:hAnsi="Arial Narrow"/>
          <w:b/>
        </w:rPr>
        <w:t>AUXILIO EDUCATIVO PARA LOS EMPLEADOS PÚBLICOS</w:t>
      </w:r>
    </w:p>
    <w:p w14:paraId="2CF48A52" w14:textId="77777777" w:rsidR="008A6E63" w:rsidRPr="00483ADD" w:rsidRDefault="008A6E63" w:rsidP="008A6E63">
      <w:pPr>
        <w:jc w:val="center"/>
        <w:rPr>
          <w:rFonts w:ascii="Arial Narrow" w:hAnsi="Arial Narrow"/>
          <w:b/>
        </w:rPr>
      </w:pPr>
    </w:p>
    <w:p w14:paraId="3C6B3DC3" w14:textId="77777777" w:rsidR="008A6E63" w:rsidRPr="00483ADD" w:rsidRDefault="008A6E63" w:rsidP="008A6E63">
      <w:pPr>
        <w:jc w:val="both"/>
        <w:rPr>
          <w:rFonts w:ascii="Arial Narrow" w:hAnsi="Arial Narrow"/>
        </w:rPr>
      </w:pPr>
      <w:r>
        <w:rPr>
          <w:rFonts w:ascii="Arial Narrow" w:hAnsi="Arial Narrow"/>
          <w:b/>
        </w:rPr>
        <w:t>Artículo 7</w:t>
      </w:r>
      <w:r w:rsidRPr="00483ADD">
        <w:rPr>
          <w:rFonts w:ascii="Arial Narrow" w:hAnsi="Arial Narrow"/>
          <w:b/>
        </w:rPr>
        <w:t>. Definición</w:t>
      </w:r>
      <w:r w:rsidRPr="00483ADD">
        <w:rPr>
          <w:rFonts w:ascii="Arial Narrow" w:hAnsi="Arial Narrow"/>
        </w:rPr>
        <w:t>. El auxilio educativo es un mecanismo de carácter económico para apoyar el acceso, permanencia y culminación de los programas de los diferentes ciclos de la educación formal, que se otorga a los servidores públicos y los hijos de los funcionarios que cumplen los requisitos establecidos en la presente reglamentación y sean favorecidos en la asignación del mismo.</w:t>
      </w:r>
    </w:p>
    <w:p w14:paraId="792D30BC" w14:textId="77777777" w:rsidR="008A6E63" w:rsidRPr="0072385B" w:rsidRDefault="008A6E63" w:rsidP="008A6E63">
      <w:pPr>
        <w:jc w:val="both"/>
        <w:rPr>
          <w:rFonts w:ascii="Arial Narrow" w:hAnsi="Arial Narrow"/>
          <w:color w:val="000000" w:themeColor="text1"/>
        </w:rPr>
      </w:pPr>
      <w:r w:rsidRPr="00483ADD">
        <w:rPr>
          <w:rFonts w:ascii="Arial Narrow" w:hAnsi="Arial Narrow"/>
          <w:b/>
        </w:rPr>
        <w:t xml:space="preserve">Parágrafo. </w:t>
      </w:r>
      <w:r w:rsidRPr="00483ADD">
        <w:rPr>
          <w:rFonts w:ascii="Arial Narrow" w:hAnsi="Arial Narrow"/>
        </w:rPr>
        <w:t xml:space="preserve">El otorgamiento de </w:t>
      </w:r>
      <w:r w:rsidRPr="0072385B">
        <w:rPr>
          <w:rFonts w:ascii="Arial Narrow" w:hAnsi="Arial Narrow"/>
          <w:color w:val="000000" w:themeColor="text1"/>
        </w:rPr>
        <w:t xml:space="preserve">auxilio educativo respecto de una solicitud en </w:t>
      </w:r>
      <w:r w:rsidRPr="00750A54">
        <w:rPr>
          <w:rFonts w:ascii="Arial Narrow" w:hAnsi="Arial Narrow"/>
          <w:color w:val="000000" w:themeColor="text1"/>
        </w:rPr>
        <w:t>particular</w:t>
      </w:r>
      <w:r w:rsidRPr="0072385B">
        <w:rPr>
          <w:rFonts w:ascii="Arial Narrow" w:hAnsi="Arial Narrow"/>
          <w:color w:val="000000" w:themeColor="text1"/>
        </w:rPr>
        <w:t xml:space="preserve"> no implica que el Instituto de Hidrología, Meteorología y Estudios Ambientales - IDEAM esté obligado a asumir consecutivamente la totalidad del programa académico, puesto que cada uno demanda del cumplimiento estricto de los requisitos señalados y de la disponibilidad presupuestal de cada vigencia fiscal. En todo caso, si el presupuesto es insuficiente se dará prioridad a los empleados con derechos de carrera administrativa, en concordancia con lo establecido en el artículo 3° de la Ley 1960 de 2019, que modificó el literal g) del artículo 6 del Decreto-Ley 1567 de 1998 y en el concepto del Consejo de Estado, Sala de Consulta y Servicio Civil. Radicado 11001- 03-06-000-2020-00205-00 (2455) del 18 de diciembre de 2020, Consejero Ponente: Germán Alberto Bula Escobar</w:t>
      </w:r>
    </w:p>
    <w:p w14:paraId="55B3A6C3" w14:textId="77777777" w:rsidR="008A6E63" w:rsidRPr="00483ADD" w:rsidRDefault="008A6E63" w:rsidP="008A6E63">
      <w:pPr>
        <w:jc w:val="both"/>
        <w:rPr>
          <w:rFonts w:ascii="Arial Narrow" w:hAnsi="Arial Narrow"/>
        </w:rPr>
      </w:pPr>
      <w:r>
        <w:rPr>
          <w:rFonts w:ascii="Arial Narrow" w:hAnsi="Arial Narrow"/>
          <w:b/>
        </w:rPr>
        <w:t>Artículo 8</w:t>
      </w:r>
      <w:r w:rsidRPr="00483ADD">
        <w:rPr>
          <w:rFonts w:ascii="Arial Narrow" w:hAnsi="Arial Narrow"/>
          <w:b/>
        </w:rPr>
        <w:t>. Educación Formal</w:t>
      </w:r>
      <w:r w:rsidRPr="00483ADD">
        <w:rPr>
          <w:rFonts w:ascii="Arial Narrow" w:hAnsi="Arial Narrow"/>
        </w:rPr>
        <w:t xml:space="preserve">. De conformidad con el artículo 10 de la Ley 115 de 1994, se entiende como </w:t>
      </w:r>
      <w:r w:rsidRPr="00483ADD">
        <w:rPr>
          <w:rFonts w:ascii="Arial Narrow" w:hAnsi="Arial Narrow"/>
          <w:i/>
        </w:rPr>
        <w:t>"aquella que se imparte en establecimientos educativos aprobados, en una secuencia regular de ciclos lectivos, con sujeción a pautas curriculares progresivas, y conducente a grados y títulos"</w:t>
      </w:r>
      <w:r w:rsidRPr="00483ADD">
        <w:rPr>
          <w:rFonts w:ascii="Arial Narrow" w:hAnsi="Arial Narrow"/>
        </w:rPr>
        <w:t xml:space="preserve">. </w:t>
      </w:r>
    </w:p>
    <w:p w14:paraId="68117A74" w14:textId="77777777" w:rsidR="008A6E63" w:rsidRPr="00483ADD" w:rsidRDefault="008A6E63" w:rsidP="008A6E63">
      <w:pPr>
        <w:jc w:val="both"/>
        <w:rPr>
          <w:rFonts w:ascii="Arial Narrow" w:hAnsi="Arial Narrow"/>
        </w:rPr>
      </w:pPr>
      <w:r w:rsidRPr="00483ADD">
        <w:rPr>
          <w:rFonts w:ascii="Arial Narrow" w:hAnsi="Arial Narrow"/>
        </w:rPr>
        <w:lastRenderedPageBreak/>
        <w:t xml:space="preserve">La educación formal en sus distintos niveles, tiene por objeto desarrollar en el educando conocimientos, habilidades, aptitudes y valores mediante </w:t>
      </w:r>
      <w:r w:rsidRPr="0072385B">
        <w:rPr>
          <w:rFonts w:ascii="Arial Narrow" w:hAnsi="Arial Narrow"/>
          <w:color w:val="000000" w:themeColor="text1"/>
        </w:rPr>
        <w:t>los cuales las personas puedan fundamentar su desarrollo en forma permanente. Hace referencia a los programas de básica primaria, secundaria y media o de educación superior.  Esta modalidad de educación no se incluye dentro de los pr</w:t>
      </w:r>
      <w:r w:rsidRPr="00483ADD">
        <w:rPr>
          <w:rFonts w:ascii="Arial Narrow" w:hAnsi="Arial Narrow"/>
        </w:rPr>
        <w:t>ocesos definidos como capacitación, sino que hace parte de los Programas de Bienestar Social e Incentivos.</w:t>
      </w:r>
    </w:p>
    <w:p w14:paraId="01939866"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9</w:t>
      </w:r>
      <w:r w:rsidRPr="00483ADD">
        <w:rPr>
          <w:rFonts w:ascii="Arial Narrow" w:hAnsi="Arial Narrow"/>
          <w:b/>
        </w:rPr>
        <w:t>. Niveles Educativos</w:t>
      </w:r>
      <w:r w:rsidRPr="00483ADD">
        <w:rPr>
          <w:rFonts w:ascii="Arial Narrow" w:hAnsi="Arial Narrow"/>
        </w:rPr>
        <w:t>. El auxilio educativo está orientado a apoyar los estudios (enmarcada en la Ley 30 de 1992, la Ley 115 de 1994, la Ley 749 de 2002 como en la Ley 1188 de 2008, y demás normas aplicables), donde se encuentran los programas educación pre-escolar, básica primaria, básica secundaria, de Educación Superior, tales como pregrado y postgrado. Los programas de pregrado cubren los niveles de técnico profesional, tecnológico y profesional universitario y dentro de los programas de postgrado se encuentran las especializaciones, maestrías, doctorados y postdoctorados.</w:t>
      </w:r>
    </w:p>
    <w:p w14:paraId="164A35E2" w14:textId="77777777" w:rsidR="008A6E63" w:rsidRPr="00483ADD" w:rsidRDefault="008A6E63" w:rsidP="008A6E63">
      <w:pPr>
        <w:jc w:val="both"/>
        <w:rPr>
          <w:rFonts w:ascii="Arial Narrow" w:hAnsi="Arial Narrow"/>
        </w:rPr>
      </w:pPr>
      <w:r w:rsidRPr="00483ADD">
        <w:rPr>
          <w:rFonts w:ascii="Arial Narrow" w:hAnsi="Arial Narrow"/>
          <w:b/>
        </w:rPr>
        <w:t>Parágrafo.</w:t>
      </w:r>
      <w:r w:rsidRPr="00483ADD">
        <w:rPr>
          <w:rFonts w:ascii="Arial Narrow" w:hAnsi="Arial Narrow"/>
        </w:rPr>
        <w:t xml:space="preserve"> Los programas que se apoyen mediante auxilios educativos para Educación Superior, deben estar debidamente registrados en el Sistema Nacional de Educación Superior - SNIES y ser ofrecidos por instituciones de educación superior o Centros Regionales de Educación Superior - CERES.</w:t>
      </w:r>
    </w:p>
    <w:p w14:paraId="3801D4C1" w14:textId="77777777" w:rsidR="008A6E63" w:rsidRDefault="008A6E63" w:rsidP="008A6E63">
      <w:pPr>
        <w:jc w:val="both"/>
        <w:rPr>
          <w:rFonts w:ascii="Arial Narrow" w:hAnsi="Arial Narrow"/>
        </w:rPr>
      </w:pPr>
      <w:r>
        <w:rPr>
          <w:rFonts w:ascii="Arial Narrow" w:hAnsi="Arial Narrow"/>
          <w:b/>
        </w:rPr>
        <w:t>Artículo 10</w:t>
      </w:r>
      <w:r w:rsidRPr="00483ADD">
        <w:rPr>
          <w:rFonts w:ascii="Arial Narrow" w:hAnsi="Arial Narrow"/>
          <w:b/>
        </w:rPr>
        <w:t xml:space="preserve">. Convocatoria. </w:t>
      </w:r>
      <w:r>
        <w:rPr>
          <w:rFonts w:ascii="Arial Narrow" w:hAnsi="Arial Narrow"/>
        </w:rPr>
        <w:t>La Secretaría General</w:t>
      </w:r>
      <w:r w:rsidRPr="00C670A8">
        <w:rPr>
          <w:rFonts w:ascii="Arial Narrow" w:hAnsi="Arial Narrow"/>
        </w:rPr>
        <w:t xml:space="preserve"> a través del Grupo de Administración y Desarrollo del Talento Humano del Instituto de Hidrología, Meteorología y Estudios Ambientales - IDEAM realizará anualmente la</w:t>
      </w:r>
      <w:r>
        <w:rPr>
          <w:rFonts w:ascii="Arial Narrow" w:hAnsi="Arial Narrow"/>
        </w:rPr>
        <w:t xml:space="preserve"> o las </w:t>
      </w:r>
      <w:r w:rsidRPr="00C670A8">
        <w:rPr>
          <w:rFonts w:ascii="Arial Narrow" w:hAnsi="Arial Narrow"/>
        </w:rPr>
        <w:t>convocatorias</w:t>
      </w:r>
      <w:r>
        <w:rPr>
          <w:rFonts w:ascii="Arial Narrow" w:hAnsi="Arial Narrow"/>
        </w:rPr>
        <w:t xml:space="preserve"> dependiendo la disponibilidad de recurso, las cuales se darán a conocer por los diferentes canales dispuestos por el Instituto y en ella se indicará las fechas límites para recepción de documentos.</w:t>
      </w:r>
    </w:p>
    <w:p w14:paraId="394BB130" w14:textId="77777777" w:rsidR="008A6E63" w:rsidRPr="007010C3" w:rsidRDefault="008A6E63" w:rsidP="008A6E63">
      <w:pPr>
        <w:jc w:val="both"/>
        <w:rPr>
          <w:rFonts w:ascii="Arial Narrow" w:hAnsi="Arial Narrow"/>
        </w:rPr>
      </w:pPr>
      <w:r>
        <w:rPr>
          <w:rFonts w:ascii="Arial Narrow" w:hAnsi="Arial Narrow"/>
          <w:b/>
        </w:rPr>
        <w:t>Artículo 11</w:t>
      </w:r>
      <w:r w:rsidRPr="00483ADD">
        <w:rPr>
          <w:rFonts w:ascii="Arial Narrow" w:hAnsi="Arial Narrow"/>
          <w:b/>
        </w:rPr>
        <w:t>. Beneficiarios y Requisitos</w:t>
      </w:r>
      <w:r w:rsidRPr="00483ADD">
        <w:rPr>
          <w:rFonts w:ascii="Arial Narrow" w:hAnsi="Arial Narrow"/>
        </w:rPr>
        <w:t>. Serán beneficiarios del auxilio educativo los servidores que ostenten derechos de carrera administrativa</w:t>
      </w:r>
      <w:r>
        <w:rPr>
          <w:rFonts w:ascii="Arial Narrow" w:hAnsi="Arial Narrow"/>
        </w:rPr>
        <w:t>, provisionales,</w:t>
      </w:r>
      <w:r w:rsidRPr="00483ADD">
        <w:rPr>
          <w:rFonts w:ascii="Arial Narrow" w:hAnsi="Arial Narrow"/>
        </w:rPr>
        <w:t xml:space="preserve"> y de libre nombramiento y remoción, que cumplan con los </w:t>
      </w:r>
      <w:r w:rsidRPr="007010C3">
        <w:rPr>
          <w:rFonts w:ascii="Arial Narrow" w:hAnsi="Arial Narrow"/>
        </w:rPr>
        <w:t>siguientes requisitos:</w:t>
      </w:r>
    </w:p>
    <w:p w14:paraId="27D96218" w14:textId="77777777" w:rsidR="008A6E63" w:rsidRPr="007010C3" w:rsidRDefault="008A6E63" w:rsidP="008A6E63">
      <w:pPr>
        <w:pStyle w:val="Prrafodelista"/>
        <w:numPr>
          <w:ilvl w:val="0"/>
          <w:numId w:val="14"/>
        </w:numPr>
        <w:spacing w:after="160" w:line="259" w:lineRule="auto"/>
        <w:ind w:left="284" w:hanging="284"/>
        <w:jc w:val="both"/>
        <w:rPr>
          <w:rFonts w:ascii="Arial Narrow" w:hAnsi="Arial Narrow"/>
        </w:rPr>
      </w:pPr>
      <w:r w:rsidRPr="00611C7C">
        <w:rPr>
          <w:rFonts w:ascii="Arial Narrow" w:hAnsi="Arial Narrow"/>
        </w:rPr>
        <w:t>Acreditar un tiempo de servicios continuo en el Instituto de Hidrología, Meteorología y Estudios Ambientales - IDEAM, superior a un (1) año.</w:t>
      </w:r>
    </w:p>
    <w:p w14:paraId="5994FC86" w14:textId="77777777" w:rsidR="008A6E63" w:rsidRDefault="008A6E63" w:rsidP="008A6E63">
      <w:pPr>
        <w:pStyle w:val="Prrafodelista"/>
        <w:numPr>
          <w:ilvl w:val="0"/>
          <w:numId w:val="14"/>
        </w:numPr>
        <w:spacing w:after="160" w:line="259" w:lineRule="auto"/>
        <w:ind w:left="284" w:hanging="284"/>
        <w:jc w:val="both"/>
        <w:rPr>
          <w:rFonts w:ascii="Arial Narrow" w:hAnsi="Arial Narrow"/>
        </w:rPr>
      </w:pPr>
      <w:r w:rsidRPr="007010C3">
        <w:rPr>
          <w:rFonts w:ascii="Arial Narrow" w:hAnsi="Arial Narrow"/>
        </w:rPr>
        <w:t>No haber sido sancionados disciplinariamente en el año inmediatamente anterior a la fecha de postulación o durante el proceso de selección</w:t>
      </w:r>
      <w:r>
        <w:rPr>
          <w:rFonts w:ascii="Arial Narrow" w:hAnsi="Arial Narrow"/>
        </w:rPr>
        <w:t>.</w:t>
      </w:r>
    </w:p>
    <w:p w14:paraId="43A8774C" w14:textId="77777777" w:rsidR="008A6E63" w:rsidRPr="0072385B" w:rsidRDefault="008A6E63" w:rsidP="008A6E63">
      <w:pPr>
        <w:pStyle w:val="Prrafodelista"/>
        <w:numPr>
          <w:ilvl w:val="0"/>
          <w:numId w:val="14"/>
        </w:numPr>
        <w:spacing w:after="160" w:line="259" w:lineRule="auto"/>
        <w:ind w:left="284" w:hanging="284"/>
        <w:jc w:val="both"/>
        <w:rPr>
          <w:rFonts w:ascii="Arial Narrow" w:hAnsi="Arial Narrow"/>
        </w:rPr>
      </w:pPr>
      <w:r>
        <w:rPr>
          <w:rFonts w:ascii="Arial Narrow" w:hAnsi="Arial Narrow"/>
        </w:rPr>
        <w:t xml:space="preserve">No tener reporte vigente en el </w:t>
      </w:r>
      <w:r w:rsidRPr="00611E86">
        <w:rPr>
          <w:rFonts w:ascii="Arial Narrow" w:hAnsi="Arial Narrow"/>
        </w:rPr>
        <w:t>Sistema Registro Nacional de Medidas Correctivas</w:t>
      </w:r>
      <w:r>
        <w:rPr>
          <w:rFonts w:ascii="Arial Narrow" w:hAnsi="Arial Narrow"/>
        </w:rPr>
        <w:t xml:space="preserve"> de la Policía Nacional, esto como complemento de nuestros valores institucionales contenidos en el Código de Integridad</w:t>
      </w:r>
    </w:p>
    <w:p w14:paraId="30F5778D" w14:textId="77777777" w:rsidR="008A6E63" w:rsidRPr="00483ADD" w:rsidRDefault="008A6E63" w:rsidP="008A6E63">
      <w:pPr>
        <w:jc w:val="both"/>
        <w:rPr>
          <w:rFonts w:ascii="Arial Narrow" w:hAnsi="Arial Narrow"/>
        </w:rPr>
      </w:pPr>
      <w:r>
        <w:rPr>
          <w:rFonts w:ascii="Arial Narrow" w:hAnsi="Arial Narrow"/>
          <w:b/>
        </w:rPr>
        <w:t>Artículo 12</w:t>
      </w:r>
      <w:r w:rsidRPr="00483ADD">
        <w:rPr>
          <w:rFonts w:ascii="Arial Narrow" w:hAnsi="Arial Narrow"/>
          <w:b/>
        </w:rPr>
        <w:t>. Procedimiento para otorgar el auxilio educativo de los empleados públicos</w:t>
      </w:r>
      <w:r w:rsidRPr="00483ADD">
        <w:rPr>
          <w:rFonts w:ascii="Arial Narrow" w:hAnsi="Arial Narrow"/>
        </w:rPr>
        <w:t>. Una vez el Grupo de Administración y Desarrollo del Talento Humano efectúe la convocatoria, los funcionarios deberán adelantar el procedimiento que a continuación se establece, para postularse como beneficiarios del auxilio educativo:</w:t>
      </w:r>
    </w:p>
    <w:p w14:paraId="53F82700" w14:textId="77777777" w:rsidR="008A6E63" w:rsidRPr="0072385B" w:rsidRDefault="008A6E63" w:rsidP="008A6E63">
      <w:pPr>
        <w:pStyle w:val="Prrafodelista"/>
        <w:numPr>
          <w:ilvl w:val="0"/>
          <w:numId w:val="16"/>
        </w:numPr>
        <w:spacing w:after="160" w:line="259" w:lineRule="auto"/>
        <w:ind w:left="426" w:hanging="426"/>
        <w:jc w:val="both"/>
        <w:rPr>
          <w:rFonts w:ascii="Arial Narrow" w:hAnsi="Arial Narrow"/>
          <w:color w:val="000000" w:themeColor="text1"/>
        </w:rPr>
      </w:pPr>
      <w:r w:rsidRPr="0072385B">
        <w:rPr>
          <w:rFonts w:ascii="Arial Narrow" w:hAnsi="Arial Narrow"/>
          <w:color w:val="000000" w:themeColor="text1"/>
        </w:rPr>
        <w:t>El funcionario de carrera administrativa</w:t>
      </w:r>
      <w:r>
        <w:rPr>
          <w:rFonts w:ascii="Arial Narrow" w:hAnsi="Arial Narrow"/>
          <w:color w:val="000000" w:themeColor="text1"/>
        </w:rPr>
        <w:t>, provisional</w:t>
      </w:r>
      <w:r w:rsidRPr="0072385B">
        <w:rPr>
          <w:rFonts w:ascii="Arial Narrow" w:hAnsi="Arial Narrow"/>
          <w:color w:val="000000" w:themeColor="text1"/>
        </w:rPr>
        <w:t xml:space="preserve"> o de libre nombramiento y remoción, que cumpla los requisitos señalados en el artículo anterior deberá allegar al Grupo de Administración y Desarrollo del Talento Humano, a través del sistema de gestión documental que para tal efecto tenga la Entidad, </w:t>
      </w:r>
      <w:r w:rsidRPr="0055727B">
        <w:rPr>
          <w:rFonts w:ascii="Arial Narrow" w:hAnsi="Arial Narrow"/>
          <w:color w:val="000000" w:themeColor="text1"/>
        </w:rPr>
        <w:t>de acuerdo con</w:t>
      </w:r>
      <w:r w:rsidRPr="0072385B">
        <w:rPr>
          <w:rFonts w:ascii="Arial Narrow" w:hAnsi="Arial Narrow"/>
          <w:color w:val="000000" w:themeColor="text1"/>
        </w:rPr>
        <w:t xml:space="preserve"> las fechas estipuladas para tal fin, los siguientes documentos:</w:t>
      </w:r>
    </w:p>
    <w:p w14:paraId="71FD0F7A" w14:textId="77777777" w:rsidR="008A6E63" w:rsidRPr="00483ADD" w:rsidRDefault="008A6E63" w:rsidP="008A6E63">
      <w:pPr>
        <w:pStyle w:val="Prrafodelista"/>
        <w:ind w:left="426"/>
        <w:jc w:val="both"/>
        <w:rPr>
          <w:rFonts w:ascii="Arial Narrow" w:hAnsi="Arial Narrow"/>
        </w:rPr>
      </w:pPr>
    </w:p>
    <w:p w14:paraId="1447AB6B" w14:textId="77777777" w:rsidR="008A6E63" w:rsidRPr="0072385B" w:rsidRDefault="008A6E63" w:rsidP="008A6E63">
      <w:pPr>
        <w:pStyle w:val="Prrafodelista"/>
        <w:numPr>
          <w:ilvl w:val="1"/>
          <w:numId w:val="32"/>
        </w:numPr>
        <w:tabs>
          <w:tab w:val="left" w:pos="0"/>
          <w:tab w:val="left" w:pos="426"/>
        </w:tabs>
        <w:spacing w:after="160" w:line="259" w:lineRule="auto"/>
        <w:jc w:val="both"/>
        <w:rPr>
          <w:rFonts w:ascii="Arial Narrow" w:hAnsi="Arial Narrow"/>
          <w:color w:val="000000" w:themeColor="text1"/>
        </w:rPr>
      </w:pPr>
      <w:r w:rsidRPr="0072385B">
        <w:rPr>
          <w:rFonts w:ascii="Arial Narrow" w:hAnsi="Arial Narrow"/>
          <w:color w:val="000000" w:themeColor="text1"/>
        </w:rPr>
        <w:t>Solicitud escrita con la justificación personal y visto bueno del jefe inmediato.</w:t>
      </w:r>
    </w:p>
    <w:p w14:paraId="1C87D129" w14:textId="77777777" w:rsidR="008A6E63" w:rsidRPr="0072385B" w:rsidRDefault="008A6E63" w:rsidP="008A6E63">
      <w:pPr>
        <w:rPr>
          <w:rFonts w:ascii="Arial Narrow" w:hAnsi="Arial Narrow"/>
          <w:color w:val="000000" w:themeColor="text1"/>
          <w:highlight w:val="yellow"/>
        </w:rPr>
      </w:pPr>
      <w:r w:rsidRPr="0072385B">
        <w:rPr>
          <w:rFonts w:ascii="Arial Narrow" w:hAnsi="Arial Narrow"/>
          <w:color w:val="000000" w:themeColor="text1"/>
        </w:rPr>
        <w:t>Presentar orden de matrícula al programa de educación formal, debidamente aprobada por el Ministerio de Educación Nacional, en la que se indique el período académico a cursar, la vigencia para la cual se solicita el apoyo educativo y el valor a pagar correspondiente a la matrícula</w:t>
      </w:r>
      <w:r>
        <w:rPr>
          <w:rFonts w:ascii="Arial Narrow" w:hAnsi="Arial Narrow"/>
          <w:color w:val="000000" w:themeColor="text1"/>
        </w:rPr>
        <w:t>.</w:t>
      </w:r>
    </w:p>
    <w:p w14:paraId="216FC898" w14:textId="77777777" w:rsidR="008A6E63" w:rsidRPr="0072385B" w:rsidRDefault="008A6E63" w:rsidP="008A6E63">
      <w:pPr>
        <w:pStyle w:val="Prrafodelista"/>
        <w:numPr>
          <w:ilvl w:val="1"/>
          <w:numId w:val="32"/>
        </w:numPr>
        <w:tabs>
          <w:tab w:val="left" w:pos="0"/>
          <w:tab w:val="left" w:pos="426"/>
        </w:tabs>
        <w:spacing w:after="160" w:line="259" w:lineRule="auto"/>
        <w:jc w:val="both"/>
        <w:rPr>
          <w:rFonts w:ascii="Arial Narrow" w:hAnsi="Arial Narrow"/>
          <w:color w:val="000000" w:themeColor="text1"/>
        </w:rPr>
      </w:pPr>
      <w:r w:rsidRPr="0072385B">
        <w:rPr>
          <w:rFonts w:ascii="Arial Narrow" w:hAnsi="Arial Narrow"/>
          <w:color w:val="000000" w:themeColor="text1"/>
        </w:rPr>
        <w:t xml:space="preserve">Aportar los documentos requeridos para la creación en el Sistema Integrado de Información Financiera - SIIF Nación de la institución educativa para el pago correspondiente, los cuales son: formato de tercero debidamente diligenciado, RUT y certificación bancaria actualizada. </w:t>
      </w:r>
    </w:p>
    <w:p w14:paraId="586F399F" w14:textId="77777777" w:rsidR="008A6E63" w:rsidRPr="0072385B" w:rsidRDefault="008A6E63" w:rsidP="008A6E63">
      <w:pPr>
        <w:pStyle w:val="Prrafodelista"/>
        <w:numPr>
          <w:ilvl w:val="1"/>
          <w:numId w:val="32"/>
        </w:numPr>
        <w:tabs>
          <w:tab w:val="left" w:pos="0"/>
          <w:tab w:val="left" w:pos="426"/>
        </w:tabs>
        <w:spacing w:after="160" w:line="259" w:lineRule="auto"/>
        <w:jc w:val="both"/>
        <w:rPr>
          <w:rFonts w:ascii="Arial Narrow" w:hAnsi="Arial Narrow"/>
          <w:color w:val="000000" w:themeColor="text1"/>
        </w:rPr>
      </w:pPr>
      <w:r w:rsidRPr="0072385B">
        <w:rPr>
          <w:rFonts w:ascii="Arial Narrow" w:hAnsi="Arial Narrow"/>
          <w:color w:val="000000" w:themeColor="text1"/>
        </w:rPr>
        <w:lastRenderedPageBreak/>
        <w:t xml:space="preserve">Para consignación al funcionario cuando este ya haya realizado el pago deberá aportar certificación bancaria a donde se le hará la consignación y el recibo de pago o el soporte de la transferencia bancaria realizado a la institución educativa. </w:t>
      </w:r>
    </w:p>
    <w:p w14:paraId="3E0270C3" w14:textId="77777777" w:rsidR="008A6E63" w:rsidRPr="0072385B" w:rsidRDefault="008A6E63" w:rsidP="008A6E63">
      <w:pPr>
        <w:pStyle w:val="Prrafodelista"/>
        <w:numPr>
          <w:ilvl w:val="1"/>
          <w:numId w:val="32"/>
        </w:numPr>
        <w:tabs>
          <w:tab w:val="left" w:pos="0"/>
          <w:tab w:val="left" w:pos="426"/>
        </w:tabs>
        <w:spacing w:after="160" w:line="259" w:lineRule="auto"/>
        <w:jc w:val="both"/>
        <w:rPr>
          <w:rFonts w:ascii="Arial Narrow" w:hAnsi="Arial Narrow"/>
          <w:color w:val="000000" w:themeColor="text1"/>
        </w:rPr>
      </w:pPr>
      <w:r w:rsidRPr="0072385B">
        <w:rPr>
          <w:rFonts w:ascii="Arial Narrow" w:hAnsi="Arial Narrow"/>
          <w:color w:val="000000" w:themeColor="text1"/>
        </w:rPr>
        <w:t>Certificado de notas del período académico anterior, cuando proceda.</w:t>
      </w:r>
    </w:p>
    <w:p w14:paraId="7EACC72C" w14:textId="65DDD7B4" w:rsidR="008A6E63" w:rsidRPr="00483ADD" w:rsidRDefault="008A6E63" w:rsidP="008A6E63">
      <w:pPr>
        <w:jc w:val="both"/>
        <w:rPr>
          <w:rFonts w:ascii="Arial Narrow" w:hAnsi="Arial Narrow"/>
        </w:rPr>
      </w:pPr>
      <w:r w:rsidRPr="00483ADD">
        <w:rPr>
          <w:rFonts w:ascii="Arial Narrow" w:hAnsi="Arial Narrow"/>
        </w:rPr>
        <w:t xml:space="preserve">2. El Grupo de Administración y Desarrollo de Talento Humano una vez reciba los documentos señalados en </w:t>
      </w:r>
      <w:r w:rsidR="00CE6F29">
        <w:rPr>
          <w:rFonts w:ascii="Arial Narrow" w:hAnsi="Arial Narrow"/>
        </w:rPr>
        <w:t xml:space="preserve">el </w:t>
      </w:r>
      <w:r w:rsidR="00CE6F29" w:rsidRPr="00483ADD">
        <w:rPr>
          <w:rFonts w:ascii="Arial Narrow" w:hAnsi="Arial Narrow"/>
        </w:rPr>
        <w:t>numeral</w:t>
      </w:r>
      <w:r w:rsidRPr="00483ADD">
        <w:rPr>
          <w:rFonts w:ascii="Arial Narrow" w:hAnsi="Arial Narrow"/>
        </w:rPr>
        <w:t xml:space="preserve"> anterior deberá realizar el siguiente procedimiento:</w:t>
      </w:r>
    </w:p>
    <w:p w14:paraId="4561D720" w14:textId="77777777" w:rsidR="008A6E63" w:rsidRPr="00483ADD" w:rsidRDefault="008A6E63" w:rsidP="008A6E63">
      <w:pPr>
        <w:ind w:left="426" w:hanging="426"/>
        <w:jc w:val="both"/>
        <w:rPr>
          <w:rFonts w:ascii="Arial Narrow" w:hAnsi="Arial Narrow"/>
        </w:rPr>
      </w:pPr>
      <w:r w:rsidRPr="00483ADD">
        <w:rPr>
          <w:rFonts w:ascii="Arial Narrow" w:hAnsi="Arial Narrow"/>
        </w:rPr>
        <w:t>2.1. Dentro de los tres (3) días hábiles siguientes al vencimiento del término señalado en la convocatoria para la recepción de las solicitudes, realizará la verificación de los requisitos y de los documentos señalados en la presente resolución.</w:t>
      </w:r>
    </w:p>
    <w:p w14:paraId="5586AF14" w14:textId="77777777" w:rsidR="008A6E63" w:rsidRDefault="008A6E63" w:rsidP="008A6E63">
      <w:pPr>
        <w:pStyle w:val="Prrafodelista"/>
        <w:numPr>
          <w:ilvl w:val="1"/>
          <w:numId w:val="31"/>
        </w:numPr>
        <w:spacing w:after="160" w:line="259" w:lineRule="auto"/>
        <w:jc w:val="both"/>
        <w:rPr>
          <w:rFonts w:ascii="Arial Narrow" w:hAnsi="Arial Narrow"/>
        </w:rPr>
      </w:pPr>
      <w:r w:rsidRPr="00483ADD">
        <w:rPr>
          <w:rFonts w:ascii="Arial Narrow" w:hAnsi="Arial Narrow"/>
        </w:rPr>
        <w:t xml:space="preserve">Dentro de los </w:t>
      </w:r>
      <w:r>
        <w:rPr>
          <w:rFonts w:ascii="Arial Narrow" w:hAnsi="Arial Narrow"/>
        </w:rPr>
        <w:t>cinco</w:t>
      </w:r>
      <w:r w:rsidRPr="00483ADD">
        <w:rPr>
          <w:rFonts w:ascii="Arial Narrow" w:hAnsi="Arial Narrow"/>
        </w:rPr>
        <w:t xml:space="preserve"> (</w:t>
      </w:r>
      <w:r>
        <w:rPr>
          <w:rFonts w:ascii="Arial Narrow" w:hAnsi="Arial Narrow"/>
        </w:rPr>
        <w:t>5</w:t>
      </w:r>
      <w:r w:rsidRPr="00483ADD">
        <w:rPr>
          <w:rFonts w:ascii="Arial Narrow" w:hAnsi="Arial Narrow"/>
        </w:rPr>
        <w:t>) días hábiles siguientes a esta evaluación, se realizará la devolución de los documentos de aquellos funcionarios que los allegaron incompletos o que no cumplan con la totalidad de los requisitos solicitados.</w:t>
      </w:r>
    </w:p>
    <w:p w14:paraId="2AF784E8" w14:textId="77777777" w:rsidR="008A6E63" w:rsidRDefault="008A6E63" w:rsidP="008A6E63">
      <w:pPr>
        <w:pStyle w:val="Prrafodelista"/>
        <w:ind w:left="360"/>
        <w:jc w:val="both"/>
        <w:rPr>
          <w:rFonts w:ascii="Arial Narrow" w:hAnsi="Arial Narrow"/>
        </w:rPr>
      </w:pPr>
    </w:p>
    <w:p w14:paraId="74B28EAC" w14:textId="77777777" w:rsidR="008A6E63" w:rsidRPr="00483ADD" w:rsidRDefault="008A6E63" w:rsidP="008A6E63">
      <w:pPr>
        <w:pStyle w:val="Prrafodelista"/>
        <w:numPr>
          <w:ilvl w:val="1"/>
          <w:numId w:val="31"/>
        </w:numPr>
        <w:spacing w:after="160" w:line="259" w:lineRule="auto"/>
        <w:jc w:val="both"/>
        <w:rPr>
          <w:rFonts w:ascii="Arial Narrow" w:hAnsi="Arial Narrow"/>
        </w:rPr>
      </w:pPr>
      <w:r>
        <w:rPr>
          <w:rFonts w:ascii="Arial Narrow" w:hAnsi="Arial Narrow"/>
        </w:rPr>
        <w:t xml:space="preserve">El funcionario tendrá un plazo máximo para subsanar los documentos que le sean requeridos de cinco (5) días hábiles, luego de este término se rechazará la postulación al auxilio educativo.  </w:t>
      </w:r>
    </w:p>
    <w:p w14:paraId="011846E3" w14:textId="77777777" w:rsidR="008A6E63" w:rsidRPr="00483ADD" w:rsidRDefault="008A6E63" w:rsidP="008A6E63">
      <w:pPr>
        <w:pStyle w:val="Prrafodelista"/>
        <w:ind w:left="390"/>
        <w:jc w:val="both"/>
        <w:rPr>
          <w:rFonts w:ascii="Arial Narrow" w:hAnsi="Arial Narrow"/>
        </w:rPr>
      </w:pPr>
    </w:p>
    <w:p w14:paraId="1B64233F" w14:textId="77777777" w:rsidR="008A6E63" w:rsidRPr="00483ADD" w:rsidRDefault="008A6E63" w:rsidP="008A6E63">
      <w:pPr>
        <w:pStyle w:val="Prrafodelista"/>
        <w:numPr>
          <w:ilvl w:val="1"/>
          <w:numId w:val="31"/>
        </w:numPr>
        <w:spacing w:after="160" w:line="259" w:lineRule="auto"/>
        <w:jc w:val="both"/>
        <w:rPr>
          <w:rFonts w:ascii="Arial Narrow" w:hAnsi="Arial Narrow"/>
        </w:rPr>
      </w:pPr>
      <w:r w:rsidRPr="00483ADD">
        <w:rPr>
          <w:rFonts w:ascii="Arial Narrow" w:hAnsi="Arial Narrow"/>
        </w:rPr>
        <w:t xml:space="preserve">Dentro de los tres (3) días hábiles siguientes se otorgarán los puntajes y porcentajes de financiación de que hablan </w:t>
      </w:r>
      <w:r w:rsidRPr="00863F3A">
        <w:rPr>
          <w:rFonts w:ascii="Arial Narrow" w:hAnsi="Arial Narrow"/>
        </w:rPr>
        <w:t>los artículos 13 y 14 de esta resolución</w:t>
      </w:r>
      <w:r w:rsidRPr="00483ADD">
        <w:rPr>
          <w:rFonts w:ascii="Arial Narrow" w:hAnsi="Arial Narrow"/>
        </w:rPr>
        <w:t>, a los funcionarios habilitados de acuerdo a los criterios establecidos en la presente Resolución.</w:t>
      </w:r>
    </w:p>
    <w:p w14:paraId="6BA8E4E1" w14:textId="77777777" w:rsidR="008A6E63" w:rsidRPr="00483ADD" w:rsidRDefault="008A6E63" w:rsidP="008A6E63">
      <w:pPr>
        <w:pStyle w:val="Prrafodelista"/>
        <w:ind w:left="390"/>
        <w:jc w:val="both"/>
        <w:rPr>
          <w:rFonts w:ascii="Arial Narrow" w:hAnsi="Arial Narrow"/>
        </w:rPr>
      </w:pPr>
    </w:p>
    <w:p w14:paraId="49616B89" w14:textId="77777777" w:rsidR="008A6E63" w:rsidRDefault="008A6E63" w:rsidP="008A6E63">
      <w:pPr>
        <w:pStyle w:val="Prrafodelista"/>
        <w:numPr>
          <w:ilvl w:val="1"/>
          <w:numId w:val="31"/>
        </w:numPr>
        <w:spacing w:after="160" w:line="259" w:lineRule="auto"/>
        <w:jc w:val="both"/>
        <w:rPr>
          <w:rFonts w:ascii="Arial Narrow" w:hAnsi="Arial Narrow"/>
        </w:rPr>
      </w:pPr>
      <w:r w:rsidRPr="00483ADD">
        <w:rPr>
          <w:rFonts w:ascii="Arial Narrow" w:hAnsi="Arial Narrow"/>
        </w:rPr>
        <w:t>Dentro de los dos (2) días hábiles siguientes a dicha calificación, el Grupo de Administración y Desarrollo del Ta</w:t>
      </w:r>
      <w:r>
        <w:rPr>
          <w:rFonts w:ascii="Arial Narrow" w:hAnsi="Arial Narrow"/>
        </w:rPr>
        <w:t>lento Humano deberá solicitar a la Oficina Asesora de Planeación que convoque a</w:t>
      </w:r>
      <w:r w:rsidRPr="00483ADD">
        <w:rPr>
          <w:rFonts w:ascii="Arial Narrow" w:hAnsi="Arial Narrow"/>
        </w:rPr>
        <w:t xml:space="preserve">l 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w:t>
      </w:r>
      <w:r w:rsidRPr="00483ADD">
        <w:rPr>
          <w:rFonts w:ascii="Arial Narrow" w:hAnsi="Arial Narrow"/>
        </w:rPr>
        <w:t xml:space="preserve"> para presentar un informe de las solicitudes recibidas, los nombres de los aspirantes al auxilio educativo y los puntajes obtenidos, a fin de que dicha instancia verifique el cumplimiento del procedimiento. </w:t>
      </w:r>
    </w:p>
    <w:p w14:paraId="39673645" w14:textId="77777777" w:rsidR="008A6E63" w:rsidRPr="00342FED" w:rsidRDefault="008A6E63" w:rsidP="008A6E63">
      <w:pPr>
        <w:pStyle w:val="Prrafodelista"/>
        <w:rPr>
          <w:rFonts w:ascii="Arial Narrow" w:hAnsi="Arial Narrow"/>
        </w:rPr>
      </w:pPr>
    </w:p>
    <w:p w14:paraId="4799C431" w14:textId="77777777" w:rsidR="008A6E63" w:rsidRPr="00483ADD" w:rsidRDefault="008A6E63" w:rsidP="008A6E63">
      <w:pPr>
        <w:pStyle w:val="Prrafodelista"/>
        <w:numPr>
          <w:ilvl w:val="1"/>
          <w:numId w:val="31"/>
        </w:numPr>
        <w:spacing w:after="160" w:line="259" w:lineRule="auto"/>
        <w:jc w:val="both"/>
        <w:rPr>
          <w:rFonts w:ascii="Arial Narrow" w:hAnsi="Arial Narrow"/>
        </w:rPr>
      </w:pPr>
      <w:bookmarkStart w:id="2" w:name="_Hlk77269540"/>
      <w:r w:rsidRPr="00483ADD">
        <w:rPr>
          <w:rFonts w:ascii="Arial Narrow" w:hAnsi="Arial Narrow"/>
        </w:rPr>
        <w:t xml:space="preserve">Una </w:t>
      </w:r>
      <w:r>
        <w:rPr>
          <w:rFonts w:ascii="Arial Narrow" w:hAnsi="Arial Narrow"/>
        </w:rPr>
        <w:t>vez se realice la reunión con el</w:t>
      </w:r>
      <w:r w:rsidRPr="00483ADD">
        <w:rPr>
          <w:rFonts w:ascii="Arial Narrow" w:hAnsi="Arial Narrow"/>
        </w:rPr>
        <w:t xml:space="preserve"> Comité Institucional de Gestión y Desempeño del Instituto de Hidrología, Meteorología y Estudios Ambientales </w:t>
      </w:r>
      <w:r>
        <w:rPr>
          <w:rFonts w:ascii="Arial Narrow" w:hAnsi="Arial Narrow"/>
        </w:rPr>
        <w:t>– IDEAM (C</w:t>
      </w:r>
      <w:r w:rsidRPr="00483ADD">
        <w:rPr>
          <w:rFonts w:ascii="Arial Narrow" w:hAnsi="Arial Narrow"/>
        </w:rPr>
        <w:t>IGD), el Grupo de Administración y Desarrollo del Talento Humano publicará</w:t>
      </w:r>
      <w:r>
        <w:rPr>
          <w:rFonts w:ascii="Arial Narrow" w:hAnsi="Arial Narrow"/>
        </w:rPr>
        <w:t xml:space="preserve"> la resolución que contiene</w:t>
      </w:r>
      <w:r w:rsidRPr="00483ADD">
        <w:rPr>
          <w:rFonts w:ascii="Arial Narrow" w:hAnsi="Arial Narrow"/>
        </w:rPr>
        <w:t xml:space="preserve"> el listado de los servidores beneficiarios con el auxilio educativo dentro de los dos (2) días hábiles siguientes</w:t>
      </w:r>
      <w:r>
        <w:rPr>
          <w:rFonts w:ascii="Arial Narrow" w:hAnsi="Arial Narrow"/>
        </w:rPr>
        <w:t xml:space="preserve"> en la intranet y será informada a través del sistema de gestión documental</w:t>
      </w:r>
      <w:r w:rsidRPr="00483ADD">
        <w:rPr>
          <w:rFonts w:ascii="Arial Narrow" w:hAnsi="Arial Narrow"/>
        </w:rPr>
        <w:t>.</w:t>
      </w:r>
    </w:p>
    <w:p w14:paraId="71085E72" w14:textId="7AEBC327" w:rsidR="008A6E63" w:rsidRDefault="008A6E63" w:rsidP="008A6E63">
      <w:pPr>
        <w:jc w:val="both"/>
        <w:rPr>
          <w:rFonts w:ascii="Arial Narrow" w:hAnsi="Arial Narrow"/>
        </w:rPr>
      </w:pPr>
      <w:r w:rsidRPr="00483ADD">
        <w:rPr>
          <w:rFonts w:ascii="Arial Narrow" w:hAnsi="Arial Narrow"/>
          <w:b/>
        </w:rPr>
        <w:t>Parágrafo:</w:t>
      </w:r>
      <w:r>
        <w:rPr>
          <w:rFonts w:ascii="Arial Narrow" w:hAnsi="Arial Narrow"/>
          <w:b/>
        </w:rPr>
        <w:t xml:space="preserve"> </w:t>
      </w:r>
      <w:r>
        <w:rPr>
          <w:rFonts w:ascii="Arial Narrow" w:hAnsi="Arial Narrow"/>
        </w:rPr>
        <w:t>De conformidad con el artículo 35 de la Ley 1567 de 1998, l</w:t>
      </w:r>
      <w:r w:rsidRPr="00BE0147">
        <w:rPr>
          <w:rFonts w:ascii="Arial Narrow" w:hAnsi="Arial Narrow"/>
        </w:rPr>
        <w:t xml:space="preserve">os actos administrativos mediante los cuales se concedan los incentivos deberán ser motivados y contra ellos no procederá ningún </w:t>
      </w:r>
      <w:bookmarkEnd w:id="2"/>
      <w:r w:rsidR="00CE6F29" w:rsidRPr="00BE0147">
        <w:rPr>
          <w:rFonts w:ascii="Arial Narrow" w:hAnsi="Arial Narrow"/>
        </w:rPr>
        <w:t>recurso.</w:t>
      </w:r>
      <w:r w:rsidRPr="00483ADD">
        <w:rPr>
          <w:rFonts w:ascii="Arial Narrow" w:hAnsi="Arial Narrow"/>
        </w:rPr>
        <w:t xml:space="preserve"> </w:t>
      </w:r>
    </w:p>
    <w:p w14:paraId="41AAAD1F" w14:textId="77777777" w:rsidR="00CE6F29" w:rsidRPr="00483ADD" w:rsidRDefault="00CE6F29" w:rsidP="008A6E63">
      <w:pPr>
        <w:jc w:val="both"/>
        <w:rPr>
          <w:rFonts w:ascii="Arial Narrow" w:hAnsi="Arial Narrow"/>
        </w:rPr>
      </w:pPr>
    </w:p>
    <w:p w14:paraId="691C22AA" w14:textId="77777777" w:rsidR="008A6E63" w:rsidRPr="00863F3A" w:rsidRDefault="008A6E63" w:rsidP="008A6E63">
      <w:pPr>
        <w:jc w:val="both"/>
        <w:rPr>
          <w:rFonts w:ascii="Arial Narrow" w:hAnsi="Arial Narrow"/>
        </w:rPr>
      </w:pPr>
      <w:r>
        <w:rPr>
          <w:rFonts w:ascii="Arial Narrow" w:hAnsi="Arial Narrow"/>
          <w:b/>
        </w:rPr>
        <w:t xml:space="preserve">Artículo </w:t>
      </w:r>
      <w:r w:rsidRPr="00863F3A">
        <w:rPr>
          <w:rFonts w:ascii="Arial Narrow" w:hAnsi="Arial Narrow"/>
          <w:b/>
        </w:rPr>
        <w:t xml:space="preserve">13. Criterios </w:t>
      </w:r>
      <w:r>
        <w:rPr>
          <w:rFonts w:ascii="Arial Narrow" w:hAnsi="Arial Narrow"/>
          <w:b/>
        </w:rPr>
        <w:t xml:space="preserve">de evaluación </w:t>
      </w:r>
      <w:r w:rsidRPr="00863F3A">
        <w:rPr>
          <w:rFonts w:ascii="Arial Narrow" w:hAnsi="Arial Narrow"/>
          <w:b/>
        </w:rPr>
        <w:t>para</w:t>
      </w:r>
      <w:r>
        <w:rPr>
          <w:rFonts w:ascii="Arial Narrow" w:hAnsi="Arial Narrow"/>
          <w:b/>
        </w:rPr>
        <w:t xml:space="preserve"> otorgar </w:t>
      </w:r>
      <w:r w:rsidRPr="00863F3A">
        <w:rPr>
          <w:rFonts w:ascii="Arial Narrow" w:hAnsi="Arial Narrow"/>
          <w:b/>
        </w:rPr>
        <w:t xml:space="preserve">el auxilio educativo </w:t>
      </w:r>
      <w:r>
        <w:rPr>
          <w:rFonts w:ascii="Arial Narrow" w:hAnsi="Arial Narrow"/>
          <w:b/>
        </w:rPr>
        <w:t>d</w:t>
      </w:r>
      <w:r w:rsidRPr="00863F3A">
        <w:rPr>
          <w:rFonts w:ascii="Arial Narrow" w:hAnsi="Arial Narrow"/>
          <w:b/>
        </w:rPr>
        <w:t>e los funcionarios</w:t>
      </w:r>
      <w:r w:rsidRPr="00863F3A">
        <w:rPr>
          <w:rFonts w:ascii="Arial Narrow" w:hAnsi="Arial Narrow"/>
        </w:rPr>
        <w:t>. Para otorgar el auxilio educativo para educación formal de los funcionarios vinculados al Instituto de Hidrología, Meteorología y Estudios Ambientales - IDEAM, el Grupo de Administración y Desarrollo del Talento Humano aplicará los siguientes criterios de evaluación:</w:t>
      </w:r>
    </w:p>
    <w:tbl>
      <w:tblPr>
        <w:tblStyle w:val="Tablaconcuadrcula"/>
        <w:tblW w:w="5000" w:type="pct"/>
        <w:tblLook w:val="04A0" w:firstRow="1" w:lastRow="0" w:firstColumn="1" w:lastColumn="0" w:noHBand="0" w:noVBand="1"/>
      </w:tblPr>
      <w:tblGrid>
        <w:gridCol w:w="3305"/>
        <w:gridCol w:w="3737"/>
        <w:gridCol w:w="2354"/>
      </w:tblGrid>
      <w:tr w:rsidR="008A6E63" w:rsidRPr="00863F3A" w14:paraId="54530414" w14:textId="77777777" w:rsidTr="008A6E63">
        <w:trPr>
          <w:trHeight w:val="567"/>
        </w:trPr>
        <w:tc>
          <w:tcPr>
            <w:tcW w:w="5000" w:type="pct"/>
            <w:gridSpan w:val="3"/>
            <w:noWrap/>
            <w:vAlign w:val="center"/>
          </w:tcPr>
          <w:p w14:paraId="776AB948" w14:textId="77777777" w:rsidR="008A6E63" w:rsidRPr="00863F3A" w:rsidRDefault="008A6E63" w:rsidP="008A6E63">
            <w:pPr>
              <w:jc w:val="center"/>
              <w:rPr>
                <w:rFonts w:ascii="Arial Narrow" w:hAnsi="Arial Narrow"/>
                <w:sz w:val="16"/>
                <w:szCs w:val="16"/>
              </w:rPr>
            </w:pPr>
            <w:r w:rsidRPr="00863F3A">
              <w:rPr>
                <w:rFonts w:ascii="Arial Narrow" w:hAnsi="Arial Narrow"/>
                <w:b/>
                <w:sz w:val="16"/>
                <w:szCs w:val="16"/>
              </w:rPr>
              <w:t>CRITERIOS PARA OTORGAR El ESTÍMULO EDUCATIVO A LOS EMPLEADOS PÚBLICOS VINCULADOS Al INSTITUTO DE HIDROLOGÍA, METEOROLOGÍA Y ESTUDIOS AMBIENTALES – IDEAM</w:t>
            </w:r>
          </w:p>
        </w:tc>
      </w:tr>
      <w:tr w:rsidR="008A6E63" w:rsidRPr="00863F3A" w14:paraId="3E826D76" w14:textId="77777777" w:rsidTr="008A6E63">
        <w:trPr>
          <w:trHeight w:val="284"/>
        </w:trPr>
        <w:tc>
          <w:tcPr>
            <w:tcW w:w="1760" w:type="pct"/>
            <w:noWrap/>
            <w:vAlign w:val="center"/>
          </w:tcPr>
          <w:p w14:paraId="0FD05619" w14:textId="77777777" w:rsidR="008A6E63" w:rsidRPr="00863F3A" w:rsidRDefault="008A6E63" w:rsidP="008A6E63">
            <w:pPr>
              <w:jc w:val="center"/>
              <w:rPr>
                <w:rFonts w:ascii="Arial Narrow" w:hAnsi="Arial Narrow"/>
                <w:b/>
                <w:sz w:val="16"/>
                <w:szCs w:val="16"/>
              </w:rPr>
            </w:pPr>
            <w:r w:rsidRPr="00863F3A">
              <w:rPr>
                <w:rFonts w:ascii="Arial Narrow" w:hAnsi="Arial Narrow"/>
                <w:b/>
                <w:sz w:val="16"/>
                <w:szCs w:val="16"/>
              </w:rPr>
              <w:t>CRITERIO</w:t>
            </w:r>
          </w:p>
        </w:tc>
        <w:tc>
          <w:tcPr>
            <w:tcW w:w="1994" w:type="pct"/>
            <w:noWrap/>
            <w:vAlign w:val="center"/>
          </w:tcPr>
          <w:p w14:paraId="4683C6F6" w14:textId="77777777" w:rsidR="008A6E63" w:rsidRPr="00863F3A" w:rsidRDefault="008A6E63" w:rsidP="008A6E63">
            <w:pPr>
              <w:jc w:val="center"/>
              <w:rPr>
                <w:rFonts w:ascii="Arial Narrow" w:hAnsi="Arial Narrow"/>
                <w:b/>
                <w:sz w:val="16"/>
                <w:szCs w:val="16"/>
              </w:rPr>
            </w:pPr>
            <w:r w:rsidRPr="00863F3A">
              <w:rPr>
                <w:rFonts w:ascii="Arial Narrow" w:hAnsi="Arial Narrow"/>
                <w:b/>
                <w:sz w:val="16"/>
                <w:szCs w:val="16"/>
              </w:rPr>
              <w:t>RANGO</w:t>
            </w:r>
          </w:p>
        </w:tc>
        <w:tc>
          <w:tcPr>
            <w:tcW w:w="1246" w:type="pct"/>
            <w:noWrap/>
            <w:vAlign w:val="center"/>
          </w:tcPr>
          <w:p w14:paraId="4874A8F4" w14:textId="77777777" w:rsidR="008A6E63" w:rsidRPr="00863F3A" w:rsidRDefault="008A6E63" w:rsidP="008A6E63">
            <w:pPr>
              <w:jc w:val="center"/>
              <w:rPr>
                <w:rFonts w:ascii="Arial Narrow" w:hAnsi="Arial Narrow"/>
                <w:b/>
                <w:sz w:val="16"/>
                <w:szCs w:val="16"/>
              </w:rPr>
            </w:pPr>
            <w:r w:rsidRPr="00863F3A">
              <w:rPr>
                <w:rFonts w:ascii="Arial Narrow" w:hAnsi="Arial Narrow"/>
                <w:b/>
                <w:sz w:val="16"/>
                <w:szCs w:val="16"/>
              </w:rPr>
              <w:t>PUNTAJE</w:t>
            </w:r>
          </w:p>
        </w:tc>
      </w:tr>
      <w:tr w:rsidR="008A6E63" w:rsidRPr="00863F3A" w14:paraId="7DAAE464" w14:textId="77777777" w:rsidTr="008A6E63">
        <w:trPr>
          <w:trHeight w:val="170"/>
        </w:trPr>
        <w:tc>
          <w:tcPr>
            <w:tcW w:w="1760" w:type="pct"/>
            <w:vMerge w:val="restart"/>
            <w:noWrap/>
            <w:vAlign w:val="center"/>
          </w:tcPr>
          <w:p w14:paraId="2CAE1306"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Tiempo de servicio del empleado público en el IDEAM</w:t>
            </w:r>
          </w:p>
        </w:tc>
        <w:tc>
          <w:tcPr>
            <w:tcW w:w="1994" w:type="pct"/>
            <w:noWrap/>
          </w:tcPr>
          <w:p w14:paraId="2D1C87C6"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De 11 años en adelante</w:t>
            </w:r>
          </w:p>
        </w:tc>
        <w:tc>
          <w:tcPr>
            <w:tcW w:w="1246" w:type="pct"/>
            <w:noWrap/>
            <w:vAlign w:val="center"/>
          </w:tcPr>
          <w:p w14:paraId="3A91926B"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30</w:t>
            </w:r>
          </w:p>
        </w:tc>
      </w:tr>
      <w:tr w:rsidR="008A6E63" w:rsidRPr="00863F3A" w14:paraId="0E65D138" w14:textId="77777777" w:rsidTr="008A6E63">
        <w:trPr>
          <w:trHeight w:val="170"/>
        </w:trPr>
        <w:tc>
          <w:tcPr>
            <w:tcW w:w="1760" w:type="pct"/>
            <w:vMerge/>
            <w:noWrap/>
            <w:vAlign w:val="center"/>
          </w:tcPr>
          <w:p w14:paraId="2008C225" w14:textId="77777777" w:rsidR="008A6E63" w:rsidRPr="00863F3A" w:rsidRDefault="008A6E63" w:rsidP="008A6E63">
            <w:pPr>
              <w:jc w:val="both"/>
              <w:rPr>
                <w:rFonts w:ascii="Arial Narrow" w:hAnsi="Arial Narrow"/>
                <w:sz w:val="16"/>
                <w:szCs w:val="16"/>
              </w:rPr>
            </w:pPr>
          </w:p>
        </w:tc>
        <w:tc>
          <w:tcPr>
            <w:tcW w:w="1994" w:type="pct"/>
            <w:noWrap/>
          </w:tcPr>
          <w:p w14:paraId="0B0CDBFD"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De 9 años hasta 10 años, 11 meses, 29 días</w:t>
            </w:r>
          </w:p>
        </w:tc>
        <w:tc>
          <w:tcPr>
            <w:tcW w:w="1246" w:type="pct"/>
            <w:noWrap/>
            <w:vAlign w:val="center"/>
          </w:tcPr>
          <w:p w14:paraId="07602486"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25</w:t>
            </w:r>
          </w:p>
        </w:tc>
      </w:tr>
      <w:tr w:rsidR="008A6E63" w:rsidRPr="00863F3A" w14:paraId="6E592F6C" w14:textId="77777777" w:rsidTr="008A6E63">
        <w:trPr>
          <w:trHeight w:val="170"/>
        </w:trPr>
        <w:tc>
          <w:tcPr>
            <w:tcW w:w="1760" w:type="pct"/>
            <w:vMerge/>
            <w:noWrap/>
            <w:vAlign w:val="center"/>
          </w:tcPr>
          <w:p w14:paraId="73180F15" w14:textId="77777777" w:rsidR="008A6E63" w:rsidRPr="00863F3A" w:rsidRDefault="008A6E63" w:rsidP="008A6E63">
            <w:pPr>
              <w:jc w:val="both"/>
              <w:rPr>
                <w:rFonts w:ascii="Arial Narrow" w:hAnsi="Arial Narrow"/>
                <w:sz w:val="16"/>
                <w:szCs w:val="16"/>
              </w:rPr>
            </w:pPr>
          </w:p>
        </w:tc>
        <w:tc>
          <w:tcPr>
            <w:tcW w:w="1994" w:type="pct"/>
            <w:noWrap/>
          </w:tcPr>
          <w:p w14:paraId="7D078C3D"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De 7 años hasta 8 años, 11 meses, 29 días</w:t>
            </w:r>
          </w:p>
        </w:tc>
        <w:tc>
          <w:tcPr>
            <w:tcW w:w="1246" w:type="pct"/>
            <w:noWrap/>
            <w:vAlign w:val="center"/>
          </w:tcPr>
          <w:p w14:paraId="259C0ADB"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20</w:t>
            </w:r>
          </w:p>
        </w:tc>
      </w:tr>
      <w:tr w:rsidR="008A6E63" w:rsidRPr="00863F3A" w14:paraId="165FB907" w14:textId="77777777" w:rsidTr="008A6E63">
        <w:trPr>
          <w:trHeight w:val="170"/>
        </w:trPr>
        <w:tc>
          <w:tcPr>
            <w:tcW w:w="1760" w:type="pct"/>
            <w:vMerge/>
            <w:noWrap/>
            <w:vAlign w:val="center"/>
          </w:tcPr>
          <w:p w14:paraId="6E7D4774" w14:textId="77777777" w:rsidR="008A6E63" w:rsidRPr="00863F3A" w:rsidRDefault="008A6E63" w:rsidP="008A6E63">
            <w:pPr>
              <w:jc w:val="both"/>
              <w:rPr>
                <w:rFonts w:ascii="Arial Narrow" w:hAnsi="Arial Narrow"/>
                <w:sz w:val="16"/>
                <w:szCs w:val="16"/>
              </w:rPr>
            </w:pPr>
          </w:p>
        </w:tc>
        <w:tc>
          <w:tcPr>
            <w:tcW w:w="1994" w:type="pct"/>
            <w:noWrap/>
          </w:tcPr>
          <w:p w14:paraId="572B2BD8"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De 5 años hasta 6 años, 11 meses, 29 días</w:t>
            </w:r>
          </w:p>
        </w:tc>
        <w:tc>
          <w:tcPr>
            <w:tcW w:w="1246" w:type="pct"/>
            <w:noWrap/>
            <w:vAlign w:val="center"/>
          </w:tcPr>
          <w:p w14:paraId="2E3DDD4E"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15</w:t>
            </w:r>
          </w:p>
        </w:tc>
      </w:tr>
      <w:tr w:rsidR="008A6E63" w:rsidRPr="00863F3A" w14:paraId="1D6135A9" w14:textId="77777777" w:rsidTr="008A6E63">
        <w:trPr>
          <w:trHeight w:val="170"/>
        </w:trPr>
        <w:tc>
          <w:tcPr>
            <w:tcW w:w="1760" w:type="pct"/>
            <w:vMerge/>
            <w:noWrap/>
            <w:vAlign w:val="center"/>
          </w:tcPr>
          <w:p w14:paraId="714A0427" w14:textId="77777777" w:rsidR="008A6E63" w:rsidRPr="00863F3A" w:rsidRDefault="008A6E63" w:rsidP="008A6E63">
            <w:pPr>
              <w:jc w:val="both"/>
              <w:rPr>
                <w:rFonts w:ascii="Arial Narrow" w:hAnsi="Arial Narrow"/>
                <w:sz w:val="16"/>
                <w:szCs w:val="16"/>
              </w:rPr>
            </w:pPr>
          </w:p>
        </w:tc>
        <w:tc>
          <w:tcPr>
            <w:tcW w:w="1994" w:type="pct"/>
            <w:noWrap/>
          </w:tcPr>
          <w:p w14:paraId="3F8E385D"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De 3 años hasta 4 años, 11 meses, 29 días</w:t>
            </w:r>
          </w:p>
        </w:tc>
        <w:tc>
          <w:tcPr>
            <w:tcW w:w="1246" w:type="pct"/>
            <w:noWrap/>
            <w:vAlign w:val="center"/>
          </w:tcPr>
          <w:p w14:paraId="4E152CB7"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10</w:t>
            </w:r>
          </w:p>
        </w:tc>
      </w:tr>
      <w:tr w:rsidR="008A6E63" w:rsidRPr="00863F3A" w14:paraId="017C445D" w14:textId="77777777" w:rsidTr="008A6E63">
        <w:trPr>
          <w:trHeight w:val="170"/>
        </w:trPr>
        <w:tc>
          <w:tcPr>
            <w:tcW w:w="1760" w:type="pct"/>
            <w:vMerge/>
            <w:noWrap/>
            <w:vAlign w:val="center"/>
          </w:tcPr>
          <w:p w14:paraId="35544B51" w14:textId="77777777" w:rsidR="008A6E63" w:rsidRPr="00863F3A" w:rsidRDefault="008A6E63" w:rsidP="008A6E63">
            <w:pPr>
              <w:jc w:val="both"/>
              <w:rPr>
                <w:rFonts w:ascii="Arial Narrow" w:hAnsi="Arial Narrow"/>
                <w:sz w:val="16"/>
                <w:szCs w:val="16"/>
              </w:rPr>
            </w:pPr>
          </w:p>
        </w:tc>
        <w:tc>
          <w:tcPr>
            <w:tcW w:w="1994" w:type="pct"/>
            <w:noWrap/>
          </w:tcPr>
          <w:p w14:paraId="7DDA41BB"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De 1 año hasta 2 años, 11 meses 29 días</w:t>
            </w:r>
          </w:p>
        </w:tc>
        <w:tc>
          <w:tcPr>
            <w:tcW w:w="1246" w:type="pct"/>
            <w:noWrap/>
            <w:vAlign w:val="center"/>
          </w:tcPr>
          <w:p w14:paraId="3918A4EF"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5</w:t>
            </w:r>
          </w:p>
        </w:tc>
      </w:tr>
      <w:tr w:rsidR="008A6E63" w:rsidRPr="00863F3A" w14:paraId="67B309AD" w14:textId="77777777" w:rsidTr="008A6E63">
        <w:trPr>
          <w:trHeight w:val="170"/>
        </w:trPr>
        <w:tc>
          <w:tcPr>
            <w:tcW w:w="1760" w:type="pct"/>
            <w:vMerge w:val="restart"/>
            <w:noWrap/>
            <w:vAlign w:val="center"/>
          </w:tcPr>
          <w:p w14:paraId="1757479B"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lastRenderedPageBreak/>
              <w:t>Escala Salarial</w:t>
            </w:r>
          </w:p>
        </w:tc>
        <w:tc>
          <w:tcPr>
            <w:tcW w:w="1994" w:type="pct"/>
            <w:noWrap/>
          </w:tcPr>
          <w:p w14:paraId="0A62B20C"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Menos de 3 SMMLV</w:t>
            </w:r>
          </w:p>
        </w:tc>
        <w:tc>
          <w:tcPr>
            <w:tcW w:w="1246" w:type="pct"/>
            <w:noWrap/>
            <w:vAlign w:val="center"/>
          </w:tcPr>
          <w:p w14:paraId="07551FD6"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30</w:t>
            </w:r>
          </w:p>
        </w:tc>
      </w:tr>
      <w:tr w:rsidR="008A6E63" w:rsidRPr="00863F3A" w14:paraId="7EE9BF2A" w14:textId="77777777" w:rsidTr="008A6E63">
        <w:trPr>
          <w:trHeight w:val="170"/>
        </w:trPr>
        <w:tc>
          <w:tcPr>
            <w:tcW w:w="1760" w:type="pct"/>
            <w:vMerge/>
            <w:noWrap/>
            <w:vAlign w:val="center"/>
          </w:tcPr>
          <w:p w14:paraId="5A872B7E" w14:textId="77777777" w:rsidR="008A6E63" w:rsidRPr="00863F3A" w:rsidRDefault="008A6E63" w:rsidP="008A6E63">
            <w:pPr>
              <w:jc w:val="both"/>
              <w:rPr>
                <w:rFonts w:ascii="Arial Narrow" w:hAnsi="Arial Narrow"/>
                <w:sz w:val="16"/>
                <w:szCs w:val="16"/>
              </w:rPr>
            </w:pPr>
          </w:p>
        </w:tc>
        <w:tc>
          <w:tcPr>
            <w:tcW w:w="1994" w:type="pct"/>
            <w:noWrap/>
          </w:tcPr>
          <w:p w14:paraId="0E9C69AD"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Mayor de 3 SMML V y hasta 4 SMML V</w:t>
            </w:r>
          </w:p>
        </w:tc>
        <w:tc>
          <w:tcPr>
            <w:tcW w:w="1246" w:type="pct"/>
            <w:noWrap/>
            <w:vAlign w:val="center"/>
          </w:tcPr>
          <w:p w14:paraId="218ED0B7"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25</w:t>
            </w:r>
          </w:p>
        </w:tc>
      </w:tr>
      <w:tr w:rsidR="008A6E63" w:rsidRPr="00863F3A" w14:paraId="63D9BA83" w14:textId="77777777" w:rsidTr="008A6E63">
        <w:trPr>
          <w:trHeight w:val="170"/>
        </w:trPr>
        <w:tc>
          <w:tcPr>
            <w:tcW w:w="1760" w:type="pct"/>
            <w:vMerge/>
            <w:noWrap/>
            <w:vAlign w:val="center"/>
          </w:tcPr>
          <w:p w14:paraId="6857A16C" w14:textId="77777777" w:rsidR="008A6E63" w:rsidRPr="00863F3A" w:rsidRDefault="008A6E63" w:rsidP="008A6E63">
            <w:pPr>
              <w:jc w:val="both"/>
              <w:rPr>
                <w:rFonts w:ascii="Arial Narrow" w:hAnsi="Arial Narrow"/>
                <w:sz w:val="16"/>
                <w:szCs w:val="16"/>
              </w:rPr>
            </w:pPr>
          </w:p>
        </w:tc>
        <w:tc>
          <w:tcPr>
            <w:tcW w:w="1994" w:type="pct"/>
            <w:noWrap/>
          </w:tcPr>
          <w:p w14:paraId="04D88D1F"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Mayor de 4 SMMLV y hasta 5 SMMLV</w:t>
            </w:r>
          </w:p>
        </w:tc>
        <w:tc>
          <w:tcPr>
            <w:tcW w:w="1246" w:type="pct"/>
            <w:noWrap/>
            <w:vAlign w:val="center"/>
          </w:tcPr>
          <w:p w14:paraId="02AA8C6C"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20</w:t>
            </w:r>
          </w:p>
        </w:tc>
      </w:tr>
      <w:tr w:rsidR="008A6E63" w:rsidRPr="00863F3A" w14:paraId="4DD61B0E" w14:textId="77777777" w:rsidTr="008A6E63">
        <w:trPr>
          <w:trHeight w:val="170"/>
        </w:trPr>
        <w:tc>
          <w:tcPr>
            <w:tcW w:w="1760" w:type="pct"/>
            <w:vMerge/>
            <w:noWrap/>
            <w:vAlign w:val="center"/>
          </w:tcPr>
          <w:p w14:paraId="32D52509" w14:textId="77777777" w:rsidR="008A6E63" w:rsidRPr="00863F3A" w:rsidRDefault="008A6E63" w:rsidP="008A6E63">
            <w:pPr>
              <w:jc w:val="both"/>
              <w:rPr>
                <w:rFonts w:ascii="Arial Narrow" w:hAnsi="Arial Narrow"/>
                <w:sz w:val="16"/>
                <w:szCs w:val="16"/>
              </w:rPr>
            </w:pPr>
          </w:p>
        </w:tc>
        <w:tc>
          <w:tcPr>
            <w:tcW w:w="1994" w:type="pct"/>
            <w:noWrap/>
          </w:tcPr>
          <w:p w14:paraId="35FA94E6"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Mayor de 5 SMMLV y hasta 6 SMMLV</w:t>
            </w:r>
          </w:p>
        </w:tc>
        <w:tc>
          <w:tcPr>
            <w:tcW w:w="1246" w:type="pct"/>
            <w:noWrap/>
            <w:vAlign w:val="center"/>
          </w:tcPr>
          <w:p w14:paraId="692F1218"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15</w:t>
            </w:r>
          </w:p>
        </w:tc>
      </w:tr>
      <w:tr w:rsidR="008A6E63" w:rsidRPr="00863F3A" w14:paraId="0FBB6FB4" w14:textId="77777777" w:rsidTr="008A6E63">
        <w:trPr>
          <w:trHeight w:val="170"/>
        </w:trPr>
        <w:tc>
          <w:tcPr>
            <w:tcW w:w="1760" w:type="pct"/>
            <w:vMerge/>
            <w:noWrap/>
            <w:vAlign w:val="center"/>
          </w:tcPr>
          <w:p w14:paraId="29D8B6FD" w14:textId="77777777" w:rsidR="008A6E63" w:rsidRPr="00863F3A" w:rsidRDefault="008A6E63" w:rsidP="008A6E63">
            <w:pPr>
              <w:jc w:val="both"/>
              <w:rPr>
                <w:rFonts w:ascii="Arial Narrow" w:hAnsi="Arial Narrow"/>
                <w:sz w:val="16"/>
                <w:szCs w:val="16"/>
              </w:rPr>
            </w:pPr>
          </w:p>
        </w:tc>
        <w:tc>
          <w:tcPr>
            <w:tcW w:w="1994" w:type="pct"/>
            <w:noWrap/>
          </w:tcPr>
          <w:p w14:paraId="79F0C5A6"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Mayor de 6 SMMLV</w:t>
            </w:r>
          </w:p>
        </w:tc>
        <w:tc>
          <w:tcPr>
            <w:tcW w:w="1246" w:type="pct"/>
            <w:noWrap/>
            <w:vAlign w:val="center"/>
          </w:tcPr>
          <w:p w14:paraId="24DB64EC"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10</w:t>
            </w:r>
          </w:p>
        </w:tc>
      </w:tr>
      <w:tr w:rsidR="008A6E63" w:rsidRPr="00863F3A" w14:paraId="697BCAF7" w14:textId="77777777" w:rsidTr="008A6E63">
        <w:trPr>
          <w:trHeight w:val="327"/>
        </w:trPr>
        <w:tc>
          <w:tcPr>
            <w:tcW w:w="5000" w:type="pct"/>
            <w:gridSpan w:val="3"/>
            <w:noWrap/>
            <w:vAlign w:val="center"/>
          </w:tcPr>
          <w:p w14:paraId="24B9082F" w14:textId="77777777" w:rsidR="008A6E63" w:rsidRPr="00863F3A" w:rsidRDefault="008A6E63" w:rsidP="008A6E63">
            <w:pPr>
              <w:jc w:val="center"/>
              <w:rPr>
                <w:rFonts w:ascii="Arial Narrow" w:hAnsi="Arial Narrow"/>
                <w:sz w:val="16"/>
                <w:szCs w:val="16"/>
              </w:rPr>
            </w:pPr>
            <w:r w:rsidRPr="00863F3A">
              <w:rPr>
                <w:rFonts w:ascii="Arial Narrow" w:hAnsi="Arial Narrow"/>
                <w:b/>
                <w:sz w:val="16"/>
                <w:szCs w:val="16"/>
              </w:rPr>
              <w:t>PROGRAMA ACADÉMICO PARA EL QUE PRESENTA LA SOLICITUD DE AUXILIO</w:t>
            </w:r>
            <w:r w:rsidRPr="00863F3A">
              <w:rPr>
                <w:rFonts w:ascii="Arial Narrow" w:hAnsi="Arial Narrow"/>
                <w:sz w:val="16"/>
                <w:szCs w:val="16"/>
              </w:rPr>
              <w:t xml:space="preserve"> </w:t>
            </w:r>
          </w:p>
        </w:tc>
      </w:tr>
      <w:tr w:rsidR="008A6E63" w:rsidRPr="00863F3A" w14:paraId="24CCE6E7" w14:textId="77777777" w:rsidTr="008A6E63">
        <w:trPr>
          <w:trHeight w:val="327"/>
        </w:trPr>
        <w:tc>
          <w:tcPr>
            <w:tcW w:w="3754" w:type="pct"/>
            <w:gridSpan w:val="2"/>
            <w:noWrap/>
            <w:vAlign w:val="center"/>
          </w:tcPr>
          <w:p w14:paraId="4D26420B"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Doctorado / Postdoctorado</w:t>
            </w:r>
          </w:p>
        </w:tc>
        <w:tc>
          <w:tcPr>
            <w:tcW w:w="1246" w:type="pct"/>
            <w:noWrap/>
            <w:vAlign w:val="center"/>
          </w:tcPr>
          <w:p w14:paraId="4FC07171"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40</w:t>
            </w:r>
          </w:p>
        </w:tc>
      </w:tr>
      <w:tr w:rsidR="008A6E63" w:rsidRPr="00863F3A" w14:paraId="7CDEA714" w14:textId="77777777" w:rsidTr="008A6E63">
        <w:trPr>
          <w:trHeight w:val="327"/>
        </w:trPr>
        <w:tc>
          <w:tcPr>
            <w:tcW w:w="3754" w:type="pct"/>
            <w:gridSpan w:val="2"/>
            <w:noWrap/>
            <w:vAlign w:val="center"/>
          </w:tcPr>
          <w:p w14:paraId="63C2E024"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Maestría</w:t>
            </w:r>
          </w:p>
        </w:tc>
        <w:tc>
          <w:tcPr>
            <w:tcW w:w="1246" w:type="pct"/>
            <w:noWrap/>
            <w:vAlign w:val="center"/>
          </w:tcPr>
          <w:p w14:paraId="461DB612"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40</w:t>
            </w:r>
          </w:p>
        </w:tc>
      </w:tr>
      <w:tr w:rsidR="008A6E63" w:rsidRPr="00863F3A" w14:paraId="247D4E51" w14:textId="77777777" w:rsidTr="008A6E63">
        <w:trPr>
          <w:trHeight w:val="327"/>
        </w:trPr>
        <w:tc>
          <w:tcPr>
            <w:tcW w:w="3754" w:type="pct"/>
            <w:gridSpan w:val="2"/>
            <w:noWrap/>
            <w:vAlign w:val="center"/>
          </w:tcPr>
          <w:p w14:paraId="04BCA29B" w14:textId="77777777" w:rsidR="008A6E63" w:rsidRPr="00863F3A" w:rsidRDefault="008A6E63" w:rsidP="008A6E63">
            <w:pPr>
              <w:rPr>
                <w:rFonts w:ascii="Arial Narrow" w:hAnsi="Arial Narrow"/>
                <w:sz w:val="16"/>
                <w:szCs w:val="16"/>
              </w:rPr>
            </w:pPr>
            <w:r w:rsidRPr="00863F3A">
              <w:rPr>
                <w:rFonts w:ascii="Arial Narrow" w:hAnsi="Arial Narrow"/>
                <w:sz w:val="16"/>
                <w:szCs w:val="16"/>
              </w:rPr>
              <w:t>Especialización</w:t>
            </w:r>
          </w:p>
        </w:tc>
        <w:tc>
          <w:tcPr>
            <w:tcW w:w="1246" w:type="pct"/>
            <w:noWrap/>
            <w:vAlign w:val="center"/>
          </w:tcPr>
          <w:p w14:paraId="53B6BCFE"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30</w:t>
            </w:r>
          </w:p>
        </w:tc>
      </w:tr>
      <w:tr w:rsidR="008A6E63" w:rsidRPr="00863F3A" w14:paraId="7E1623A8" w14:textId="77777777" w:rsidTr="008A6E63">
        <w:trPr>
          <w:trHeight w:val="327"/>
        </w:trPr>
        <w:tc>
          <w:tcPr>
            <w:tcW w:w="3754" w:type="pct"/>
            <w:gridSpan w:val="2"/>
            <w:noWrap/>
            <w:vAlign w:val="center"/>
          </w:tcPr>
          <w:p w14:paraId="76323E6F" w14:textId="77777777" w:rsidR="008A6E63" w:rsidRPr="00863F3A" w:rsidRDefault="008A6E63" w:rsidP="008A6E63">
            <w:pPr>
              <w:jc w:val="both"/>
              <w:rPr>
                <w:rFonts w:ascii="Arial Narrow" w:hAnsi="Arial Narrow"/>
                <w:sz w:val="16"/>
                <w:szCs w:val="16"/>
              </w:rPr>
            </w:pPr>
            <w:r w:rsidRPr="00863F3A">
              <w:rPr>
                <w:rFonts w:ascii="Arial Narrow" w:hAnsi="Arial Narrow"/>
                <w:sz w:val="16"/>
                <w:szCs w:val="16"/>
              </w:rPr>
              <w:t>Pregrado</w:t>
            </w:r>
          </w:p>
        </w:tc>
        <w:tc>
          <w:tcPr>
            <w:tcW w:w="1246" w:type="pct"/>
            <w:noWrap/>
            <w:vAlign w:val="center"/>
          </w:tcPr>
          <w:p w14:paraId="00920D55"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30</w:t>
            </w:r>
          </w:p>
        </w:tc>
      </w:tr>
      <w:tr w:rsidR="008A6E63" w:rsidRPr="00863F3A" w14:paraId="7DFEFF0C" w14:textId="77777777" w:rsidTr="008A6E63">
        <w:trPr>
          <w:trHeight w:val="278"/>
        </w:trPr>
        <w:tc>
          <w:tcPr>
            <w:tcW w:w="3754" w:type="pct"/>
            <w:gridSpan w:val="2"/>
            <w:vAlign w:val="center"/>
          </w:tcPr>
          <w:p w14:paraId="3262E390" w14:textId="77777777" w:rsidR="008A6E63" w:rsidRPr="00863F3A" w:rsidRDefault="008A6E63" w:rsidP="008A6E63">
            <w:pPr>
              <w:jc w:val="both"/>
              <w:rPr>
                <w:rFonts w:ascii="Arial Narrow" w:hAnsi="Arial Narrow"/>
                <w:sz w:val="16"/>
                <w:szCs w:val="16"/>
              </w:rPr>
            </w:pPr>
            <w:r w:rsidRPr="00863F3A">
              <w:rPr>
                <w:rFonts w:ascii="Arial Narrow" w:hAnsi="Arial Narrow"/>
                <w:sz w:val="16"/>
                <w:szCs w:val="16"/>
              </w:rPr>
              <w:t>Tecnológico</w:t>
            </w:r>
          </w:p>
        </w:tc>
        <w:tc>
          <w:tcPr>
            <w:tcW w:w="1246" w:type="pct"/>
          </w:tcPr>
          <w:p w14:paraId="16C0D02D"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20</w:t>
            </w:r>
          </w:p>
        </w:tc>
      </w:tr>
      <w:tr w:rsidR="008A6E63" w:rsidRPr="00863F3A" w14:paraId="70796516" w14:textId="77777777" w:rsidTr="008A6E63">
        <w:trPr>
          <w:trHeight w:val="278"/>
        </w:trPr>
        <w:tc>
          <w:tcPr>
            <w:tcW w:w="3754" w:type="pct"/>
            <w:gridSpan w:val="2"/>
            <w:vAlign w:val="center"/>
          </w:tcPr>
          <w:p w14:paraId="3A8B721C" w14:textId="77777777" w:rsidR="008A6E63" w:rsidRPr="00863F3A" w:rsidRDefault="008A6E63" w:rsidP="008A6E63">
            <w:pPr>
              <w:jc w:val="both"/>
              <w:rPr>
                <w:rFonts w:ascii="Arial Narrow" w:hAnsi="Arial Narrow"/>
                <w:sz w:val="16"/>
                <w:szCs w:val="16"/>
              </w:rPr>
            </w:pPr>
            <w:r w:rsidRPr="00863F3A">
              <w:rPr>
                <w:rFonts w:ascii="Arial Narrow" w:hAnsi="Arial Narrow"/>
                <w:sz w:val="16"/>
                <w:szCs w:val="16"/>
              </w:rPr>
              <w:t xml:space="preserve">Técnico </w:t>
            </w:r>
          </w:p>
        </w:tc>
        <w:tc>
          <w:tcPr>
            <w:tcW w:w="1246" w:type="pct"/>
          </w:tcPr>
          <w:p w14:paraId="12A574AA"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20</w:t>
            </w:r>
          </w:p>
        </w:tc>
      </w:tr>
      <w:tr w:rsidR="008A6E63" w:rsidRPr="00863F3A" w14:paraId="7E789772" w14:textId="77777777" w:rsidTr="008A6E63">
        <w:trPr>
          <w:trHeight w:val="278"/>
        </w:trPr>
        <w:tc>
          <w:tcPr>
            <w:tcW w:w="3754" w:type="pct"/>
            <w:gridSpan w:val="2"/>
            <w:vAlign w:val="center"/>
          </w:tcPr>
          <w:p w14:paraId="7C27FA32" w14:textId="77777777" w:rsidR="008A6E63" w:rsidRPr="00863F3A" w:rsidRDefault="008A6E63" w:rsidP="008A6E63">
            <w:pPr>
              <w:jc w:val="both"/>
              <w:rPr>
                <w:rFonts w:ascii="Arial Narrow" w:hAnsi="Arial Narrow"/>
                <w:sz w:val="16"/>
                <w:szCs w:val="16"/>
              </w:rPr>
            </w:pPr>
            <w:r w:rsidRPr="00863F3A">
              <w:rPr>
                <w:rFonts w:ascii="Arial Narrow" w:hAnsi="Arial Narrow"/>
                <w:sz w:val="16"/>
                <w:szCs w:val="16"/>
              </w:rPr>
              <w:t xml:space="preserve">Bachillerato </w:t>
            </w:r>
          </w:p>
        </w:tc>
        <w:tc>
          <w:tcPr>
            <w:tcW w:w="1246" w:type="pct"/>
          </w:tcPr>
          <w:p w14:paraId="24B63E16" w14:textId="77777777" w:rsidR="008A6E63" w:rsidRPr="00863F3A" w:rsidRDefault="008A6E63" w:rsidP="008A6E63">
            <w:pPr>
              <w:jc w:val="center"/>
              <w:rPr>
                <w:rFonts w:ascii="Arial Narrow" w:hAnsi="Arial Narrow"/>
                <w:sz w:val="16"/>
                <w:szCs w:val="16"/>
              </w:rPr>
            </w:pPr>
            <w:r w:rsidRPr="00863F3A">
              <w:rPr>
                <w:rFonts w:ascii="Arial Narrow" w:hAnsi="Arial Narrow"/>
                <w:sz w:val="16"/>
                <w:szCs w:val="16"/>
              </w:rPr>
              <w:t>10</w:t>
            </w:r>
          </w:p>
        </w:tc>
      </w:tr>
    </w:tbl>
    <w:p w14:paraId="7356FF39" w14:textId="77777777" w:rsidR="008A6E63" w:rsidRPr="00863F3A" w:rsidRDefault="008A6E63" w:rsidP="008A6E63">
      <w:pPr>
        <w:pStyle w:val="Prrafodelista"/>
        <w:ind w:left="360"/>
        <w:jc w:val="both"/>
        <w:rPr>
          <w:rFonts w:ascii="Arial Narrow" w:hAnsi="Arial Narrow"/>
        </w:rPr>
      </w:pPr>
    </w:p>
    <w:p w14:paraId="6B8A3600" w14:textId="77777777" w:rsidR="008A6E63" w:rsidRPr="00483ADD" w:rsidRDefault="008A6E63" w:rsidP="008A6E63">
      <w:pPr>
        <w:pStyle w:val="Prrafodelista"/>
        <w:numPr>
          <w:ilvl w:val="0"/>
          <w:numId w:val="17"/>
        </w:numPr>
        <w:spacing w:after="160" w:line="259" w:lineRule="auto"/>
        <w:ind w:left="360"/>
        <w:jc w:val="both"/>
        <w:rPr>
          <w:rFonts w:ascii="Arial Narrow" w:hAnsi="Arial Narrow"/>
        </w:rPr>
      </w:pPr>
      <w:r>
        <w:rPr>
          <w:rFonts w:ascii="Arial Narrow" w:hAnsi="Arial Narrow"/>
        </w:rPr>
        <w:t>E</w:t>
      </w:r>
      <w:r w:rsidRPr="00483ADD">
        <w:rPr>
          <w:rFonts w:ascii="Arial Narrow" w:hAnsi="Arial Narrow"/>
        </w:rPr>
        <w:t>l Instituto de Hidrología, Meteorología y Estudios Ambientales - IDEAM no estará obligado a otorgar el auxilio más allá del límite presupuestal establecido</w:t>
      </w:r>
      <w:r>
        <w:rPr>
          <w:rFonts w:ascii="Arial Narrow" w:hAnsi="Arial Narrow"/>
        </w:rPr>
        <w:t xml:space="preserve"> y los parámetros establecidos en la presente resolución</w:t>
      </w:r>
      <w:r w:rsidRPr="00483ADD">
        <w:rPr>
          <w:rFonts w:ascii="Arial Narrow" w:hAnsi="Arial Narrow"/>
        </w:rPr>
        <w:t>.</w:t>
      </w:r>
    </w:p>
    <w:p w14:paraId="3046876D" w14:textId="77777777" w:rsidR="008A6E63" w:rsidRPr="00483ADD" w:rsidRDefault="008A6E63" w:rsidP="008A6E63">
      <w:pPr>
        <w:pStyle w:val="Prrafodelista"/>
        <w:ind w:left="360"/>
        <w:jc w:val="both"/>
        <w:rPr>
          <w:rFonts w:ascii="Arial Narrow" w:hAnsi="Arial Narrow"/>
        </w:rPr>
      </w:pPr>
    </w:p>
    <w:p w14:paraId="1CC629F4" w14:textId="77777777" w:rsidR="008A6E63" w:rsidRPr="00483ADD" w:rsidRDefault="008A6E63" w:rsidP="008A6E63">
      <w:pPr>
        <w:pStyle w:val="Prrafodelista"/>
        <w:numPr>
          <w:ilvl w:val="0"/>
          <w:numId w:val="17"/>
        </w:numPr>
        <w:spacing w:after="160" w:line="259" w:lineRule="auto"/>
        <w:ind w:left="360"/>
        <w:jc w:val="both"/>
        <w:rPr>
          <w:rFonts w:ascii="Arial Narrow" w:hAnsi="Arial Narrow"/>
        </w:rPr>
      </w:pPr>
      <w:r w:rsidRPr="00483ADD">
        <w:rPr>
          <w:rFonts w:ascii="Arial Narrow" w:hAnsi="Arial Narrow"/>
        </w:rPr>
        <w:t xml:space="preserve">El otorgamiento de auxilio educativo respecto de una solicitud en particular, no implica que el Instituto de Hidrología, Meteorología y Estudios Ambientales - IDEAM esté obligado a asumir consecutivamente la totalidad del programa académico, puesto que cada uno demanda acreditar el cumplimiento estricto de los requisitos </w:t>
      </w:r>
      <w:r w:rsidRPr="0072385B">
        <w:rPr>
          <w:rFonts w:ascii="Arial Narrow" w:hAnsi="Arial Narrow"/>
          <w:color w:val="000000" w:themeColor="text1"/>
        </w:rPr>
        <w:t xml:space="preserve">señalados y contar con la disponibilidad presupuestal por </w:t>
      </w:r>
      <w:r w:rsidRPr="00483ADD">
        <w:rPr>
          <w:rFonts w:ascii="Arial Narrow" w:hAnsi="Arial Narrow"/>
        </w:rPr>
        <w:t>este concepto para cada vigencia fiscal.</w:t>
      </w:r>
    </w:p>
    <w:p w14:paraId="794448CF" w14:textId="77777777" w:rsidR="008A6E63" w:rsidRPr="00483ADD" w:rsidRDefault="008A6E63" w:rsidP="008A6E63">
      <w:pPr>
        <w:pStyle w:val="Prrafodelista"/>
        <w:ind w:left="360"/>
        <w:jc w:val="both"/>
        <w:rPr>
          <w:rFonts w:ascii="Arial Narrow" w:hAnsi="Arial Narrow"/>
        </w:rPr>
      </w:pPr>
    </w:p>
    <w:p w14:paraId="4BAA1EDD" w14:textId="77777777" w:rsidR="008A6E63" w:rsidRDefault="008A6E63" w:rsidP="008A6E63">
      <w:pPr>
        <w:pStyle w:val="Prrafodelista"/>
        <w:numPr>
          <w:ilvl w:val="0"/>
          <w:numId w:val="17"/>
        </w:numPr>
        <w:spacing w:after="160" w:line="259" w:lineRule="auto"/>
        <w:ind w:left="360"/>
        <w:jc w:val="both"/>
        <w:rPr>
          <w:rFonts w:ascii="Arial Narrow" w:hAnsi="Arial Narrow"/>
        </w:rPr>
      </w:pPr>
      <w:r w:rsidRPr="003A39EE">
        <w:rPr>
          <w:rFonts w:ascii="Arial Narrow" w:hAnsi="Arial Narrow"/>
        </w:rPr>
        <w:t xml:space="preserve">Los desembolsos se realizarán conforme a los procedimientos internos presupuestales pertinentes, dentro la </w:t>
      </w:r>
      <w:r>
        <w:rPr>
          <w:rFonts w:ascii="Arial Narrow" w:hAnsi="Arial Narrow"/>
        </w:rPr>
        <w:t>vigencia fiscal correspondiente</w:t>
      </w:r>
      <w:r w:rsidRPr="003A39EE">
        <w:rPr>
          <w:rFonts w:ascii="Arial Narrow" w:hAnsi="Arial Narrow"/>
        </w:rPr>
        <w:t xml:space="preserve">. </w:t>
      </w:r>
    </w:p>
    <w:p w14:paraId="586EF341" w14:textId="77777777" w:rsidR="008A6E63" w:rsidRPr="003A39EE" w:rsidRDefault="008A6E63" w:rsidP="008A6E63">
      <w:pPr>
        <w:pStyle w:val="Prrafodelista"/>
        <w:rPr>
          <w:rFonts w:ascii="Arial Narrow" w:hAnsi="Arial Narrow"/>
        </w:rPr>
      </w:pPr>
    </w:p>
    <w:p w14:paraId="3376DED4" w14:textId="77777777" w:rsidR="008A6E63" w:rsidRPr="001472D2" w:rsidRDefault="008A6E63" w:rsidP="008A6E63">
      <w:pPr>
        <w:pStyle w:val="Prrafodelista"/>
        <w:numPr>
          <w:ilvl w:val="0"/>
          <w:numId w:val="17"/>
        </w:numPr>
        <w:spacing w:after="160" w:line="259" w:lineRule="auto"/>
        <w:ind w:left="360"/>
        <w:jc w:val="both"/>
        <w:rPr>
          <w:rFonts w:ascii="Arial Narrow" w:hAnsi="Arial Narrow"/>
        </w:rPr>
      </w:pPr>
      <w:r w:rsidRPr="001472D2">
        <w:rPr>
          <w:rFonts w:ascii="Arial Narrow" w:hAnsi="Arial Narrow"/>
        </w:rPr>
        <w:t>El auxilio educativo se otorgará de manera independiente para cada uno de los ciclos académicos (años, semestres, cuatrimestres o trimestres) de conformidad con las solicitudes presentadas, el presupuesto disponible y la documentación aportada.</w:t>
      </w:r>
      <w:r>
        <w:rPr>
          <w:rFonts w:ascii="Arial Narrow" w:hAnsi="Arial Narrow"/>
        </w:rPr>
        <w:t xml:space="preserve"> </w:t>
      </w:r>
    </w:p>
    <w:p w14:paraId="724F392A" w14:textId="77777777" w:rsidR="008A6E63" w:rsidRPr="00483ADD" w:rsidRDefault="008A6E63" w:rsidP="008A6E63">
      <w:pPr>
        <w:pStyle w:val="Prrafodelista"/>
        <w:rPr>
          <w:rFonts w:ascii="Arial Narrow" w:hAnsi="Arial Narrow"/>
        </w:rPr>
      </w:pPr>
    </w:p>
    <w:p w14:paraId="6450EB67" w14:textId="77777777" w:rsidR="008A6E63" w:rsidRPr="00483ADD" w:rsidRDefault="008A6E63" w:rsidP="008A6E63">
      <w:pPr>
        <w:pStyle w:val="Prrafodelista"/>
        <w:numPr>
          <w:ilvl w:val="0"/>
          <w:numId w:val="17"/>
        </w:numPr>
        <w:spacing w:after="160" w:line="259" w:lineRule="auto"/>
        <w:ind w:left="360"/>
        <w:jc w:val="both"/>
        <w:rPr>
          <w:rFonts w:ascii="Arial Narrow" w:hAnsi="Arial Narrow"/>
        </w:rPr>
      </w:pPr>
      <w:r w:rsidRPr="00483ADD">
        <w:rPr>
          <w:rFonts w:ascii="Arial Narrow" w:hAnsi="Arial Narrow"/>
        </w:rPr>
        <w:t xml:space="preserve">Para puntuar en el criterio de escala salarial, se tendrá en cuenta la asignación básica del cargo que ostenta el empleado </w:t>
      </w:r>
      <w:r>
        <w:rPr>
          <w:rFonts w:ascii="Arial Narrow" w:hAnsi="Arial Narrow"/>
        </w:rPr>
        <w:t xml:space="preserve">al momento de la postulación. </w:t>
      </w:r>
    </w:p>
    <w:p w14:paraId="0F63C508" w14:textId="77777777" w:rsidR="008A6E63" w:rsidRPr="00863F3A" w:rsidRDefault="008A6E63" w:rsidP="008A6E63">
      <w:pPr>
        <w:jc w:val="both"/>
        <w:rPr>
          <w:rFonts w:ascii="Arial Narrow" w:hAnsi="Arial Narrow"/>
        </w:rPr>
      </w:pPr>
      <w:r w:rsidRPr="00483ADD">
        <w:rPr>
          <w:rFonts w:ascii="Arial Narrow" w:hAnsi="Arial Narrow"/>
          <w:b/>
        </w:rPr>
        <w:t>Artículo 1</w:t>
      </w:r>
      <w:r>
        <w:rPr>
          <w:rFonts w:ascii="Arial Narrow" w:hAnsi="Arial Narrow"/>
          <w:b/>
        </w:rPr>
        <w:t>4</w:t>
      </w:r>
      <w:r w:rsidRPr="00483ADD">
        <w:rPr>
          <w:rFonts w:ascii="Arial Narrow" w:hAnsi="Arial Narrow"/>
          <w:b/>
        </w:rPr>
        <w:t xml:space="preserve">. Criterios para la distribución de los recursos. </w:t>
      </w:r>
      <w:r w:rsidRPr="00483ADD">
        <w:rPr>
          <w:rFonts w:ascii="Arial Narrow" w:hAnsi="Arial Narrow"/>
        </w:rPr>
        <w:t xml:space="preserve">Una vez, el Grupo de Administración y Desarrollo del Talento </w:t>
      </w:r>
      <w:r w:rsidRPr="00863F3A">
        <w:rPr>
          <w:rFonts w:ascii="Arial Narrow" w:hAnsi="Arial Narrow"/>
        </w:rPr>
        <w:t>Humano, aplique los criterios para otorgar el auxilio educativo para educación formal de los funcionarios vinculados al Instituto de Hidrología, Meteorología y Estudios Ambientales - IDEAM, se otorgará a cada beneficiario, por un valor máximo de diez (10) salarios mínimos l</w:t>
      </w:r>
      <w:r>
        <w:rPr>
          <w:rFonts w:ascii="Arial Narrow" w:hAnsi="Arial Narrow"/>
        </w:rPr>
        <w:t>egales mensuales vigentes, así:</w:t>
      </w:r>
    </w:p>
    <w:tbl>
      <w:tblPr>
        <w:tblStyle w:val="Tablaconcuadrcula"/>
        <w:tblW w:w="0" w:type="auto"/>
        <w:tblLook w:val="04A0" w:firstRow="1" w:lastRow="0" w:firstColumn="1" w:lastColumn="0" w:noHBand="0" w:noVBand="1"/>
      </w:tblPr>
      <w:tblGrid>
        <w:gridCol w:w="4555"/>
        <w:gridCol w:w="4556"/>
      </w:tblGrid>
      <w:tr w:rsidR="008A6E63" w:rsidRPr="00863F3A" w14:paraId="3B2938B6" w14:textId="77777777" w:rsidTr="008A6E63">
        <w:tc>
          <w:tcPr>
            <w:tcW w:w="9111" w:type="dxa"/>
            <w:gridSpan w:val="2"/>
            <w:vAlign w:val="center"/>
          </w:tcPr>
          <w:p w14:paraId="018A8BFE"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Maestría, Doctorado, Postdoctorado</w:t>
            </w:r>
          </w:p>
        </w:tc>
      </w:tr>
      <w:tr w:rsidR="008A6E63" w:rsidRPr="00863F3A" w14:paraId="06275A65" w14:textId="77777777" w:rsidTr="008A6E63">
        <w:tc>
          <w:tcPr>
            <w:tcW w:w="4555" w:type="dxa"/>
            <w:vAlign w:val="center"/>
          </w:tcPr>
          <w:p w14:paraId="377162C1"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14:paraId="13E653BE"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Porcentaje Financiación</w:t>
            </w:r>
          </w:p>
        </w:tc>
      </w:tr>
      <w:tr w:rsidR="008A6E63" w:rsidRPr="00863F3A" w14:paraId="301AAFC2" w14:textId="77777777" w:rsidTr="008A6E63">
        <w:tc>
          <w:tcPr>
            <w:tcW w:w="4555" w:type="dxa"/>
            <w:vAlign w:val="center"/>
          </w:tcPr>
          <w:p w14:paraId="2EC39B46"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14:paraId="2128AA51"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70%</w:t>
            </w:r>
          </w:p>
        </w:tc>
      </w:tr>
      <w:tr w:rsidR="008A6E63" w:rsidRPr="00863F3A" w14:paraId="56773DF4" w14:textId="77777777" w:rsidTr="008A6E63">
        <w:tc>
          <w:tcPr>
            <w:tcW w:w="4555" w:type="dxa"/>
            <w:vAlign w:val="center"/>
          </w:tcPr>
          <w:p w14:paraId="0AD56026"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14:paraId="36D64DE6"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67%</w:t>
            </w:r>
          </w:p>
        </w:tc>
      </w:tr>
      <w:tr w:rsidR="008A6E63" w:rsidRPr="00863F3A" w14:paraId="226395EA" w14:textId="77777777" w:rsidTr="008A6E63">
        <w:tc>
          <w:tcPr>
            <w:tcW w:w="4555" w:type="dxa"/>
            <w:vAlign w:val="center"/>
          </w:tcPr>
          <w:p w14:paraId="3790ABD5"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59 a 40</w:t>
            </w:r>
          </w:p>
        </w:tc>
        <w:tc>
          <w:tcPr>
            <w:tcW w:w="4556" w:type="dxa"/>
            <w:vAlign w:val="center"/>
          </w:tcPr>
          <w:p w14:paraId="441CDD53"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64%</w:t>
            </w:r>
          </w:p>
        </w:tc>
      </w:tr>
      <w:tr w:rsidR="008A6E63" w:rsidRPr="00863F3A" w14:paraId="5CEFC278" w14:textId="77777777" w:rsidTr="008A6E63">
        <w:tc>
          <w:tcPr>
            <w:tcW w:w="4555" w:type="dxa"/>
            <w:vAlign w:val="center"/>
          </w:tcPr>
          <w:p w14:paraId="617B06E6"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14:paraId="47C49E0A"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61%</w:t>
            </w:r>
          </w:p>
        </w:tc>
      </w:tr>
    </w:tbl>
    <w:p w14:paraId="75045174" w14:textId="77777777" w:rsidR="008A6E63" w:rsidRPr="00863F3A" w:rsidRDefault="008A6E63" w:rsidP="008A6E63">
      <w:pPr>
        <w:jc w:val="center"/>
        <w:rPr>
          <w:rFonts w:ascii="Arial Narrow" w:hAnsi="Arial Narrow"/>
        </w:rPr>
      </w:pPr>
    </w:p>
    <w:tbl>
      <w:tblPr>
        <w:tblStyle w:val="Tablaconcuadrcula"/>
        <w:tblW w:w="0" w:type="auto"/>
        <w:tblLook w:val="04A0" w:firstRow="1" w:lastRow="0" w:firstColumn="1" w:lastColumn="0" w:noHBand="0" w:noVBand="1"/>
      </w:tblPr>
      <w:tblGrid>
        <w:gridCol w:w="4555"/>
        <w:gridCol w:w="4556"/>
      </w:tblGrid>
      <w:tr w:rsidR="008A6E63" w:rsidRPr="00863F3A" w14:paraId="751A0925" w14:textId="77777777" w:rsidTr="008A6E63">
        <w:tc>
          <w:tcPr>
            <w:tcW w:w="9111" w:type="dxa"/>
            <w:gridSpan w:val="2"/>
            <w:vAlign w:val="center"/>
          </w:tcPr>
          <w:p w14:paraId="41B5C381"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Especialización</w:t>
            </w:r>
          </w:p>
        </w:tc>
      </w:tr>
      <w:tr w:rsidR="008A6E63" w:rsidRPr="00863F3A" w14:paraId="2F366172" w14:textId="77777777" w:rsidTr="008A6E63">
        <w:tc>
          <w:tcPr>
            <w:tcW w:w="4555" w:type="dxa"/>
            <w:vAlign w:val="center"/>
          </w:tcPr>
          <w:p w14:paraId="02DDD61E"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14:paraId="136BF22D"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Porcentaje Financiación</w:t>
            </w:r>
          </w:p>
        </w:tc>
      </w:tr>
      <w:tr w:rsidR="008A6E63" w:rsidRPr="00863F3A" w14:paraId="02AF5A5E" w14:textId="77777777" w:rsidTr="008A6E63">
        <w:tc>
          <w:tcPr>
            <w:tcW w:w="4555" w:type="dxa"/>
            <w:vAlign w:val="center"/>
          </w:tcPr>
          <w:p w14:paraId="54452CA0"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14:paraId="7CCDEAA3"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60%</w:t>
            </w:r>
          </w:p>
        </w:tc>
      </w:tr>
      <w:tr w:rsidR="008A6E63" w:rsidRPr="00863F3A" w14:paraId="099FE280" w14:textId="77777777" w:rsidTr="008A6E63">
        <w:tc>
          <w:tcPr>
            <w:tcW w:w="4555" w:type="dxa"/>
            <w:vAlign w:val="center"/>
          </w:tcPr>
          <w:p w14:paraId="1C2A7209"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14:paraId="23658B5B"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57%</w:t>
            </w:r>
          </w:p>
        </w:tc>
      </w:tr>
      <w:tr w:rsidR="008A6E63" w:rsidRPr="00863F3A" w14:paraId="0B9CA25C" w14:textId="77777777" w:rsidTr="008A6E63">
        <w:tc>
          <w:tcPr>
            <w:tcW w:w="4555" w:type="dxa"/>
            <w:vAlign w:val="center"/>
          </w:tcPr>
          <w:p w14:paraId="55C10411"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lastRenderedPageBreak/>
              <w:t>De 59 a 40</w:t>
            </w:r>
          </w:p>
        </w:tc>
        <w:tc>
          <w:tcPr>
            <w:tcW w:w="4556" w:type="dxa"/>
            <w:vAlign w:val="center"/>
          </w:tcPr>
          <w:p w14:paraId="68C5E986"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54%</w:t>
            </w:r>
          </w:p>
        </w:tc>
      </w:tr>
      <w:tr w:rsidR="008A6E63" w:rsidRPr="00863F3A" w14:paraId="43210D58" w14:textId="77777777" w:rsidTr="008A6E63">
        <w:tc>
          <w:tcPr>
            <w:tcW w:w="4555" w:type="dxa"/>
            <w:vAlign w:val="center"/>
          </w:tcPr>
          <w:p w14:paraId="130D4D63"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14:paraId="005E77A8"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51%</w:t>
            </w:r>
          </w:p>
        </w:tc>
      </w:tr>
      <w:tr w:rsidR="008A6E63" w:rsidRPr="00863F3A" w14:paraId="222400FF" w14:textId="77777777" w:rsidTr="008A6E63">
        <w:tc>
          <w:tcPr>
            <w:tcW w:w="9111" w:type="dxa"/>
            <w:gridSpan w:val="2"/>
            <w:vAlign w:val="center"/>
          </w:tcPr>
          <w:p w14:paraId="6609D457"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Técnico profesional, Tecnológico y Profesional Universitario</w:t>
            </w:r>
          </w:p>
        </w:tc>
      </w:tr>
      <w:tr w:rsidR="008A6E63" w:rsidRPr="00863F3A" w14:paraId="0D4EA5F9" w14:textId="77777777" w:rsidTr="008A6E63">
        <w:tc>
          <w:tcPr>
            <w:tcW w:w="4555" w:type="dxa"/>
            <w:vAlign w:val="center"/>
          </w:tcPr>
          <w:p w14:paraId="5A4705FC"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14:paraId="71BD7C18"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Porcentaje Financiación</w:t>
            </w:r>
          </w:p>
        </w:tc>
      </w:tr>
      <w:tr w:rsidR="008A6E63" w:rsidRPr="00863F3A" w14:paraId="2485A0F1" w14:textId="77777777" w:rsidTr="008A6E63">
        <w:tc>
          <w:tcPr>
            <w:tcW w:w="4555" w:type="dxa"/>
            <w:vAlign w:val="center"/>
          </w:tcPr>
          <w:p w14:paraId="1D4201AC"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14:paraId="0846F084"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50%</w:t>
            </w:r>
          </w:p>
        </w:tc>
      </w:tr>
      <w:tr w:rsidR="008A6E63" w:rsidRPr="00863F3A" w14:paraId="20A5A85D" w14:textId="77777777" w:rsidTr="008A6E63">
        <w:tc>
          <w:tcPr>
            <w:tcW w:w="4555" w:type="dxa"/>
            <w:vAlign w:val="center"/>
          </w:tcPr>
          <w:p w14:paraId="357BFEBD"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14:paraId="70E8738C"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47%</w:t>
            </w:r>
          </w:p>
        </w:tc>
      </w:tr>
      <w:tr w:rsidR="008A6E63" w:rsidRPr="00863F3A" w14:paraId="40F7105D" w14:textId="77777777" w:rsidTr="008A6E63">
        <w:tc>
          <w:tcPr>
            <w:tcW w:w="4555" w:type="dxa"/>
            <w:vAlign w:val="center"/>
          </w:tcPr>
          <w:p w14:paraId="0E38BDD9"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59 a 40</w:t>
            </w:r>
          </w:p>
        </w:tc>
        <w:tc>
          <w:tcPr>
            <w:tcW w:w="4556" w:type="dxa"/>
            <w:vAlign w:val="center"/>
          </w:tcPr>
          <w:p w14:paraId="31D7DAF1"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44%</w:t>
            </w:r>
          </w:p>
        </w:tc>
      </w:tr>
      <w:tr w:rsidR="008A6E63" w:rsidRPr="00863F3A" w14:paraId="333286D5" w14:textId="77777777" w:rsidTr="008A6E63">
        <w:tc>
          <w:tcPr>
            <w:tcW w:w="4555" w:type="dxa"/>
            <w:vAlign w:val="center"/>
          </w:tcPr>
          <w:p w14:paraId="613B9E31"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14:paraId="4730B8E8"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41%</w:t>
            </w:r>
          </w:p>
        </w:tc>
      </w:tr>
    </w:tbl>
    <w:p w14:paraId="346B5818" w14:textId="77777777" w:rsidR="008A6E63" w:rsidRPr="00863F3A" w:rsidRDefault="008A6E63" w:rsidP="008A6E63">
      <w:pPr>
        <w:rPr>
          <w:rFonts w:ascii="Arial Narrow" w:hAnsi="Arial Narrow"/>
        </w:rPr>
      </w:pPr>
    </w:p>
    <w:tbl>
      <w:tblPr>
        <w:tblStyle w:val="Tablaconcuadrcula"/>
        <w:tblW w:w="0" w:type="auto"/>
        <w:jc w:val="center"/>
        <w:tblLook w:val="04A0" w:firstRow="1" w:lastRow="0" w:firstColumn="1" w:lastColumn="0" w:noHBand="0" w:noVBand="1"/>
      </w:tblPr>
      <w:tblGrid>
        <w:gridCol w:w="4555"/>
        <w:gridCol w:w="4556"/>
      </w:tblGrid>
      <w:tr w:rsidR="008A6E63" w:rsidRPr="00863F3A" w14:paraId="71789F6B" w14:textId="77777777" w:rsidTr="008A6E63">
        <w:trPr>
          <w:jc w:val="center"/>
        </w:trPr>
        <w:tc>
          <w:tcPr>
            <w:tcW w:w="9111" w:type="dxa"/>
            <w:gridSpan w:val="2"/>
            <w:vAlign w:val="center"/>
          </w:tcPr>
          <w:p w14:paraId="151F6BD6"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Bachillerato</w:t>
            </w:r>
          </w:p>
        </w:tc>
      </w:tr>
      <w:tr w:rsidR="008A6E63" w:rsidRPr="00863F3A" w14:paraId="74EDE375" w14:textId="77777777" w:rsidTr="008A6E63">
        <w:trPr>
          <w:jc w:val="center"/>
        </w:trPr>
        <w:tc>
          <w:tcPr>
            <w:tcW w:w="4555" w:type="dxa"/>
            <w:vAlign w:val="center"/>
          </w:tcPr>
          <w:p w14:paraId="3B88D24B"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Puntaje Obtenido</w:t>
            </w:r>
          </w:p>
        </w:tc>
        <w:tc>
          <w:tcPr>
            <w:tcW w:w="4556" w:type="dxa"/>
            <w:vAlign w:val="center"/>
          </w:tcPr>
          <w:p w14:paraId="0AF85BFE" w14:textId="77777777" w:rsidR="008A6E63" w:rsidRPr="00863F3A" w:rsidRDefault="008A6E63" w:rsidP="008A6E63">
            <w:pPr>
              <w:jc w:val="center"/>
              <w:rPr>
                <w:rFonts w:ascii="Arial Narrow" w:hAnsi="Arial Narrow"/>
                <w:b/>
                <w:sz w:val="18"/>
                <w:szCs w:val="18"/>
              </w:rPr>
            </w:pPr>
            <w:r w:rsidRPr="00863F3A">
              <w:rPr>
                <w:rFonts w:ascii="Arial Narrow" w:hAnsi="Arial Narrow"/>
                <w:b/>
                <w:sz w:val="18"/>
                <w:szCs w:val="18"/>
              </w:rPr>
              <w:t>Porcentaje Financiación</w:t>
            </w:r>
          </w:p>
        </w:tc>
      </w:tr>
      <w:tr w:rsidR="008A6E63" w:rsidRPr="00863F3A" w14:paraId="7F35166F" w14:textId="77777777" w:rsidTr="008A6E63">
        <w:trPr>
          <w:jc w:val="center"/>
        </w:trPr>
        <w:tc>
          <w:tcPr>
            <w:tcW w:w="4555" w:type="dxa"/>
            <w:vAlign w:val="center"/>
          </w:tcPr>
          <w:p w14:paraId="653BE495"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100 a 80</w:t>
            </w:r>
          </w:p>
        </w:tc>
        <w:tc>
          <w:tcPr>
            <w:tcW w:w="4556" w:type="dxa"/>
            <w:vAlign w:val="center"/>
          </w:tcPr>
          <w:p w14:paraId="45BD0351"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30%</w:t>
            </w:r>
          </w:p>
        </w:tc>
      </w:tr>
      <w:tr w:rsidR="008A6E63" w:rsidRPr="00863F3A" w14:paraId="0DBFB6AF" w14:textId="77777777" w:rsidTr="008A6E63">
        <w:trPr>
          <w:jc w:val="center"/>
        </w:trPr>
        <w:tc>
          <w:tcPr>
            <w:tcW w:w="4555" w:type="dxa"/>
            <w:vAlign w:val="center"/>
          </w:tcPr>
          <w:p w14:paraId="32AAA2A0"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79 a 60</w:t>
            </w:r>
          </w:p>
        </w:tc>
        <w:tc>
          <w:tcPr>
            <w:tcW w:w="4556" w:type="dxa"/>
            <w:vAlign w:val="center"/>
          </w:tcPr>
          <w:p w14:paraId="572DA92B"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27%</w:t>
            </w:r>
          </w:p>
        </w:tc>
      </w:tr>
      <w:tr w:rsidR="008A6E63" w:rsidRPr="00863F3A" w14:paraId="67C7DEBB" w14:textId="77777777" w:rsidTr="008A6E63">
        <w:trPr>
          <w:jc w:val="center"/>
        </w:trPr>
        <w:tc>
          <w:tcPr>
            <w:tcW w:w="4555" w:type="dxa"/>
            <w:vAlign w:val="center"/>
          </w:tcPr>
          <w:p w14:paraId="0ED005CF"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59 a 40</w:t>
            </w:r>
          </w:p>
        </w:tc>
        <w:tc>
          <w:tcPr>
            <w:tcW w:w="4556" w:type="dxa"/>
            <w:vAlign w:val="center"/>
          </w:tcPr>
          <w:p w14:paraId="5D7B8C72"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24%</w:t>
            </w:r>
          </w:p>
        </w:tc>
      </w:tr>
      <w:tr w:rsidR="008A6E63" w:rsidRPr="00863F3A" w14:paraId="5FF370AA" w14:textId="77777777" w:rsidTr="008A6E63">
        <w:trPr>
          <w:jc w:val="center"/>
        </w:trPr>
        <w:tc>
          <w:tcPr>
            <w:tcW w:w="4555" w:type="dxa"/>
            <w:vAlign w:val="center"/>
          </w:tcPr>
          <w:p w14:paraId="79B8ACA8"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De 39 a 20</w:t>
            </w:r>
          </w:p>
        </w:tc>
        <w:tc>
          <w:tcPr>
            <w:tcW w:w="4556" w:type="dxa"/>
            <w:vAlign w:val="center"/>
          </w:tcPr>
          <w:p w14:paraId="3CC4AB7B" w14:textId="77777777" w:rsidR="008A6E63" w:rsidRPr="00863F3A" w:rsidRDefault="008A6E63" w:rsidP="008A6E63">
            <w:pPr>
              <w:jc w:val="center"/>
              <w:rPr>
                <w:rFonts w:ascii="Arial Narrow" w:hAnsi="Arial Narrow"/>
                <w:sz w:val="18"/>
                <w:szCs w:val="18"/>
              </w:rPr>
            </w:pPr>
            <w:r w:rsidRPr="00863F3A">
              <w:rPr>
                <w:rFonts w:ascii="Arial Narrow" w:hAnsi="Arial Narrow"/>
                <w:sz w:val="18"/>
                <w:szCs w:val="18"/>
              </w:rPr>
              <w:t>21%</w:t>
            </w:r>
          </w:p>
        </w:tc>
      </w:tr>
    </w:tbl>
    <w:p w14:paraId="19360194" w14:textId="77777777" w:rsidR="008A6E63" w:rsidRDefault="008A6E63" w:rsidP="008A6E63">
      <w:pPr>
        <w:jc w:val="both"/>
        <w:rPr>
          <w:rFonts w:ascii="Arial Narrow" w:hAnsi="Arial Narrow"/>
          <w:b/>
        </w:rPr>
      </w:pPr>
    </w:p>
    <w:p w14:paraId="47E739BF" w14:textId="77777777" w:rsidR="008A6E63" w:rsidRPr="003E3893" w:rsidRDefault="008A6E63" w:rsidP="008A6E63">
      <w:pPr>
        <w:jc w:val="both"/>
        <w:rPr>
          <w:rFonts w:ascii="Arial Narrow" w:hAnsi="Arial Narrow"/>
        </w:rPr>
      </w:pPr>
      <w:r>
        <w:rPr>
          <w:rFonts w:ascii="Arial Narrow" w:hAnsi="Arial Narrow"/>
          <w:b/>
        </w:rPr>
        <w:t>Parágrafo 1</w:t>
      </w:r>
      <w:r w:rsidRPr="00483ADD">
        <w:rPr>
          <w:rFonts w:ascii="Arial Narrow" w:hAnsi="Arial Narrow"/>
          <w:b/>
        </w:rPr>
        <w:t>°</w:t>
      </w:r>
      <w:r w:rsidRPr="00483ADD">
        <w:rPr>
          <w:rFonts w:ascii="Arial Narrow" w:hAnsi="Arial Narrow"/>
        </w:rPr>
        <w:t xml:space="preserve">. En caso de que el rubro destinado para apoyar la educación formal tenga una ejecución inferior al presupuesto asignado, dichos recursos se </w:t>
      </w:r>
      <w:r w:rsidRPr="005F433E">
        <w:rPr>
          <w:rFonts w:ascii="Arial Narrow" w:hAnsi="Arial Narrow"/>
        </w:rPr>
        <w:t xml:space="preserve">destinarán a cubrir otras líneas de acción para el desarrollo del Plan de </w:t>
      </w:r>
      <w:r w:rsidRPr="00611C7C">
        <w:rPr>
          <w:rFonts w:ascii="Arial Narrow" w:hAnsi="Arial Narrow"/>
        </w:rPr>
        <w:t>Bienestar institucional.</w:t>
      </w:r>
    </w:p>
    <w:p w14:paraId="0C9F29F5" w14:textId="77777777" w:rsidR="008A6E63" w:rsidRDefault="008A6E63" w:rsidP="008A6E63">
      <w:pPr>
        <w:jc w:val="both"/>
        <w:rPr>
          <w:rFonts w:ascii="Arial Narrow" w:hAnsi="Arial Narrow"/>
        </w:rPr>
      </w:pPr>
      <w:r w:rsidRPr="003E3893">
        <w:rPr>
          <w:rFonts w:ascii="Arial Narrow" w:hAnsi="Arial Narrow"/>
          <w:b/>
        </w:rPr>
        <w:t>Parágrafo 2°</w:t>
      </w:r>
      <w:r w:rsidRPr="003E3893">
        <w:rPr>
          <w:rFonts w:ascii="Arial Narrow" w:hAnsi="Arial Narrow"/>
        </w:rPr>
        <w:t xml:space="preserve">. Si para el otorgamiento del auxilio educativo, la cantidad de funcionarios postulados que cumplen con los requisitos </w:t>
      </w:r>
      <w:r w:rsidRPr="00196357">
        <w:rPr>
          <w:rFonts w:ascii="Arial Narrow" w:hAnsi="Arial Narrow"/>
        </w:rPr>
        <w:t>establecidos en el artículo 11 de la presente resolución, supera el presupuesto oficial asignado para la vigencia, é</w:t>
      </w:r>
      <w:r w:rsidRPr="005B2015">
        <w:rPr>
          <w:rFonts w:ascii="Arial Narrow" w:hAnsi="Arial Narrow"/>
        </w:rPr>
        <w:t>ste se distribuirá en porcentajes iguales entre</w:t>
      </w:r>
      <w:r w:rsidRPr="003E3893">
        <w:rPr>
          <w:rFonts w:ascii="Arial Narrow" w:hAnsi="Arial Narrow"/>
        </w:rPr>
        <w:t xml:space="preserve"> todos los beneficiaros, en todo caso, el auxilio no podrá superar el setenta (70%) del valor de la matrícula para este evento.</w:t>
      </w:r>
      <w:r>
        <w:rPr>
          <w:rFonts w:ascii="Arial Narrow" w:hAnsi="Arial Narrow"/>
        </w:rPr>
        <w:t xml:space="preserve">  </w:t>
      </w:r>
    </w:p>
    <w:p w14:paraId="5119601D" w14:textId="77777777" w:rsidR="008A6E63" w:rsidRPr="0072385B" w:rsidRDefault="008A6E63" w:rsidP="008A6E63">
      <w:pPr>
        <w:jc w:val="both"/>
        <w:rPr>
          <w:rFonts w:ascii="Arial Narrow" w:hAnsi="Arial Narrow"/>
        </w:rPr>
      </w:pPr>
      <w:r w:rsidRPr="0072385B">
        <w:rPr>
          <w:rFonts w:ascii="Arial Narrow" w:hAnsi="Arial Narrow"/>
          <w:b/>
        </w:rPr>
        <w:t>Parágrafo 3°</w:t>
      </w:r>
      <w:r w:rsidRPr="0072385B">
        <w:rPr>
          <w:rFonts w:ascii="Arial Narrow" w:hAnsi="Arial Narrow"/>
        </w:rPr>
        <w:t xml:space="preserve">. El beneficiario únicamente tendrá derecho a un (1) auxilio educativo por cada convocatoria, sujeto a disponibilidad presupuestal. </w:t>
      </w:r>
    </w:p>
    <w:p w14:paraId="558916A5" w14:textId="77777777" w:rsidR="008A6E63" w:rsidRDefault="008A6E63" w:rsidP="008A6E63">
      <w:pPr>
        <w:jc w:val="both"/>
        <w:rPr>
          <w:rFonts w:ascii="Arial Narrow" w:hAnsi="Arial Narrow"/>
        </w:rPr>
      </w:pPr>
      <w:r w:rsidRPr="0072385B">
        <w:rPr>
          <w:rFonts w:ascii="Arial Narrow" w:hAnsi="Arial Narrow"/>
          <w:b/>
        </w:rPr>
        <w:t>Parágrafo 4°</w:t>
      </w:r>
      <w:r w:rsidRPr="0072385B">
        <w:rPr>
          <w:rFonts w:ascii="Arial Narrow" w:hAnsi="Arial Narrow"/>
        </w:rPr>
        <w:t xml:space="preserve">. El funcionario beneficiario no podrá presentar más de una vez   el mismo recibo u orden de matrícula para acreditar requisitos en futuras convocatorias. </w:t>
      </w:r>
    </w:p>
    <w:p w14:paraId="0736972E" w14:textId="77777777" w:rsidR="008A6E63" w:rsidRPr="00483ADD" w:rsidRDefault="008A6E63" w:rsidP="008A6E63">
      <w:pPr>
        <w:jc w:val="both"/>
        <w:rPr>
          <w:rFonts w:ascii="Arial Narrow" w:hAnsi="Arial Narrow"/>
        </w:rPr>
      </w:pPr>
      <w:r>
        <w:rPr>
          <w:rFonts w:ascii="Arial Narrow" w:hAnsi="Arial Narrow"/>
          <w:b/>
        </w:rPr>
        <w:t>Artículo 15</w:t>
      </w:r>
      <w:r w:rsidRPr="00483ADD">
        <w:rPr>
          <w:rFonts w:ascii="Arial Narrow" w:hAnsi="Arial Narrow"/>
          <w:b/>
        </w:rPr>
        <w:t xml:space="preserve">. </w:t>
      </w:r>
      <w:r>
        <w:rPr>
          <w:rFonts w:ascii="Arial Narrow" w:hAnsi="Arial Narrow"/>
          <w:b/>
        </w:rPr>
        <w:t xml:space="preserve">Reintegro de los recursos recibidos por estímulos educativos. </w:t>
      </w:r>
      <w:r w:rsidRPr="00483ADD">
        <w:rPr>
          <w:rFonts w:ascii="Arial Narrow" w:hAnsi="Arial Narrow"/>
        </w:rPr>
        <w:t>Cuando se compruebe que el funcionario beneficiario presentó documentos falsos o adulterados, lo cual dará lugar adicionalmente a las acciones legales correspondientes</w:t>
      </w:r>
      <w:r>
        <w:rPr>
          <w:rFonts w:ascii="Arial Narrow" w:hAnsi="Arial Narrow"/>
        </w:rPr>
        <w:t xml:space="preserve"> y el </w:t>
      </w:r>
    </w:p>
    <w:p w14:paraId="54526E04" w14:textId="77777777" w:rsidR="008A6E63" w:rsidRPr="0072385B" w:rsidRDefault="008A6E63" w:rsidP="008A6E63">
      <w:pPr>
        <w:jc w:val="both"/>
        <w:rPr>
          <w:rFonts w:ascii="Arial Narrow" w:hAnsi="Arial Narrow"/>
        </w:rPr>
      </w:pPr>
      <w:r w:rsidRPr="0072385B">
        <w:rPr>
          <w:rFonts w:ascii="Arial Narrow" w:hAnsi="Arial Narrow"/>
        </w:rPr>
        <w:t>funcionario deberá reembolsar el ciento por ciento (100%) del valor girado por el Instituto de Hidrología, Meteorología y Estudios Ambientales - IDEAM.</w:t>
      </w:r>
    </w:p>
    <w:p w14:paraId="79537308" w14:textId="77777777" w:rsidR="008A6E63" w:rsidRPr="00483ADD" w:rsidRDefault="008A6E63" w:rsidP="008A6E63">
      <w:pPr>
        <w:jc w:val="both"/>
        <w:rPr>
          <w:rFonts w:ascii="Arial Narrow" w:hAnsi="Arial Narrow"/>
        </w:rPr>
      </w:pPr>
      <w:r>
        <w:rPr>
          <w:rFonts w:ascii="Arial Narrow" w:hAnsi="Arial Narrow"/>
          <w:b/>
        </w:rPr>
        <w:t>Artículo 16</w:t>
      </w:r>
      <w:r w:rsidRPr="00483ADD">
        <w:rPr>
          <w:rFonts w:ascii="Arial Narrow" w:hAnsi="Arial Narrow"/>
          <w:b/>
        </w:rPr>
        <w:t>. Procedimiento para efectuar el giro de los recursos</w:t>
      </w:r>
      <w:r w:rsidRPr="00483ADD">
        <w:rPr>
          <w:rFonts w:ascii="Arial Narrow" w:hAnsi="Arial Narrow"/>
        </w:rPr>
        <w:t>. El Instituto de Hidrología, Meteorología y Estudios Ambientales - IDEAM realizará el giro del auxilio educativo aprobado directamente al centro educativo para, lo cual el funcionario beneficiario deberá aportar ante el Grupo de Administración y Desarrollo del Talento Humano los siguientes documentos que lo respaldan:</w:t>
      </w:r>
    </w:p>
    <w:p w14:paraId="1170E31C" w14:textId="77777777" w:rsidR="008A6E63" w:rsidRPr="00483ADD" w:rsidRDefault="008A6E63" w:rsidP="008A6E63">
      <w:pPr>
        <w:pStyle w:val="Prrafodelista"/>
        <w:numPr>
          <w:ilvl w:val="0"/>
          <w:numId w:val="20"/>
        </w:numPr>
        <w:spacing w:after="160" w:line="259" w:lineRule="auto"/>
        <w:ind w:left="426" w:hanging="426"/>
        <w:jc w:val="both"/>
        <w:rPr>
          <w:rFonts w:ascii="Arial Narrow" w:hAnsi="Arial Narrow"/>
        </w:rPr>
      </w:pPr>
      <w:r w:rsidRPr="00483ADD">
        <w:rPr>
          <w:rFonts w:ascii="Arial Narrow" w:hAnsi="Arial Narrow"/>
        </w:rPr>
        <w:t>RUT del Centro Educativo.</w:t>
      </w:r>
    </w:p>
    <w:p w14:paraId="32C55D8C" w14:textId="77777777" w:rsidR="008A6E63" w:rsidRPr="00483ADD" w:rsidRDefault="008A6E63" w:rsidP="008A6E63">
      <w:pPr>
        <w:pStyle w:val="Prrafodelista"/>
        <w:numPr>
          <w:ilvl w:val="0"/>
          <w:numId w:val="20"/>
        </w:numPr>
        <w:spacing w:after="160" w:line="259" w:lineRule="auto"/>
        <w:ind w:left="426" w:hanging="426"/>
        <w:jc w:val="both"/>
        <w:rPr>
          <w:rFonts w:ascii="Arial Narrow" w:hAnsi="Arial Narrow"/>
        </w:rPr>
      </w:pPr>
      <w:r w:rsidRPr="00483ADD">
        <w:rPr>
          <w:rFonts w:ascii="Arial Narrow" w:hAnsi="Arial Narrow"/>
        </w:rPr>
        <w:t xml:space="preserve">Certificación Bancaria con expedición no mayor a treinta (30) días calendario a la fecha de presentación de la documentación, donde se indique el número de la cuenta del centro educativo donde deban girarse los recursos. </w:t>
      </w:r>
    </w:p>
    <w:p w14:paraId="58A29C6C" w14:textId="77777777" w:rsidR="008A6E63" w:rsidRPr="005F433E" w:rsidRDefault="008A6E63" w:rsidP="008A6E63">
      <w:pPr>
        <w:pStyle w:val="Prrafodelista"/>
        <w:numPr>
          <w:ilvl w:val="0"/>
          <w:numId w:val="20"/>
        </w:numPr>
        <w:spacing w:after="160" w:line="259" w:lineRule="auto"/>
        <w:ind w:left="426" w:hanging="426"/>
        <w:jc w:val="both"/>
        <w:rPr>
          <w:rFonts w:ascii="Arial Narrow" w:hAnsi="Arial Narrow"/>
        </w:rPr>
      </w:pPr>
      <w:r w:rsidRPr="00483ADD">
        <w:rPr>
          <w:rFonts w:ascii="Arial Narrow" w:hAnsi="Arial Narrow"/>
        </w:rPr>
        <w:t>Formato de te</w:t>
      </w:r>
      <w:r w:rsidRPr="005F433E">
        <w:rPr>
          <w:rFonts w:ascii="Arial Narrow" w:hAnsi="Arial Narrow"/>
        </w:rPr>
        <w:t xml:space="preserve">rceros y </w:t>
      </w:r>
      <w:r w:rsidRPr="0072385B">
        <w:rPr>
          <w:rFonts w:ascii="Arial Narrow" w:hAnsi="Arial Narrow"/>
          <w:color w:val="000000" w:themeColor="text1"/>
        </w:rPr>
        <w:t>cuantas ba</w:t>
      </w:r>
      <w:r w:rsidRPr="005F433E">
        <w:rPr>
          <w:rFonts w:ascii="Arial Narrow" w:hAnsi="Arial Narrow"/>
        </w:rPr>
        <w:t>ncarias totalmente diligenciado.</w:t>
      </w:r>
    </w:p>
    <w:p w14:paraId="7157CFE5" w14:textId="77777777" w:rsidR="008A6E63" w:rsidRPr="00483ADD" w:rsidRDefault="008A6E63" w:rsidP="008A6E63">
      <w:pPr>
        <w:jc w:val="both"/>
        <w:rPr>
          <w:rFonts w:ascii="Arial Narrow" w:hAnsi="Arial Narrow"/>
        </w:rPr>
      </w:pPr>
      <w:r w:rsidRPr="00611C7C">
        <w:rPr>
          <w:rFonts w:ascii="Arial Narrow" w:hAnsi="Arial Narrow"/>
        </w:rPr>
        <w:t>En los eventos en que</w:t>
      </w:r>
      <w:r w:rsidRPr="00483ADD">
        <w:rPr>
          <w:rFonts w:ascii="Arial Narrow" w:hAnsi="Arial Narrow"/>
        </w:rPr>
        <w:t xml:space="preserve"> el funcionario beneficiario del auxilio haya realizado el pago de la matrícula a la institución educativa, debe presentar como único documento válido al Instituto de Hidrología, Meteorología y </w:t>
      </w:r>
      <w:r>
        <w:rPr>
          <w:rFonts w:ascii="Arial Narrow" w:hAnsi="Arial Narrow"/>
        </w:rPr>
        <w:t xml:space="preserve">Estudios Ambientales - IDEAM </w:t>
      </w:r>
      <w:r w:rsidRPr="00483ADD">
        <w:rPr>
          <w:rFonts w:ascii="Arial Narrow" w:hAnsi="Arial Narrow"/>
        </w:rPr>
        <w:t>la constancia de pago</w:t>
      </w:r>
      <w:r>
        <w:rPr>
          <w:rFonts w:ascii="Arial Narrow" w:hAnsi="Arial Narrow"/>
        </w:rPr>
        <w:t xml:space="preserve"> al centro educativo,</w:t>
      </w:r>
      <w:r w:rsidRPr="00483ADD">
        <w:rPr>
          <w:rFonts w:ascii="Arial Narrow" w:hAnsi="Arial Narrow"/>
        </w:rPr>
        <w:t xml:space="preserve"> </w:t>
      </w:r>
      <w:r>
        <w:rPr>
          <w:rFonts w:ascii="Arial Narrow" w:hAnsi="Arial Narrow"/>
        </w:rPr>
        <w:t xml:space="preserve">el </w:t>
      </w:r>
      <w:r w:rsidRPr="00483ADD">
        <w:rPr>
          <w:rFonts w:ascii="Arial Narrow" w:hAnsi="Arial Narrow"/>
        </w:rPr>
        <w:t xml:space="preserve">formato de terceros y cuentas bancarias totalmente diligenciado, fotocopia </w:t>
      </w:r>
      <w:r>
        <w:rPr>
          <w:rFonts w:ascii="Arial Narrow" w:hAnsi="Arial Narrow"/>
        </w:rPr>
        <w:t xml:space="preserve">legible </w:t>
      </w:r>
      <w:r w:rsidRPr="00483ADD">
        <w:rPr>
          <w:rFonts w:ascii="Arial Narrow" w:hAnsi="Arial Narrow"/>
        </w:rPr>
        <w:t>de la cédula de ciudadanía y certificación bancaria reciente de cuenta personal, con el fin de girarle directamente al funcionario el valor del auxilio aprobado.</w:t>
      </w:r>
    </w:p>
    <w:p w14:paraId="50CF7D46" w14:textId="0E475218" w:rsidR="008A6E63" w:rsidRDefault="008A6E63" w:rsidP="008A6E63">
      <w:pPr>
        <w:jc w:val="both"/>
        <w:rPr>
          <w:rFonts w:ascii="Arial Narrow" w:hAnsi="Arial Narrow"/>
        </w:rPr>
      </w:pPr>
      <w:r w:rsidRPr="00483ADD">
        <w:rPr>
          <w:rFonts w:ascii="Arial Narrow" w:hAnsi="Arial Narrow"/>
        </w:rPr>
        <w:t>En ambos casos el Director</w:t>
      </w:r>
      <w:r>
        <w:rPr>
          <w:rFonts w:ascii="Arial Narrow" w:hAnsi="Arial Narrow"/>
        </w:rPr>
        <w:t xml:space="preserve"> </w:t>
      </w:r>
      <w:r w:rsidRPr="00483ADD">
        <w:rPr>
          <w:rFonts w:ascii="Arial Narrow" w:hAnsi="Arial Narrow"/>
        </w:rPr>
        <w:t xml:space="preserve">General expedirá resolución ordenando el pago de cada uno de los auxilios aprobados, adjuntando la documentación soporte para remitir al ciclo financiero, quien a su vez efectuará el </w:t>
      </w:r>
      <w:r w:rsidRPr="00483ADD">
        <w:rPr>
          <w:rFonts w:ascii="Arial Narrow" w:hAnsi="Arial Narrow"/>
        </w:rPr>
        <w:lastRenderedPageBreak/>
        <w:t>correspondiente procedimiento para realizar el pago, bien sea a la institución educativa o al funcionario, según corresponda.</w:t>
      </w:r>
    </w:p>
    <w:p w14:paraId="612526D4" w14:textId="77777777" w:rsidR="00CE6F29" w:rsidRDefault="00CE6F29" w:rsidP="008A6E63">
      <w:pPr>
        <w:jc w:val="both"/>
        <w:rPr>
          <w:rFonts w:ascii="Arial Narrow" w:hAnsi="Arial Narrow"/>
        </w:rPr>
      </w:pPr>
    </w:p>
    <w:p w14:paraId="4305D4A6" w14:textId="17569DAC" w:rsidR="008A6E63" w:rsidRDefault="008A6E63" w:rsidP="008A6E63">
      <w:pPr>
        <w:jc w:val="center"/>
        <w:rPr>
          <w:rFonts w:ascii="Arial Narrow" w:hAnsi="Arial Narrow"/>
          <w:b/>
          <w:bCs/>
        </w:rPr>
      </w:pPr>
      <w:r w:rsidRPr="0072385B">
        <w:rPr>
          <w:rFonts w:ascii="Arial Narrow" w:hAnsi="Arial Narrow"/>
          <w:b/>
          <w:bCs/>
        </w:rPr>
        <w:t xml:space="preserve">AUXILIO EDUCATIVO PARA LOS HIJOS DE LOS EMPLEADOS PÚBLICOS DEL </w:t>
      </w:r>
      <w:r w:rsidR="00CE6F29" w:rsidRPr="0072385B">
        <w:rPr>
          <w:rFonts w:ascii="Arial Narrow" w:hAnsi="Arial Narrow"/>
          <w:b/>
          <w:bCs/>
        </w:rPr>
        <w:t>INSTITUTO</w:t>
      </w:r>
      <w:r w:rsidRPr="0072385B">
        <w:rPr>
          <w:rFonts w:ascii="Arial Narrow" w:hAnsi="Arial Narrow"/>
          <w:b/>
          <w:bCs/>
        </w:rPr>
        <w:t xml:space="preserve"> DE HIDROLOGÍA, METEOROLOGÍA Y ESTUDIOS AMBIENTALES- IDEAM</w:t>
      </w:r>
    </w:p>
    <w:p w14:paraId="70EB9803" w14:textId="77777777" w:rsidR="00CE6F29" w:rsidRPr="0072385B" w:rsidRDefault="00CE6F29" w:rsidP="008A6E63">
      <w:pPr>
        <w:jc w:val="center"/>
        <w:rPr>
          <w:rFonts w:ascii="Arial Narrow" w:hAnsi="Arial Narrow"/>
          <w:b/>
          <w:bCs/>
        </w:rPr>
      </w:pPr>
    </w:p>
    <w:p w14:paraId="51BBC590" w14:textId="77777777" w:rsidR="008A6E63" w:rsidRPr="00483ADD" w:rsidRDefault="008A6E63" w:rsidP="008A6E63">
      <w:pPr>
        <w:jc w:val="both"/>
        <w:rPr>
          <w:rFonts w:ascii="Arial Narrow" w:hAnsi="Arial Narrow"/>
        </w:rPr>
      </w:pPr>
      <w:r w:rsidRPr="00483ADD">
        <w:rPr>
          <w:rFonts w:ascii="Arial Narrow" w:hAnsi="Arial Narrow"/>
          <w:b/>
        </w:rPr>
        <w:t>Artículo 1</w:t>
      </w:r>
      <w:r>
        <w:rPr>
          <w:rFonts w:ascii="Arial Narrow" w:hAnsi="Arial Narrow"/>
          <w:b/>
        </w:rPr>
        <w:t>7</w:t>
      </w:r>
      <w:r w:rsidRPr="00483ADD">
        <w:rPr>
          <w:rFonts w:ascii="Arial Narrow" w:hAnsi="Arial Narrow"/>
          <w:b/>
        </w:rPr>
        <w:t>. Auxilio educativo para los hijos de los empleados públicos</w:t>
      </w:r>
      <w:r>
        <w:rPr>
          <w:rFonts w:ascii="Arial Narrow" w:hAnsi="Arial Narrow"/>
          <w:b/>
        </w:rPr>
        <w:t xml:space="preserve"> </w:t>
      </w:r>
      <w:r w:rsidRPr="00483ADD">
        <w:rPr>
          <w:rFonts w:ascii="Arial Narrow" w:hAnsi="Arial Narrow"/>
          <w:b/>
        </w:rPr>
        <w:t xml:space="preserve">del Instituto de Hidrología, Meteorología y Estudios </w:t>
      </w:r>
      <w:r w:rsidRPr="005F433E">
        <w:rPr>
          <w:rFonts w:ascii="Arial Narrow" w:hAnsi="Arial Narrow"/>
          <w:b/>
        </w:rPr>
        <w:t>Ambientales – IDEAM</w:t>
      </w:r>
      <w:r w:rsidRPr="005F433E">
        <w:rPr>
          <w:rFonts w:ascii="Arial Narrow" w:hAnsi="Arial Narrow"/>
        </w:rPr>
        <w:t>. El auxilio educativo para los hijos de los funcionarios es un mecanismo de carácter económico para apoyar el acceso, permanencia y culminación de los programas de los diferentes ciclos de la educación pre-escolar, básica</w:t>
      </w:r>
      <w:r w:rsidRPr="00611C7C">
        <w:rPr>
          <w:rFonts w:ascii="Arial Narrow" w:hAnsi="Arial Narrow"/>
        </w:rPr>
        <w:t xml:space="preserve"> primaria, básica secundaria y superior, que se otorga a los que cuenten hasta con 25 </w:t>
      </w:r>
      <w:r w:rsidRPr="005F433E">
        <w:rPr>
          <w:rFonts w:ascii="Arial Narrow" w:hAnsi="Arial Narrow"/>
        </w:rPr>
        <w:t>años y los hijos en condición</w:t>
      </w:r>
      <w:r w:rsidRPr="00483ADD">
        <w:rPr>
          <w:rFonts w:ascii="Arial Narrow" w:hAnsi="Arial Narrow"/>
        </w:rPr>
        <w:t xml:space="preserve"> de discapacidad mayores de esta edad que dependan económicamente de los padres y que cumplen con los requisitos establecidos en la </w:t>
      </w:r>
      <w:r>
        <w:rPr>
          <w:rFonts w:ascii="Arial Narrow" w:hAnsi="Arial Narrow"/>
        </w:rPr>
        <w:t>presente resolución</w:t>
      </w:r>
      <w:r w:rsidRPr="00483ADD">
        <w:rPr>
          <w:rFonts w:ascii="Arial Narrow" w:hAnsi="Arial Narrow"/>
        </w:rPr>
        <w:t>.</w:t>
      </w:r>
    </w:p>
    <w:p w14:paraId="2B96F650" w14:textId="77777777" w:rsidR="008A6E63" w:rsidRPr="00483ADD" w:rsidRDefault="008A6E63" w:rsidP="008A6E63">
      <w:pPr>
        <w:autoSpaceDE w:val="0"/>
        <w:autoSpaceDN w:val="0"/>
        <w:adjustRightInd w:val="0"/>
        <w:jc w:val="both"/>
        <w:rPr>
          <w:rFonts w:ascii="Arial Narrow" w:hAnsi="Arial Narrow"/>
        </w:rPr>
      </w:pPr>
    </w:p>
    <w:p w14:paraId="59741C19" w14:textId="77777777" w:rsidR="008A6E63" w:rsidRPr="00483ADD" w:rsidRDefault="008A6E63" w:rsidP="008A6E63">
      <w:pPr>
        <w:jc w:val="both"/>
        <w:rPr>
          <w:rFonts w:ascii="Arial Narrow" w:hAnsi="Arial Narrow"/>
        </w:rPr>
      </w:pPr>
      <w:r>
        <w:rPr>
          <w:rFonts w:ascii="Arial Narrow" w:hAnsi="Arial Narrow"/>
          <w:b/>
        </w:rPr>
        <w:t>Artículo 18</w:t>
      </w:r>
      <w:r w:rsidRPr="00483ADD">
        <w:rPr>
          <w:rFonts w:ascii="Arial Narrow" w:hAnsi="Arial Narrow"/>
          <w:b/>
        </w:rPr>
        <w:t xml:space="preserve">. Convocatoria. </w:t>
      </w:r>
      <w:r w:rsidRPr="00483ADD">
        <w:rPr>
          <w:rFonts w:ascii="Arial Narrow" w:hAnsi="Arial Narrow"/>
        </w:rPr>
        <w:t xml:space="preserve">La Secretaría General a través del Grupo de Administración y Desarrollo del Talento Humano del Instituto de Hidrología, Meteorología y Estudios Ambientales - IDEAM realizará </w:t>
      </w:r>
      <w:r>
        <w:rPr>
          <w:rFonts w:ascii="Arial Narrow" w:hAnsi="Arial Narrow"/>
        </w:rPr>
        <w:t xml:space="preserve">la o las </w:t>
      </w:r>
      <w:r w:rsidRPr="00483ADD">
        <w:rPr>
          <w:rFonts w:ascii="Arial Narrow" w:hAnsi="Arial Narrow"/>
        </w:rPr>
        <w:t>convocatoria</w:t>
      </w:r>
      <w:r>
        <w:rPr>
          <w:rFonts w:ascii="Arial Narrow" w:hAnsi="Arial Narrow"/>
        </w:rPr>
        <w:t>s</w:t>
      </w:r>
      <w:r w:rsidRPr="00483ADD">
        <w:rPr>
          <w:rFonts w:ascii="Arial Narrow" w:hAnsi="Arial Narrow"/>
        </w:rPr>
        <w:t xml:space="preserve"> </w:t>
      </w:r>
      <w:r>
        <w:rPr>
          <w:rFonts w:ascii="Arial Narrow" w:hAnsi="Arial Narrow"/>
        </w:rPr>
        <w:t xml:space="preserve">sujetas a la disponibilidad presupuestal. </w:t>
      </w:r>
    </w:p>
    <w:p w14:paraId="5666DE65" w14:textId="77777777" w:rsidR="008A6E63" w:rsidRPr="00483ADD" w:rsidRDefault="008A6E63" w:rsidP="008A6E63">
      <w:pPr>
        <w:jc w:val="both"/>
        <w:rPr>
          <w:rFonts w:ascii="Arial Narrow" w:hAnsi="Arial Narrow"/>
        </w:rPr>
      </w:pPr>
      <w:r>
        <w:rPr>
          <w:rFonts w:ascii="Arial Narrow" w:hAnsi="Arial Narrow"/>
          <w:b/>
        </w:rPr>
        <w:t>Artículo 19</w:t>
      </w:r>
      <w:r w:rsidRPr="00483ADD">
        <w:rPr>
          <w:rFonts w:ascii="Arial Narrow" w:hAnsi="Arial Narrow"/>
          <w:b/>
        </w:rPr>
        <w:t xml:space="preserve">. Beneficiarios y requisitos. </w:t>
      </w:r>
      <w:r w:rsidRPr="00483ADD">
        <w:rPr>
          <w:rFonts w:ascii="Arial Narrow" w:hAnsi="Arial Narrow"/>
        </w:rPr>
        <w:t>Serán beneficiarios del auxilio educativo los hijos que cuenten hasta con 25 años de edad y los hijos en condición de discapacidad mayores de esta edad que dependan económicamente de los servidores que ostenten derechos de carrera administrativa</w:t>
      </w:r>
      <w:r>
        <w:rPr>
          <w:rFonts w:ascii="Arial Narrow" w:hAnsi="Arial Narrow"/>
        </w:rPr>
        <w:t xml:space="preserve">, provisionales </w:t>
      </w:r>
      <w:r w:rsidRPr="00483ADD">
        <w:rPr>
          <w:rFonts w:ascii="Arial Narrow" w:hAnsi="Arial Narrow"/>
        </w:rPr>
        <w:t>y de libre nombramiento y remoción, y que cumplan con los siguientes requisitos:</w:t>
      </w:r>
    </w:p>
    <w:p w14:paraId="436EB76F" w14:textId="77777777" w:rsidR="008A6E63" w:rsidRPr="00483ADD" w:rsidRDefault="008A6E63" w:rsidP="008A6E63">
      <w:pPr>
        <w:pStyle w:val="Prrafodelista"/>
        <w:numPr>
          <w:ilvl w:val="0"/>
          <w:numId w:val="21"/>
        </w:numPr>
        <w:spacing w:after="160" w:line="259" w:lineRule="auto"/>
        <w:ind w:left="284" w:hanging="284"/>
        <w:jc w:val="both"/>
        <w:rPr>
          <w:rFonts w:ascii="Arial Narrow" w:hAnsi="Arial Narrow"/>
        </w:rPr>
      </w:pPr>
      <w:r w:rsidRPr="00483ADD">
        <w:rPr>
          <w:rFonts w:ascii="Arial Narrow" w:hAnsi="Arial Narrow"/>
        </w:rPr>
        <w:t>Acreditar tiempo de servicios continuo en el Instituto de Hidrología, Meteorología y Estudios Ambientales - IDEAM superior a un (1) año.</w:t>
      </w:r>
    </w:p>
    <w:p w14:paraId="09800900" w14:textId="77777777" w:rsidR="008A6E63" w:rsidRDefault="008A6E63" w:rsidP="008A6E63">
      <w:pPr>
        <w:pStyle w:val="Prrafodelista"/>
        <w:numPr>
          <w:ilvl w:val="0"/>
          <w:numId w:val="21"/>
        </w:numPr>
        <w:spacing w:after="160" w:line="259" w:lineRule="auto"/>
        <w:ind w:left="284" w:hanging="284"/>
        <w:jc w:val="both"/>
        <w:rPr>
          <w:rFonts w:ascii="Arial Narrow" w:hAnsi="Arial Narrow"/>
        </w:rPr>
      </w:pPr>
      <w:r w:rsidRPr="00483ADD">
        <w:rPr>
          <w:rFonts w:ascii="Arial Narrow" w:hAnsi="Arial Narrow"/>
        </w:rPr>
        <w:t>No haber sido sancionados disciplinariamente en el año inmediatamente anterior a la fecha de postulación o durante el proceso de selección.</w:t>
      </w:r>
    </w:p>
    <w:p w14:paraId="0FE5F927" w14:textId="77777777" w:rsidR="008A6E63" w:rsidRDefault="008A6E63" w:rsidP="008A6E63">
      <w:pPr>
        <w:pStyle w:val="Prrafodelista"/>
        <w:numPr>
          <w:ilvl w:val="0"/>
          <w:numId w:val="21"/>
        </w:numPr>
        <w:spacing w:after="160" w:line="259" w:lineRule="auto"/>
        <w:ind w:left="284" w:hanging="284"/>
        <w:jc w:val="both"/>
        <w:rPr>
          <w:rFonts w:ascii="Arial Narrow" w:hAnsi="Arial Narrow"/>
        </w:rPr>
      </w:pPr>
      <w:r w:rsidRPr="0072385B">
        <w:rPr>
          <w:rFonts w:ascii="Arial Narrow" w:hAnsi="Arial Narrow"/>
        </w:rPr>
        <w:t>No tener reporte vigente en el Sistema Registro Nacional de Medidas Correctivas de la Policía Nacional, esto como complemento de nuestros valores institucionales contenidos en el Código de Integridad.</w:t>
      </w:r>
    </w:p>
    <w:p w14:paraId="049410D5" w14:textId="77777777" w:rsidR="008A6E63" w:rsidRPr="0072385B" w:rsidRDefault="008A6E63" w:rsidP="008A6E63">
      <w:pPr>
        <w:pStyle w:val="Prrafodelista"/>
        <w:numPr>
          <w:ilvl w:val="0"/>
          <w:numId w:val="21"/>
        </w:numPr>
        <w:spacing w:after="160" w:line="259" w:lineRule="auto"/>
        <w:ind w:left="284" w:hanging="284"/>
        <w:jc w:val="both"/>
        <w:rPr>
          <w:rFonts w:ascii="Arial Narrow" w:hAnsi="Arial Narrow"/>
        </w:rPr>
      </w:pPr>
      <w:r w:rsidRPr="0072385B">
        <w:rPr>
          <w:rFonts w:ascii="Arial Narrow" w:hAnsi="Arial Narrow"/>
        </w:rPr>
        <w:t>El hijo postulado por el servidor debe haber sido admitido o estar cursando un nivel de educación pre- escolar, básica primaria, básica secundaria, superior en un establecimiento educativo que se encuentre legalmente autorizado por el Ministerio de Educación Nacional o la autoridad competente.</w:t>
      </w:r>
    </w:p>
    <w:p w14:paraId="3F566FAE" w14:textId="77777777" w:rsidR="008A6E63" w:rsidRPr="00483ADD" w:rsidRDefault="008A6E63" w:rsidP="008A6E63">
      <w:pPr>
        <w:jc w:val="both"/>
        <w:rPr>
          <w:rFonts w:ascii="Arial Narrow" w:hAnsi="Arial Narrow"/>
          <w:b/>
        </w:rPr>
      </w:pPr>
      <w:r w:rsidRPr="00483ADD">
        <w:rPr>
          <w:rFonts w:ascii="Arial Narrow" w:hAnsi="Arial Narrow"/>
          <w:b/>
        </w:rPr>
        <w:t>Parágrafo</w:t>
      </w:r>
      <w:r w:rsidRPr="00483ADD">
        <w:rPr>
          <w:rFonts w:ascii="Arial Narrow" w:hAnsi="Arial Narrow"/>
        </w:rPr>
        <w:t>. Para acreditar la condición de discapacidad de los hijos mayores de 25 años que dependan económicamente del funcionario, se deberá allegar certificado expedido por la E.P.S. donde esté afiliado</w:t>
      </w:r>
      <w:r w:rsidRPr="00483ADD">
        <w:rPr>
          <w:rFonts w:ascii="Arial Narrow" w:hAnsi="Arial Narrow"/>
          <w:b/>
        </w:rPr>
        <w:t xml:space="preserve">. </w:t>
      </w:r>
    </w:p>
    <w:p w14:paraId="720737CE" w14:textId="77777777" w:rsidR="008A6E63" w:rsidRPr="00483ADD" w:rsidRDefault="008A6E63" w:rsidP="008A6E63">
      <w:pPr>
        <w:jc w:val="both"/>
        <w:rPr>
          <w:rFonts w:ascii="Arial Narrow" w:hAnsi="Arial Narrow"/>
        </w:rPr>
      </w:pPr>
      <w:r w:rsidRPr="00483ADD">
        <w:rPr>
          <w:rFonts w:ascii="Arial Narrow" w:hAnsi="Arial Narrow"/>
          <w:b/>
        </w:rPr>
        <w:t>Artículo 2</w:t>
      </w:r>
      <w:r>
        <w:rPr>
          <w:rFonts w:ascii="Arial Narrow" w:hAnsi="Arial Narrow"/>
          <w:b/>
        </w:rPr>
        <w:t>0</w:t>
      </w:r>
      <w:r w:rsidRPr="00483ADD">
        <w:rPr>
          <w:rFonts w:ascii="Arial Narrow" w:hAnsi="Arial Narrow"/>
          <w:b/>
        </w:rPr>
        <w:t>. Procedimiento para otorgar auxilio educativo</w:t>
      </w:r>
      <w:r w:rsidRPr="00483ADD">
        <w:rPr>
          <w:rFonts w:ascii="Arial Narrow" w:hAnsi="Arial Narrow"/>
        </w:rPr>
        <w:t>. Una vez el Grupo de Administración y Desarrollo del Talento Humano efectúe la convocatoria los funcionarios de carrera administrativa</w:t>
      </w:r>
      <w:r>
        <w:rPr>
          <w:rFonts w:ascii="Arial Narrow" w:hAnsi="Arial Narrow"/>
        </w:rPr>
        <w:t>, provisionales</w:t>
      </w:r>
      <w:r w:rsidRPr="00483ADD">
        <w:rPr>
          <w:rFonts w:ascii="Arial Narrow" w:hAnsi="Arial Narrow"/>
        </w:rPr>
        <w:t xml:space="preserve"> y de libre nombramiento y remoción</w:t>
      </w:r>
      <w:r>
        <w:rPr>
          <w:rFonts w:ascii="Arial Narrow" w:hAnsi="Arial Narrow"/>
        </w:rPr>
        <w:t>,</w:t>
      </w:r>
      <w:r w:rsidRPr="00483ADD">
        <w:rPr>
          <w:rFonts w:ascii="Arial Narrow" w:hAnsi="Arial Narrow"/>
        </w:rPr>
        <w:t xml:space="preserve"> deberán adelantar el procedimiento que a continuación se establece para postularse como beneficiarios del auxilio educativo para los hijos que cuenten hasta con 25 años de edad y los hijos en condición de discapacidad mayores de esta edad que dependa</w:t>
      </w:r>
      <w:r>
        <w:rPr>
          <w:rFonts w:ascii="Arial Narrow" w:hAnsi="Arial Narrow"/>
        </w:rPr>
        <w:t>n económicamente de los padres:</w:t>
      </w:r>
    </w:p>
    <w:p w14:paraId="19F4D29F" w14:textId="77777777" w:rsidR="008A6E63" w:rsidRPr="00483ADD" w:rsidRDefault="008A6E63" w:rsidP="008A6E63">
      <w:pPr>
        <w:pStyle w:val="Prrafodelista"/>
        <w:numPr>
          <w:ilvl w:val="0"/>
          <w:numId w:val="22"/>
        </w:numPr>
        <w:spacing w:after="160" w:line="259" w:lineRule="auto"/>
        <w:ind w:left="426"/>
        <w:jc w:val="both"/>
        <w:rPr>
          <w:rFonts w:ascii="Arial Narrow" w:hAnsi="Arial Narrow"/>
        </w:rPr>
      </w:pPr>
      <w:r w:rsidRPr="00483ADD">
        <w:rPr>
          <w:rFonts w:ascii="Arial Narrow" w:hAnsi="Arial Narrow"/>
        </w:rPr>
        <w:t>El funcionario de carrera administrativa</w:t>
      </w:r>
      <w:r>
        <w:rPr>
          <w:rFonts w:ascii="Arial Narrow" w:hAnsi="Arial Narrow"/>
        </w:rPr>
        <w:t>, provisionales</w:t>
      </w:r>
      <w:r w:rsidRPr="00483ADD">
        <w:rPr>
          <w:rFonts w:ascii="Arial Narrow" w:hAnsi="Arial Narrow"/>
        </w:rPr>
        <w:t xml:space="preserve"> o de libre nombramiento y remoción</w:t>
      </w:r>
      <w:r>
        <w:rPr>
          <w:rFonts w:ascii="Arial Narrow" w:hAnsi="Arial Narrow"/>
        </w:rPr>
        <w:t xml:space="preserve">, </w:t>
      </w:r>
      <w:r w:rsidRPr="00483ADD">
        <w:rPr>
          <w:rFonts w:ascii="Arial Narrow" w:hAnsi="Arial Narrow"/>
        </w:rPr>
        <w:t>que cumpla los requisitos señalados en el artículo anterior deberá allegar al Grupo de Administración y Desarrollo del Talento Humano, a través del sistema de gestión documental que para tal efecto tenga la entidad, de acuerdo con las fechas estipuladas para tal fin, los siguientes documentos:</w:t>
      </w:r>
    </w:p>
    <w:p w14:paraId="6040F01B" w14:textId="77777777" w:rsidR="008A6E63" w:rsidRPr="00483ADD" w:rsidRDefault="008A6E63" w:rsidP="008A6E63">
      <w:pPr>
        <w:ind w:left="360"/>
        <w:jc w:val="both"/>
        <w:rPr>
          <w:rFonts w:ascii="Arial Narrow" w:hAnsi="Arial Narrow"/>
        </w:rPr>
      </w:pPr>
      <w:r w:rsidRPr="004C4604">
        <w:rPr>
          <w:rFonts w:ascii="Arial Narrow" w:hAnsi="Arial Narrow"/>
          <w:b/>
        </w:rPr>
        <w:t>a)</w:t>
      </w:r>
      <w:r>
        <w:rPr>
          <w:rFonts w:ascii="Arial Narrow" w:hAnsi="Arial Narrow"/>
        </w:rPr>
        <w:t xml:space="preserve"> </w:t>
      </w:r>
      <w:r w:rsidRPr="00483ADD">
        <w:rPr>
          <w:rFonts w:ascii="Arial Narrow" w:hAnsi="Arial Narrow"/>
        </w:rPr>
        <w:t>Solicitud por escrito dirigida al Grupo de Administración y Desarrollo del Talento Humano debidamente radicada en el área de correspondencia, para optar por el auxilio educativo de su hijo.</w:t>
      </w:r>
    </w:p>
    <w:p w14:paraId="36482D8D" w14:textId="77777777" w:rsidR="008A6E63" w:rsidRPr="00483ADD" w:rsidRDefault="008A6E63" w:rsidP="008A6E63">
      <w:pPr>
        <w:ind w:left="360"/>
        <w:jc w:val="both"/>
        <w:rPr>
          <w:rFonts w:ascii="Arial Narrow" w:hAnsi="Arial Narrow"/>
        </w:rPr>
      </w:pPr>
      <w:r w:rsidRPr="004C4604">
        <w:rPr>
          <w:rFonts w:ascii="Arial Narrow" w:hAnsi="Arial Narrow"/>
          <w:b/>
        </w:rPr>
        <w:lastRenderedPageBreak/>
        <w:t>b)</w:t>
      </w:r>
      <w:r>
        <w:rPr>
          <w:rFonts w:ascii="Arial Narrow" w:hAnsi="Arial Narrow"/>
        </w:rPr>
        <w:t xml:space="preserve"> </w:t>
      </w:r>
      <w:r w:rsidRPr="00483ADD">
        <w:rPr>
          <w:rFonts w:ascii="Arial Narrow" w:hAnsi="Arial Narrow"/>
        </w:rPr>
        <w:t>Copia del registro civil de nacimiento del hijo para acreditar parentesco con el funcionario.</w:t>
      </w:r>
    </w:p>
    <w:p w14:paraId="0A0849BA" w14:textId="77777777" w:rsidR="008A6E63" w:rsidRPr="00483ADD" w:rsidRDefault="008A6E63" w:rsidP="008A6E63">
      <w:pPr>
        <w:ind w:left="360"/>
        <w:jc w:val="both"/>
        <w:rPr>
          <w:rFonts w:ascii="Arial Narrow" w:hAnsi="Arial Narrow"/>
        </w:rPr>
      </w:pPr>
      <w:r w:rsidRPr="004C4604">
        <w:rPr>
          <w:rFonts w:ascii="Arial Narrow" w:hAnsi="Arial Narrow"/>
          <w:b/>
        </w:rPr>
        <w:t>c)</w:t>
      </w:r>
      <w:r>
        <w:rPr>
          <w:rFonts w:ascii="Arial Narrow" w:hAnsi="Arial Narrow"/>
        </w:rPr>
        <w:t xml:space="preserve"> Certificación de estudios </w:t>
      </w:r>
      <w:r w:rsidRPr="00483ADD">
        <w:rPr>
          <w:rFonts w:ascii="Arial Narrow" w:hAnsi="Arial Narrow"/>
        </w:rPr>
        <w:t>correspondiente al año de la convocatoria en un programa de educación pre-escolar, básica primaria, básica secundaria, superior, debidamente aprobado</w:t>
      </w:r>
      <w:r>
        <w:rPr>
          <w:rFonts w:ascii="Arial Narrow" w:hAnsi="Arial Narrow"/>
        </w:rPr>
        <w:t>.</w:t>
      </w:r>
    </w:p>
    <w:p w14:paraId="7B010D54" w14:textId="77777777" w:rsidR="008A6E63" w:rsidRDefault="008A6E63" w:rsidP="008A6E63">
      <w:pPr>
        <w:ind w:left="360"/>
        <w:jc w:val="both"/>
        <w:rPr>
          <w:rFonts w:ascii="Arial Narrow" w:hAnsi="Arial Narrow"/>
        </w:rPr>
      </w:pPr>
      <w:r w:rsidRPr="004C4604">
        <w:rPr>
          <w:rFonts w:ascii="Arial Narrow" w:hAnsi="Arial Narrow"/>
          <w:b/>
        </w:rPr>
        <w:t>d)</w:t>
      </w:r>
      <w:r>
        <w:rPr>
          <w:rFonts w:ascii="Arial Narrow" w:hAnsi="Arial Narrow"/>
        </w:rPr>
        <w:t xml:space="preserve"> </w:t>
      </w:r>
      <w:r w:rsidRPr="00D52CC7">
        <w:rPr>
          <w:rFonts w:ascii="Arial Narrow" w:hAnsi="Arial Narrow"/>
        </w:rPr>
        <w:t xml:space="preserve">Formato de terceros y cuentas bancarias totalmente diligenciado, fotocopia legible de la cédula de ciudadanía y certificación bancaria reciente de </w:t>
      </w:r>
      <w:r>
        <w:rPr>
          <w:rFonts w:ascii="Arial Narrow" w:hAnsi="Arial Narrow"/>
        </w:rPr>
        <w:t xml:space="preserve">la </w:t>
      </w:r>
      <w:r w:rsidRPr="00D52CC7">
        <w:rPr>
          <w:rFonts w:ascii="Arial Narrow" w:hAnsi="Arial Narrow"/>
        </w:rPr>
        <w:t>cuenta personal, con el fin de girarle directamente al funcionario el valor del auxilio aprobado.</w:t>
      </w:r>
      <w:r w:rsidRPr="00483ADD">
        <w:rPr>
          <w:rFonts w:ascii="Arial Narrow" w:hAnsi="Arial Narrow"/>
        </w:rPr>
        <w:t>El Grupo de Administración y Desarrollo del Talento Humano una vez reciba los documentos señalados en los numerales anteriores deberá realizar el siguiente procedimiento:</w:t>
      </w:r>
    </w:p>
    <w:p w14:paraId="72694886" w14:textId="77777777" w:rsidR="008A6E63" w:rsidRPr="00342FED" w:rsidRDefault="008A6E63" w:rsidP="008A6E63">
      <w:pPr>
        <w:pStyle w:val="Prrafodelista"/>
        <w:ind w:left="426"/>
        <w:jc w:val="both"/>
        <w:rPr>
          <w:rFonts w:ascii="Arial Narrow" w:hAnsi="Arial Narrow"/>
        </w:rPr>
      </w:pPr>
      <w:r w:rsidRPr="00342FED">
        <w:rPr>
          <w:rFonts w:ascii="Arial Narrow" w:hAnsi="Arial Narrow"/>
          <w:b/>
        </w:rPr>
        <w:t>a)</w:t>
      </w:r>
      <w:r w:rsidRPr="00342FED">
        <w:rPr>
          <w:rFonts w:ascii="Arial Narrow" w:hAnsi="Arial Narrow"/>
        </w:rPr>
        <w:t xml:space="preserve"> Dentro de los tres (3) días hábiles siguientes al término señalado en la convocatoria para la recepción de las solicitudes, realizará la verificación de los requisitos y de los documentos señalados en la presente resolución.</w:t>
      </w:r>
    </w:p>
    <w:p w14:paraId="4C102401" w14:textId="77777777" w:rsidR="008A6E63" w:rsidRPr="00483ADD" w:rsidRDefault="008A6E63" w:rsidP="008A6E63">
      <w:pPr>
        <w:ind w:left="360"/>
        <w:jc w:val="both"/>
        <w:rPr>
          <w:rFonts w:ascii="Arial Narrow" w:hAnsi="Arial Narrow"/>
        </w:rPr>
      </w:pPr>
      <w:r w:rsidRPr="001A5201">
        <w:rPr>
          <w:rFonts w:ascii="Arial Narrow" w:hAnsi="Arial Narrow"/>
          <w:b/>
        </w:rPr>
        <w:t>b)</w:t>
      </w:r>
      <w:r w:rsidRPr="00483ADD">
        <w:rPr>
          <w:rFonts w:ascii="Arial Narrow" w:hAnsi="Arial Narrow"/>
        </w:rPr>
        <w:t xml:space="preserve"> Dentro de los </w:t>
      </w:r>
      <w:r>
        <w:rPr>
          <w:rFonts w:ascii="Arial Narrow" w:hAnsi="Arial Narrow"/>
        </w:rPr>
        <w:t xml:space="preserve">cinco </w:t>
      </w:r>
      <w:r w:rsidRPr="00483ADD">
        <w:rPr>
          <w:rFonts w:ascii="Arial Narrow" w:hAnsi="Arial Narrow"/>
        </w:rPr>
        <w:t>(</w:t>
      </w:r>
      <w:r>
        <w:rPr>
          <w:rFonts w:ascii="Arial Narrow" w:hAnsi="Arial Narrow"/>
        </w:rPr>
        <w:t>5</w:t>
      </w:r>
      <w:r w:rsidRPr="00483ADD">
        <w:rPr>
          <w:rFonts w:ascii="Arial Narrow" w:hAnsi="Arial Narrow"/>
        </w:rPr>
        <w:t>) días hábiles siguientes a esta evaluación, se realizará la devolución de los documentos de aquellos funcionarios que los allegaron incompletos o que no cumplan con la totalidad de los requisitos solicitados.</w:t>
      </w:r>
    </w:p>
    <w:p w14:paraId="224226C9" w14:textId="77777777" w:rsidR="008A6E63" w:rsidRPr="00483ADD" w:rsidRDefault="008A6E63" w:rsidP="008A6E63">
      <w:pPr>
        <w:ind w:left="360"/>
        <w:jc w:val="both"/>
        <w:rPr>
          <w:rFonts w:ascii="Arial Narrow" w:hAnsi="Arial Narrow"/>
        </w:rPr>
      </w:pPr>
      <w:r w:rsidRPr="001A5201">
        <w:rPr>
          <w:rFonts w:ascii="Arial Narrow" w:hAnsi="Arial Narrow"/>
          <w:b/>
        </w:rPr>
        <w:t>c)</w:t>
      </w:r>
      <w:r w:rsidRPr="00483ADD">
        <w:rPr>
          <w:rFonts w:ascii="Arial Narrow" w:hAnsi="Arial Narrow"/>
        </w:rPr>
        <w:t xml:space="preserve"> Dentro de los dos (2) días hábiles siguientes el Grupo de Administración y Desarrollo del Talento Humano </w:t>
      </w:r>
      <w:r>
        <w:rPr>
          <w:rFonts w:ascii="Arial Narrow" w:hAnsi="Arial Narrow"/>
        </w:rPr>
        <w:t>deberá solicitar a la Oficina Asesora de Planeación que convoque a</w:t>
      </w:r>
      <w:r w:rsidRPr="00483ADD">
        <w:rPr>
          <w:rFonts w:ascii="Arial Narrow" w:hAnsi="Arial Narrow"/>
        </w:rPr>
        <w:t xml:space="preserve">l 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 xml:space="preserve">, </w:t>
      </w:r>
      <w:r w:rsidRPr="00483ADD">
        <w:rPr>
          <w:rFonts w:ascii="Arial Narrow" w:hAnsi="Arial Narrow"/>
        </w:rPr>
        <w:t xml:space="preserve">para presentar un informe de las solicitudes recibidas y los nombres de los aspirantes al auxilio educativo a fin de que dicha instancia </w:t>
      </w:r>
      <w:r>
        <w:rPr>
          <w:rFonts w:ascii="Arial Narrow" w:hAnsi="Arial Narrow"/>
        </w:rPr>
        <w:t xml:space="preserve">apoye al Grupo en </w:t>
      </w:r>
      <w:r w:rsidRPr="00483ADD">
        <w:rPr>
          <w:rFonts w:ascii="Arial Narrow" w:hAnsi="Arial Narrow"/>
        </w:rPr>
        <w:t>la destinación de los recursos de acuerdo al presupuesto asignado a cada vigencia fiscal.</w:t>
      </w:r>
    </w:p>
    <w:p w14:paraId="5ED6C07D" w14:textId="77777777" w:rsidR="008A6E63" w:rsidRPr="00B64CD5" w:rsidRDefault="008A6E63" w:rsidP="008A6E63">
      <w:pPr>
        <w:ind w:left="360"/>
        <w:jc w:val="both"/>
        <w:rPr>
          <w:rFonts w:ascii="Arial Narrow" w:hAnsi="Arial Narrow"/>
        </w:rPr>
      </w:pPr>
      <w:r w:rsidRPr="001A5201">
        <w:rPr>
          <w:rFonts w:ascii="Arial Narrow" w:hAnsi="Arial Narrow"/>
          <w:b/>
        </w:rPr>
        <w:t>d)</w:t>
      </w:r>
      <w:r w:rsidRPr="00483ADD">
        <w:rPr>
          <w:rFonts w:ascii="Arial Narrow" w:hAnsi="Arial Narrow"/>
        </w:rPr>
        <w:t xml:space="preserve"> </w:t>
      </w:r>
      <w:r w:rsidRPr="00B64CD5">
        <w:rPr>
          <w:rFonts w:ascii="Arial Narrow" w:hAnsi="Arial Narrow"/>
        </w:rPr>
        <w:t>2.52.6</w:t>
      </w:r>
      <w:r w:rsidRPr="00B64CD5">
        <w:rPr>
          <w:rFonts w:ascii="Arial Narrow" w:hAnsi="Arial Narrow"/>
        </w:rPr>
        <w:tab/>
        <w:t>Una vez se realice la reunión con el Comité Institucional de Gestión y Desempeño del Instituto de Hidrología, Meteorología y Estudios Ambientales – IDEAM (CIGD), el Grupo de Administración y Desarrollo del Talento Humano publicará la resolución que contiene el listado de los servidores beneficiarios con el auxilio educativo</w:t>
      </w:r>
      <w:r>
        <w:rPr>
          <w:rFonts w:ascii="Arial Narrow" w:hAnsi="Arial Narrow"/>
        </w:rPr>
        <w:t xml:space="preserve"> para sus hijos</w:t>
      </w:r>
      <w:r w:rsidRPr="00B64CD5">
        <w:rPr>
          <w:rFonts w:ascii="Arial Narrow" w:hAnsi="Arial Narrow"/>
        </w:rPr>
        <w:t xml:space="preserve"> dentro de los dos (2) días hábiles siguientes en la intranet y será informada a través del sistema de gestión documental.</w:t>
      </w:r>
    </w:p>
    <w:p w14:paraId="6FA36295" w14:textId="77777777" w:rsidR="008A6E63" w:rsidRDefault="008A6E63" w:rsidP="008A6E63">
      <w:pPr>
        <w:ind w:left="360"/>
        <w:jc w:val="both"/>
        <w:rPr>
          <w:rFonts w:ascii="Arial Narrow" w:hAnsi="Arial Narrow"/>
        </w:rPr>
      </w:pPr>
      <w:r w:rsidRPr="0072385B">
        <w:rPr>
          <w:rFonts w:ascii="Arial Narrow" w:hAnsi="Arial Narrow"/>
          <w:b/>
          <w:bCs/>
        </w:rPr>
        <w:t>Parágrafo:</w:t>
      </w:r>
      <w:r w:rsidRPr="00B64CD5">
        <w:rPr>
          <w:rFonts w:ascii="Arial Narrow" w:hAnsi="Arial Narrow"/>
        </w:rPr>
        <w:t xml:space="preserve">  De conformidad con el artículo 35 de la Ley 1567 de 1998, los actos administrativos mediante los cuales se concedan los incentivos deberán ser motivados y contra ellos no procederá ningún recurso.</w:t>
      </w:r>
    </w:p>
    <w:p w14:paraId="6A09F2E6" w14:textId="77777777" w:rsidR="008A6E63" w:rsidRPr="00483ADD" w:rsidRDefault="008A6E63" w:rsidP="008A6E63">
      <w:pPr>
        <w:jc w:val="both"/>
        <w:rPr>
          <w:rFonts w:ascii="Arial Narrow" w:hAnsi="Arial Narrow"/>
        </w:rPr>
      </w:pPr>
    </w:p>
    <w:p w14:paraId="1AB85CAA" w14:textId="77777777" w:rsidR="008A6E63" w:rsidRPr="00483ADD" w:rsidRDefault="008A6E63" w:rsidP="008A6E63">
      <w:pPr>
        <w:jc w:val="both"/>
        <w:rPr>
          <w:rFonts w:ascii="Arial Narrow" w:hAnsi="Arial Narrow"/>
        </w:rPr>
      </w:pPr>
      <w:r>
        <w:rPr>
          <w:rFonts w:ascii="Arial Narrow" w:hAnsi="Arial Narrow"/>
          <w:b/>
        </w:rPr>
        <w:t>Artículo 21</w:t>
      </w:r>
      <w:r w:rsidRPr="00483ADD">
        <w:rPr>
          <w:rFonts w:ascii="Arial Narrow" w:hAnsi="Arial Narrow"/>
          <w:b/>
        </w:rPr>
        <w:t>. Criterios para otorgar auxilio educativo para los hijos de los funcionarios</w:t>
      </w:r>
      <w:r w:rsidRPr="00483ADD">
        <w:rPr>
          <w:rFonts w:ascii="Arial Narrow" w:hAnsi="Arial Narrow"/>
        </w:rPr>
        <w:t>. Para otorgar el auxilio educativo para los hijos de los servidores públicos que cuenten hasta con 25 años de edad y los hijos en condición de discapacidad mayores de esta edad que dependan económicamente de los padres, el Grupo de Administración y Desarrollo del Talento Humano aplicará los siguientes criterios de evaluación:</w:t>
      </w:r>
    </w:p>
    <w:p w14:paraId="2DC7A9F2" w14:textId="77777777" w:rsidR="008A6E63" w:rsidRPr="005F433E" w:rsidRDefault="008A6E63" w:rsidP="008A6E63">
      <w:pPr>
        <w:pStyle w:val="Prrafodelista"/>
        <w:numPr>
          <w:ilvl w:val="0"/>
          <w:numId w:val="23"/>
        </w:numPr>
        <w:spacing w:after="0" w:line="240" w:lineRule="auto"/>
        <w:ind w:left="284" w:hanging="284"/>
        <w:jc w:val="both"/>
        <w:rPr>
          <w:rFonts w:ascii="Arial Narrow" w:hAnsi="Arial Narrow"/>
        </w:rPr>
      </w:pPr>
      <w:r w:rsidRPr="005F433E">
        <w:rPr>
          <w:rFonts w:ascii="Arial Narrow" w:hAnsi="Arial Narrow"/>
        </w:rPr>
        <w:t>El tope del presupuesto otorgado a esta línea podrá ser hasta el 40% del presupuesto total asignado para Auxilios Educativos; sin embargo, el Comité Institucional de Gestión y Desempeño del Instituto de Hidrología</w:t>
      </w:r>
      <w:r w:rsidRPr="0072385B">
        <w:rPr>
          <w:rFonts w:ascii="Arial Narrow" w:hAnsi="Arial Narrow"/>
        </w:rPr>
        <w:t xml:space="preserve"> (GIGD),</w:t>
      </w:r>
      <w:r w:rsidRPr="005F433E">
        <w:rPr>
          <w:rFonts w:ascii="Arial Narrow" w:hAnsi="Arial Narrow"/>
        </w:rPr>
        <w:t>, Meteorología y Estudios Ambientales – IDEAM</w:t>
      </w:r>
      <w:r w:rsidRPr="0072385B">
        <w:rPr>
          <w:rFonts w:ascii="Arial Narrow" w:hAnsi="Arial Narrow"/>
        </w:rPr>
        <w:t xml:space="preserve">, </w:t>
      </w:r>
      <w:r w:rsidRPr="005F433E">
        <w:rPr>
          <w:rFonts w:ascii="Arial Narrow" w:hAnsi="Arial Narrow"/>
        </w:rPr>
        <w:t>podrá autorizar la variación de dicho porcentaje, buscando garantizar la plena ejecución de los recursos asignados por este concepto en cada vigencia.</w:t>
      </w:r>
    </w:p>
    <w:p w14:paraId="5FCF67A1" w14:textId="77777777" w:rsidR="008A6E63" w:rsidRPr="00483ADD" w:rsidRDefault="008A6E63" w:rsidP="008A6E63">
      <w:pPr>
        <w:pStyle w:val="Prrafodelista"/>
        <w:spacing w:after="0" w:line="240" w:lineRule="auto"/>
        <w:jc w:val="both"/>
        <w:rPr>
          <w:rFonts w:ascii="Arial Narrow" w:hAnsi="Arial Narrow"/>
        </w:rPr>
      </w:pPr>
    </w:p>
    <w:p w14:paraId="32C7669A" w14:textId="77777777" w:rsidR="008A6E63" w:rsidRDefault="008A6E63" w:rsidP="008A6E63">
      <w:pPr>
        <w:pStyle w:val="Prrafodelista"/>
        <w:numPr>
          <w:ilvl w:val="0"/>
          <w:numId w:val="23"/>
        </w:numPr>
        <w:spacing w:after="0" w:line="240" w:lineRule="auto"/>
        <w:ind w:left="284" w:hanging="284"/>
        <w:jc w:val="both"/>
        <w:rPr>
          <w:rFonts w:ascii="Arial Narrow" w:hAnsi="Arial Narrow"/>
        </w:rPr>
      </w:pPr>
      <w:r w:rsidRPr="00483ADD">
        <w:rPr>
          <w:rFonts w:ascii="Arial Narrow" w:hAnsi="Arial Narrow"/>
        </w:rPr>
        <w:t>Las solicitudes se aprobarán hasta agotar los recursos previstos en cada vigencia fiscal, por tanto, el Instituto de Hidrología, Meteorología y Estudios Ambientales - IDEAM no estará obligado a otorgar el auxilio más allá del límite presupuestal asignado.</w:t>
      </w:r>
    </w:p>
    <w:p w14:paraId="26B7F6FE" w14:textId="77777777" w:rsidR="008A6E63" w:rsidRPr="004C4604" w:rsidRDefault="008A6E63" w:rsidP="008A6E63">
      <w:pPr>
        <w:pStyle w:val="Prrafodelista"/>
        <w:spacing w:after="0" w:line="240" w:lineRule="auto"/>
        <w:rPr>
          <w:rFonts w:ascii="Arial Narrow" w:hAnsi="Arial Narrow"/>
        </w:rPr>
      </w:pPr>
    </w:p>
    <w:p w14:paraId="7A8B27F7" w14:textId="77777777" w:rsidR="008A6E63" w:rsidRPr="004C4604" w:rsidRDefault="008A6E63" w:rsidP="008A6E63">
      <w:pPr>
        <w:pStyle w:val="Prrafodelista"/>
        <w:numPr>
          <w:ilvl w:val="0"/>
          <w:numId w:val="23"/>
        </w:numPr>
        <w:spacing w:after="0" w:line="240" w:lineRule="auto"/>
        <w:ind w:left="284" w:hanging="284"/>
        <w:jc w:val="both"/>
        <w:rPr>
          <w:rFonts w:ascii="Arial Narrow" w:hAnsi="Arial Narrow"/>
        </w:rPr>
      </w:pPr>
      <w:r w:rsidRPr="004C4604">
        <w:rPr>
          <w:rFonts w:ascii="Arial Narrow" w:hAnsi="Arial Narrow"/>
        </w:rPr>
        <w:t xml:space="preserve">Los desembolsos se realizarán conforme a los procedimientos internos presupuestales pertinentes, dentro la vigencia fiscal correspondiente. </w:t>
      </w:r>
    </w:p>
    <w:p w14:paraId="478929B0" w14:textId="77777777" w:rsidR="008A6E63" w:rsidRPr="00483ADD" w:rsidRDefault="008A6E63" w:rsidP="008A6E63">
      <w:pPr>
        <w:pStyle w:val="Prrafodelista"/>
        <w:spacing w:after="0" w:line="240" w:lineRule="auto"/>
        <w:jc w:val="both"/>
        <w:rPr>
          <w:rFonts w:ascii="Arial Narrow" w:hAnsi="Arial Narrow"/>
        </w:rPr>
      </w:pPr>
    </w:p>
    <w:p w14:paraId="7411219F" w14:textId="77777777" w:rsidR="008A6E63" w:rsidRPr="009F4029" w:rsidRDefault="008A6E63" w:rsidP="008A6E63">
      <w:pPr>
        <w:pStyle w:val="Prrafodelista"/>
        <w:numPr>
          <w:ilvl w:val="0"/>
          <w:numId w:val="23"/>
        </w:numPr>
        <w:spacing w:after="0" w:line="240" w:lineRule="auto"/>
        <w:ind w:left="284" w:hanging="284"/>
        <w:jc w:val="both"/>
        <w:rPr>
          <w:rFonts w:ascii="Arial Narrow" w:hAnsi="Arial Narrow"/>
        </w:rPr>
      </w:pPr>
      <w:r>
        <w:rPr>
          <w:rFonts w:ascii="Arial Narrow" w:hAnsi="Arial Narrow"/>
        </w:rPr>
        <w:t xml:space="preserve">El recurso disponible será distribuido en proporciones iguales entre </w:t>
      </w:r>
      <w:r w:rsidRPr="005B2015">
        <w:rPr>
          <w:rFonts w:ascii="Arial Narrow" w:hAnsi="Arial Narrow"/>
        </w:rPr>
        <w:t xml:space="preserve"> las solicitudes </w:t>
      </w:r>
      <w:r>
        <w:rPr>
          <w:rFonts w:ascii="Arial Narrow" w:hAnsi="Arial Narrow"/>
        </w:rPr>
        <w:t>aprobadas.</w:t>
      </w:r>
    </w:p>
    <w:p w14:paraId="5043C50D" w14:textId="77777777" w:rsidR="008A6E63" w:rsidRDefault="008A6E63" w:rsidP="008A6E63">
      <w:pPr>
        <w:pStyle w:val="Prrafodelista"/>
        <w:spacing w:after="0" w:line="240" w:lineRule="auto"/>
        <w:ind w:left="284"/>
        <w:jc w:val="both"/>
        <w:rPr>
          <w:rFonts w:ascii="Arial Narrow" w:hAnsi="Arial Narrow"/>
        </w:rPr>
      </w:pPr>
    </w:p>
    <w:p w14:paraId="52EB59F7" w14:textId="77777777" w:rsidR="008A6E63" w:rsidRDefault="008A6E63" w:rsidP="008A6E63">
      <w:pPr>
        <w:pStyle w:val="Prrafodelista"/>
        <w:numPr>
          <w:ilvl w:val="0"/>
          <w:numId w:val="23"/>
        </w:numPr>
        <w:spacing w:after="0" w:line="240" w:lineRule="auto"/>
        <w:ind w:left="284" w:hanging="284"/>
        <w:jc w:val="both"/>
        <w:rPr>
          <w:rFonts w:ascii="Arial Narrow" w:hAnsi="Arial Narrow"/>
        </w:rPr>
      </w:pPr>
      <w:r w:rsidRPr="00483ADD">
        <w:rPr>
          <w:rFonts w:ascii="Arial Narrow" w:hAnsi="Arial Narrow"/>
        </w:rPr>
        <w:lastRenderedPageBreak/>
        <w:t>El otorgamiento de auxilio educativo para los hijos de los servidores públicos respecto de una solicitud en particular, no implica que el Instituto de Hidrología, Meteorología y Estudios Ambientales - IDEAM éste obligado a asumir consecutivamente la totalidad del programa académico, puesto que cada convocatoria demanda del cumplimiento estricto de los requisitos señalados y de la disponibilidad presupuestal de cada vigencia fiscal.</w:t>
      </w:r>
    </w:p>
    <w:p w14:paraId="29E73532" w14:textId="77777777" w:rsidR="008A6E63" w:rsidRPr="0072385B" w:rsidRDefault="008A6E63" w:rsidP="008A6E63">
      <w:pPr>
        <w:pStyle w:val="Prrafodelista"/>
        <w:rPr>
          <w:rFonts w:ascii="Arial Narrow" w:hAnsi="Arial Narrow"/>
        </w:rPr>
      </w:pPr>
    </w:p>
    <w:p w14:paraId="25F07830" w14:textId="77777777" w:rsidR="008A6E63" w:rsidRPr="009F4029" w:rsidRDefault="008A6E63" w:rsidP="008A6E63">
      <w:pPr>
        <w:jc w:val="both"/>
        <w:rPr>
          <w:rFonts w:ascii="Arial Narrow" w:hAnsi="Arial Narrow"/>
        </w:rPr>
      </w:pPr>
      <w:r>
        <w:rPr>
          <w:rFonts w:ascii="Arial Narrow" w:hAnsi="Arial Narrow"/>
          <w:b/>
        </w:rPr>
        <w:t>Artículo 22</w:t>
      </w:r>
      <w:r w:rsidRPr="00483ADD">
        <w:rPr>
          <w:rFonts w:ascii="Arial Narrow" w:hAnsi="Arial Narrow"/>
          <w:b/>
        </w:rPr>
        <w:t>. Procedimiento para efectuar el giro de los recursos</w:t>
      </w:r>
      <w:r w:rsidRPr="00483ADD">
        <w:rPr>
          <w:rFonts w:ascii="Arial Narrow" w:hAnsi="Arial Narrow"/>
        </w:rPr>
        <w:t xml:space="preserve">. El Instituto de Hidrología, Meteorología y Estudios </w:t>
      </w:r>
      <w:r w:rsidRPr="009F4029">
        <w:rPr>
          <w:rFonts w:ascii="Arial Narrow" w:hAnsi="Arial Narrow"/>
        </w:rPr>
        <w:t xml:space="preserve">Ambientales - IDEAM realizará el giro del auxilio educativo aprobado directamente al funcionario beneficiario, siempre y cuando ya hubiere realizado el pago </w:t>
      </w:r>
      <w:r w:rsidRPr="005B2015">
        <w:rPr>
          <w:rFonts w:ascii="Arial Narrow" w:hAnsi="Arial Narrow"/>
        </w:rPr>
        <w:t>correspondiente por concepto de pensión y/o matrícula; el cual deberá aportar ante el Grupo de Administración y Desarrollo del Talento Humano los siguientes documentos</w:t>
      </w:r>
      <w:r w:rsidRPr="009F4029">
        <w:rPr>
          <w:rFonts w:ascii="Arial Narrow" w:hAnsi="Arial Narrow"/>
        </w:rPr>
        <w:t xml:space="preserve"> que respaldan el giro de dichos recursos:</w:t>
      </w:r>
    </w:p>
    <w:p w14:paraId="153F85AF" w14:textId="77777777" w:rsidR="008A6E63" w:rsidRPr="00483ADD" w:rsidRDefault="008A6E63" w:rsidP="008A6E63">
      <w:pPr>
        <w:pStyle w:val="Prrafodelista"/>
        <w:numPr>
          <w:ilvl w:val="0"/>
          <w:numId w:val="24"/>
        </w:numPr>
        <w:spacing w:after="160" w:line="259" w:lineRule="auto"/>
        <w:ind w:left="426" w:hanging="426"/>
        <w:jc w:val="both"/>
        <w:rPr>
          <w:rFonts w:ascii="Arial Narrow" w:hAnsi="Arial Narrow"/>
        </w:rPr>
      </w:pPr>
      <w:r w:rsidRPr="009F4029">
        <w:rPr>
          <w:rFonts w:ascii="Arial Narrow" w:hAnsi="Arial Narrow"/>
        </w:rPr>
        <w:t>Copia de la cédula de ciudadanía</w:t>
      </w:r>
      <w:r w:rsidRPr="00483ADD">
        <w:rPr>
          <w:rFonts w:ascii="Arial Narrow" w:hAnsi="Arial Narrow"/>
        </w:rPr>
        <w:t xml:space="preserve"> del funcionario, padre o madre, del hijo beneficiario. </w:t>
      </w:r>
    </w:p>
    <w:p w14:paraId="40F83F8C" w14:textId="77777777" w:rsidR="008A6E63" w:rsidRPr="00483ADD" w:rsidRDefault="008A6E63" w:rsidP="008A6E63">
      <w:pPr>
        <w:pStyle w:val="Prrafodelista"/>
        <w:numPr>
          <w:ilvl w:val="0"/>
          <w:numId w:val="24"/>
        </w:numPr>
        <w:spacing w:after="160" w:line="259" w:lineRule="auto"/>
        <w:ind w:left="426" w:hanging="426"/>
        <w:jc w:val="both"/>
        <w:rPr>
          <w:rFonts w:ascii="Arial Narrow" w:hAnsi="Arial Narrow"/>
        </w:rPr>
      </w:pPr>
      <w:r w:rsidRPr="00483ADD">
        <w:rPr>
          <w:rFonts w:ascii="Arial Narrow" w:hAnsi="Arial Narrow"/>
        </w:rPr>
        <w:t>Certificación bancaria actual donde se indique el número de la cuenta del funcionario donde deban girarse los recursos.</w:t>
      </w:r>
    </w:p>
    <w:p w14:paraId="0EAAC7D0" w14:textId="77777777" w:rsidR="008A6E63" w:rsidRPr="0072385B" w:rsidRDefault="008A6E63" w:rsidP="008A6E63">
      <w:pPr>
        <w:pStyle w:val="Prrafodelista"/>
        <w:numPr>
          <w:ilvl w:val="0"/>
          <w:numId w:val="24"/>
        </w:numPr>
        <w:spacing w:after="160" w:line="259" w:lineRule="auto"/>
        <w:ind w:left="426" w:hanging="426"/>
        <w:jc w:val="both"/>
        <w:rPr>
          <w:rFonts w:ascii="Arial Narrow" w:hAnsi="Arial Narrow"/>
        </w:rPr>
      </w:pPr>
      <w:r w:rsidRPr="0072385B">
        <w:rPr>
          <w:rFonts w:ascii="Arial Narrow" w:hAnsi="Arial Narrow"/>
        </w:rPr>
        <w:t>Formato de terceros y cuentas bancarias totalmente diligenciado, caso en el cual el pago deba ser realizado directamente a la Institución Educativa.</w:t>
      </w:r>
    </w:p>
    <w:p w14:paraId="48C023E5" w14:textId="77777777" w:rsidR="008A6E63" w:rsidRPr="00483ADD" w:rsidRDefault="008A6E63" w:rsidP="008A6E63">
      <w:pPr>
        <w:pStyle w:val="Prrafodelista"/>
        <w:numPr>
          <w:ilvl w:val="0"/>
          <w:numId w:val="24"/>
        </w:numPr>
        <w:spacing w:after="160" w:line="259" w:lineRule="auto"/>
        <w:ind w:left="426" w:hanging="426"/>
        <w:jc w:val="both"/>
        <w:rPr>
          <w:rFonts w:ascii="Arial Narrow" w:hAnsi="Arial Narrow"/>
        </w:rPr>
      </w:pPr>
      <w:r>
        <w:rPr>
          <w:rFonts w:ascii="Arial Narrow" w:hAnsi="Arial Narrow"/>
        </w:rPr>
        <w:t>Certificación de estudios, con expedición no mayor a treinta (30) días.</w:t>
      </w:r>
    </w:p>
    <w:p w14:paraId="0E2DDDEA" w14:textId="77777777" w:rsidR="008A6E63" w:rsidRDefault="008A6E63" w:rsidP="008A6E63">
      <w:pPr>
        <w:jc w:val="both"/>
        <w:rPr>
          <w:rFonts w:ascii="Arial Narrow" w:hAnsi="Arial Narrow"/>
        </w:rPr>
      </w:pPr>
      <w:r w:rsidRPr="00483ADD">
        <w:rPr>
          <w:rFonts w:ascii="Arial Narrow" w:hAnsi="Arial Narrow"/>
          <w:b/>
        </w:rPr>
        <w:t>Parágrafo</w:t>
      </w:r>
      <w:r w:rsidRPr="00483ADD">
        <w:rPr>
          <w:rFonts w:ascii="Arial Narrow" w:hAnsi="Arial Narrow"/>
        </w:rPr>
        <w:t>: El Director General o a quien este delegue expedirá resolución ordenando el pago de cada uno de los auxilios aprobados, adjuntando la documentación soporte para remitir al ciclo financiero, área que a su vez efectuará el correspondiente procedimiento.</w:t>
      </w:r>
    </w:p>
    <w:p w14:paraId="10A705B2" w14:textId="77777777" w:rsidR="008A6E63" w:rsidRDefault="008A6E63" w:rsidP="008A6E63">
      <w:pPr>
        <w:jc w:val="both"/>
        <w:rPr>
          <w:rFonts w:ascii="Arial Narrow" w:hAnsi="Arial Narrow"/>
        </w:rPr>
      </w:pPr>
    </w:p>
    <w:p w14:paraId="72922D2A" w14:textId="77777777" w:rsidR="008A6E63" w:rsidRDefault="008A6E63" w:rsidP="008A6E63">
      <w:pPr>
        <w:jc w:val="both"/>
        <w:rPr>
          <w:rFonts w:ascii="Arial Narrow" w:hAnsi="Arial Narrow"/>
        </w:rPr>
      </w:pPr>
    </w:p>
    <w:p w14:paraId="6CDBAA9A" w14:textId="77777777" w:rsidR="008A6E63" w:rsidRDefault="008A6E63" w:rsidP="008A6E63">
      <w:pPr>
        <w:jc w:val="both"/>
        <w:rPr>
          <w:rFonts w:ascii="Arial Narrow" w:hAnsi="Arial Narrow"/>
        </w:rPr>
      </w:pPr>
    </w:p>
    <w:p w14:paraId="422CCA02" w14:textId="77777777" w:rsidR="008A6E63" w:rsidRDefault="008A6E63" w:rsidP="008A6E63">
      <w:pPr>
        <w:jc w:val="both"/>
        <w:rPr>
          <w:rFonts w:ascii="Arial Narrow" w:hAnsi="Arial Narrow"/>
        </w:rPr>
      </w:pPr>
    </w:p>
    <w:p w14:paraId="4B4E9680" w14:textId="77777777" w:rsidR="008A6E63" w:rsidRPr="0072385B" w:rsidRDefault="008A6E63" w:rsidP="008A6E63">
      <w:pPr>
        <w:jc w:val="center"/>
        <w:rPr>
          <w:rFonts w:ascii="Arial Narrow" w:hAnsi="Arial Narrow"/>
          <w:b/>
          <w:bCs/>
        </w:rPr>
      </w:pPr>
      <w:r w:rsidRPr="0072385B">
        <w:rPr>
          <w:rFonts w:ascii="Arial Narrow" w:hAnsi="Arial Narrow"/>
          <w:b/>
          <w:bCs/>
        </w:rPr>
        <w:t>DISPOSICIONES GENERALES</w:t>
      </w:r>
    </w:p>
    <w:p w14:paraId="20F09C4C" w14:textId="77777777" w:rsidR="008A6E63" w:rsidRPr="00592E99" w:rsidRDefault="008A6E63" w:rsidP="008A6E63">
      <w:pPr>
        <w:jc w:val="both"/>
        <w:rPr>
          <w:rFonts w:ascii="Arial Narrow" w:hAnsi="Arial Narrow"/>
          <w:b/>
        </w:rPr>
      </w:pPr>
      <w:r w:rsidRPr="0072385B">
        <w:rPr>
          <w:rFonts w:ascii="Arial Narrow" w:hAnsi="Arial Narrow"/>
          <w:b/>
        </w:rPr>
        <w:t>Artículo 2</w:t>
      </w:r>
      <w:r>
        <w:rPr>
          <w:rFonts w:ascii="Arial Narrow" w:hAnsi="Arial Narrow"/>
          <w:b/>
        </w:rPr>
        <w:t>3</w:t>
      </w:r>
      <w:r w:rsidRPr="0072385B">
        <w:rPr>
          <w:rFonts w:ascii="Arial Narrow" w:hAnsi="Arial Narrow"/>
          <w:b/>
        </w:rPr>
        <w:t>: solicitudes extemporáneas</w:t>
      </w:r>
    </w:p>
    <w:p w14:paraId="49A8C362" w14:textId="77777777" w:rsidR="008A6E63" w:rsidRDefault="008A6E63" w:rsidP="008A6E63">
      <w:pPr>
        <w:jc w:val="both"/>
        <w:rPr>
          <w:rFonts w:ascii="Arial Narrow" w:hAnsi="Arial Narrow"/>
        </w:rPr>
      </w:pPr>
      <w:r w:rsidRPr="00592E99">
        <w:rPr>
          <w:rFonts w:ascii="Arial Narrow" w:hAnsi="Arial Narrow"/>
        </w:rPr>
        <w:t>Todas las solicitudes que se alleguen</w:t>
      </w:r>
      <w:r>
        <w:rPr>
          <w:rFonts w:ascii="Arial Narrow" w:hAnsi="Arial Narrow"/>
        </w:rPr>
        <w:t xml:space="preserve"> después de las fechas establecidas en la respectiva convocatoria se entenderán extemporáneas y por lo tanto no serán tenidas en cuenta, sin embargo, salvo en situaciones expresas se procederá a su valoración, tales como:</w:t>
      </w:r>
    </w:p>
    <w:p w14:paraId="6A5C7425" w14:textId="77777777" w:rsidR="008A6E63" w:rsidRDefault="008A6E63" w:rsidP="008A6E63">
      <w:pPr>
        <w:jc w:val="both"/>
        <w:rPr>
          <w:rFonts w:ascii="Arial Narrow" w:hAnsi="Arial Narrow"/>
        </w:rPr>
      </w:pPr>
      <w:r>
        <w:rPr>
          <w:rFonts w:ascii="Arial Narrow" w:hAnsi="Arial Narrow"/>
        </w:rPr>
        <w:t>1: Cuando durante la convocatoria el funcionario(a) se encuentre en prestación o ejecución de una comisión de servicios debidamente autorizada.</w:t>
      </w:r>
    </w:p>
    <w:p w14:paraId="77E09EB5" w14:textId="77777777" w:rsidR="008A6E63" w:rsidRDefault="008A6E63" w:rsidP="008A6E63">
      <w:pPr>
        <w:jc w:val="both"/>
        <w:rPr>
          <w:rFonts w:ascii="Arial Narrow" w:hAnsi="Arial Narrow"/>
        </w:rPr>
      </w:pPr>
      <w:r>
        <w:rPr>
          <w:rFonts w:ascii="Arial Narrow" w:hAnsi="Arial Narrow"/>
        </w:rPr>
        <w:t>2: Cuando durante el término de la convocatoria el funcionario(a) se encuentre en una situación administrativa que genere la vacancia temporal del empleo (vacaciones, licencias por luto, incapacidad, etc.).</w:t>
      </w:r>
    </w:p>
    <w:p w14:paraId="7F357BD6" w14:textId="77777777" w:rsidR="008A6E63" w:rsidRPr="00483ADD" w:rsidRDefault="008A6E63" w:rsidP="008A6E63">
      <w:pPr>
        <w:jc w:val="both"/>
        <w:rPr>
          <w:rFonts w:ascii="Arial Narrow" w:hAnsi="Arial Narrow"/>
        </w:rPr>
      </w:pPr>
      <w:r w:rsidRPr="00917BA4">
        <w:rPr>
          <w:rFonts w:ascii="Arial Narrow" w:hAnsi="Arial Narrow"/>
          <w:b/>
        </w:rPr>
        <w:t>Parágrafo:</w:t>
      </w:r>
      <w:r>
        <w:rPr>
          <w:rFonts w:ascii="Arial Narrow" w:hAnsi="Arial Narrow"/>
        </w:rPr>
        <w:t xml:space="preserve"> para efectos de la valoración las solicitudes no podrán ser allegadas después de los cinco días hábiles siguientes al cierre de la convocatoria.</w:t>
      </w:r>
    </w:p>
    <w:p w14:paraId="41DCCB23" w14:textId="77777777" w:rsidR="008A6E63" w:rsidRPr="00483ADD" w:rsidRDefault="008A6E63" w:rsidP="008A6E63">
      <w:pPr>
        <w:jc w:val="center"/>
        <w:rPr>
          <w:rFonts w:ascii="Arial Narrow" w:hAnsi="Arial Narrow"/>
          <w:b/>
        </w:rPr>
      </w:pPr>
      <w:r w:rsidRPr="00483ADD">
        <w:rPr>
          <w:rFonts w:ascii="Arial Narrow" w:hAnsi="Arial Narrow"/>
          <w:b/>
        </w:rPr>
        <w:t>CAPITULO III</w:t>
      </w:r>
    </w:p>
    <w:p w14:paraId="4E69C412" w14:textId="77777777" w:rsidR="008A6E63" w:rsidRDefault="008A6E63" w:rsidP="008A6E63">
      <w:pPr>
        <w:jc w:val="center"/>
        <w:rPr>
          <w:rFonts w:ascii="Arial Narrow" w:hAnsi="Arial Narrow"/>
          <w:b/>
        </w:rPr>
      </w:pPr>
      <w:r w:rsidRPr="00483ADD">
        <w:rPr>
          <w:rFonts w:ascii="Arial Narrow" w:hAnsi="Arial Narrow"/>
          <w:b/>
        </w:rPr>
        <w:t>PROGRAMA DE INCENTIVOS</w:t>
      </w:r>
    </w:p>
    <w:p w14:paraId="4A93D5E2" w14:textId="77777777" w:rsidR="008A6E63" w:rsidRPr="00483ADD" w:rsidRDefault="008A6E63" w:rsidP="008A6E63">
      <w:pPr>
        <w:jc w:val="center"/>
        <w:rPr>
          <w:rFonts w:ascii="Arial Narrow" w:hAnsi="Arial Narrow"/>
          <w:b/>
        </w:rPr>
      </w:pPr>
    </w:p>
    <w:p w14:paraId="248115CC" w14:textId="77777777" w:rsidR="008A6E63" w:rsidRPr="00C670A8" w:rsidRDefault="008A6E63" w:rsidP="008A6E63">
      <w:pPr>
        <w:jc w:val="both"/>
        <w:rPr>
          <w:rFonts w:ascii="Arial Narrow" w:hAnsi="Arial Narrow"/>
        </w:rPr>
      </w:pPr>
      <w:r w:rsidRPr="00C670A8">
        <w:rPr>
          <w:rFonts w:ascii="Arial Narrow" w:hAnsi="Arial Narrow"/>
          <w:b/>
        </w:rPr>
        <w:t>Artículo 2</w:t>
      </w:r>
      <w:r>
        <w:rPr>
          <w:rFonts w:ascii="Arial Narrow" w:hAnsi="Arial Narrow"/>
          <w:b/>
        </w:rPr>
        <w:t>4</w:t>
      </w:r>
      <w:r w:rsidRPr="00C670A8">
        <w:rPr>
          <w:rFonts w:ascii="Arial Narrow" w:hAnsi="Arial Narrow"/>
          <w:b/>
        </w:rPr>
        <w:t>. Programa de incentivos</w:t>
      </w:r>
      <w:r w:rsidRPr="00C670A8">
        <w:rPr>
          <w:rFonts w:ascii="Arial Narrow" w:hAnsi="Arial Narrow"/>
        </w:rPr>
        <w:t>.</w:t>
      </w:r>
      <w:r>
        <w:rPr>
          <w:rFonts w:ascii="Arial Narrow" w:hAnsi="Arial Narrow"/>
        </w:rPr>
        <w:t xml:space="preserve"> </w:t>
      </w:r>
      <w:r w:rsidRPr="00C670A8">
        <w:rPr>
          <w:rFonts w:ascii="Arial Narrow" w:hAnsi="Arial Narrow"/>
        </w:rPr>
        <w:t>Los programas de incentivos, como componentes tangibles del programa de Estímulos, deberán orientarse a:</w:t>
      </w:r>
    </w:p>
    <w:p w14:paraId="072DECA8" w14:textId="77777777" w:rsidR="008A6E63" w:rsidRPr="00C670A8" w:rsidRDefault="008A6E63" w:rsidP="008A6E63">
      <w:pPr>
        <w:pStyle w:val="Prrafodelista"/>
        <w:numPr>
          <w:ilvl w:val="0"/>
          <w:numId w:val="40"/>
        </w:numPr>
        <w:spacing w:after="160" w:line="259" w:lineRule="auto"/>
        <w:ind w:left="426" w:hanging="426"/>
        <w:jc w:val="both"/>
        <w:rPr>
          <w:rFonts w:ascii="Arial Narrow" w:hAnsi="Arial Narrow"/>
        </w:rPr>
      </w:pPr>
      <w:r w:rsidRPr="00C670A8">
        <w:rPr>
          <w:rFonts w:ascii="Arial Narrow" w:hAnsi="Arial Narrow"/>
        </w:rPr>
        <w:t>Crear condiciones favorables al desarrollo del trabajo para que el desempeño laboral</w:t>
      </w:r>
      <w:r>
        <w:rPr>
          <w:rFonts w:ascii="Arial Narrow" w:hAnsi="Arial Narrow"/>
        </w:rPr>
        <w:t xml:space="preserve"> de los funcionarios</w:t>
      </w:r>
      <w:r w:rsidRPr="00C670A8">
        <w:rPr>
          <w:rFonts w:ascii="Arial Narrow" w:hAnsi="Arial Narrow"/>
        </w:rPr>
        <w:t xml:space="preserve"> cumpla con los objetivos previstos.</w:t>
      </w:r>
    </w:p>
    <w:p w14:paraId="07DCAFB1" w14:textId="77777777" w:rsidR="008A6E63" w:rsidRPr="00C670A8" w:rsidRDefault="008A6E63" w:rsidP="008A6E63">
      <w:pPr>
        <w:pStyle w:val="Prrafodelista"/>
        <w:jc w:val="both"/>
        <w:rPr>
          <w:rFonts w:ascii="Arial Narrow" w:hAnsi="Arial Narrow"/>
        </w:rPr>
      </w:pPr>
    </w:p>
    <w:p w14:paraId="384CD7CB" w14:textId="77777777" w:rsidR="008A6E63" w:rsidRPr="00C670A8" w:rsidRDefault="008A6E63" w:rsidP="008A6E63">
      <w:pPr>
        <w:pStyle w:val="Prrafodelista"/>
        <w:numPr>
          <w:ilvl w:val="0"/>
          <w:numId w:val="40"/>
        </w:numPr>
        <w:spacing w:after="160" w:line="259" w:lineRule="auto"/>
        <w:ind w:left="426" w:hanging="426"/>
        <w:jc w:val="both"/>
        <w:rPr>
          <w:rFonts w:ascii="Arial Narrow" w:hAnsi="Arial Narrow"/>
        </w:rPr>
      </w:pPr>
      <w:r w:rsidRPr="0072385B">
        <w:rPr>
          <w:rFonts w:ascii="Arial Narrow" w:hAnsi="Arial Narrow"/>
          <w:color w:val="000000" w:themeColor="text1"/>
        </w:rPr>
        <w:t xml:space="preserve">Reconocer o premiar los resultados del desempeño en niveles de excelencia. Los programas de incentivos dirigidos a crear condiciones favorables </w:t>
      </w:r>
      <w:r w:rsidRPr="00C670A8">
        <w:rPr>
          <w:rFonts w:ascii="Arial Narrow" w:hAnsi="Arial Narrow"/>
        </w:rPr>
        <w:t xml:space="preserve">al buen desempeño laboral se desarrollarán a través de proyectos de </w:t>
      </w:r>
      <w:r w:rsidRPr="00C670A8">
        <w:rPr>
          <w:rFonts w:ascii="Arial Narrow" w:hAnsi="Arial Narrow"/>
        </w:rPr>
        <w:lastRenderedPageBreak/>
        <w:t>calidad de vida laboral y los programas de incentivos que buscan reconocer el desempeño en niveles de excelencia se estructurarán a través de planes de incentivos.</w:t>
      </w:r>
    </w:p>
    <w:p w14:paraId="76FF4CF3" w14:textId="77777777" w:rsidR="008A6E63" w:rsidRPr="00C670A8" w:rsidRDefault="008A6E63" w:rsidP="008A6E63">
      <w:pPr>
        <w:jc w:val="both"/>
        <w:rPr>
          <w:rFonts w:ascii="Arial Narrow" w:hAnsi="Arial Narrow"/>
        </w:rPr>
      </w:pPr>
      <w:r>
        <w:rPr>
          <w:rFonts w:ascii="Arial Narrow" w:hAnsi="Arial Narrow"/>
          <w:b/>
        </w:rPr>
        <w:t>Artículo 25</w:t>
      </w:r>
      <w:r w:rsidRPr="00C670A8">
        <w:rPr>
          <w:rFonts w:ascii="Arial Narrow" w:hAnsi="Arial Narrow"/>
          <w:b/>
        </w:rPr>
        <w:t>. Planes de incentivos</w:t>
      </w:r>
      <w:r w:rsidRPr="00C670A8">
        <w:rPr>
          <w:rFonts w:ascii="Arial Narrow" w:hAnsi="Arial Narrow"/>
        </w:rPr>
        <w:t>.</w:t>
      </w:r>
      <w:r>
        <w:rPr>
          <w:rFonts w:ascii="Arial Narrow" w:hAnsi="Arial Narrow"/>
        </w:rPr>
        <w:t xml:space="preserve"> </w:t>
      </w:r>
      <w:r w:rsidRPr="00C670A8">
        <w:rPr>
          <w:rFonts w:ascii="Arial Narrow" w:hAnsi="Arial Narrow"/>
        </w:rPr>
        <w:t>Los planes de incentivos, enmarcados dentro de los programas de bienestar social, tienen por objeto otorgar reconocimientos por el buen desempeño, propiciando así una cultura de trabajo orientada a la calidad y productividad bajo un esquema de mayor compromiso con los objetivos del Instituto de Hidrología, Meteorología y Estudios Ambientales - IDEAM.</w:t>
      </w:r>
    </w:p>
    <w:p w14:paraId="3B380E0C" w14:textId="77777777" w:rsidR="008A6E63" w:rsidRPr="00C670A8" w:rsidRDefault="008A6E63" w:rsidP="008A6E63">
      <w:pPr>
        <w:jc w:val="both"/>
        <w:rPr>
          <w:rFonts w:ascii="Arial Narrow" w:hAnsi="Arial Narrow"/>
        </w:rPr>
      </w:pPr>
      <w:r>
        <w:rPr>
          <w:rFonts w:ascii="Arial Narrow" w:hAnsi="Arial Narrow"/>
          <w:b/>
        </w:rPr>
        <w:t>Artículo 26</w:t>
      </w:r>
      <w:r w:rsidRPr="00C670A8">
        <w:rPr>
          <w:rFonts w:ascii="Arial Narrow" w:hAnsi="Arial Narrow"/>
          <w:b/>
        </w:rPr>
        <w:t>. Proyectos de calidad de vida laboral</w:t>
      </w:r>
      <w:r>
        <w:rPr>
          <w:rFonts w:ascii="Arial Narrow" w:hAnsi="Arial Narrow"/>
          <w:b/>
        </w:rPr>
        <w:t xml:space="preserve">. </w:t>
      </w:r>
      <w:r w:rsidRPr="00C670A8">
        <w:rPr>
          <w:rFonts w:ascii="Arial Narrow" w:hAnsi="Arial Narrow"/>
        </w:rPr>
        <w:t xml:space="preserve">Los programas de incentivos que se desarrollen mediante proyectos de calidad de vida laboral tendrán como beneficiarios a los empleados públicos de carrera administrativa y de libre nombramiento y remoción. Estos proyectos serán diseñados a partir de diagnósticos específicos, utilizando para ello metodologías diseñadas y/o adaptadas por el Grupo de Administración y Desarrollo del Talento Humano. </w:t>
      </w:r>
    </w:p>
    <w:p w14:paraId="707FC14A" w14:textId="77777777" w:rsidR="008A6E63" w:rsidRPr="00C670A8" w:rsidRDefault="008A6E63" w:rsidP="008A6E63">
      <w:pPr>
        <w:jc w:val="both"/>
        <w:rPr>
          <w:rFonts w:ascii="Arial Narrow" w:hAnsi="Arial Narrow"/>
        </w:rPr>
      </w:pPr>
      <w:r>
        <w:rPr>
          <w:rFonts w:ascii="Arial Narrow" w:hAnsi="Arial Narrow"/>
          <w:b/>
        </w:rPr>
        <w:t>Artículo 27</w:t>
      </w:r>
      <w:r w:rsidRPr="00C670A8">
        <w:rPr>
          <w:rFonts w:ascii="Arial Narrow" w:hAnsi="Arial Narrow"/>
          <w:b/>
        </w:rPr>
        <w:t>. Tipos de incentivos</w:t>
      </w:r>
      <w:r w:rsidRPr="00C670A8">
        <w:rPr>
          <w:rFonts w:ascii="Arial Narrow" w:hAnsi="Arial Narrow"/>
        </w:rPr>
        <w:t>.</w:t>
      </w:r>
      <w:r>
        <w:rPr>
          <w:rFonts w:ascii="Arial Narrow" w:hAnsi="Arial Narrow"/>
        </w:rPr>
        <w:t xml:space="preserve"> Para reconocer el desempeño en niveles de e</w:t>
      </w:r>
      <w:r w:rsidRPr="00C670A8">
        <w:rPr>
          <w:rFonts w:ascii="Arial Narrow" w:hAnsi="Arial Narrow"/>
        </w:rPr>
        <w:t xml:space="preserve">xcelencia podrán otorgarse incentivos pecuniarios y no pecuniarios. </w:t>
      </w:r>
    </w:p>
    <w:p w14:paraId="70273967" w14:textId="77777777" w:rsidR="008A6E63" w:rsidRPr="00047C29" w:rsidRDefault="008A6E63" w:rsidP="008A6E63">
      <w:pPr>
        <w:jc w:val="both"/>
        <w:rPr>
          <w:rFonts w:ascii="Arial Narrow" w:hAnsi="Arial Narrow"/>
        </w:rPr>
      </w:pPr>
      <w:r w:rsidRPr="00047C29">
        <w:rPr>
          <w:rFonts w:ascii="Arial Narrow" w:hAnsi="Arial Narrow"/>
          <w:b/>
        </w:rPr>
        <w:t>1.</w:t>
      </w:r>
      <w:r>
        <w:rPr>
          <w:rFonts w:ascii="Arial Narrow" w:hAnsi="Arial Narrow"/>
          <w:b/>
        </w:rPr>
        <w:t xml:space="preserve"> </w:t>
      </w:r>
      <w:r w:rsidRPr="00047C29">
        <w:rPr>
          <w:rFonts w:ascii="Arial Narrow" w:hAnsi="Arial Narrow"/>
          <w:b/>
        </w:rPr>
        <w:t>Incentivos Pecuniarios</w:t>
      </w:r>
      <w:r w:rsidRPr="00047C29">
        <w:rPr>
          <w:rFonts w:ascii="Arial Narrow" w:hAnsi="Arial Narrow"/>
        </w:rPr>
        <w:t>. Constituido por el reconocimiento económico que se asignará al mejor equipo de trabajo deI IDEAM.</w:t>
      </w:r>
    </w:p>
    <w:p w14:paraId="2BD218A2" w14:textId="77777777" w:rsidR="008A6E63" w:rsidRPr="00C670A8" w:rsidRDefault="008A6E63" w:rsidP="008A6E63">
      <w:pPr>
        <w:jc w:val="both"/>
        <w:rPr>
          <w:rFonts w:ascii="Arial Narrow" w:hAnsi="Arial Narrow"/>
        </w:rPr>
      </w:pPr>
      <w:r>
        <w:rPr>
          <w:rFonts w:ascii="Arial Narrow" w:hAnsi="Arial Narrow"/>
          <w:b/>
        </w:rPr>
        <w:t xml:space="preserve">2. </w:t>
      </w:r>
      <w:r w:rsidRPr="00C670A8">
        <w:rPr>
          <w:rFonts w:ascii="Arial Narrow" w:hAnsi="Arial Narrow"/>
          <w:b/>
        </w:rPr>
        <w:t>Incentivos No Pecuniarios</w:t>
      </w:r>
      <w:r w:rsidRPr="00C670A8">
        <w:rPr>
          <w:rFonts w:ascii="Arial Narrow" w:hAnsi="Arial Narrow"/>
        </w:rPr>
        <w:t xml:space="preserve">. Conformado por un conjunto de programas flexibles dirigidos a reconocer funcionarios o equipos de trabajo, entre los que se encuentran: </w:t>
      </w:r>
    </w:p>
    <w:p w14:paraId="3607CE34" w14:textId="77777777" w:rsidR="008A6E63" w:rsidRPr="00C670A8" w:rsidRDefault="008A6E63" w:rsidP="008A6E63">
      <w:pPr>
        <w:pStyle w:val="Prrafodelista"/>
        <w:numPr>
          <w:ilvl w:val="0"/>
          <w:numId w:val="41"/>
        </w:numPr>
        <w:spacing w:after="0" w:line="240" w:lineRule="auto"/>
        <w:ind w:left="426" w:hanging="426"/>
        <w:jc w:val="both"/>
        <w:rPr>
          <w:rFonts w:ascii="Arial Narrow" w:hAnsi="Arial Narrow"/>
        </w:rPr>
      </w:pPr>
      <w:r>
        <w:rPr>
          <w:rFonts w:ascii="Arial Narrow" w:hAnsi="Arial Narrow"/>
        </w:rPr>
        <w:t>Representación de la E</w:t>
      </w:r>
      <w:r w:rsidRPr="00C670A8">
        <w:rPr>
          <w:rFonts w:ascii="Arial Narrow" w:hAnsi="Arial Narrow"/>
        </w:rPr>
        <w:t>ntidad en eventos nacionales e internacionales.</w:t>
      </w:r>
    </w:p>
    <w:p w14:paraId="647E6214" w14:textId="77777777" w:rsidR="008A6E63" w:rsidRPr="00C670A8" w:rsidRDefault="008A6E63" w:rsidP="008A6E63">
      <w:pPr>
        <w:pStyle w:val="Prrafodelista"/>
        <w:spacing w:after="0" w:line="240" w:lineRule="auto"/>
        <w:jc w:val="both"/>
        <w:rPr>
          <w:rFonts w:ascii="Arial Narrow" w:hAnsi="Arial Narrow"/>
        </w:rPr>
      </w:pPr>
    </w:p>
    <w:p w14:paraId="5F857427" w14:textId="77777777" w:rsidR="008A6E63" w:rsidRPr="00C670A8" w:rsidRDefault="008A6E63" w:rsidP="008A6E63">
      <w:pPr>
        <w:pStyle w:val="Prrafodelista"/>
        <w:numPr>
          <w:ilvl w:val="0"/>
          <w:numId w:val="41"/>
        </w:numPr>
        <w:spacing w:after="0" w:line="240" w:lineRule="auto"/>
        <w:ind w:left="426" w:hanging="426"/>
        <w:jc w:val="both"/>
        <w:rPr>
          <w:rFonts w:ascii="Arial Narrow" w:hAnsi="Arial Narrow"/>
        </w:rPr>
      </w:pPr>
      <w:r w:rsidRPr="00C670A8">
        <w:rPr>
          <w:rFonts w:ascii="Arial Narrow" w:hAnsi="Arial Narrow"/>
        </w:rPr>
        <w:t>Becas para la</w:t>
      </w:r>
      <w:r>
        <w:rPr>
          <w:rFonts w:ascii="Arial Narrow" w:hAnsi="Arial Narrow"/>
        </w:rPr>
        <w:t xml:space="preserve"> educación formal y no formal</w:t>
      </w:r>
      <w:r w:rsidRPr="00C670A8">
        <w:rPr>
          <w:rFonts w:ascii="Arial Narrow" w:hAnsi="Arial Narrow"/>
        </w:rPr>
        <w:t>.</w:t>
      </w:r>
    </w:p>
    <w:p w14:paraId="1DC5E2AC" w14:textId="77777777" w:rsidR="008A6E63" w:rsidRPr="00C670A8" w:rsidRDefault="008A6E63" w:rsidP="008A6E63">
      <w:pPr>
        <w:pStyle w:val="Prrafodelista"/>
        <w:spacing w:after="0" w:line="240" w:lineRule="auto"/>
        <w:rPr>
          <w:rFonts w:ascii="Arial Narrow" w:hAnsi="Arial Narrow"/>
        </w:rPr>
      </w:pPr>
    </w:p>
    <w:p w14:paraId="4B95A68B" w14:textId="77777777" w:rsidR="008A6E63" w:rsidRPr="00C670A8" w:rsidRDefault="008A6E63" w:rsidP="008A6E63">
      <w:pPr>
        <w:pStyle w:val="Prrafodelista"/>
        <w:numPr>
          <w:ilvl w:val="0"/>
          <w:numId w:val="41"/>
        </w:numPr>
        <w:spacing w:after="0" w:line="240" w:lineRule="auto"/>
        <w:ind w:left="426" w:hanging="426"/>
        <w:jc w:val="both"/>
        <w:rPr>
          <w:rFonts w:ascii="Arial Narrow" w:hAnsi="Arial Narrow"/>
        </w:rPr>
      </w:pPr>
      <w:r w:rsidRPr="00172F0D">
        <w:rPr>
          <w:rFonts w:ascii="Arial Narrow" w:hAnsi="Arial Narrow"/>
        </w:rPr>
        <w:t>Publicación de trabajo en medios de circulación nacional</w:t>
      </w:r>
      <w:r w:rsidRPr="00C670A8">
        <w:rPr>
          <w:rFonts w:ascii="Arial Narrow" w:hAnsi="Arial Narrow"/>
        </w:rPr>
        <w:t>.</w:t>
      </w:r>
    </w:p>
    <w:p w14:paraId="4722F5F7" w14:textId="77777777" w:rsidR="008A6E63" w:rsidRPr="00C670A8" w:rsidRDefault="008A6E63" w:rsidP="008A6E63">
      <w:pPr>
        <w:pStyle w:val="Prrafodelista"/>
        <w:spacing w:after="0" w:line="240" w:lineRule="auto"/>
        <w:rPr>
          <w:rFonts w:ascii="Arial Narrow" w:hAnsi="Arial Narrow"/>
        </w:rPr>
      </w:pPr>
    </w:p>
    <w:p w14:paraId="2342EBE9" w14:textId="77777777" w:rsidR="008A6E63" w:rsidRPr="00C670A8" w:rsidRDefault="008A6E63" w:rsidP="008A6E63">
      <w:pPr>
        <w:pStyle w:val="Prrafodelista"/>
        <w:numPr>
          <w:ilvl w:val="0"/>
          <w:numId w:val="41"/>
        </w:numPr>
        <w:spacing w:after="0" w:line="240" w:lineRule="auto"/>
        <w:ind w:left="426" w:hanging="426"/>
        <w:jc w:val="both"/>
        <w:rPr>
          <w:rFonts w:ascii="Arial Narrow" w:hAnsi="Arial Narrow"/>
        </w:rPr>
      </w:pPr>
      <w:r w:rsidRPr="00C670A8">
        <w:rPr>
          <w:rFonts w:ascii="Arial Narrow" w:hAnsi="Arial Narrow"/>
        </w:rPr>
        <w:t>Financiación de Investi</w:t>
      </w:r>
      <w:r>
        <w:rPr>
          <w:rFonts w:ascii="Arial Narrow" w:hAnsi="Arial Narrow"/>
        </w:rPr>
        <w:t>gaciones del servidor público</w:t>
      </w:r>
      <w:r w:rsidRPr="00C670A8">
        <w:rPr>
          <w:rFonts w:ascii="Arial Narrow" w:hAnsi="Arial Narrow"/>
        </w:rPr>
        <w:t>.</w:t>
      </w:r>
    </w:p>
    <w:p w14:paraId="596101B1" w14:textId="77777777" w:rsidR="008A6E63" w:rsidRPr="00C670A8" w:rsidRDefault="008A6E63" w:rsidP="008A6E63">
      <w:pPr>
        <w:pStyle w:val="Prrafodelista"/>
        <w:spacing w:after="0" w:line="240" w:lineRule="auto"/>
        <w:rPr>
          <w:rFonts w:ascii="Arial Narrow" w:hAnsi="Arial Narrow"/>
        </w:rPr>
      </w:pPr>
    </w:p>
    <w:p w14:paraId="798AB80B" w14:textId="77777777" w:rsidR="008A6E63" w:rsidRPr="00C670A8" w:rsidRDefault="008A6E63" w:rsidP="008A6E63">
      <w:pPr>
        <w:pStyle w:val="Prrafodelista"/>
        <w:numPr>
          <w:ilvl w:val="0"/>
          <w:numId w:val="41"/>
        </w:numPr>
        <w:spacing w:after="0" w:line="240" w:lineRule="auto"/>
        <w:ind w:left="426" w:hanging="426"/>
        <w:jc w:val="both"/>
        <w:rPr>
          <w:rFonts w:ascii="Arial Narrow" w:hAnsi="Arial Narrow"/>
        </w:rPr>
      </w:pPr>
      <w:r w:rsidRPr="00C670A8">
        <w:rPr>
          <w:rFonts w:ascii="Arial Narrow" w:hAnsi="Arial Narrow"/>
        </w:rPr>
        <w:t>Participación</w:t>
      </w:r>
      <w:r>
        <w:rPr>
          <w:rFonts w:ascii="Arial Narrow" w:hAnsi="Arial Narrow"/>
        </w:rPr>
        <w:t xml:space="preserve"> en proyectos especiales en el Instituto.</w:t>
      </w:r>
    </w:p>
    <w:p w14:paraId="59C3688B" w14:textId="77777777" w:rsidR="008A6E63" w:rsidRPr="00C670A8" w:rsidRDefault="008A6E63" w:rsidP="008A6E63">
      <w:pPr>
        <w:pStyle w:val="Prrafodelista"/>
        <w:spacing w:after="0" w:line="240" w:lineRule="auto"/>
        <w:rPr>
          <w:rFonts w:ascii="Arial Narrow" w:hAnsi="Arial Narrow"/>
        </w:rPr>
      </w:pPr>
    </w:p>
    <w:p w14:paraId="388E81BA" w14:textId="77777777" w:rsidR="008A6E63" w:rsidRPr="00C670A8" w:rsidRDefault="008A6E63" w:rsidP="008A6E63">
      <w:pPr>
        <w:pStyle w:val="Prrafodelista"/>
        <w:numPr>
          <w:ilvl w:val="0"/>
          <w:numId w:val="41"/>
        </w:numPr>
        <w:spacing w:after="0" w:line="240" w:lineRule="auto"/>
        <w:ind w:left="426" w:hanging="426"/>
        <w:jc w:val="both"/>
        <w:rPr>
          <w:rFonts w:ascii="Arial Narrow" w:hAnsi="Arial Narrow"/>
        </w:rPr>
      </w:pPr>
      <w:r w:rsidRPr="00C670A8">
        <w:rPr>
          <w:rFonts w:ascii="Arial Narrow" w:hAnsi="Arial Narrow"/>
        </w:rPr>
        <w:t>Menciones, distintivos y diplomas honoríficos</w:t>
      </w:r>
      <w:r>
        <w:rPr>
          <w:rFonts w:ascii="Arial Narrow" w:hAnsi="Arial Narrow"/>
        </w:rPr>
        <w:t>.</w:t>
      </w:r>
    </w:p>
    <w:p w14:paraId="4E137F42" w14:textId="77777777" w:rsidR="008A6E63" w:rsidRPr="00C670A8" w:rsidRDefault="008A6E63" w:rsidP="008A6E63">
      <w:pPr>
        <w:pStyle w:val="Prrafodelista"/>
        <w:spacing w:after="0" w:line="240" w:lineRule="auto"/>
        <w:rPr>
          <w:rFonts w:ascii="Arial Narrow" w:hAnsi="Arial Narrow"/>
        </w:rPr>
      </w:pPr>
    </w:p>
    <w:p w14:paraId="5D05D3C7" w14:textId="77777777" w:rsidR="008A6E63" w:rsidRPr="00C670A8" w:rsidRDefault="008A6E63" w:rsidP="008A6E63">
      <w:pPr>
        <w:pStyle w:val="Prrafodelista"/>
        <w:numPr>
          <w:ilvl w:val="0"/>
          <w:numId w:val="41"/>
        </w:numPr>
        <w:spacing w:after="0" w:line="240" w:lineRule="auto"/>
        <w:ind w:left="426" w:hanging="426"/>
        <w:jc w:val="both"/>
        <w:rPr>
          <w:rFonts w:ascii="Arial Narrow" w:hAnsi="Arial Narrow"/>
        </w:rPr>
      </w:pPr>
      <w:r w:rsidRPr="00C670A8">
        <w:rPr>
          <w:rFonts w:ascii="Arial Narrow" w:hAnsi="Arial Narrow"/>
        </w:rPr>
        <w:t>Recon</w:t>
      </w:r>
      <w:r>
        <w:rPr>
          <w:rFonts w:ascii="Arial Narrow" w:hAnsi="Arial Narrow"/>
        </w:rPr>
        <w:t>ocimientos públicos a la labor m</w:t>
      </w:r>
      <w:r w:rsidRPr="00C670A8">
        <w:rPr>
          <w:rFonts w:ascii="Arial Narrow" w:hAnsi="Arial Narrow"/>
        </w:rPr>
        <w:t>eritoria</w:t>
      </w:r>
      <w:r>
        <w:rPr>
          <w:rFonts w:ascii="Arial Narrow" w:hAnsi="Arial Narrow"/>
        </w:rPr>
        <w:t>.</w:t>
      </w:r>
    </w:p>
    <w:p w14:paraId="439A5A1A" w14:textId="77777777" w:rsidR="008A6E63" w:rsidRPr="00C670A8" w:rsidRDefault="008A6E63" w:rsidP="008A6E63">
      <w:pPr>
        <w:pStyle w:val="Prrafodelista"/>
        <w:spacing w:after="0" w:line="240" w:lineRule="auto"/>
        <w:rPr>
          <w:rFonts w:ascii="Arial Narrow" w:hAnsi="Arial Narrow"/>
        </w:rPr>
      </w:pPr>
    </w:p>
    <w:p w14:paraId="137F6500" w14:textId="77777777" w:rsidR="008A6E63" w:rsidRDefault="008A6E63" w:rsidP="008A6E63">
      <w:pPr>
        <w:pStyle w:val="Prrafodelista"/>
        <w:numPr>
          <w:ilvl w:val="0"/>
          <w:numId w:val="41"/>
        </w:numPr>
        <w:spacing w:after="0" w:line="240" w:lineRule="auto"/>
        <w:ind w:left="426" w:hanging="426"/>
        <w:jc w:val="both"/>
        <w:rPr>
          <w:rFonts w:ascii="Arial Narrow" w:hAnsi="Arial Narrow"/>
        </w:rPr>
      </w:pPr>
      <w:r>
        <w:rPr>
          <w:rFonts w:ascii="Arial Narrow" w:hAnsi="Arial Narrow"/>
        </w:rPr>
        <w:t>Programa de turismo social a nivel n</w:t>
      </w:r>
      <w:r w:rsidRPr="00C670A8">
        <w:rPr>
          <w:rFonts w:ascii="Arial Narrow" w:hAnsi="Arial Narrow"/>
        </w:rPr>
        <w:t>acional</w:t>
      </w:r>
      <w:r>
        <w:rPr>
          <w:rFonts w:ascii="Arial Narrow" w:hAnsi="Arial Narrow"/>
        </w:rPr>
        <w:t>.</w:t>
      </w:r>
    </w:p>
    <w:p w14:paraId="19526467" w14:textId="77777777" w:rsidR="008A6E63" w:rsidRPr="00BE18A9" w:rsidRDefault="008A6E63" w:rsidP="008A6E63">
      <w:pPr>
        <w:pStyle w:val="Prrafodelista"/>
        <w:rPr>
          <w:rFonts w:ascii="Arial Narrow" w:hAnsi="Arial Narrow"/>
        </w:rPr>
      </w:pPr>
    </w:p>
    <w:p w14:paraId="08E28E20" w14:textId="77777777" w:rsidR="008A6E63" w:rsidRDefault="008A6E63" w:rsidP="008A6E63">
      <w:pPr>
        <w:pStyle w:val="Prrafodelista"/>
        <w:numPr>
          <w:ilvl w:val="0"/>
          <w:numId w:val="41"/>
        </w:numPr>
        <w:spacing w:after="0" w:line="240" w:lineRule="auto"/>
        <w:ind w:left="426" w:hanging="426"/>
        <w:jc w:val="both"/>
        <w:rPr>
          <w:rFonts w:ascii="Arial Narrow" w:hAnsi="Arial Narrow"/>
        </w:rPr>
      </w:pPr>
      <w:r>
        <w:rPr>
          <w:rFonts w:ascii="Arial Narrow" w:hAnsi="Arial Narrow"/>
        </w:rPr>
        <w:t xml:space="preserve">Bonos con destinación específica, en actividades de recreación y deporte. </w:t>
      </w:r>
    </w:p>
    <w:p w14:paraId="767318C5" w14:textId="77777777" w:rsidR="008A6E63" w:rsidRPr="00BE18A9" w:rsidRDefault="008A6E63" w:rsidP="008A6E63">
      <w:pPr>
        <w:pStyle w:val="Prrafodelista"/>
        <w:rPr>
          <w:rFonts w:ascii="Arial Narrow" w:hAnsi="Arial Narrow"/>
        </w:rPr>
      </w:pPr>
    </w:p>
    <w:p w14:paraId="388A31C8" w14:textId="77777777" w:rsidR="008A6E63" w:rsidRDefault="008A6E63" w:rsidP="008A6E63">
      <w:pPr>
        <w:pStyle w:val="Prrafodelista"/>
        <w:numPr>
          <w:ilvl w:val="0"/>
          <w:numId w:val="41"/>
        </w:numPr>
        <w:spacing w:after="0" w:line="240" w:lineRule="auto"/>
        <w:ind w:left="426" w:hanging="426"/>
        <w:jc w:val="both"/>
        <w:rPr>
          <w:rFonts w:ascii="Arial Narrow" w:hAnsi="Arial Narrow"/>
        </w:rPr>
      </w:pPr>
      <w:r>
        <w:rPr>
          <w:rFonts w:ascii="Arial Narrow" w:hAnsi="Arial Narrow"/>
        </w:rPr>
        <w:t xml:space="preserve">Los demás que acorde con la ley cumplan esta finalidad. </w:t>
      </w:r>
    </w:p>
    <w:p w14:paraId="28A49502" w14:textId="77777777" w:rsidR="008A6E63" w:rsidRPr="0072385B" w:rsidRDefault="008A6E63" w:rsidP="008A6E63">
      <w:pPr>
        <w:jc w:val="both"/>
        <w:rPr>
          <w:rFonts w:ascii="Arial Narrow" w:hAnsi="Arial Narrow"/>
        </w:rPr>
      </w:pPr>
    </w:p>
    <w:p w14:paraId="4CF52EEA" w14:textId="77777777" w:rsidR="008A6E63" w:rsidRPr="0072385B" w:rsidRDefault="008A6E63" w:rsidP="008A6E63">
      <w:pPr>
        <w:shd w:val="clear" w:color="auto" w:fill="FFFFFF"/>
        <w:spacing w:after="100" w:afterAutospacing="1"/>
        <w:jc w:val="both"/>
        <w:rPr>
          <w:rFonts w:ascii="Arial Narrow" w:hAnsi="Arial Narrow"/>
        </w:rPr>
      </w:pPr>
      <w:r>
        <w:rPr>
          <w:rFonts w:ascii="Arial Narrow" w:hAnsi="Arial Narrow"/>
        </w:rPr>
        <w:t xml:space="preserve">El artículo </w:t>
      </w:r>
      <w:r w:rsidRPr="0072385B">
        <w:rPr>
          <w:rFonts w:ascii="Arial Narrow" w:hAnsi="Arial Narrow"/>
        </w:rPr>
        <w:t>2.2.10.9</w:t>
      </w:r>
      <w:r>
        <w:rPr>
          <w:rFonts w:ascii="Arial Narrow" w:hAnsi="Arial Narrow"/>
        </w:rPr>
        <w:t xml:space="preserve"> del Decreto 1083 de 2015, prevé lo siguiente:</w:t>
      </w:r>
      <w:r w:rsidRPr="0072385B">
        <w:rPr>
          <w:rFonts w:ascii="Arial Narrow" w:hAnsi="Arial Narrow"/>
        </w:rPr>
        <w:t> Plan de incentivos institucionales. El jefe de cada entidad adoptará anualmente el plan de incentivos institucionales y señalará en él los incentivos no pecuniarios que se ofrecerán al mejor empleado de carrera de la entidad, a los mejores empleados de carrera de cada nivel jerárquico y al mejor empleado de libre nombramiento y remoción de la entidad, así como los incentivos pecuniarios y no pecuniarios para los mejores equipos de trabajo.</w:t>
      </w:r>
    </w:p>
    <w:p w14:paraId="7515A1E5" w14:textId="77777777" w:rsidR="008A6E63" w:rsidRPr="0072385B" w:rsidRDefault="008A6E63" w:rsidP="008A6E63">
      <w:pPr>
        <w:shd w:val="clear" w:color="auto" w:fill="FFFFFF"/>
        <w:spacing w:after="100" w:afterAutospacing="1"/>
        <w:jc w:val="both"/>
        <w:rPr>
          <w:rFonts w:ascii="Arial Narrow" w:hAnsi="Arial Narrow"/>
        </w:rPr>
      </w:pPr>
      <w:r w:rsidRPr="0072385B">
        <w:rPr>
          <w:rFonts w:ascii="Arial Narrow" w:hAnsi="Arial Narrow"/>
        </w:rPr>
        <w:t>Dicho plan se elaborará de acuerdo con los recursos institucionales disponibles para hacerlos efectivos. En todo caso los incentivos se ajustarán a lo establecido en la Constitución Política y la ley.</w:t>
      </w:r>
    </w:p>
    <w:p w14:paraId="59F0B4B1" w14:textId="77777777" w:rsidR="008A6E63" w:rsidRPr="0072385B" w:rsidRDefault="008A6E63" w:rsidP="008A6E63">
      <w:pPr>
        <w:shd w:val="clear" w:color="auto" w:fill="FFFFFF"/>
        <w:spacing w:after="100" w:afterAutospacing="1"/>
        <w:jc w:val="both"/>
        <w:rPr>
          <w:rFonts w:ascii="Arial Narrow" w:hAnsi="Arial Narrow"/>
        </w:rPr>
      </w:pPr>
      <w:r w:rsidRPr="0072385B">
        <w:rPr>
          <w:rFonts w:ascii="Arial Narrow" w:hAnsi="Arial Narrow"/>
          <w:b/>
          <w:bCs/>
        </w:rPr>
        <w:lastRenderedPageBreak/>
        <w:t>PARÁGRAFO.</w:t>
      </w:r>
      <w:r w:rsidRPr="0072385B">
        <w:rPr>
          <w:rFonts w:ascii="Arial Narrow" w:hAnsi="Arial Narrow"/>
        </w:rPr>
        <w:t> Se entenderá por equipo de trabajo el grupo de personas que laboran en forma interdependiente y coordinada, aportando las habilidades individuales requeridas para la consecución de un resultado concreto, en el cumplimiento de planes y objetivos institucionales. Los integrantes de los equipos de trabajo pueden ser empleados de una misma dependencia o de distintas dependencias de la entidad.</w:t>
      </w:r>
    </w:p>
    <w:p w14:paraId="0250D6BA" w14:textId="77777777" w:rsidR="008A6E63" w:rsidRPr="00C670A8" w:rsidRDefault="008A6E63" w:rsidP="008A6E63">
      <w:pPr>
        <w:shd w:val="clear" w:color="auto" w:fill="FFFFFF"/>
        <w:spacing w:after="100" w:afterAutospacing="1"/>
        <w:rPr>
          <w:rFonts w:ascii="Arial Narrow" w:hAnsi="Arial Narrow"/>
        </w:rPr>
      </w:pPr>
      <w:r>
        <w:rPr>
          <w:rFonts w:ascii="Arial Narrow" w:hAnsi="Arial Narrow"/>
          <w:b/>
        </w:rPr>
        <w:t>Artículo 28</w:t>
      </w:r>
      <w:r w:rsidRPr="00C670A8">
        <w:rPr>
          <w:rFonts w:ascii="Arial Narrow" w:hAnsi="Arial Narrow"/>
          <w:b/>
        </w:rPr>
        <w:t>. Beneficiarios</w:t>
      </w:r>
      <w:r>
        <w:rPr>
          <w:rFonts w:ascii="Arial Narrow" w:hAnsi="Arial Narrow"/>
        </w:rPr>
        <w:t xml:space="preserve">. </w:t>
      </w:r>
      <w:r w:rsidRPr="0072385B">
        <w:rPr>
          <w:rFonts w:ascii="Arial Narrow" w:hAnsi="Arial Narrow"/>
          <w:color w:val="000000" w:themeColor="text1"/>
        </w:rPr>
        <w:t xml:space="preserve">Serán beneficiarios los funcionarios de carrera administrativa y de libre nombramiento y remoción del </w:t>
      </w:r>
      <w:r w:rsidRPr="00C670A8">
        <w:rPr>
          <w:rFonts w:ascii="Arial Narrow" w:hAnsi="Arial Narrow"/>
        </w:rPr>
        <w:t>Instituto de Hidrología, Meteorología y Estudios Ambientales - IDEAM, de acuerdo con los requisitos establecidos en cada una de las modalidades señaladas en la presente resolución.</w:t>
      </w:r>
    </w:p>
    <w:p w14:paraId="724A4AAD" w14:textId="77777777" w:rsidR="008A6E63" w:rsidRPr="00C670A8" w:rsidRDefault="008A6E63" w:rsidP="008A6E63">
      <w:pPr>
        <w:jc w:val="both"/>
        <w:rPr>
          <w:rFonts w:ascii="Arial Narrow" w:hAnsi="Arial Narrow"/>
        </w:rPr>
      </w:pPr>
      <w:r>
        <w:rPr>
          <w:rFonts w:ascii="Arial Narrow" w:hAnsi="Arial Narrow"/>
          <w:b/>
        </w:rPr>
        <w:t>Artículo 29</w:t>
      </w:r>
      <w:r w:rsidRPr="00C670A8">
        <w:rPr>
          <w:rFonts w:ascii="Arial Narrow" w:hAnsi="Arial Narrow"/>
          <w:b/>
        </w:rPr>
        <w:t>. Modalidades</w:t>
      </w:r>
      <w:r w:rsidRPr="00C670A8">
        <w:rPr>
          <w:rFonts w:ascii="Arial Narrow" w:hAnsi="Arial Narrow"/>
        </w:rPr>
        <w:t>. Dentro del Plan Anual de Bienestar Social e Incentivos, se incluirán las siguientes modalidades:</w:t>
      </w:r>
    </w:p>
    <w:p w14:paraId="271FB607" w14:textId="77777777" w:rsidR="008A6E63" w:rsidRPr="00C670A8" w:rsidRDefault="008A6E63" w:rsidP="008A6E63">
      <w:pPr>
        <w:tabs>
          <w:tab w:val="left" w:pos="567"/>
        </w:tabs>
        <w:spacing w:after="120"/>
        <w:jc w:val="both"/>
        <w:rPr>
          <w:rFonts w:ascii="Arial Narrow" w:hAnsi="Arial Narrow"/>
        </w:rPr>
      </w:pPr>
      <w:r w:rsidRPr="00C670A8">
        <w:rPr>
          <w:rFonts w:ascii="Arial Narrow" w:hAnsi="Arial Narrow"/>
        </w:rPr>
        <w:t>1.</w:t>
      </w:r>
      <w:r w:rsidRPr="00C670A8">
        <w:rPr>
          <w:rFonts w:ascii="Arial Narrow" w:hAnsi="Arial Narrow"/>
        </w:rPr>
        <w:tab/>
        <w:t>Premio a la Excelencia Individual</w:t>
      </w:r>
    </w:p>
    <w:p w14:paraId="0696F999" w14:textId="77777777" w:rsidR="008A6E63" w:rsidRPr="00C670A8" w:rsidRDefault="008A6E63" w:rsidP="008A6E63">
      <w:pPr>
        <w:tabs>
          <w:tab w:val="left" w:pos="567"/>
        </w:tabs>
        <w:spacing w:after="120"/>
        <w:jc w:val="both"/>
        <w:rPr>
          <w:rFonts w:ascii="Arial Narrow" w:hAnsi="Arial Narrow"/>
        </w:rPr>
      </w:pPr>
      <w:r w:rsidRPr="00C670A8">
        <w:rPr>
          <w:rFonts w:ascii="Arial Narrow" w:hAnsi="Arial Narrow"/>
        </w:rPr>
        <w:t>2.</w:t>
      </w:r>
      <w:r w:rsidRPr="00C670A8">
        <w:rPr>
          <w:rFonts w:ascii="Arial Narrow" w:hAnsi="Arial Narrow"/>
        </w:rPr>
        <w:tab/>
        <w:t>Premio al Mejor Equipo de Trabajo</w:t>
      </w:r>
    </w:p>
    <w:p w14:paraId="68F207E5" w14:textId="77777777" w:rsidR="008A6E63" w:rsidRPr="00C670A8" w:rsidRDefault="008A6E63" w:rsidP="008A6E63">
      <w:pPr>
        <w:tabs>
          <w:tab w:val="left" w:pos="567"/>
        </w:tabs>
        <w:spacing w:after="120"/>
        <w:jc w:val="both"/>
        <w:rPr>
          <w:rFonts w:ascii="Arial Narrow" w:hAnsi="Arial Narrow"/>
        </w:rPr>
      </w:pPr>
      <w:r w:rsidRPr="00C670A8">
        <w:rPr>
          <w:rFonts w:ascii="Arial Narrow" w:hAnsi="Arial Narrow"/>
        </w:rPr>
        <w:t>3.</w:t>
      </w:r>
      <w:r w:rsidRPr="00C670A8">
        <w:rPr>
          <w:rFonts w:ascii="Arial Narrow" w:hAnsi="Arial Narrow"/>
        </w:rPr>
        <w:tab/>
        <w:t>Premio a la Idea Innovadora</w:t>
      </w:r>
    </w:p>
    <w:p w14:paraId="2825C791" w14:textId="77777777" w:rsidR="008A6E63" w:rsidRPr="00C670A8" w:rsidRDefault="008A6E63" w:rsidP="008A6E63">
      <w:pPr>
        <w:tabs>
          <w:tab w:val="left" w:pos="567"/>
        </w:tabs>
        <w:spacing w:after="120"/>
        <w:jc w:val="both"/>
        <w:rPr>
          <w:rFonts w:ascii="Arial Narrow" w:hAnsi="Arial Narrow"/>
        </w:rPr>
      </w:pPr>
      <w:r w:rsidRPr="00C670A8">
        <w:rPr>
          <w:rFonts w:ascii="Arial Narrow" w:hAnsi="Arial Narrow"/>
        </w:rPr>
        <w:t>4.</w:t>
      </w:r>
      <w:r w:rsidRPr="00C670A8">
        <w:rPr>
          <w:rFonts w:ascii="Arial Narrow" w:hAnsi="Arial Narrow"/>
        </w:rPr>
        <w:tab/>
        <w:t>Reconocimiento a la Antigüedad Laboral.</w:t>
      </w:r>
    </w:p>
    <w:p w14:paraId="4C65C451" w14:textId="77777777" w:rsidR="008A6E63" w:rsidRPr="0072385B" w:rsidRDefault="008A6E63" w:rsidP="008A6E63">
      <w:pPr>
        <w:jc w:val="both"/>
        <w:rPr>
          <w:rFonts w:ascii="Arial Narrow" w:hAnsi="Arial Narrow"/>
          <w:color w:val="000000" w:themeColor="text1"/>
        </w:rPr>
      </w:pPr>
      <w:r>
        <w:rPr>
          <w:rFonts w:ascii="Arial Narrow" w:hAnsi="Arial Narrow"/>
          <w:b/>
        </w:rPr>
        <w:t>Artículo 30</w:t>
      </w:r>
      <w:r w:rsidRPr="00C670A8">
        <w:rPr>
          <w:rFonts w:ascii="Arial Narrow" w:hAnsi="Arial Narrow"/>
          <w:b/>
        </w:rPr>
        <w:t>. Premio a la excelencia individual</w:t>
      </w:r>
      <w:r w:rsidRPr="00C670A8">
        <w:rPr>
          <w:rFonts w:ascii="Arial Narrow" w:hAnsi="Arial Narrow"/>
        </w:rPr>
        <w:t>. A este incentivo tendrán derecho a postularse anualmente los empleados de carrera admini</w:t>
      </w:r>
      <w:r w:rsidRPr="006C6631">
        <w:rPr>
          <w:rFonts w:ascii="Arial Narrow" w:hAnsi="Arial Narrow"/>
        </w:rPr>
        <w:t>s</w:t>
      </w:r>
      <w:r w:rsidRPr="00C670A8">
        <w:rPr>
          <w:rFonts w:ascii="Arial Narrow" w:hAnsi="Arial Narrow"/>
        </w:rPr>
        <w:t xml:space="preserve">trativa que, con base en la calificación definitiva resultante de la evaluación del desempeño laboral de cada nivel jerárquico, se encuentren en el nivel sobresaliente, siempre y cuando cumplan </w:t>
      </w:r>
      <w:r w:rsidRPr="0072385B">
        <w:rPr>
          <w:rFonts w:ascii="Arial Narrow" w:hAnsi="Arial Narrow"/>
          <w:color w:val="000000" w:themeColor="text1"/>
        </w:rPr>
        <w:t>con las condiciones y requisitos establecidos en las normas vigentes y las previstas en esta resolución.</w:t>
      </w:r>
    </w:p>
    <w:p w14:paraId="77292B91" w14:textId="77777777" w:rsidR="008A6E63" w:rsidRPr="0072385B" w:rsidRDefault="008A6E63" w:rsidP="008A6E63">
      <w:pPr>
        <w:jc w:val="both"/>
        <w:rPr>
          <w:rFonts w:ascii="Arial Narrow" w:hAnsi="Arial Narrow"/>
          <w:color w:val="000000" w:themeColor="text1"/>
        </w:rPr>
      </w:pPr>
      <w:r w:rsidRPr="0072385B">
        <w:rPr>
          <w:rFonts w:ascii="Arial Narrow" w:hAnsi="Arial Narrow"/>
          <w:color w:val="000000" w:themeColor="text1"/>
        </w:rPr>
        <w:t>Los empleados de libre nombramiento y remoción de Gerencia Pública tendrán derecho a postularse anualmente cuando obtengan como mínimo el 95% de cumplimiento en los Acuerdos de Gestión, siempre y cuando cumplan con las condiciones y requisitos establecidos en las normas vigentes y las previstas en esta resolución.</w:t>
      </w:r>
    </w:p>
    <w:p w14:paraId="01795935" w14:textId="77777777" w:rsidR="008A6E63" w:rsidRPr="00C670A8" w:rsidRDefault="008A6E63" w:rsidP="008A6E63">
      <w:pPr>
        <w:jc w:val="both"/>
        <w:rPr>
          <w:rFonts w:ascii="Arial Narrow" w:hAnsi="Arial Narrow"/>
        </w:rPr>
      </w:pPr>
      <w:r w:rsidRPr="0072385B">
        <w:rPr>
          <w:rFonts w:ascii="Arial Narrow" w:hAnsi="Arial Narrow"/>
          <w:color w:val="000000" w:themeColor="text1"/>
        </w:rPr>
        <w:t xml:space="preserve">Los demás empleados de libre nombramiento y remoción serán evaluados con los criterios y los instrumentos que se aplican en la entidad para los empleados de carrera y tendrán derecho a postularse anualmente los que hayan alcanzado el nivel sobresaliente, con base en la </w:t>
      </w:r>
      <w:r w:rsidRPr="00C670A8">
        <w:rPr>
          <w:rFonts w:ascii="Arial Narrow" w:hAnsi="Arial Narrow"/>
        </w:rPr>
        <w:t>calificación definitiva resultante de la evaluación del desempeño de cada nivel jerárquico, siempre y cuando cumplan con las condiciones y requisitos establecidos en las normas vigentes y l</w:t>
      </w:r>
      <w:r>
        <w:rPr>
          <w:rFonts w:ascii="Arial Narrow" w:hAnsi="Arial Narrow"/>
        </w:rPr>
        <w:t>as previstas en esta r</w:t>
      </w:r>
      <w:r w:rsidRPr="00C670A8">
        <w:rPr>
          <w:rFonts w:ascii="Arial Narrow" w:hAnsi="Arial Narrow"/>
        </w:rPr>
        <w:t>esolución.</w:t>
      </w:r>
    </w:p>
    <w:p w14:paraId="275FFFBA" w14:textId="77777777" w:rsidR="008A6E63" w:rsidRPr="00C670A8" w:rsidRDefault="008A6E63" w:rsidP="008A6E63">
      <w:pPr>
        <w:jc w:val="both"/>
        <w:rPr>
          <w:rFonts w:ascii="Arial Narrow" w:hAnsi="Arial Narrow"/>
        </w:rPr>
      </w:pPr>
      <w:r>
        <w:rPr>
          <w:rFonts w:ascii="Arial Narrow" w:hAnsi="Arial Narrow"/>
          <w:b/>
        </w:rPr>
        <w:t>Artículo 31.</w:t>
      </w:r>
      <w:r w:rsidRPr="00C670A8">
        <w:rPr>
          <w:rFonts w:ascii="Arial Narrow" w:hAnsi="Arial Narrow"/>
          <w:b/>
        </w:rPr>
        <w:t xml:space="preserve"> Requisitos para la postulación</w:t>
      </w:r>
      <w:r w:rsidRPr="00C670A8">
        <w:rPr>
          <w:rFonts w:ascii="Arial Narrow" w:hAnsi="Arial Narrow"/>
        </w:rPr>
        <w:t>.</w:t>
      </w:r>
      <w:r>
        <w:rPr>
          <w:rFonts w:ascii="Arial Narrow" w:hAnsi="Arial Narrow"/>
        </w:rPr>
        <w:t xml:space="preserve"> </w:t>
      </w:r>
      <w:r w:rsidRPr="00C670A8">
        <w:rPr>
          <w:rFonts w:ascii="Arial Narrow" w:hAnsi="Arial Narrow"/>
        </w:rPr>
        <w:t>Los funcionarios que sean postulados para el premio de excelencia individual deberán cumplir los siguientes requisitos:</w:t>
      </w:r>
    </w:p>
    <w:p w14:paraId="28E24243" w14:textId="77777777" w:rsidR="008A6E63" w:rsidRPr="00C670A8" w:rsidRDefault="008A6E63" w:rsidP="008A6E63">
      <w:pPr>
        <w:pStyle w:val="Prrafodelista"/>
        <w:numPr>
          <w:ilvl w:val="0"/>
          <w:numId w:val="39"/>
        </w:numPr>
        <w:spacing w:after="160" w:line="259" w:lineRule="auto"/>
        <w:jc w:val="both"/>
        <w:rPr>
          <w:rFonts w:ascii="Arial Narrow" w:hAnsi="Arial Narrow"/>
        </w:rPr>
      </w:pPr>
      <w:r w:rsidRPr="00C670A8">
        <w:rPr>
          <w:rFonts w:ascii="Arial Narrow" w:hAnsi="Arial Narrow"/>
        </w:rPr>
        <w:t>Ostentar derechos d</w:t>
      </w:r>
      <w:r>
        <w:rPr>
          <w:rFonts w:ascii="Arial Narrow" w:hAnsi="Arial Narrow"/>
        </w:rPr>
        <w:t>e carrera administrativa en la E</w:t>
      </w:r>
      <w:r w:rsidRPr="00C670A8">
        <w:rPr>
          <w:rFonts w:ascii="Arial Narrow" w:hAnsi="Arial Narrow"/>
        </w:rPr>
        <w:t>ntidad no inferior a un (1) año</w:t>
      </w:r>
      <w:r>
        <w:rPr>
          <w:rFonts w:ascii="Arial Narrow" w:hAnsi="Arial Narrow"/>
        </w:rPr>
        <w:t xml:space="preserve"> de tiempo de servicios.</w:t>
      </w:r>
    </w:p>
    <w:p w14:paraId="0B14D275" w14:textId="77777777" w:rsidR="008A6E63" w:rsidRPr="00C670A8" w:rsidRDefault="008A6E63" w:rsidP="008A6E63">
      <w:pPr>
        <w:pStyle w:val="Prrafodelista"/>
        <w:numPr>
          <w:ilvl w:val="0"/>
          <w:numId w:val="39"/>
        </w:numPr>
        <w:spacing w:after="160" w:line="259" w:lineRule="auto"/>
        <w:jc w:val="both"/>
        <w:rPr>
          <w:rFonts w:ascii="Arial Narrow" w:hAnsi="Arial Narrow"/>
        </w:rPr>
      </w:pPr>
      <w:r w:rsidRPr="00C670A8">
        <w:rPr>
          <w:rFonts w:ascii="Arial Narrow" w:hAnsi="Arial Narrow"/>
        </w:rPr>
        <w:t>Haber cumplido los funcionarios de libre nombramiento y remoción, mínimo un (1) año de servicio continuo en la entidad.</w:t>
      </w:r>
    </w:p>
    <w:p w14:paraId="38DA809F" w14:textId="77777777" w:rsidR="008A6E63" w:rsidRPr="0072385B" w:rsidRDefault="008A6E63" w:rsidP="008A6E63">
      <w:pPr>
        <w:pStyle w:val="Prrafodelista"/>
        <w:numPr>
          <w:ilvl w:val="0"/>
          <w:numId w:val="39"/>
        </w:numPr>
        <w:spacing w:after="160" w:line="259" w:lineRule="auto"/>
        <w:jc w:val="both"/>
        <w:rPr>
          <w:rFonts w:ascii="Arial Narrow" w:hAnsi="Arial Narrow"/>
          <w:color w:val="000000" w:themeColor="text1"/>
        </w:rPr>
      </w:pPr>
      <w:r w:rsidRPr="00C670A8">
        <w:rPr>
          <w:rFonts w:ascii="Arial Narrow" w:hAnsi="Arial Narrow"/>
        </w:rPr>
        <w:t xml:space="preserve">Acreditar evaluación del desempeño en el rango de sobresaliente, en la última evaluación anual u ordinaria </w:t>
      </w:r>
      <w:r w:rsidRPr="0072385B">
        <w:rPr>
          <w:rFonts w:ascii="Arial Narrow" w:hAnsi="Arial Narrow"/>
          <w:color w:val="000000" w:themeColor="text1"/>
        </w:rPr>
        <w:t>en firme.</w:t>
      </w:r>
    </w:p>
    <w:p w14:paraId="3185391A" w14:textId="77777777" w:rsidR="008A6E63" w:rsidRPr="0072385B" w:rsidRDefault="008A6E63" w:rsidP="008A6E63">
      <w:pPr>
        <w:pStyle w:val="Prrafodelista"/>
        <w:numPr>
          <w:ilvl w:val="0"/>
          <w:numId w:val="39"/>
        </w:numPr>
        <w:spacing w:after="160" w:line="259" w:lineRule="auto"/>
        <w:jc w:val="both"/>
        <w:rPr>
          <w:rFonts w:ascii="Arial Narrow" w:hAnsi="Arial Narrow"/>
          <w:color w:val="000000" w:themeColor="text1"/>
        </w:rPr>
      </w:pPr>
      <w:r w:rsidRPr="0072385B">
        <w:rPr>
          <w:rFonts w:ascii="Arial Narrow" w:hAnsi="Arial Narrow"/>
          <w:color w:val="000000" w:themeColor="text1"/>
        </w:rPr>
        <w:t>Los Gerentes Públicos deben haber obtenido como mínimo el 95% de calificación en el cumplimiento de los Acuerdos de Gestión suscritos.</w:t>
      </w:r>
    </w:p>
    <w:p w14:paraId="5EEC7ACD" w14:textId="77777777" w:rsidR="008A6E63" w:rsidRPr="005B2015" w:rsidRDefault="008A6E63" w:rsidP="008A6E63">
      <w:pPr>
        <w:pStyle w:val="Prrafodelista"/>
        <w:numPr>
          <w:ilvl w:val="0"/>
          <w:numId w:val="39"/>
        </w:numPr>
        <w:spacing w:after="160" w:line="259" w:lineRule="auto"/>
        <w:jc w:val="both"/>
        <w:rPr>
          <w:rFonts w:ascii="Arial Narrow" w:hAnsi="Arial Narrow"/>
        </w:rPr>
      </w:pPr>
      <w:r w:rsidRPr="0072385B">
        <w:rPr>
          <w:rFonts w:ascii="Arial Narrow" w:hAnsi="Arial Narrow"/>
          <w:color w:val="000000" w:themeColor="text1"/>
        </w:rPr>
        <w:t xml:space="preserve">Los demás empleados de libre nombramiento y remoción deben acreditar evaluación del desempeño en el rango de sobresaliente, en </w:t>
      </w:r>
      <w:r w:rsidRPr="005B2015">
        <w:rPr>
          <w:rFonts w:ascii="Arial Narrow" w:hAnsi="Arial Narrow"/>
        </w:rPr>
        <w:t>la última evaluación anual.</w:t>
      </w:r>
    </w:p>
    <w:p w14:paraId="312FFAF1" w14:textId="77777777" w:rsidR="008A6E63" w:rsidRDefault="008A6E63" w:rsidP="008A6E63">
      <w:pPr>
        <w:pStyle w:val="Prrafodelista"/>
        <w:numPr>
          <w:ilvl w:val="0"/>
          <w:numId w:val="39"/>
        </w:numPr>
        <w:spacing w:after="160" w:line="259" w:lineRule="auto"/>
        <w:jc w:val="both"/>
        <w:rPr>
          <w:rFonts w:ascii="Arial Narrow" w:hAnsi="Arial Narrow"/>
        </w:rPr>
      </w:pPr>
      <w:r w:rsidRPr="005B2015">
        <w:rPr>
          <w:rFonts w:ascii="Arial Narrow" w:hAnsi="Arial Narrow"/>
        </w:rPr>
        <w:t>No haber sido sancionado disciplinariamente dentro del año (1) inmediatamente anterior a la fecha de la postulación o en cualquier etapa del proceso</w:t>
      </w:r>
      <w:r w:rsidRPr="00C670A8">
        <w:rPr>
          <w:rFonts w:ascii="Arial Narrow" w:hAnsi="Arial Narrow"/>
        </w:rPr>
        <w:t xml:space="preserve"> de selección del programa de incentivos.</w:t>
      </w:r>
    </w:p>
    <w:p w14:paraId="18BABBAE" w14:textId="77777777" w:rsidR="008A6E63" w:rsidRPr="00A7517F" w:rsidRDefault="008A6E63" w:rsidP="008A6E63">
      <w:pPr>
        <w:pStyle w:val="Prrafodelista"/>
        <w:numPr>
          <w:ilvl w:val="0"/>
          <w:numId w:val="39"/>
        </w:numPr>
        <w:spacing w:after="160" w:line="259" w:lineRule="auto"/>
        <w:jc w:val="both"/>
        <w:rPr>
          <w:rFonts w:ascii="Arial Narrow" w:hAnsi="Arial Narrow"/>
        </w:rPr>
      </w:pPr>
      <w:r>
        <w:rPr>
          <w:rFonts w:ascii="Arial Narrow" w:hAnsi="Arial Narrow"/>
        </w:rPr>
        <w:t xml:space="preserve">No tener sanción vigente en el registro de medidas correctivas de la Policía Nacional. </w:t>
      </w:r>
    </w:p>
    <w:p w14:paraId="4EBECAAB" w14:textId="77777777" w:rsidR="008A6E63" w:rsidRPr="00C670A8" w:rsidRDefault="008A6E63" w:rsidP="008A6E63">
      <w:pPr>
        <w:jc w:val="both"/>
        <w:rPr>
          <w:rFonts w:ascii="Arial Narrow" w:hAnsi="Arial Narrow"/>
        </w:rPr>
      </w:pPr>
      <w:r>
        <w:rPr>
          <w:rFonts w:ascii="Arial Narrow" w:hAnsi="Arial Narrow"/>
          <w:b/>
        </w:rPr>
        <w:lastRenderedPageBreak/>
        <w:t>Artículo 32</w:t>
      </w:r>
      <w:r w:rsidRPr="00C670A8">
        <w:rPr>
          <w:rFonts w:ascii="Arial Narrow" w:hAnsi="Arial Narrow"/>
          <w:b/>
        </w:rPr>
        <w:t>. Procedimiento para la selección del mejor funcionario</w:t>
      </w:r>
      <w:r w:rsidRPr="00C670A8">
        <w:rPr>
          <w:rFonts w:ascii="Arial Narrow" w:hAnsi="Arial Narrow"/>
        </w:rPr>
        <w:t>. El procedimiento para seleccionar al mejor funcionario en el Instituto de Hidrología, Meteorología y Estudios Ambientales - IDEAM, será el siguiente:</w:t>
      </w:r>
    </w:p>
    <w:p w14:paraId="0871CE67" w14:textId="77777777" w:rsidR="008A6E63" w:rsidRPr="00C670A8" w:rsidRDefault="008A6E63" w:rsidP="008A6E63">
      <w:pPr>
        <w:pStyle w:val="Prrafodelista"/>
        <w:numPr>
          <w:ilvl w:val="0"/>
          <w:numId w:val="33"/>
        </w:numPr>
        <w:spacing w:after="160" w:line="259" w:lineRule="auto"/>
        <w:jc w:val="both"/>
        <w:rPr>
          <w:rFonts w:ascii="Arial Narrow" w:hAnsi="Arial Narrow"/>
        </w:rPr>
      </w:pPr>
      <w:r w:rsidRPr="00C670A8">
        <w:rPr>
          <w:rFonts w:ascii="Arial Narrow" w:hAnsi="Arial Narrow"/>
        </w:rPr>
        <w:t>El Grupo de Administración y Desarrollo del Talento Humano publicará anualmente la convocatoria para la ejecución de cada una de las etapas del proceso de selección del mejor funcionario por nivel jerárquico.</w:t>
      </w:r>
    </w:p>
    <w:p w14:paraId="1107F573" w14:textId="77777777" w:rsidR="008A6E63" w:rsidRPr="00C670A8" w:rsidRDefault="008A6E63" w:rsidP="008A6E63">
      <w:pPr>
        <w:pStyle w:val="Prrafodelista"/>
        <w:ind w:left="510"/>
        <w:jc w:val="both"/>
        <w:rPr>
          <w:rFonts w:ascii="Arial Narrow" w:hAnsi="Arial Narrow"/>
        </w:rPr>
      </w:pPr>
    </w:p>
    <w:p w14:paraId="796000CF" w14:textId="77777777" w:rsidR="008A6E63" w:rsidRPr="002760CA" w:rsidRDefault="008A6E63" w:rsidP="008A6E63">
      <w:pPr>
        <w:pStyle w:val="Prrafodelista"/>
        <w:numPr>
          <w:ilvl w:val="0"/>
          <w:numId w:val="33"/>
        </w:numPr>
        <w:spacing w:after="160" w:line="259" w:lineRule="auto"/>
        <w:jc w:val="both"/>
        <w:rPr>
          <w:rFonts w:ascii="Arial Narrow" w:hAnsi="Arial Narrow"/>
        </w:rPr>
      </w:pPr>
      <w:r>
        <w:rPr>
          <w:rFonts w:ascii="Arial Narrow" w:hAnsi="Arial Narrow"/>
        </w:rPr>
        <w:t xml:space="preserve">La </w:t>
      </w:r>
      <w:r w:rsidRPr="0072385B">
        <w:rPr>
          <w:rFonts w:ascii="Arial Narrow" w:hAnsi="Arial Narrow"/>
          <w:color w:val="000000" w:themeColor="text1"/>
        </w:rPr>
        <w:t>Coordinación del Grupo de Administración y Desarrollo del Talento Humano generará el listado de los funcionarios de carrera administrativa que en la última evaluación de desempeño ordinaria debidamente ejecutoriada hayan obtenido nivel sobresaliente y que haya sido radicada de manera completa en las fechas y requisitos establecidos por la ley.</w:t>
      </w:r>
    </w:p>
    <w:p w14:paraId="730C02B4" w14:textId="77777777" w:rsidR="008A6E63" w:rsidRPr="00337C3D" w:rsidRDefault="008A6E63" w:rsidP="008A6E63">
      <w:pPr>
        <w:pStyle w:val="Prrafodelista"/>
        <w:rPr>
          <w:rFonts w:ascii="Arial Narrow" w:hAnsi="Arial Narrow"/>
        </w:rPr>
      </w:pPr>
    </w:p>
    <w:p w14:paraId="2ED096D2" w14:textId="77777777" w:rsidR="008A6E63" w:rsidRDefault="008A6E63" w:rsidP="008A6E63">
      <w:pPr>
        <w:pStyle w:val="Prrafodelista"/>
        <w:ind w:left="510"/>
        <w:jc w:val="both"/>
        <w:rPr>
          <w:rFonts w:ascii="Arial Narrow" w:hAnsi="Arial Narrow"/>
        </w:rPr>
      </w:pPr>
      <w:r w:rsidRPr="00C214B2">
        <w:rPr>
          <w:rFonts w:ascii="Arial Narrow" w:hAnsi="Arial Narrow"/>
        </w:rPr>
        <w:t>Los gerentes públicos que sean postulados serán evaluados a través de los acuerdos de gestión. Los empleados de libre nombramiento y remoción que no son gerentes públicos serán evaluados con los criterios y los instrumentos que la entidad aplique para estos servidores. Sus puntajes deben ser mínimo del 95%. El no cumplir con alguno de los requisitos anteriormente expuestos excluye la postulación presentada del proceso.</w:t>
      </w:r>
    </w:p>
    <w:p w14:paraId="1336D1A1" w14:textId="77777777" w:rsidR="008A6E63" w:rsidRDefault="008A6E63" w:rsidP="008A6E63">
      <w:pPr>
        <w:pStyle w:val="Prrafodelista"/>
        <w:ind w:left="510"/>
        <w:jc w:val="both"/>
        <w:rPr>
          <w:rFonts w:ascii="Arial Narrow" w:hAnsi="Arial Narrow"/>
        </w:rPr>
      </w:pPr>
    </w:p>
    <w:p w14:paraId="3914D113" w14:textId="77777777" w:rsidR="008A6E63" w:rsidRDefault="008A6E63" w:rsidP="008A6E63">
      <w:pPr>
        <w:pStyle w:val="Prrafodelista"/>
        <w:numPr>
          <w:ilvl w:val="0"/>
          <w:numId w:val="33"/>
        </w:numPr>
        <w:spacing w:after="160" w:line="259" w:lineRule="auto"/>
        <w:jc w:val="both"/>
        <w:rPr>
          <w:rFonts w:ascii="Arial Narrow" w:hAnsi="Arial Narrow"/>
        </w:rPr>
      </w:pPr>
      <w:r>
        <w:rPr>
          <w:rFonts w:ascii="Arial Narrow" w:hAnsi="Arial Narrow"/>
        </w:rPr>
        <w:t xml:space="preserve">El grupo de Administración y Desarrollo del Talento Humano publicará el listado de los funcionarios de cada uno de los niveles jerárquicos, con calificación sobresaliente y les asignará la siguiente puntuación: </w:t>
      </w:r>
    </w:p>
    <w:p w14:paraId="6EA59998" w14:textId="77777777" w:rsidR="008A6E63" w:rsidRDefault="008A6E63" w:rsidP="008A6E63">
      <w:pPr>
        <w:pStyle w:val="Prrafodelista"/>
        <w:ind w:left="510"/>
        <w:jc w:val="both"/>
        <w:rPr>
          <w:rFonts w:ascii="Arial Narrow" w:hAnsi="Arial Narrow"/>
        </w:rPr>
      </w:pPr>
    </w:p>
    <w:tbl>
      <w:tblPr>
        <w:tblStyle w:val="Tablaconcuadrcula"/>
        <w:tblW w:w="0" w:type="auto"/>
        <w:tblInd w:w="510" w:type="dxa"/>
        <w:tblLook w:val="04A0" w:firstRow="1" w:lastRow="0" w:firstColumn="1" w:lastColumn="0" w:noHBand="0" w:noVBand="1"/>
      </w:tblPr>
      <w:tblGrid>
        <w:gridCol w:w="4354"/>
        <w:gridCol w:w="4333"/>
      </w:tblGrid>
      <w:tr w:rsidR="008A6E63" w14:paraId="675E19AF" w14:textId="77777777" w:rsidTr="008A6E63">
        <w:tc>
          <w:tcPr>
            <w:tcW w:w="4354" w:type="dxa"/>
            <w:shd w:val="clear" w:color="auto" w:fill="DDD9C3" w:themeFill="background2" w:themeFillShade="E6"/>
          </w:tcPr>
          <w:p w14:paraId="6202584C" w14:textId="77777777" w:rsidR="008A6E63" w:rsidRPr="007942D3" w:rsidRDefault="008A6E63" w:rsidP="008A6E63">
            <w:pPr>
              <w:pStyle w:val="Prrafodelista"/>
              <w:ind w:left="0"/>
              <w:jc w:val="center"/>
              <w:rPr>
                <w:rFonts w:ascii="Arial Narrow" w:hAnsi="Arial Narrow"/>
                <w:b/>
              </w:rPr>
            </w:pPr>
            <w:r w:rsidRPr="007942D3">
              <w:rPr>
                <w:rFonts w:ascii="Arial Narrow" w:hAnsi="Arial Narrow"/>
                <w:b/>
              </w:rPr>
              <w:t>Evaluación de desempeño ordinaria</w:t>
            </w:r>
            <w:r>
              <w:rPr>
                <w:rFonts w:ascii="Arial Narrow" w:hAnsi="Arial Narrow"/>
                <w:b/>
              </w:rPr>
              <w:t xml:space="preserve"> Anual/ Carrera y Libre Nombramiento y Remoción</w:t>
            </w:r>
          </w:p>
        </w:tc>
        <w:tc>
          <w:tcPr>
            <w:tcW w:w="4333" w:type="dxa"/>
            <w:shd w:val="clear" w:color="auto" w:fill="DDD9C3" w:themeFill="background2" w:themeFillShade="E6"/>
          </w:tcPr>
          <w:p w14:paraId="0F025406" w14:textId="77777777" w:rsidR="008A6E63" w:rsidRDefault="008A6E63" w:rsidP="008A6E63">
            <w:pPr>
              <w:pStyle w:val="Prrafodelista"/>
              <w:ind w:left="0"/>
              <w:jc w:val="center"/>
              <w:rPr>
                <w:rFonts w:ascii="Arial Narrow" w:hAnsi="Arial Narrow"/>
              </w:rPr>
            </w:pPr>
            <w:r w:rsidRPr="007942D3">
              <w:rPr>
                <w:rFonts w:ascii="Arial Narrow" w:hAnsi="Arial Narrow"/>
                <w:b/>
              </w:rPr>
              <w:t>Puntaje</w:t>
            </w:r>
          </w:p>
        </w:tc>
      </w:tr>
      <w:tr w:rsidR="008A6E63" w14:paraId="04DA7524" w14:textId="77777777" w:rsidTr="008A6E63">
        <w:tc>
          <w:tcPr>
            <w:tcW w:w="4354" w:type="dxa"/>
          </w:tcPr>
          <w:p w14:paraId="200C2E8F" w14:textId="77777777" w:rsidR="008A6E63" w:rsidRDefault="008A6E63" w:rsidP="008A6E63">
            <w:pPr>
              <w:pStyle w:val="Prrafodelista"/>
              <w:ind w:left="0"/>
              <w:jc w:val="center"/>
              <w:rPr>
                <w:rFonts w:ascii="Arial Narrow" w:hAnsi="Arial Narrow"/>
              </w:rPr>
            </w:pPr>
            <w:r>
              <w:rPr>
                <w:rFonts w:ascii="Arial Narrow" w:hAnsi="Arial Narrow"/>
              </w:rPr>
              <w:t>Desde 95 y hasta 95.9</w:t>
            </w:r>
          </w:p>
        </w:tc>
        <w:tc>
          <w:tcPr>
            <w:tcW w:w="4333" w:type="dxa"/>
          </w:tcPr>
          <w:p w14:paraId="0E62F194" w14:textId="77777777" w:rsidR="008A6E63" w:rsidRDefault="008A6E63" w:rsidP="008A6E63">
            <w:pPr>
              <w:pStyle w:val="Prrafodelista"/>
              <w:ind w:left="0"/>
              <w:jc w:val="center"/>
              <w:rPr>
                <w:rFonts w:ascii="Arial Narrow" w:hAnsi="Arial Narrow"/>
              </w:rPr>
            </w:pPr>
            <w:r>
              <w:rPr>
                <w:rFonts w:ascii="Arial Narrow" w:hAnsi="Arial Narrow"/>
              </w:rPr>
              <w:t>1 punto</w:t>
            </w:r>
          </w:p>
        </w:tc>
      </w:tr>
      <w:tr w:rsidR="008A6E63" w14:paraId="0918A578" w14:textId="77777777" w:rsidTr="008A6E63">
        <w:tc>
          <w:tcPr>
            <w:tcW w:w="4354" w:type="dxa"/>
          </w:tcPr>
          <w:p w14:paraId="4BCC864C" w14:textId="77777777" w:rsidR="008A6E63" w:rsidRDefault="008A6E63" w:rsidP="008A6E63">
            <w:pPr>
              <w:pStyle w:val="Prrafodelista"/>
              <w:ind w:left="0"/>
              <w:jc w:val="center"/>
              <w:rPr>
                <w:rFonts w:ascii="Arial Narrow" w:hAnsi="Arial Narrow"/>
              </w:rPr>
            </w:pPr>
            <w:r>
              <w:rPr>
                <w:rFonts w:ascii="Arial Narrow" w:hAnsi="Arial Narrow"/>
              </w:rPr>
              <w:t>Desde 96 y hasta 96.9</w:t>
            </w:r>
          </w:p>
        </w:tc>
        <w:tc>
          <w:tcPr>
            <w:tcW w:w="4333" w:type="dxa"/>
          </w:tcPr>
          <w:p w14:paraId="0048EF80" w14:textId="77777777" w:rsidR="008A6E63" w:rsidRDefault="008A6E63" w:rsidP="008A6E63">
            <w:pPr>
              <w:pStyle w:val="Prrafodelista"/>
              <w:ind w:left="0"/>
              <w:jc w:val="center"/>
              <w:rPr>
                <w:rFonts w:ascii="Arial Narrow" w:hAnsi="Arial Narrow"/>
              </w:rPr>
            </w:pPr>
            <w:r>
              <w:rPr>
                <w:rFonts w:ascii="Arial Narrow" w:hAnsi="Arial Narrow"/>
              </w:rPr>
              <w:t>2 puntos</w:t>
            </w:r>
          </w:p>
        </w:tc>
      </w:tr>
      <w:tr w:rsidR="008A6E63" w14:paraId="0A8CC5B5" w14:textId="77777777" w:rsidTr="008A6E63">
        <w:tc>
          <w:tcPr>
            <w:tcW w:w="4354" w:type="dxa"/>
          </w:tcPr>
          <w:p w14:paraId="1190A744" w14:textId="77777777" w:rsidR="008A6E63" w:rsidRDefault="008A6E63" w:rsidP="008A6E63">
            <w:pPr>
              <w:pStyle w:val="Prrafodelista"/>
              <w:ind w:left="0"/>
              <w:jc w:val="center"/>
              <w:rPr>
                <w:rFonts w:ascii="Arial Narrow" w:hAnsi="Arial Narrow"/>
              </w:rPr>
            </w:pPr>
            <w:r>
              <w:rPr>
                <w:rFonts w:ascii="Arial Narrow" w:hAnsi="Arial Narrow"/>
              </w:rPr>
              <w:t>Desde 97 y hasta 97.9</w:t>
            </w:r>
          </w:p>
        </w:tc>
        <w:tc>
          <w:tcPr>
            <w:tcW w:w="4333" w:type="dxa"/>
          </w:tcPr>
          <w:p w14:paraId="756DA62B" w14:textId="77777777" w:rsidR="008A6E63" w:rsidRDefault="008A6E63" w:rsidP="008A6E63">
            <w:pPr>
              <w:pStyle w:val="Prrafodelista"/>
              <w:ind w:left="0"/>
              <w:jc w:val="center"/>
              <w:rPr>
                <w:rFonts w:ascii="Arial Narrow" w:hAnsi="Arial Narrow"/>
              </w:rPr>
            </w:pPr>
            <w:r>
              <w:rPr>
                <w:rFonts w:ascii="Arial Narrow" w:hAnsi="Arial Narrow"/>
              </w:rPr>
              <w:t>3 puntos</w:t>
            </w:r>
          </w:p>
        </w:tc>
      </w:tr>
      <w:tr w:rsidR="008A6E63" w14:paraId="79BC9F95" w14:textId="77777777" w:rsidTr="008A6E63">
        <w:tc>
          <w:tcPr>
            <w:tcW w:w="4354" w:type="dxa"/>
          </w:tcPr>
          <w:p w14:paraId="55897935" w14:textId="77777777" w:rsidR="008A6E63" w:rsidRDefault="008A6E63" w:rsidP="008A6E63">
            <w:pPr>
              <w:pStyle w:val="Prrafodelista"/>
              <w:ind w:left="0"/>
              <w:jc w:val="center"/>
              <w:rPr>
                <w:rFonts w:ascii="Arial Narrow" w:hAnsi="Arial Narrow"/>
              </w:rPr>
            </w:pPr>
            <w:r>
              <w:rPr>
                <w:rFonts w:ascii="Arial Narrow" w:hAnsi="Arial Narrow"/>
              </w:rPr>
              <w:t>Desde 98 y hasta 98.9</w:t>
            </w:r>
          </w:p>
        </w:tc>
        <w:tc>
          <w:tcPr>
            <w:tcW w:w="4333" w:type="dxa"/>
          </w:tcPr>
          <w:p w14:paraId="15FBD8E6" w14:textId="77777777" w:rsidR="008A6E63" w:rsidRDefault="008A6E63" w:rsidP="008A6E63">
            <w:pPr>
              <w:pStyle w:val="Prrafodelista"/>
              <w:ind w:left="0"/>
              <w:jc w:val="center"/>
              <w:rPr>
                <w:rFonts w:ascii="Arial Narrow" w:hAnsi="Arial Narrow"/>
              </w:rPr>
            </w:pPr>
            <w:r>
              <w:rPr>
                <w:rFonts w:ascii="Arial Narrow" w:hAnsi="Arial Narrow"/>
              </w:rPr>
              <w:t>4 puntos</w:t>
            </w:r>
          </w:p>
        </w:tc>
      </w:tr>
      <w:tr w:rsidR="008A6E63" w14:paraId="3E1C416E" w14:textId="77777777" w:rsidTr="008A6E63">
        <w:tc>
          <w:tcPr>
            <w:tcW w:w="4354" w:type="dxa"/>
          </w:tcPr>
          <w:p w14:paraId="54430187" w14:textId="77777777" w:rsidR="008A6E63" w:rsidRDefault="008A6E63" w:rsidP="008A6E63">
            <w:pPr>
              <w:pStyle w:val="Prrafodelista"/>
              <w:ind w:left="0"/>
              <w:jc w:val="center"/>
              <w:rPr>
                <w:rFonts w:ascii="Arial Narrow" w:hAnsi="Arial Narrow"/>
              </w:rPr>
            </w:pPr>
            <w:r>
              <w:rPr>
                <w:rFonts w:ascii="Arial Narrow" w:hAnsi="Arial Narrow"/>
              </w:rPr>
              <w:t>Desde 99 y hasta 99.9</w:t>
            </w:r>
          </w:p>
        </w:tc>
        <w:tc>
          <w:tcPr>
            <w:tcW w:w="4333" w:type="dxa"/>
          </w:tcPr>
          <w:p w14:paraId="299E6F30" w14:textId="77777777" w:rsidR="008A6E63" w:rsidRDefault="008A6E63" w:rsidP="008A6E63">
            <w:pPr>
              <w:pStyle w:val="Prrafodelista"/>
              <w:ind w:left="0"/>
              <w:jc w:val="center"/>
              <w:rPr>
                <w:rFonts w:ascii="Arial Narrow" w:hAnsi="Arial Narrow"/>
              </w:rPr>
            </w:pPr>
            <w:r>
              <w:rPr>
                <w:rFonts w:ascii="Arial Narrow" w:hAnsi="Arial Narrow"/>
              </w:rPr>
              <w:t>5 puntos</w:t>
            </w:r>
          </w:p>
        </w:tc>
      </w:tr>
      <w:tr w:rsidR="008A6E63" w14:paraId="4922ECEC" w14:textId="77777777" w:rsidTr="008A6E63">
        <w:tc>
          <w:tcPr>
            <w:tcW w:w="4354" w:type="dxa"/>
          </w:tcPr>
          <w:p w14:paraId="5D06ED41" w14:textId="77777777" w:rsidR="008A6E63" w:rsidRDefault="008A6E63" w:rsidP="008A6E63">
            <w:pPr>
              <w:pStyle w:val="Prrafodelista"/>
              <w:ind w:left="0"/>
              <w:jc w:val="center"/>
              <w:rPr>
                <w:rFonts w:ascii="Arial Narrow" w:hAnsi="Arial Narrow"/>
              </w:rPr>
            </w:pPr>
            <w:r>
              <w:rPr>
                <w:rFonts w:ascii="Arial Narrow" w:hAnsi="Arial Narrow"/>
              </w:rPr>
              <w:t>100</w:t>
            </w:r>
          </w:p>
        </w:tc>
        <w:tc>
          <w:tcPr>
            <w:tcW w:w="4333" w:type="dxa"/>
          </w:tcPr>
          <w:p w14:paraId="6DC8BDB6" w14:textId="77777777" w:rsidR="008A6E63" w:rsidRDefault="008A6E63" w:rsidP="008A6E63">
            <w:pPr>
              <w:pStyle w:val="Prrafodelista"/>
              <w:ind w:left="0"/>
              <w:jc w:val="center"/>
              <w:rPr>
                <w:rFonts w:ascii="Arial Narrow" w:hAnsi="Arial Narrow"/>
              </w:rPr>
            </w:pPr>
            <w:r>
              <w:rPr>
                <w:rFonts w:ascii="Arial Narrow" w:hAnsi="Arial Narrow"/>
              </w:rPr>
              <w:t>6 puntos</w:t>
            </w:r>
          </w:p>
        </w:tc>
      </w:tr>
    </w:tbl>
    <w:p w14:paraId="5BE7F2AC" w14:textId="77777777" w:rsidR="008A6E63" w:rsidRDefault="008A6E63" w:rsidP="008A6E63">
      <w:pPr>
        <w:jc w:val="both"/>
        <w:rPr>
          <w:rFonts w:ascii="Arial Narrow" w:hAnsi="Arial Narrow"/>
        </w:rPr>
      </w:pPr>
    </w:p>
    <w:p w14:paraId="6C55A1A0" w14:textId="77777777" w:rsidR="008A6E63" w:rsidRDefault="008A6E63" w:rsidP="008A6E63">
      <w:pPr>
        <w:pStyle w:val="Prrafodelista"/>
        <w:numPr>
          <w:ilvl w:val="0"/>
          <w:numId w:val="33"/>
        </w:numPr>
        <w:spacing w:after="160" w:line="259" w:lineRule="auto"/>
        <w:jc w:val="both"/>
        <w:rPr>
          <w:rFonts w:ascii="Arial Narrow" w:hAnsi="Arial Narrow"/>
        </w:rPr>
      </w:pPr>
      <w:r w:rsidRPr="0072385B">
        <w:rPr>
          <w:rFonts w:ascii="Arial Narrow" w:hAnsi="Arial Narrow"/>
          <w:color w:val="000000" w:themeColor="text1"/>
        </w:rPr>
        <w:t>Una vez publicado el listado, se someterá al interior de cada uno del equipo de trabajo a donde pertenezca el funcionario, una votación respecto de los siguientes criterios</w:t>
      </w:r>
      <w:r>
        <w:rPr>
          <w:rFonts w:ascii="Arial Narrow" w:hAnsi="Arial Narrow"/>
        </w:rPr>
        <w:t xml:space="preserve">: </w:t>
      </w:r>
    </w:p>
    <w:p w14:paraId="2C265B9B" w14:textId="77777777" w:rsidR="008A6E63" w:rsidRPr="00A77313" w:rsidRDefault="008A6E63" w:rsidP="008A6E63">
      <w:pPr>
        <w:pStyle w:val="Prrafodelista"/>
        <w:rPr>
          <w:rFonts w:ascii="Arial Narrow" w:hAnsi="Arial Narrow"/>
        </w:rPr>
      </w:pPr>
    </w:p>
    <w:tbl>
      <w:tblPr>
        <w:tblStyle w:val="Tablaconcuadrcula"/>
        <w:tblW w:w="0" w:type="auto"/>
        <w:tblInd w:w="510" w:type="dxa"/>
        <w:tblLook w:val="04A0" w:firstRow="1" w:lastRow="0" w:firstColumn="1" w:lastColumn="0" w:noHBand="0" w:noVBand="1"/>
      </w:tblPr>
      <w:tblGrid>
        <w:gridCol w:w="732"/>
        <w:gridCol w:w="5812"/>
        <w:gridCol w:w="2143"/>
      </w:tblGrid>
      <w:tr w:rsidR="008A6E63" w:rsidRPr="00B81E9E" w14:paraId="09138FF4" w14:textId="77777777" w:rsidTr="008A6E63">
        <w:tc>
          <w:tcPr>
            <w:tcW w:w="73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695131D" w14:textId="77777777" w:rsidR="008A6E63" w:rsidRPr="00B81E9E" w:rsidRDefault="008A6E63" w:rsidP="008A6E63">
            <w:pPr>
              <w:pStyle w:val="Prrafodelista"/>
              <w:ind w:left="0"/>
              <w:jc w:val="center"/>
              <w:rPr>
                <w:rFonts w:ascii="Arial Narrow" w:hAnsi="Arial Narrow"/>
                <w:b/>
              </w:rPr>
            </w:pPr>
            <w:r w:rsidRPr="00B81E9E">
              <w:rPr>
                <w:rFonts w:ascii="Arial Narrow" w:hAnsi="Arial Narrow"/>
                <w:b/>
              </w:rPr>
              <w:t>ÍTEM</w:t>
            </w:r>
          </w:p>
        </w:tc>
        <w:tc>
          <w:tcPr>
            <w:tcW w:w="5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00B1627" w14:textId="77777777" w:rsidR="008A6E63" w:rsidRPr="00B81E9E" w:rsidRDefault="008A6E63" w:rsidP="008A6E63">
            <w:pPr>
              <w:pStyle w:val="Prrafodelista"/>
              <w:ind w:left="0"/>
              <w:jc w:val="center"/>
              <w:rPr>
                <w:rFonts w:ascii="Arial Narrow" w:hAnsi="Arial Narrow"/>
                <w:b/>
              </w:rPr>
            </w:pPr>
            <w:r w:rsidRPr="00B81E9E">
              <w:rPr>
                <w:rFonts w:ascii="Arial Narrow" w:hAnsi="Arial Narrow"/>
                <w:b/>
              </w:rPr>
              <w:t>OBJETIVO DE LA CALIFICACIÓN</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5DAF1C" w14:textId="77777777" w:rsidR="008A6E63" w:rsidRPr="00B81E9E" w:rsidRDefault="008A6E63" w:rsidP="008A6E63">
            <w:pPr>
              <w:pStyle w:val="Prrafodelista"/>
              <w:ind w:left="0"/>
              <w:jc w:val="both"/>
              <w:rPr>
                <w:rFonts w:ascii="Arial Narrow" w:hAnsi="Arial Narrow"/>
                <w:b/>
              </w:rPr>
            </w:pPr>
            <w:r>
              <w:rPr>
                <w:rFonts w:ascii="Arial Narrow" w:hAnsi="Arial Narrow"/>
                <w:b/>
              </w:rPr>
              <w:t xml:space="preserve">Cada uno de los </w:t>
            </w:r>
            <w:r w:rsidRPr="00B81E9E">
              <w:rPr>
                <w:rFonts w:ascii="Arial Narrow" w:hAnsi="Arial Narrow"/>
                <w:b/>
              </w:rPr>
              <w:t>ítem</w:t>
            </w:r>
            <w:r>
              <w:rPr>
                <w:rFonts w:ascii="Arial Narrow" w:hAnsi="Arial Narrow"/>
                <w:b/>
              </w:rPr>
              <w:t>s</w:t>
            </w:r>
            <w:r w:rsidRPr="00B81E9E">
              <w:rPr>
                <w:rFonts w:ascii="Arial Narrow" w:hAnsi="Arial Narrow"/>
                <w:b/>
              </w:rPr>
              <w:t xml:space="preserve"> </w:t>
            </w:r>
            <w:r>
              <w:rPr>
                <w:rFonts w:ascii="Arial Narrow" w:hAnsi="Arial Narrow"/>
                <w:b/>
              </w:rPr>
              <w:t xml:space="preserve">se calificará </w:t>
            </w:r>
            <w:r w:rsidRPr="00B81E9E">
              <w:rPr>
                <w:rFonts w:ascii="Arial Narrow" w:hAnsi="Arial Narrow"/>
                <w:b/>
              </w:rPr>
              <w:t>de 1 a 5</w:t>
            </w:r>
            <w:r>
              <w:rPr>
                <w:rFonts w:ascii="Arial Narrow" w:hAnsi="Arial Narrow"/>
                <w:b/>
              </w:rPr>
              <w:t xml:space="preserve"> puntos y cada funcionario participante podrá obtener un máximo de 25 puntos. </w:t>
            </w:r>
          </w:p>
        </w:tc>
      </w:tr>
      <w:tr w:rsidR="008A6E63" w:rsidRPr="00B81E9E" w14:paraId="63EA3BFA" w14:textId="77777777" w:rsidTr="008A6E63">
        <w:tc>
          <w:tcPr>
            <w:tcW w:w="732" w:type="dxa"/>
            <w:tcBorders>
              <w:top w:val="single" w:sz="4" w:space="0" w:color="auto"/>
            </w:tcBorders>
          </w:tcPr>
          <w:p w14:paraId="4E8641C1" w14:textId="77777777" w:rsidR="008A6E63" w:rsidRPr="00B81E9E" w:rsidRDefault="008A6E63" w:rsidP="008A6E63">
            <w:pPr>
              <w:pStyle w:val="Prrafodelista"/>
              <w:ind w:left="0"/>
              <w:jc w:val="both"/>
              <w:rPr>
                <w:rFonts w:ascii="Arial Narrow" w:hAnsi="Arial Narrow"/>
                <w:b/>
              </w:rPr>
            </w:pPr>
            <w:r w:rsidRPr="00B81E9E">
              <w:rPr>
                <w:rFonts w:ascii="Arial Narrow" w:hAnsi="Arial Narrow"/>
                <w:b/>
              </w:rPr>
              <w:t>1</w:t>
            </w:r>
          </w:p>
        </w:tc>
        <w:tc>
          <w:tcPr>
            <w:tcW w:w="5812" w:type="dxa"/>
            <w:tcBorders>
              <w:top w:val="single" w:sz="4" w:space="0" w:color="auto"/>
              <w:right w:val="single" w:sz="4" w:space="0" w:color="auto"/>
            </w:tcBorders>
          </w:tcPr>
          <w:p w14:paraId="0F957936" w14:textId="77777777" w:rsidR="008A6E63" w:rsidRPr="00B81E9E" w:rsidRDefault="008A6E63" w:rsidP="008A6E63">
            <w:pPr>
              <w:jc w:val="both"/>
              <w:rPr>
                <w:rFonts w:ascii="Arial Narrow" w:hAnsi="Arial Narrow"/>
              </w:rPr>
            </w:pPr>
            <w:r w:rsidRPr="00B81E9E">
              <w:rPr>
                <w:rFonts w:ascii="Arial Narrow" w:hAnsi="Arial Narrow"/>
                <w:b/>
              </w:rPr>
              <w:t xml:space="preserve">APORTE DE IDEAS Y SOLUCIONES: </w:t>
            </w:r>
            <w:r w:rsidRPr="00B81E9E">
              <w:rPr>
                <w:rFonts w:ascii="Arial Narrow" w:hAnsi="Arial Narrow"/>
              </w:rPr>
              <w:t xml:space="preserve">Este busca determinar si el funcionario a calificar contribuye activamente a la solución de problemas cotidianos y extraordinarios.  </w:t>
            </w:r>
          </w:p>
        </w:tc>
        <w:tc>
          <w:tcPr>
            <w:tcW w:w="2143" w:type="dxa"/>
            <w:vMerge/>
            <w:tcBorders>
              <w:top w:val="single" w:sz="4" w:space="0" w:color="auto"/>
              <w:left w:val="single" w:sz="4" w:space="0" w:color="auto"/>
              <w:right w:val="single" w:sz="4" w:space="0" w:color="auto"/>
            </w:tcBorders>
            <w:shd w:val="clear" w:color="auto" w:fill="DDD9C3" w:themeFill="background2" w:themeFillShade="E6"/>
          </w:tcPr>
          <w:p w14:paraId="7457B5E6" w14:textId="77777777" w:rsidR="008A6E63" w:rsidRPr="00B81E9E" w:rsidRDefault="008A6E63" w:rsidP="008A6E63">
            <w:pPr>
              <w:pStyle w:val="Prrafodelista"/>
              <w:ind w:left="0"/>
              <w:jc w:val="both"/>
              <w:rPr>
                <w:rFonts w:ascii="Arial Narrow" w:hAnsi="Arial Narrow"/>
              </w:rPr>
            </w:pPr>
          </w:p>
        </w:tc>
      </w:tr>
      <w:tr w:rsidR="008A6E63" w:rsidRPr="00B81E9E" w14:paraId="3C3F805B" w14:textId="77777777" w:rsidTr="008A6E63">
        <w:tc>
          <w:tcPr>
            <w:tcW w:w="732" w:type="dxa"/>
          </w:tcPr>
          <w:p w14:paraId="2C0BD6BD" w14:textId="77777777" w:rsidR="008A6E63" w:rsidRPr="00B81E9E" w:rsidRDefault="008A6E63" w:rsidP="008A6E63">
            <w:pPr>
              <w:pStyle w:val="Prrafodelista"/>
              <w:ind w:left="0"/>
              <w:jc w:val="both"/>
              <w:rPr>
                <w:rFonts w:ascii="Arial Narrow" w:hAnsi="Arial Narrow"/>
                <w:b/>
              </w:rPr>
            </w:pPr>
            <w:r w:rsidRPr="00B81E9E">
              <w:rPr>
                <w:rFonts w:ascii="Arial Narrow" w:hAnsi="Arial Narrow"/>
                <w:b/>
              </w:rPr>
              <w:t xml:space="preserve">2 </w:t>
            </w:r>
          </w:p>
        </w:tc>
        <w:tc>
          <w:tcPr>
            <w:tcW w:w="5812" w:type="dxa"/>
            <w:tcBorders>
              <w:right w:val="single" w:sz="4" w:space="0" w:color="auto"/>
            </w:tcBorders>
          </w:tcPr>
          <w:p w14:paraId="5D39E03C" w14:textId="77777777" w:rsidR="008A6E63" w:rsidRPr="00B81E9E" w:rsidRDefault="008A6E63" w:rsidP="008A6E63">
            <w:pPr>
              <w:pStyle w:val="Prrafodelista"/>
              <w:ind w:left="0"/>
              <w:jc w:val="both"/>
              <w:rPr>
                <w:rFonts w:ascii="Arial Narrow" w:hAnsi="Arial Narrow"/>
                <w:b/>
              </w:rPr>
            </w:pPr>
            <w:r w:rsidRPr="00B81E9E">
              <w:rPr>
                <w:rFonts w:ascii="Arial Narrow" w:hAnsi="Arial Narrow"/>
                <w:b/>
              </w:rPr>
              <w:t>TRABAJO EN EQUIPO:</w:t>
            </w:r>
            <w:r>
              <w:rPr>
                <w:rFonts w:ascii="Arial Narrow" w:hAnsi="Arial Narrow"/>
                <w:b/>
              </w:rPr>
              <w:t xml:space="preserve"> </w:t>
            </w:r>
            <w:r w:rsidRPr="00B81E9E">
              <w:rPr>
                <w:rFonts w:ascii="Arial Narrow" w:hAnsi="Arial Narrow"/>
              </w:rPr>
              <w:t xml:space="preserve">El trabajo en equipo es una herramienta indispensable para el buen funcionamiento de </w:t>
            </w:r>
            <w:r>
              <w:rPr>
                <w:rFonts w:ascii="Arial Narrow" w:hAnsi="Arial Narrow"/>
              </w:rPr>
              <w:t>la entidad</w:t>
            </w:r>
            <w:r w:rsidRPr="00B81E9E">
              <w:rPr>
                <w:rFonts w:ascii="Arial Narrow" w:hAnsi="Arial Narrow"/>
              </w:rPr>
              <w:t xml:space="preserve">, ya que todos los </w:t>
            </w:r>
            <w:r>
              <w:rPr>
                <w:rFonts w:ascii="Arial Narrow" w:hAnsi="Arial Narrow"/>
              </w:rPr>
              <w:t xml:space="preserve">funcionarios </w:t>
            </w:r>
            <w:r w:rsidRPr="00B81E9E">
              <w:rPr>
                <w:rFonts w:ascii="Arial Narrow" w:hAnsi="Arial Narrow"/>
              </w:rPr>
              <w:t xml:space="preserve">tienen un papel fundamental para el desarrollo y crecimiento de la misma. </w:t>
            </w:r>
            <w:r>
              <w:rPr>
                <w:rFonts w:ascii="Arial Narrow" w:hAnsi="Arial Narrow"/>
              </w:rPr>
              <w:t xml:space="preserve">Es por ello por lo que este ítem busca calificar </w:t>
            </w:r>
            <w:r>
              <w:rPr>
                <w:rFonts w:ascii="Arial Narrow" w:hAnsi="Arial Narrow"/>
              </w:rPr>
              <w:lastRenderedPageBreak/>
              <w:t xml:space="preserve">cual es la capacidad del funcionario a calificar, respecto a su capacidad de trabajar en equipo. </w:t>
            </w:r>
          </w:p>
        </w:tc>
        <w:tc>
          <w:tcPr>
            <w:tcW w:w="2143" w:type="dxa"/>
            <w:vMerge/>
            <w:tcBorders>
              <w:top w:val="nil"/>
              <w:left w:val="single" w:sz="4" w:space="0" w:color="auto"/>
              <w:right w:val="single" w:sz="4" w:space="0" w:color="auto"/>
            </w:tcBorders>
            <w:shd w:val="clear" w:color="auto" w:fill="DDD9C3" w:themeFill="background2" w:themeFillShade="E6"/>
          </w:tcPr>
          <w:p w14:paraId="105C33E5" w14:textId="77777777" w:rsidR="008A6E63" w:rsidRPr="00B81E9E" w:rsidRDefault="008A6E63" w:rsidP="008A6E63">
            <w:pPr>
              <w:pStyle w:val="Prrafodelista"/>
              <w:ind w:left="0"/>
              <w:jc w:val="both"/>
              <w:rPr>
                <w:rFonts w:ascii="Arial Narrow" w:hAnsi="Arial Narrow"/>
              </w:rPr>
            </w:pPr>
          </w:p>
        </w:tc>
      </w:tr>
      <w:tr w:rsidR="008A6E63" w:rsidRPr="00B81E9E" w14:paraId="4B6DD953" w14:textId="77777777" w:rsidTr="008A6E63">
        <w:tc>
          <w:tcPr>
            <w:tcW w:w="732" w:type="dxa"/>
          </w:tcPr>
          <w:p w14:paraId="6B2BE452" w14:textId="77777777" w:rsidR="008A6E63" w:rsidRPr="00B81E9E" w:rsidRDefault="008A6E63" w:rsidP="008A6E63">
            <w:pPr>
              <w:pStyle w:val="Prrafodelista"/>
              <w:ind w:left="0"/>
              <w:jc w:val="both"/>
              <w:rPr>
                <w:rFonts w:ascii="Arial Narrow" w:hAnsi="Arial Narrow"/>
                <w:b/>
              </w:rPr>
            </w:pPr>
            <w:r>
              <w:rPr>
                <w:rFonts w:ascii="Arial Narrow" w:hAnsi="Arial Narrow"/>
                <w:b/>
              </w:rPr>
              <w:lastRenderedPageBreak/>
              <w:t>3</w:t>
            </w:r>
          </w:p>
        </w:tc>
        <w:tc>
          <w:tcPr>
            <w:tcW w:w="5812" w:type="dxa"/>
            <w:tcBorders>
              <w:right w:val="single" w:sz="4" w:space="0" w:color="auto"/>
            </w:tcBorders>
          </w:tcPr>
          <w:p w14:paraId="0DE2FFA6" w14:textId="77777777" w:rsidR="008A6E63" w:rsidRPr="00B81E9E" w:rsidRDefault="008A6E63" w:rsidP="008A6E63">
            <w:pPr>
              <w:pStyle w:val="Prrafodelista"/>
              <w:ind w:left="0"/>
              <w:jc w:val="both"/>
              <w:rPr>
                <w:rFonts w:ascii="Arial Narrow" w:hAnsi="Arial Narrow"/>
                <w:b/>
              </w:rPr>
            </w:pPr>
            <w:r w:rsidRPr="00B81E9E">
              <w:rPr>
                <w:rFonts w:ascii="Arial Narrow" w:hAnsi="Arial Narrow"/>
                <w:b/>
              </w:rPr>
              <w:t xml:space="preserve">RESPETO: </w:t>
            </w:r>
            <w:r w:rsidRPr="00F260CA">
              <w:rPr>
                <w:rFonts w:ascii="Arial Narrow" w:hAnsi="Arial Narrow"/>
              </w:rPr>
              <w:t xml:space="preserve">Busca determinar </w:t>
            </w:r>
            <w:r>
              <w:rPr>
                <w:rFonts w:ascii="Arial Narrow" w:hAnsi="Arial Narrow"/>
              </w:rPr>
              <w:t xml:space="preserve">si el </w:t>
            </w:r>
            <w:r w:rsidRPr="00F260CA">
              <w:rPr>
                <w:rFonts w:ascii="Arial Narrow" w:hAnsi="Arial Narrow"/>
              </w:rPr>
              <w:t xml:space="preserve">funcionario a calificar tiene un trato tanto con </w:t>
            </w:r>
            <w:r>
              <w:rPr>
                <w:rFonts w:ascii="Arial Narrow" w:hAnsi="Arial Narrow"/>
              </w:rPr>
              <w:t xml:space="preserve">los </w:t>
            </w:r>
            <w:r w:rsidRPr="00F260CA">
              <w:rPr>
                <w:rFonts w:ascii="Arial Narrow" w:hAnsi="Arial Narrow"/>
              </w:rPr>
              <w:t>usuarios internos como externos</w:t>
            </w:r>
            <w:r>
              <w:rPr>
                <w:rFonts w:ascii="Arial Narrow" w:hAnsi="Arial Narrow"/>
                <w:b/>
              </w:rPr>
              <w:t xml:space="preserve"> </w:t>
            </w:r>
            <w:r w:rsidRPr="00F260CA">
              <w:rPr>
                <w:rFonts w:ascii="Arial Narrow" w:hAnsi="Arial Narrow"/>
              </w:rPr>
              <w:t>amable</w:t>
            </w:r>
            <w:r>
              <w:rPr>
                <w:rFonts w:ascii="Arial Narrow" w:hAnsi="Arial Narrow"/>
              </w:rPr>
              <w:t xml:space="preserve"> e</w:t>
            </w:r>
            <w:r w:rsidRPr="00F260CA">
              <w:rPr>
                <w:rFonts w:ascii="Arial Narrow" w:hAnsi="Arial Narrow"/>
              </w:rPr>
              <w:t xml:space="preserve"> igual</w:t>
            </w:r>
            <w:r>
              <w:rPr>
                <w:rFonts w:ascii="Arial Narrow" w:hAnsi="Arial Narrow"/>
              </w:rPr>
              <w:t xml:space="preserve">itario </w:t>
            </w:r>
            <w:r w:rsidRPr="00F260CA">
              <w:rPr>
                <w:rFonts w:ascii="Arial Narrow" w:hAnsi="Arial Narrow"/>
              </w:rPr>
              <w:t xml:space="preserve">en cualquier situación a través de </w:t>
            </w:r>
            <w:r>
              <w:rPr>
                <w:rFonts w:ascii="Arial Narrow" w:hAnsi="Arial Narrow"/>
              </w:rPr>
              <w:t xml:space="preserve">sus </w:t>
            </w:r>
            <w:r w:rsidRPr="00F260CA">
              <w:rPr>
                <w:rFonts w:ascii="Arial Narrow" w:hAnsi="Arial Narrow"/>
              </w:rPr>
              <w:t>palabras, gestos y actitudes, sin importar su condición social, económica, religiosa, étnica o de cualquier otro orden.</w:t>
            </w:r>
          </w:p>
        </w:tc>
        <w:tc>
          <w:tcPr>
            <w:tcW w:w="2143" w:type="dxa"/>
            <w:vMerge/>
            <w:tcBorders>
              <w:top w:val="nil"/>
              <w:left w:val="single" w:sz="4" w:space="0" w:color="auto"/>
              <w:right w:val="single" w:sz="4" w:space="0" w:color="auto"/>
            </w:tcBorders>
            <w:shd w:val="clear" w:color="auto" w:fill="DDD9C3" w:themeFill="background2" w:themeFillShade="E6"/>
          </w:tcPr>
          <w:p w14:paraId="58763F79" w14:textId="77777777" w:rsidR="008A6E63" w:rsidRPr="00B81E9E" w:rsidRDefault="008A6E63" w:rsidP="008A6E63">
            <w:pPr>
              <w:pStyle w:val="Prrafodelista"/>
              <w:ind w:left="0"/>
              <w:jc w:val="both"/>
              <w:rPr>
                <w:rFonts w:ascii="Arial Narrow" w:hAnsi="Arial Narrow"/>
              </w:rPr>
            </w:pPr>
          </w:p>
        </w:tc>
      </w:tr>
      <w:tr w:rsidR="008A6E63" w:rsidRPr="00B81E9E" w14:paraId="654DDD62" w14:textId="77777777" w:rsidTr="008A6E63">
        <w:tc>
          <w:tcPr>
            <w:tcW w:w="732" w:type="dxa"/>
          </w:tcPr>
          <w:p w14:paraId="50373339" w14:textId="77777777" w:rsidR="008A6E63" w:rsidRPr="00B81E9E" w:rsidRDefault="008A6E63" w:rsidP="008A6E63">
            <w:pPr>
              <w:pStyle w:val="Prrafodelista"/>
              <w:ind w:left="0"/>
              <w:jc w:val="both"/>
              <w:rPr>
                <w:rFonts w:ascii="Arial Narrow" w:hAnsi="Arial Narrow"/>
                <w:b/>
              </w:rPr>
            </w:pPr>
            <w:r>
              <w:rPr>
                <w:rFonts w:ascii="Arial Narrow" w:hAnsi="Arial Narrow"/>
                <w:b/>
              </w:rPr>
              <w:t>4</w:t>
            </w:r>
          </w:p>
        </w:tc>
        <w:tc>
          <w:tcPr>
            <w:tcW w:w="5812" w:type="dxa"/>
            <w:tcBorders>
              <w:right w:val="single" w:sz="4" w:space="0" w:color="auto"/>
            </w:tcBorders>
          </w:tcPr>
          <w:p w14:paraId="70B4E506" w14:textId="77777777" w:rsidR="008A6E63" w:rsidRPr="00B81E9E" w:rsidRDefault="008A6E63" w:rsidP="008A6E63">
            <w:pPr>
              <w:pStyle w:val="Prrafodelista"/>
              <w:ind w:left="0"/>
              <w:jc w:val="both"/>
              <w:rPr>
                <w:rFonts w:ascii="Arial Narrow" w:hAnsi="Arial Narrow"/>
                <w:b/>
              </w:rPr>
            </w:pPr>
            <w:r w:rsidRPr="00B81E9E">
              <w:rPr>
                <w:rFonts w:ascii="Arial Narrow" w:hAnsi="Arial Narrow"/>
                <w:b/>
              </w:rPr>
              <w:t xml:space="preserve">COMPROMISO: </w:t>
            </w:r>
            <w:r w:rsidRPr="00FD5BB7">
              <w:rPr>
                <w:rFonts w:ascii="Arial Narrow" w:hAnsi="Arial Narrow"/>
              </w:rPr>
              <w:t>El funcionario</w:t>
            </w:r>
            <w:r>
              <w:rPr>
                <w:rFonts w:ascii="Arial Narrow" w:hAnsi="Arial Narrow"/>
                <w:b/>
              </w:rPr>
              <w:t xml:space="preserve"> </w:t>
            </w:r>
            <w:r w:rsidRPr="00FD5BB7">
              <w:rPr>
                <w:rFonts w:ascii="Arial Narrow" w:hAnsi="Arial Narrow"/>
              </w:rPr>
              <w:t>asume</w:t>
            </w:r>
            <w:r>
              <w:rPr>
                <w:rFonts w:ascii="Arial Narrow" w:hAnsi="Arial Narrow"/>
                <w:b/>
              </w:rPr>
              <w:t xml:space="preserve"> </w:t>
            </w:r>
            <w:r w:rsidRPr="00FD5BB7">
              <w:rPr>
                <w:rFonts w:ascii="Arial Narrow" w:hAnsi="Arial Narrow"/>
              </w:rPr>
              <w:t>su papel como servidor público, entendiendo el valor de los compromisos y responsabilidades que h</w:t>
            </w:r>
            <w:r>
              <w:rPr>
                <w:rFonts w:ascii="Arial Narrow" w:hAnsi="Arial Narrow"/>
              </w:rPr>
              <w:t>a</w:t>
            </w:r>
            <w:r w:rsidRPr="00FD5BB7">
              <w:rPr>
                <w:rFonts w:ascii="Arial Narrow" w:hAnsi="Arial Narrow"/>
              </w:rPr>
              <w:t xml:space="preserve"> adquirido frente a la</w:t>
            </w:r>
            <w:r>
              <w:rPr>
                <w:rFonts w:ascii="Arial Narrow" w:hAnsi="Arial Narrow"/>
              </w:rPr>
              <w:t xml:space="preserve"> ciudadanía y al país. </w:t>
            </w:r>
          </w:p>
        </w:tc>
        <w:tc>
          <w:tcPr>
            <w:tcW w:w="2143" w:type="dxa"/>
            <w:vMerge/>
            <w:tcBorders>
              <w:top w:val="nil"/>
              <w:left w:val="single" w:sz="4" w:space="0" w:color="auto"/>
              <w:right w:val="single" w:sz="4" w:space="0" w:color="auto"/>
            </w:tcBorders>
            <w:shd w:val="clear" w:color="auto" w:fill="DDD9C3" w:themeFill="background2" w:themeFillShade="E6"/>
          </w:tcPr>
          <w:p w14:paraId="66C316C8" w14:textId="77777777" w:rsidR="008A6E63" w:rsidRPr="00B81E9E" w:rsidRDefault="008A6E63" w:rsidP="008A6E63">
            <w:pPr>
              <w:pStyle w:val="Prrafodelista"/>
              <w:ind w:left="0"/>
              <w:jc w:val="both"/>
              <w:rPr>
                <w:rFonts w:ascii="Arial Narrow" w:hAnsi="Arial Narrow"/>
              </w:rPr>
            </w:pPr>
          </w:p>
        </w:tc>
      </w:tr>
      <w:tr w:rsidR="008A6E63" w:rsidRPr="00B81E9E" w14:paraId="4F3232CB" w14:textId="77777777" w:rsidTr="008A6E63">
        <w:tc>
          <w:tcPr>
            <w:tcW w:w="732" w:type="dxa"/>
          </w:tcPr>
          <w:p w14:paraId="7732D390" w14:textId="77777777" w:rsidR="008A6E63" w:rsidRPr="00B81E9E" w:rsidRDefault="008A6E63" w:rsidP="008A6E63">
            <w:pPr>
              <w:pStyle w:val="Prrafodelista"/>
              <w:ind w:left="0"/>
              <w:jc w:val="both"/>
              <w:rPr>
                <w:rFonts w:ascii="Arial Narrow" w:hAnsi="Arial Narrow"/>
                <w:b/>
              </w:rPr>
            </w:pPr>
            <w:r>
              <w:rPr>
                <w:rFonts w:ascii="Arial Narrow" w:hAnsi="Arial Narrow"/>
                <w:b/>
              </w:rPr>
              <w:t>5</w:t>
            </w:r>
          </w:p>
        </w:tc>
        <w:tc>
          <w:tcPr>
            <w:tcW w:w="5812" w:type="dxa"/>
            <w:tcBorders>
              <w:right w:val="single" w:sz="4" w:space="0" w:color="auto"/>
            </w:tcBorders>
          </w:tcPr>
          <w:p w14:paraId="73EB28C8" w14:textId="77777777" w:rsidR="008A6E63" w:rsidRPr="00B81E9E" w:rsidRDefault="008A6E63" w:rsidP="008A6E63">
            <w:pPr>
              <w:pStyle w:val="Prrafodelista"/>
              <w:ind w:left="34" w:hanging="34"/>
              <w:jc w:val="both"/>
              <w:rPr>
                <w:rFonts w:ascii="Arial Narrow" w:hAnsi="Arial Narrow"/>
                <w:b/>
              </w:rPr>
            </w:pPr>
            <w:r w:rsidRPr="003F66BB">
              <w:rPr>
                <w:rFonts w:ascii="Arial Narrow" w:hAnsi="Arial Narrow"/>
                <w:b/>
              </w:rPr>
              <w:t>DILIGENCIA:</w:t>
            </w:r>
            <w:r w:rsidRPr="003F66BB">
              <w:rPr>
                <w:rFonts w:ascii="Arial Narrow" w:hAnsi="Arial Narrow"/>
              </w:rPr>
              <w:t xml:space="preserve"> </w:t>
            </w:r>
            <w:r>
              <w:rPr>
                <w:rFonts w:ascii="Arial Narrow" w:hAnsi="Arial Narrow"/>
              </w:rPr>
              <w:t>Cumple</w:t>
            </w:r>
            <w:r w:rsidRPr="003F66BB">
              <w:rPr>
                <w:rFonts w:ascii="Arial Narrow" w:hAnsi="Arial Narrow"/>
              </w:rPr>
              <w:t xml:space="preserve"> con los deberes, funciones</w:t>
            </w:r>
            <w:r>
              <w:rPr>
                <w:rFonts w:ascii="Arial Narrow" w:hAnsi="Arial Narrow"/>
              </w:rPr>
              <w:t xml:space="preserve"> </w:t>
            </w:r>
            <w:r w:rsidRPr="003F66BB">
              <w:rPr>
                <w:rFonts w:ascii="Arial Narrow" w:hAnsi="Arial Narrow"/>
              </w:rPr>
              <w:t>y responsabilidades asignadas a</w:t>
            </w:r>
            <w:r>
              <w:rPr>
                <w:rFonts w:ascii="Arial Narrow" w:hAnsi="Arial Narrow"/>
              </w:rPr>
              <w:t xml:space="preserve">l </w:t>
            </w:r>
            <w:r w:rsidRPr="003F66BB">
              <w:rPr>
                <w:rFonts w:ascii="Arial Narrow" w:hAnsi="Arial Narrow"/>
              </w:rPr>
              <w:t>cargo de la mejor manera posible,</w:t>
            </w:r>
            <w:r>
              <w:rPr>
                <w:rFonts w:ascii="Arial Narrow" w:hAnsi="Arial Narrow"/>
              </w:rPr>
              <w:t xml:space="preserve"> </w:t>
            </w:r>
            <w:r w:rsidRPr="003F66BB">
              <w:rPr>
                <w:rFonts w:ascii="Arial Narrow" w:hAnsi="Arial Narrow"/>
              </w:rPr>
              <w:t>con atención, prontitud, destreza</w:t>
            </w:r>
            <w:r>
              <w:rPr>
                <w:rFonts w:ascii="Arial Narrow" w:hAnsi="Arial Narrow"/>
              </w:rPr>
              <w:t xml:space="preserve"> </w:t>
            </w:r>
            <w:r w:rsidRPr="003F66BB">
              <w:rPr>
                <w:rFonts w:ascii="Arial Narrow" w:hAnsi="Arial Narrow"/>
              </w:rPr>
              <w:t>y eficiencia, para así optimizar</w:t>
            </w:r>
            <w:r>
              <w:rPr>
                <w:rFonts w:ascii="Arial Narrow" w:hAnsi="Arial Narrow"/>
              </w:rPr>
              <w:t xml:space="preserve"> </w:t>
            </w:r>
            <w:r w:rsidRPr="003F66BB">
              <w:rPr>
                <w:rFonts w:ascii="Arial Narrow" w:hAnsi="Arial Narrow"/>
              </w:rPr>
              <w:t xml:space="preserve">el uso de los recursos del </w:t>
            </w:r>
            <w:r>
              <w:rPr>
                <w:rFonts w:ascii="Arial Narrow" w:hAnsi="Arial Narrow"/>
              </w:rPr>
              <w:t>público</w:t>
            </w:r>
            <w:r w:rsidRPr="003F66BB">
              <w:rPr>
                <w:rFonts w:ascii="Arial Narrow" w:hAnsi="Arial Narrow"/>
              </w:rPr>
              <w:t>.</w:t>
            </w:r>
          </w:p>
        </w:tc>
        <w:tc>
          <w:tcPr>
            <w:tcW w:w="2143" w:type="dxa"/>
            <w:vMerge/>
            <w:tcBorders>
              <w:top w:val="nil"/>
              <w:left w:val="single" w:sz="4" w:space="0" w:color="auto"/>
              <w:right w:val="single" w:sz="4" w:space="0" w:color="auto"/>
            </w:tcBorders>
            <w:shd w:val="clear" w:color="auto" w:fill="DDD9C3" w:themeFill="background2" w:themeFillShade="E6"/>
          </w:tcPr>
          <w:p w14:paraId="1F886909" w14:textId="77777777" w:rsidR="008A6E63" w:rsidRPr="00B81E9E" w:rsidRDefault="008A6E63" w:rsidP="008A6E63">
            <w:pPr>
              <w:pStyle w:val="Prrafodelista"/>
              <w:ind w:left="0"/>
              <w:jc w:val="both"/>
              <w:rPr>
                <w:rFonts w:ascii="Arial Narrow" w:hAnsi="Arial Narrow"/>
              </w:rPr>
            </w:pPr>
          </w:p>
        </w:tc>
      </w:tr>
    </w:tbl>
    <w:p w14:paraId="53D37C3F" w14:textId="77777777" w:rsidR="008A6E63" w:rsidRDefault="008A6E63" w:rsidP="008A6E63">
      <w:pPr>
        <w:pStyle w:val="Prrafodelista"/>
        <w:ind w:left="510"/>
        <w:jc w:val="both"/>
        <w:rPr>
          <w:rFonts w:ascii="Arial Narrow" w:hAnsi="Arial Narrow"/>
        </w:rPr>
      </w:pPr>
    </w:p>
    <w:p w14:paraId="7352694E" w14:textId="77777777" w:rsidR="008A6E63" w:rsidRDefault="008A6E63" w:rsidP="008A6E63">
      <w:pPr>
        <w:pStyle w:val="Prrafodelista"/>
        <w:ind w:left="510"/>
        <w:jc w:val="both"/>
        <w:rPr>
          <w:rFonts w:ascii="Arial Narrow" w:hAnsi="Arial Narrow"/>
        </w:rPr>
      </w:pPr>
      <w:r w:rsidRPr="00CB32F8">
        <w:rPr>
          <w:rFonts w:ascii="Arial Narrow" w:hAnsi="Arial Narrow"/>
        </w:rPr>
        <w:t>Las votaciones en cada grupo, se promediarán por cada ítem en proporción al número de votantes y la suma de cada ítem dará la calificación final del funcionario a calificar, que no podrá ser superior a 25 puntos.</w:t>
      </w:r>
      <w:r>
        <w:rPr>
          <w:rFonts w:ascii="Arial Narrow" w:hAnsi="Arial Narrow"/>
        </w:rPr>
        <w:t xml:space="preserve"> </w:t>
      </w:r>
    </w:p>
    <w:p w14:paraId="3B9ECF2C" w14:textId="77777777" w:rsidR="008A6E63" w:rsidRPr="004752DC" w:rsidRDefault="008A6E63" w:rsidP="008A6E63">
      <w:pPr>
        <w:pStyle w:val="Prrafodelista"/>
        <w:rPr>
          <w:rFonts w:ascii="Arial Narrow" w:hAnsi="Arial Narrow"/>
        </w:rPr>
      </w:pPr>
    </w:p>
    <w:p w14:paraId="567E8BF2" w14:textId="77777777" w:rsidR="008A6E63" w:rsidRPr="00DE6700" w:rsidRDefault="008A6E63" w:rsidP="008A6E63">
      <w:pPr>
        <w:pStyle w:val="Prrafodelista"/>
        <w:numPr>
          <w:ilvl w:val="0"/>
          <w:numId w:val="33"/>
        </w:numPr>
        <w:spacing w:after="160" w:line="259" w:lineRule="auto"/>
        <w:jc w:val="both"/>
        <w:rPr>
          <w:rFonts w:ascii="Arial Narrow" w:hAnsi="Arial Narrow"/>
        </w:rPr>
      </w:pPr>
      <w:r w:rsidRPr="00DE6700">
        <w:rPr>
          <w:rFonts w:ascii="Arial Narrow" w:hAnsi="Arial Narrow"/>
        </w:rPr>
        <w:t xml:space="preserve">El funcionario que obtenga el mayor puntaje </w:t>
      </w:r>
      <w:r>
        <w:rPr>
          <w:rFonts w:ascii="Arial Narrow" w:hAnsi="Arial Narrow"/>
        </w:rPr>
        <w:t>de la suma de la evaluación de desempeño y la calificación grupal</w:t>
      </w:r>
      <w:r w:rsidRPr="00DE6700">
        <w:rPr>
          <w:rFonts w:ascii="Arial Narrow" w:hAnsi="Arial Narrow"/>
        </w:rPr>
        <w:t xml:space="preserve"> será proclamado como el mejor </w:t>
      </w:r>
      <w:r>
        <w:rPr>
          <w:rFonts w:ascii="Arial Narrow" w:hAnsi="Arial Narrow"/>
        </w:rPr>
        <w:t>funcionario</w:t>
      </w:r>
      <w:r w:rsidRPr="00DE6700">
        <w:rPr>
          <w:rFonts w:ascii="Arial Narrow" w:hAnsi="Arial Narrow"/>
        </w:rPr>
        <w:t>, también recibirán reconocimiento público los mejores de cada nivel (Asistencial, Técnico, Profesional, Directivo) según los puntajes obtenidos.</w:t>
      </w:r>
    </w:p>
    <w:p w14:paraId="4FCBAF42" w14:textId="77777777" w:rsidR="008A6E63" w:rsidRPr="00DE6700" w:rsidRDefault="008A6E63" w:rsidP="008A6E63">
      <w:pPr>
        <w:pStyle w:val="Prrafodelista"/>
        <w:ind w:left="510"/>
        <w:jc w:val="both"/>
        <w:rPr>
          <w:rFonts w:ascii="Arial Narrow" w:hAnsi="Arial Narrow"/>
        </w:rPr>
      </w:pPr>
    </w:p>
    <w:p w14:paraId="540F69D7" w14:textId="77777777" w:rsidR="008A6E63" w:rsidRPr="00C670A8" w:rsidRDefault="008A6E63" w:rsidP="008A6E63">
      <w:pPr>
        <w:pStyle w:val="Prrafodelista"/>
        <w:numPr>
          <w:ilvl w:val="0"/>
          <w:numId w:val="33"/>
        </w:numPr>
        <w:spacing w:after="160" w:line="259" w:lineRule="auto"/>
        <w:jc w:val="both"/>
        <w:rPr>
          <w:rFonts w:ascii="Arial Narrow" w:hAnsi="Arial Narrow"/>
        </w:rPr>
      </w:pPr>
      <w:r>
        <w:rPr>
          <w:rFonts w:ascii="Arial Narrow" w:hAnsi="Arial Narrow"/>
        </w:rPr>
        <w:t>La Coordinación</w:t>
      </w:r>
      <w:r w:rsidRPr="00C670A8">
        <w:rPr>
          <w:rFonts w:ascii="Arial Narrow" w:hAnsi="Arial Narrow"/>
        </w:rPr>
        <w:t xml:space="preserve"> del Grupo de Administración y Desarrollo del Talento Humano previo estudio y verificación de requisitos, tabulará los resultados </w:t>
      </w:r>
      <w:r>
        <w:rPr>
          <w:rFonts w:ascii="Arial Narrow" w:hAnsi="Arial Narrow"/>
        </w:rPr>
        <w:t xml:space="preserve">de los numerales 3 y 4 por cada uno de los funcionarios objeto de calificación y remitirá los resultados para revisión del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CB32F8">
        <w:rPr>
          <w:rFonts w:ascii="Arial Narrow" w:hAnsi="Arial Narrow"/>
        </w:rPr>
        <w:t>.</w:t>
      </w:r>
    </w:p>
    <w:p w14:paraId="6E5C4866" w14:textId="77777777" w:rsidR="008A6E63" w:rsidRDefault="008A6E63" w:rsidP="008A6E63">
      <w:pPr>
        <w:pStyle w:val="Prrafodelista"/>
        <w:ind w:left="510"/>
        <w:jc w:val="both"/>
        <w:rPr>
          <w:rFonts w:ascii="Arial Narrow" w:hAnsi="Arial Narrow"/>
        </w:rPr>
      </w:pPr>
    </w:p>
    <w:p w14:paraId="65527573" w14:textId="77777777" w:rsidR="008A6E63" w:rsidRPr="00C670A8" w:rsidRDefault="008A6E63" w:rsidP="008A6E63">
      <w:pPr>
        <w:pStyle w:val="Prrafodelista"/>
        <w:numPr>
          <w:ilvl w:val="0"/>
          <w:numId w:val="33"/>
        </w:numPr>
        <w:spacing w:after="160" w:line="259" w:lineRule="auto"/>
        <w:jc w:val="both"/>
        <w:rPr>
          <w:rFonts w:ascii="Arial Narrow" w:hAnsi="Arial Narrow"/>
        </w:rPr>
      </w:pPr>
      <w:r>
        <w:rPr>
          <w:rFonts w:ascii="Arial Narrow" w:hAnsi="Arial Narrow"/>
        </w:rPr>
        <w:t xml:space="preserve">Una vez sean validados los resultados por 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 xml:space="preserve">, el </w:t>
      </w:r>
      <w:r w:rsidRPr="00C670A8">
        <w:rPr>
          <w:rFonts w:ascii="Arial Narrow" w:hAnsi="Arial Narrow"/>
        </w:rPr>
        <w:t xml:space="preserve">grupo de Administración y Desarrollo del Talento Humano generará el listado de ganadores de cada nivel jerárquico en estricto orden de mérito, soportando tal decisión en los criterios establecidos en la </w:t>
      </w:r>
      <w:r>
        <w:rPr>
          <w:rFonts w:ascii="Arial Narrow" w:hAnsi="Arial Narrow"/>
        </w:rPr>
        <w:t>presente resolución, que será publicada por la Secretaria General</w:t>
      </w:r>
      <w:r w:rsidRPr="00C670A8">
        <w:rPr>
          <w:rFonts w:ascii="Arial Narrow" w:hAnsi="Arial Narrow"/>
        </w:rPr>
        <w:t>.</w:t>
      </w:r>
    </w:p>
    <w:p w14:paraId="2770BB7C" w14:textId="77777777" w:rsidR="008A6E63" w:rsidRDefault="008A6E63" w:rsidP="008A6E63">
      <w:pPr>
        <w:jc w:val="both"/>
        <w:rPr>
          <w:rFonts w:ascii="Arial Narrow" w:hAnsi="Arial Narrow"/>
        </w:rPr>
      </w:pPr>
      <w:r>
        <w:rPr>
          <w:rFonts w:ascii="Arial Narrow" w:hAnsi="Arial Narrow"/>
          <w:b/>
        </w:rPr>
        <w:t>Artículo 33</w:t>
      </w:r>
      <w:r w:rsidRPr="00C670A8">
        <w:rPr>
          <w:rFonts w:ascii="Arial Narrow" w:hAnsi="Arial Narrow"/>
          <w:b/>
        </w:rPr>
        <w:t>. Sistema de desempate</w:t>
      </w:r>
      <w:r>
        <w:rPr>
          <w:rFonts w:ascii="Arial Narrow" w:hAnsi="Arial Narrow"/>
        </w:rPr>
        <w:t xml:space="preserve">.  </w:t>
      </w:r>
      <w:r w:rsidRPr="009D2117">
        <w:rPr>
          <w:rFonts w:ascii="Arial Narrow" w:hAnsi="Arial Narrow"/>
        </w:rPr>
        <w:t>Para el desempate del concurso mejor empleado</w:t>
      </w:r>
      <w:r>
        <w:rPr>
          <w:rFonts w:ascii="Arial Narrow" w:hAnsi="Arial Narrow"/>
        </w:rPr>
        <w:t xml:space="preserve">, 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 xml:space="preserve">, debe utilizar los siguientes </w:t>
      </w:r>
      <w:r w:rsidRPr="009D2117">
        <w:rPr>
          <w:rFonts w:ascii="Arial Narrow" w:hAnsi="Arial Narrow"/>
        </w:rPr>
        <w:t>factores manteniendo el siguiente orden hasta dirimir el empate:</w:t>
      </w:r>
    </w:p>
    <w:p w14:paraId="2AD53D72" w14:textId="77777777" w:rsidR="008A6E63" w:rsidRPr="0072385B" w:rsidRDefault="008A6E63" w:rsidP="008A6E63">
      <w:pPr>
        <w:pStyle w:val="Prrafodelista"/>
        <w:numPr>
          <w:ilvl w:val="0"/>
          <w:numId w:val="42"/>
        </w:numPr>
        <w:spacing w:after="160" w:line="259" w:lineRule="auto"/>
        <w:jc w:val="both"/>
        <w:rPr>
          <w:rFonts w:ascii="Arial Narrow" w:hAnsi="Arial Narrow"/>
          <w:color w:val="000000" w:themeColor="text1"/>
        </w:rPr>
      </w:pPr>
      <w:r w:rsidRPr="0072385B">
        <w:rPr>
          <w:rFonts w:ascii="Arial Narrow" w:hAnsi="Arial Narrow"/>
          <w:color w:val="000000" w:themeColor="text1"/>
        </w:rPr>
        <w:t>El funcionario que tenga la mayor cantidad de puntos en la evaluación grupal.</w:t>
      </w:r>
    </w:p>
    <w:p w14:paraId="51A2F722" w14:textId="77777777" w:rsidR="008A6E63" w:rsidRPr="0072385B" w:rsidRDefault="008A6E63" w:rsidP="008A6E63">
      <w:pPr>
        <w:pStyle w:val="Prrafodelista"/>
        <w:numPr>
          <w:ilvl w:val="0"/>
          <w:numId w:val="42"/>
        </w:numPr>
        <w:spacing w:after="160" w:line="259" w:lineRule="auto"/>
        <w:jc w:val="both"/>
        <w:rPr>
          <w:rFonts w:ascii="Arial Narrow" w:hAnsi="Arial Narrow"/>
          <w:color w:val="000000" w:themeColor="text1"/>
        </w:rPr>
      </w:pPr>
      <w:r w:rsidRPr="0072385B">
        <w:rPr>
          <w:rFonts w:ascii="Arial Narrow" w:hAnsi="Arial Narrow"/>
          <w:color w:val="000000" w:themeColor="text1"/>
        </w:rPr>
        <w:t xml:space="preserve">El funcionario con mejor promedio de la evaluación de desempeño de los dos últimos años. </w:t>
      </w:r>
    </w:p>
    <w:p w14:paraId="73EFC072" w14:textId="77777777" w:rsidR="008A6E63" w:rsidRPr="0072385B" w:rsidRDefault="008A6E63" w:rsidP="008A6E63">
      <w:pPr>
        <w:pStyle w:val="Prrafodelista"/>
        <w:numPr>
          <w:ilvl w:val="0"/>
          <w:numId w:val="42"/>
        </w:numPr>
        <w:spacing w:after="160" w:line="259" w:lineRule="auto"/>
        <w:jc w:val="both"/>
        <w:rPr>
          <w:rFonts w:ascii="Arial Narrow" w:hAnsi="Arial Narrow"/>
          <w:color w:val="000000" w:themeColor="text1"/>
        </w:rPr>
      </w:pPr>
      <w:r w:rsidRPr="0072385B">
        <w:rPr>
          <w:rFonts w:ascii="Arial Narrow" w:hAnsi="Arial Narrow"/>
          <w:color w:val="000000" w:themeColor="text1"/>
        </w:rPr>
        <w:t xml:space="preserve">El funcionario, </w:t>
      </w:r>
      <w:r>
        <w:rPr>
          <w:rFonts w:ascii="Arial Narrow" w:hAnsi="Arial Narrow"/>
          <w:color w:val="000000" w:themeColor="text1"/>
        </w:rPr>
        <w:t xml:space="preserve">que </w:t>
      </w:r>
      <w:r w:rsidRPr="0072385B">
        <w:rPr>
          <w:rFonts w:ascii="Arial Narrow" w:hAnsi="Arial Narrow"/>
          <w:color w:val="000000" w:themeColor="text1"/>
        </w:rPr>
        <w:t xml:space="preserve">en el año anterior fue seleccionado como el mejor funcionario del nivel jerárquico respectivo. </w:t>
      </w:r>
    </w:p>
    <w:p w14:paraId="4FB6C13C" w14:textId="77777777" w:rsidR="008A6E63" w:rsidRPr="0072385B" w:rsidRDefault="008A6E63" w:rsidP="008A6E63">
      <w:pPr>
        <w:pStyle w:val="Prrafodelista"/>
        <w:numPr>
          <w:ilvl w:val="0"/>
          <w:numId w:val="42"/>
        </w:numPr>
        <w:spacing w:after="160" w:line="259" w:lineRule="auto"/>
        <w:jc w:val="both"/>
        <w:rPr>
          <w:rFonts w:ascii="Arial Narrow" w:hAnsi="Arial Narrow"/>
          <w:color w:val="000000" w:themeColor="text1"/>
        </w:rPr>
      </w:pPr>
      <w:r w:rsidRPr="0072385B">
        <w:rPr>
          <w:rFonts w:ascii="Arial Narrow" w:hAnsi="Arial Narrow"/>
          <w:color w:val="000000" w:themeColor="text1"/>
        </w:rPr>
        <w:t xml:space="preserve">Sorteo por balotas. </w:t>
      </w:r>
    </w:p>
    <w:p w14:paraId="31200353" w14:textId="77777777" w:rsidR="008A6E63" w:rsidRPr="00C670A8" w:rsidRDefault="008A6E63" w:rsidP="008A6E63">
      <w:pPr>
        <w:jc w:val="both"/>
        <w:rPr>
          <w:rFonts w:ascii="Arial Narrow" w:hAnsi="Arial Narrow"/>
        </w:rPr>
      </w:pPr>
      <w:r>
        <w:rPr>
          <w:rFonts w:ascii="Arial Narrow" w:hAnsi="Arial Narrow"/>
        </w:rPr>
        <w:t xml:space="preserve">En caso de sorteo, éste se realizará </w:t>
      </w:r>
      <w:r w:rsidRPr="00C670A8">
        <w:rPr>
          <w:rFonts w:ascii="Arial Narrow" w:hAnsi="Arial Narrow"/>
        </w:rPr>
        <w:t>con la presencia de un (1) representante de l</w:t>
      </w:r>
      <w:r>
        <w:rPr>
          <w:rFonts w:ascii="Arial Narrow" w:hAnsi="Arial Narrow"/>
        </w:rPr>
        <w:t xml:space="preserve">a </w:t>
      </w:r>
      <w:r w:rsidRPr="00C670A8">
        <w:rPr>
          <w:rFonts w:ascii="Arial Narrow" w:hAnsi="Arial Narrow"/>
        </w:rPr>
        <w:t>Oficina de Control Interno.</w:t>
      </w:r>
    </w:p>
    <w:p w14:paraId="342C498A" w14:textId="77777777" w:rsidR="008A6E63" w:rsidRDefault="008A6E63" w:rsidP="008A6E63">
      <w:pPr>
        <w:jc w:val="both"/>
        <w:rPr>
          <w:rFonts w:ascii="Arial Narrow" w:hAnsi="Arial Narrow"/>
        </w:rPr>
      </w:pPr>
      <w:r w:rsidRPr="00A83159">
        <w:rPr>
          <w:rFonts w:ascii="Arial Narrow" w:hAnsi="Arial Narrow"/>
          <w:b/>
        </w:rPr>
        <w:t>Artículo 3</w:t>
      </w:r>
      <w:r>
        <w:rPr>
          <w:rFonts w:ascii="Arial Narrow" w:hAnsi="Arial Narrow"/>
          <w:b/>
        </w:rPr>
        <w:t>4</w:t>
      </w:r>
      <w:r w:rsidRPr="00A83159">
        <w:rPr>
          <w:rFonts w:ascii="Arial Narrow" w:hAnsi="Arial Narrow"/>
          <w:b/>
        </w:rPr>
        <w:t>. Premio al mejor equipo de trabajo</w:t>
      </w:r>
      <w:r w:rsidRPr="00A83159">
        <w:rPr>
          <w:rFonts w:ascii="Arial Narrow" w:hAnsi="Arial Narrow"/>
        </w:rPr>
        <w:t xml:space="preserve">. Se entenderá por equipo de trabajo el grupo de empleados públicos que laboran en forma interdependiente y coordinada, aportando las habilidades individuales </w:t>
      </w:r>
      <w:r w:rsidRPr="00A83159">
        <w:rPr>
          <w:rFonts w:ascii="Arial Narrow" w:hAnsi="Arial Narrow"/>
        </w:rPr>
        <w:lastRenderedPageBreak/>
        <w:t>requeridas para la consecución de un resultado concreto, en el cumplimiento de planes y objetivos institucionales.</w:t>
      </w:r>
    </w:p>
    <w:p w14:paraId="220E0A6D" w14:textId="77777777" w:rsidR="008A6E63" w:rsidRPr="00C670A8" w:rsidRDefault="008A6E63" w:rsidP="008A6E63">
      <w:pPr>
        <w:jc w:val="both"/>
        <w:rPr>
          <w:rFonts w:ascii="Arial Narrow" w:hAnsi="Arial Narrow"/>
        </w:rPr>
      </w:pPr>
      <w:r w:rsidRPr="00C670A8">
        <w:rPr>
          <w:rFonts w:ascii="Arial Narrow" w:hAnsi="Arial Narrow"/>
        </w:rPr>
        <w:t>Este premio exalta al mejor equipo de trabajo que en el desarrollo de su labor demuestra complementariedad para el logro de un objetivo común que impacta en la gestión institucional.</w:t>
      </w:r>
    </w:p>
    <w:p w14:paraId="0FB2C287" w14:textId="77777777" w:rsidR="008A6E63" w:rsidRPr="00C670A8" w:rsidRDefault="008A6E63" w:rsidP="008A6E63">
      <w:pPr>
        <w:jc w:val="both"/>
        <w:rPr>
          <w:rFonts w:ascii="Arial Narrow" w:hAnsi="Arial Narrow"/>
        </w:rPr>
      </w:pPr>
      <w:r w:rsidRPr="00C670A8">
        <w:rPr>
          <w:rFonts w:ascii="Arial Narrow" w:hAnsi="Arial Narrow"/>
        </w:rPr>
        <w:t xml:space="preserve">Los integrantes de los equipos de trabajo pueden ser empleados públicos de carrera administrativa y de libre nombramiento y remoción de una misma dependencia o de distintas dependencias de la Entidad, que se integrarán con un mínimo de </w:t>
      </w:r>
      <w:r>
        <w:rPr>
          <w:rFonts w:ascii="Arial Narrow" w:hAnsi="Arial Narrow"/>
        </w:rPr>
        <w:t>dos (2</w:t>
      </w:r>
      <w:r w:rsidRPr="00C670A8">
        <w:rPr>
          <w:rFonts w:ascii="Arial Narrow" w:hAnsi="Arial Narrow"/>
        </w:rPr>
        <w:t>) personas y un máximo diez (10).</w:t>
      </w:r>
    </w:p>
    <w:p w14:paraId="57DD8118" w14:textId="77777777" w:rsidR="008A6E63" w:rsidRPr="00C670A8" w:rsidRDefault="008A6E63" w:rsidP="008A6E63">
      <w:pPr>
        <w:jc w:val="both"/>
        <w:rPr>
          <w:rFonts w:ascii="Arial Narrow" w:hAnsi="Arial Narrow"/>
        </w:rPr>
      </w:pPr>
      <w:r w:rsidRPr="00C670A8">
        <w:rPr>
          <w:rFonts w:ascii="Arial Narrow" w:hAnsi="Arial Narrow"/>
          <w:b/>
        </w:rPr>
        <w:t>Parágrafo</w:t>
      </w:r>
      <w:r w:rsidRPr="00C670A8">
        <w:rPr>
          <w:rFonts w:ascii="Arial Narrow" w:hAnsi="Arial Narrow"/>
        </w:rPr>
        <w:t>. Se otorga al mejor equipo de trabajo, uno para el nivel Central y otro para las Áreas Operativas, sujeto a la disponibilidad de recursos que se distribuirán entre los equipos ganadores.</w:t>
      </w:r>
    </w:p>
    <w:p w14:paraId="67AE5D91" w14:textId="77777777" w:rsidR="008A6E63" w:rsidRPr="00C670A8" w:rsidRDefault="008A6E63" w:rsidP="008A6E63">
      <w:pPr>
        <w:jc w:val="both"/>
        <w:rPr>
          <w:rFonts w:ascii="Arial Narrow" w:hAnsi="Arial Narrow"/>
        </w:rPr>
      </w:pPr>
      <w:r>
        <w:rPr>
          <w:rFonts w:ascii="Arial Narrow" w:hAnsi="Arial Narrow"/>
          <w:b/>
        </w:rPr>
        <w:t>Artículo 35</w:t>
      </w:r>
      <w:r w:rsidRPr="00C670A8">
        <w:rPr>
          <w:rFonts w:ascii="Arial Narrow" w:hAnsi="Arial Narrow"/>
          <w:b/>
        </w:rPr>
        <w:t>. Beneficiarios</w:t>
      </w:r>
      <w:r>
        <w:rPr>
          <w:rFonts w:ascii="Arial Narrow" w:hAnsi="Arial Narrow"/>
          <w:b/>
        </w:rPr>
        <w:t xml:space="preserve">. </w:t>
      </w:r>
      <w:r w:rsidRPr="00C670A8">
        <w:rPr>
          <w:rFonts w:ascii="Arial Narrow" w:hAnsi="Arial Narrow"/>
        </w:rPr>
        <w:t>Este premio se otorgará anualmente en la fecha que establezca la Dirección General y podrán participar los funcionarios de Carrera Administrativa y de Libre Nombramiento y Remoción del Instituto de Hidrología, Meteorología y Estudios Ambientales - IDEAM, previo cumplimiento de los requisitos señalados en la presente resolución.</w:t>
      </w:r>
    </w:p>
    <w:p w14:paraId="27487A70" w14:textId="77777777" w:rsidR="008A6E63" w:rsidRPr="00FD0AFE" w:rsidRDefault="008A6E63" w:rsidP="008A6E63">
      <w:pPr>
        <w:jc w:val="both"/>
        <w:rPr>
          <w:rFonts w:ascii="Arial Narrow" w:hAnsi="Arial Narrow"/>
        </w:rPr>
      </w:pPr>
      <w:r>
        <w:rPr>
          <w:rFonts w:ascii="Arial Narrow" w:hAnsi="Arial Narrow"/>
          <w:b/>
        </w:rPr>
        <w:t>Artículo 36</w:t>
      </w:r>
      <w:r w:rsidRPr="00C670A8">
        <w:rPr>
          <w:rFonts w:ascii="Arial Narrow" w:hAnsi="Arial Narrow"/>
          <w:b/>
        </w:rPr>
        <w:t>. Requisitos para la postulación</w:t>
      </w:r>
      <w:r w:rsidRPr="00C670A8">
        <w:rPr>
          <w:rFonts w:ascii="Arial Narrow" w:hAnsi="Arial Narrow"/>
        </w:rPr>
        <w:t xml:space="preserve">. Para optar por este premio, se podrán postular aquellos equipos de trabajo </w:t>
      </w:r>
      <w:r w:rsidRPr="00FD0AFE">
        <w:rPr>
          <w:rFonts w:ascii="Arial Narrow" w:hAnsi="Arial Narrow"/>
        </w:rPr>
        <w:t>cuyos integrantes cumplan con los siguientes requisitos:</w:t>
      </w:r>
    </w:p>
    <w:p w14:paraId="228DF0B5" w14:textId="77777777" w:rsidR="008A6E63" w:rsidRPr="000B75B1" w:rsidRDefault="008A6E63" w:rsidP="008A6E63">
      <w:pPr>
        <w:pStyle w:val="Prrafodelista"/>
        <w:numPr>
          <w:ilvl w:val="0"/>
          <w:numId w:val="34"/>
        </w:numPr>
        <w:spacing w:after="160" w:line="259" w:lineRule="auto"/>
        <w:ind w:left="426" w:hanging="426"/>
        <w:jc w:val="both"/>
        <w:rPr>
          <w:rFonts w:ascii="Arial Narrow" w:hAnsi="Arial Narrow"/>
        </w:rPr>
      </w:pPr>
      <w:r w:rsidRPr="00FD0AFE">
        <w:rPr>
          <w:rFonts w:ascii="Arial Narrow" w:hAnsi="Arial Narrow"/>
        </w:rPr>
        <w:t>Ostentar derechos de Carre</w:t>
      </w:r>
      <w:r>
        <w:rPr>
          <w:rFonts w:ascii="Arial Narrow" w:hAnsi="Arial Narrow"/>
        </w:rPr>
        <w:t xml:space="preserve">ra Administrativa en la Entidad o ser empleados de Libre Nombramiento y Remoción. </w:t>
      </w:r>
    </w:p>
    <w:p w14:paraId="3A581750" w14:textId="77777777" w:rsidR="008A6E63" w:rsidRPr="00FD0AFE" w:rsidRDefault="008A6E63" w:rsidP="008A6E63">
      <w:pPr>
        <w:pStyle w:val="Prrafodelista"/>
        <w:numPr>
          <w:ilvl w:val="0"/>
          <w:numId w:val="34"/>
        </w:numPr>
        <w:spacing w:after="160" w:line="259" w:lineRule="auto"/>
        <w:ind w:left="426" w:hanging="426"/>
        <w:jc w:val="both"/>
        <w:rPr>
          <w:rFonts w:ascii="Arial Narrow" w:hAnsi="Arial Narrow"/>
        </w:rPr>
      </w:pPr>
      <w:r w:rsidRPr="00FD0AFE">
        <w:rPr>
          <w:rFonts w:ascii="Arial Narrow" w:hAnsi="Arial Narrow"/>
        </w:rPr>
        <w:t>No haber sido sancionado disciplinariamente en el año inmediatamente anterior a la fecha de la postulación o en cualquier etapa del proceso de selección del Programa de Incentivos.</w:t>
      </w:r>
    </w:p>
    <w:p w14:paraId="60831D72" w14:textId="77777777" w:rsidR="008A6E63" w:rsidRPr="002760CA" w:rsidRDefault="008A6E63" w:rsidP="008A6E63">
      <w:pPr>
        <w:pStyle w:val="Prrafodelista"/>
        <w:numPr>
          <w:ilvl w:val="0"/>
          <w:numId w:val="34"/>
        </w:numPr>
        <w:spacing w:after="160" w:line="259" w:lineRule="auto"/>
        <w:ind w:left="426" w:hanging="426"/>
        <w:jc w:val="both"/>
        <w:rPr>
          <w:rFonts w:ascii="Arial Narrow" w:hAnsi="Arial Narrow"/>
        </w:rPr>
      </w:pPr>
      <w:r w:rsidRPr="002760CA">
        <w:rPr>
          <w:rFonts w:ascii="Arial Narrow" w:hAnsi="Arial Narrow"/>
        </w:rPr>
        <w:t xml:space="preserve">Los equipos aspirantes deberán presentar y sustentar un proyecto de trabajo que incluyan todos los requisitos establecidos en la presente resolución. </w:t>
      </w:r>
    </w:p>
    <w:p w14:paraId="210D7FE6" w14:textId="77777777" w:rsidR="008A6E63" w:rsidRPr="002760CA" w:rsidRDefault="008A6E63" w:rsidP="008A6E63">
      <w:pPr>
        <w:pStyle w:val="Prrafodelista"/>
        <w:numPr>
          <w:ilvl w:val="0"/>
          <w:numId w:val="34"/>
        </w:numPr>
        <w:spacing w:after="160" w:line="259" w:lineRule="auto"/>
        <w:ind w:left="426" w:hanging="426"/>
        <w:jc w:val="both"/>
        <w:rPr>
          <w:rFonts w:ascii="Arial Narrow" w:hAnsi="Arial Narrow"/>
        </w:rPr>
      </w:pPr>
      <w:r w:rsidRPr="002760CA">
        <w:rPr>
          <w:rFonts w:ascii="Arial Narrow" w:hAnsi="Arial Narrow"/>
        </w:rPr>
        <w:t xml:space="preserve">Es </w:t>
      </w:r>
      <w:r w:rsidRPr="0072385B">
        <w:rPr>
          <w:rFonts w:ascii="Arial Narrow" w:hAnsi="Arial Narrow"/>
          <w:color w:val="000000" w:themeColor="text1"/>
        </w:rPr>
        <w:t xml:space="preserve">necesario que los proyectos postulados </w:t>
      </w:r>
      <w:r w:rsidRPr="002760CA">
        <w:rPr>
          <w:rFonts w:ascii="Arial Narrow" w:hAnsi="Arial Narrow"/>
        </w:rPr>
        <w:t xml:space="preserve">hayan sido, concluidos en el año inmediatamente anterior. </w:t>
      </w:r>
    </w:p>
    <w:p w14:paraId="1DF05A19" w14:textId="77777777" w:rsidR="008A6E63" w:rsidRDefault="008A6E63" w:rsidP="008A6E63">
      <w:pPr>
        <w:jc w:val="both"/>
        <w:rPr>
          <w:rFonts w:ascii="Arial Narrow" w:hAnsi="Arial Narrow"/>
        </w:rPr>
      </w:pPr>
      <w:r>
        <w:rPr>
          <w:rFonts w:ascii="Arial Narrow" w:hAnsi="Arial Narrow"/>
          <w:b/>
        </w:rPr>
        <w:t>Artículo 37</w:t>
      </w:r>
      <w:r w:rsidRPr="00C670A8">
        <w:rPr>
          <w:rFonts w:ascii="Arial Narrow" w:hAnsi="Arial Narrow"/>
          <w:b/>
        </w:rPr>
        <w:t>. Criterios de evaluación</w:t>
      </w:r>
      <w:r w:rsidRPr="00C670A8">
        <w:rPr>
          <w:rFonts w:ascii="Arial Narrow" w:hAnsi="Arial Narrow"/>
        </w:rPr>
        <w:t>. Los equipos de trabajo serán evaluados mediante el cumplimiento de los siguientes criterios:</w:t>
      </w:r>
      <w:r>
        <w:rPr>
          <w:rFonts w:ascii="Arial Narrow" w:hAnsi="Arial Narrow"/>
        </w:rPr>
        <w:t xml:space="preserve"> </w:t>
      </w:r>
    </w:p>
    <w:p w14:paraId="28BD25C2" w14:textId="77777777" w:rsidR="008A6E63" w:rsidRPr="00EC1F21" w:rsidRDefault="008A6E63" w:rsidP="008A6E63">
      <w:pPr>
        <w:pStyle w:val="Prrafodelista"/>
        <w:numPr>
          <w:ilvl w:val="1"/>
          <w:numId w:val="23"/>
        </w:numPr>
        <w:spacing w:after="160" w:line="259" w:lineRule="auto"/>
        <w:jc w:val="both"/>
        <w:rPr>
          <w:rFonts w:ascii="Arial Narrow" w:hAnsi="Arial Narrow"/>
        </w:rPr>
      </w:pPr>
      <w:r w:rsidRPr="00EC1F21">
        <w:rPr>
          <w:rFonts w:ascii="Arial Narrow" w:hAnsi="Arial Narrow" w:cs="Arial"/>
          <w:b/>
          <w:bCs/>
          <w:sz w:val="18"/>
          <w:szCs w:val="18"/>
        </w:rPr>
        <w:t>ASPECTOS DEL PROYECTO</w:t>
      </w:r>
    </w:p>
    <w:tbl>
      <w:tblPr>
        <w:tblStyle w:val="Tablaconcuadrcula"/>
        <w:tblW w:w="0" w:type="auto"/>
        <w:tblLook w:val="04A0" w:firstRow="1" w:lastRow="0" w:firstColumn="1" w:lastColumn="0" w:noHBand="0" w:noVBand="1"/>
      </w:tblPr>
      <w:tblGrid>
        <w:gridCol w:w="675"/>
        <w:gridCol w:w="5019"/>
        <w:gridCol w:w="1675"/>
        <w:gridCol w:w="1828"/>
      </w:tblGrid>
      <w:tr w:rsidR="008A6E63" w:rsidRPr="000F6577" w14:paraId="182F49BC" w14:textId="77777777" w:rsidTr="008A6E63">
        <w:tc>
          <w:tcPr>
            <w:tcW w:w="675" w:type="dxa"/>
            <w:shd w:val="clear" w:color="auto" w:fill="DDD9C3" w:themeFill="background2" w:themeFillShade="E6"/>
            <w:vAlign w:val="center"/>
          </w:tcPr>
          <w:p w14:paraId="7B5E518C" w14:textId="77777777" w:rsidR="008A6E63" w:rsidRPr="000F6577" w:rsidRDefault="008A6E63" w:rsidP="008A6E63">
            <w:pPr>
              <w:jc w:val="center"/>
              <w:rPr>
                <w:rFonts w:ascii="Arial Narrow" w:hAnsi="Arial Narrow"/>
                <w:b/>
                <w:sz w:val="20"/>
                <w:szCs w:val="20"/>
              </w:rPr>
            </w:pPr>
            <w:r>
              <w:rPr>
                <w:rFonts w:ascii="Arial Narrow" w:hAnsi="Arial Narrow"/>
                <w:b/>
                <w:sz w:val="20"/>
                <w:szCs w:val="20"/>
              </w:rPr>
              <w:t>Nº</w:t>
            </w:r>
          </w:p>
        </w:tc>
        <w:tc>
          <w:tcPr>
            <w:tcW w:w="5019" w:type="dxa"/>
            <w:shd w:val="clear" w:color="auto" w:fill="DDD9C3" w:themeFill="background2" w:themeFillShade="E6"/>
            <w:vAlign w:val="center"/>
          </w:tcPr>
          <w:p w14:paraId="6C6B7266" w14:textId="77777777" w:rsidR="008A6E63" w:rsidRPr="000F6577" w:rsidRDefault="008A6E63" w:rsidP="008A6E63">
            <w:pPr>
              <w:jc w:val="center"/>
              <w:rPr>
                <w:rFonts w:ascii="Arial Narrow" w:hAnsi="Arial Narrow"/>
                <w:b/>
                <w:sz w:val="20"/>
                <w:szCs w:val="20"/>
              </w:rPr>
            </w:pPr>
            <w:r w:rsidRPr="000F6577">
              <w:rPr>
                <w:rFonts w:ascii="Arial Narrow" w:hAnsi="Arial Narrow"/>
                <w:b/>
                <w:sz w:val="20"/>
                <w:szCs w:val="20"/>
              </w:rPr>
              <w:t>CRITERIO</w:t>
            </w:r>
          </w:p>
        </w:tc>
        <w:tc>
          <w:tcPr>
            <w:tcW w:w="1675" w:type="dxa"/>
            <w:shd w:val="clear" w:color="auto" w:fill="DDD9C3" w:themeFill="background2" w:themeFillShade="E6"/>
            <w:vAlign w:val="center"/>
          </w:tcPr>
          <w:p w14:paraId="7110ADB6" w14:textId="77777777" w:rsidR="008A6E63" w:rsidRPr="000F6577" w:rsidRDefault="008A6E63" w:rsidP="008A6E63">
            <w:pPr>
              <w:jc w:val="center"/>
              <w:rPr>
                <w:rFonts w:ascii="Arial Narrow" w:hAnsi="Arial Narrow"/>
                <w:b/>
                <w:sz w:val="20"/>
                <w:szCs w:val="20"/>
              </w:rPr>
            </w:pPr>
            <w:r w:rsidRPr="000F6577">
              <w:rPr>
                <w:rFonts w:ascii="Arial Narrow" w:hAnsi="Arial Narrow"/>
                <w:b/>
                <w:sz w:val="20"/>
                <w:szCs w:val="20"/>
              </w:rPr>
              <w:t>CUMPLE O NO CUMPLE</w:t>
            </w:r>
          </w:p>
        </w:tc>
        <w:tc>
          <w:tcPr>
            <w:tcW w:w="1828" w:type="dxa"/>
            <w:shd w:val="clear" w:color="auto" w:fill="DDD9C3" w:themeFill="background2" w:themeFillShade="E6"/>
            <w:vAlign w:val="center"/>
          </w:tcPr>
          <w:p w14:paraId="27E5064C" w14:textId="77777777" w:rsidR="008A6E63" w:rsidRPr="000F6577" w:rsidRDefault="008A6E63" w:rsidP="008A6E63">
            <w:pPr>
              <w:jc w:val="center"/>
              <w:rPr>
                <w:rFonts w:ascii="Arial Narrow" w:hAnsi="Arial Narrow"/>
                <w:b/>
                <w:sz w:val="20"/>
                <w:szCs w:val="20"/>
              </w:rPr>
            </w:pPr>
            <w:r w:rsidRPr="000F6577">
              <w:rPr>
                <w:rFonts w:ascii="Arial Narrow" w:hAnsi="Arial Narrow"/>
                <w:b/>
                <w:sz w:val="20"/>
                <w:szCs w:val="20"/>
              </w:rPr>
              <w:t>CALIFICACIÓN</w:t>
            </w:r>
          </w:p>
        </w:tc>
      </w:tr>
      <w:tr w:rsidR="008A6E63" w:rsidRPr="000F6577" w14:paraId="0B934694" w14:textId="77777777" w:rsidTr="008A6E63">
        <w:tc>
          <w:tcPr>
            <w:tcW w:w="675" w:type="dxa"/>
          </w:tcPr>
          <w:p w14:paraId="692C66A5"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1.</w:t>
            </w:r>
          </w:p>
        </w:tc>
        <w:tc>
          <w:tcPr>
            <w:tcW w:w="5019" w:type="dxa"/>
          </w:tcPr>
          <w:p w14:paraId="676AAE5E"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 xml:space="preserve">El proyecto fue presentado dentro de los términos indicados en el cronograma </w:t>
            </w:r>
          </w:p>
        </w:tc>
        <w:tc>
          <w:tcPr>
            <w:tcW w:w="1675" w:type="dxa"/>
          </w:tcPr>
          <w:p w14:paraId="02B0319B" w14:textId="77777777" w:rsidR="008A6E63" w:rsidRPr="000F6577" w:rsidRDefault="008A6E63" w:rsidP="008A6E63">
            <w:pPr>
              <w:jc w:val="center"/>
              <w:rPr>
                <w:rFonts w:ascii="Arial Narrow" w:hAnsi="Arial Narrow"/>
                <w:sz w:val="20"/>
                <w:szCs w:val="20"/>
              </w:rPr>
            </w:pPr>
            <w:r>
              <w:rPr>
                <w:rFonts w:ascii="Arial Narrow" w:hAnsi="Arial Narrow"/>
                <w:sz w:val="20"/>
                <w:szCs w:val="20"/>
              </w:rPr>
              <w:t>Si no cumple, el proyecto no será calificado.</w:t>
            </w:r>
          </w:p>
        </w:tc>
        <w:tc>
          <w:tcPr>
            <w:tcW w:w="1828" w:type="dxa"/>
            <w:vMerge w:val="restart"/>
          </w:tcPr>
          <w:p w14:paraId="3C6BB889" w14:textId="77777777" w:rsidR="008A6E63" w:rsidRPr="000F6577" w:rsidRDefault="008A6E63" w:rsidP="008A6E63">
            <w:pPr>
              <w:jc w:val="center"/>
              <w:rPr>
                <w:rFonts w:ascii="Arial Narrow" w:hAnsi="Arial Narrow"/>
                <w:sz w:val="20"/>
                <w:szCs w:val="20"/>
              </w:rPr>
            </w:pPr>
            <w:r w:rsidRPr="000F6577">
              <w:rPr>
                <w:rFonts w:ascii="Arial Narrow" w:hAnsi="Arial Narrow"/>
                <w:sz w:val="20"/>
                <w:szCs w:val="20"/>
              </w:rPr>
              <w:t xml:space="preserve">No asigna puntuación, es un requisito indispensable para la presentación del proyecto </w:t>
            </w:r>
          </w:p>
        </w:tc>
      </w:tr>
      <w:tr w:rsidR="008A6E63" w:rsidRPr="000F6577" w14:paraId="56FC5785" w14:textId="77777777" w:rsidTr="008A6E63">
        <w:tc>
          <w:tcPr>
            <w:tcW w:w="675" w:type="dxa"/>
          </w:tcPr>
          <w:p w14:paraId="2C0747FA"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2.</w:t>
            </w:r>
          </w:p>
        </w:tc>
        <w:tc>
          <w:tcPr>
            <w:tcW w:w="5019" w:type="dxa"/>
          </w:tcPr>
          <w:p w14:paraId="2E60FBBE"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¿El proyecto es coherente con los objetivos estratégicos del IDEAM?</w:t>
            </w:r>
          </w:p>
        </w:tc>
        <w:tc>
          <w:tcPr>
            <w:tcW w:w="1675" w:type="dxa"/>
          </w:tcPr>
          <w:p w14:paraId="59A66B28" w14:textId="77777777" w:rsidR="008A6E63" w:rsidRPr="000F6577" w:rsidRDefault="008A6E63" w:rsidP="008A6E63">
            <w:pPr>
              <w:jc w:val="center"/>
              <w:rPr>
                <w:rFonts w:ascii="Arial Narrow" w:hAnsi="Arial Narrow"/>
                <w:b/>
                <w:sz w:val="20"/>
                <w:szCs w:val="20"/>
              </w:rPr>
            </w:pPr>
            <w:r>
              <w:rPr>
                <w:rFonts w:ascii="Arial Narrow" w:hAnsi="Arial Narrow"/>
                <w:sz w:val="20"/>
                <w:szCs w:val="20"/>
              </w:rPr>
              <w:t>Si no cumple, el proyecto no será calificado.</w:t>
            </w:r>
          </w:p>
        </w:tc>
        <w:tc>
          <w:tcPr>
            <w:tcW w:w="1828" w:type="dxa"/>
            <w:vMerge/>
          </w:tcPr>
          <w:p w14:paraId="6069D424" w14:textId="77777777" w:rsidR="008A6E63" w:rsidRPr="000F6577" w:rsidRDefault="008A6E63" w:rsidP="008A6E63">
            <w:pPr>
              <w:jc w:val="center"/>
              <w:rPr>
                <w:rFonts w:ascii="Arial Narrow" w:hAnsi="Arial Narrow"/>
                <w:sz w:val="20"/>
                <w:szCs w:val="20"/>
              </w:rPr>
            </w:pPr>
          </w:p>
        </w:tc>
      </w:tr>
      <w:tr w:rsidR="008A6E63" w:rsidRPr="000F6577" w14:paraId="129E5BD6" w14:textId="77777777" w:rsidTr="008A6E63">
        <w:tc>
          <w:tcPr>
            <w:tcW w:w="675" w:type="dxa"/>
          </w:tcPr>
          <w:p w14:paraId="29B67F7B"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3.</w:t>
            </w:r>
          </w:p>
        </w:tc>
        <w:tc>
          <w:tcPr>
            <w:tcW w:w="5019" w:type="dxa"/>
          </w:tcPr>
          <w:p w14:paraId="59455651"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¿El proyecto mejora alguna algún proceso o procedimiento?</w:t>
            </w:r>
          </w:p>
        </w:tc>
        <w:tc>
          <w:tcPr>
            <w:tcW w:w="1675" w:type="dxa"/>
          </w:tcPr>
          <w:p w14:paraId="540D49F3" w14:textId="77777777" w:rsidR="008A6E63" w:rsidRPr="000F6577" w:rsidRDefault="008A6E63" w:rsidP="008A6E63">
            <w:pPr>
              <w:jc w:val="center"/>
              <w:rPr>
                <w:rFonts w:ascii="Arial Narrow" w:hAnsi="Arial Narrow"/>
                <w:sz w:val="20"/>
                <w:szCs w:val="20"/>
              </w:rPr>
            </w:pPr>
            <w:r w:rsidRPr="000F6577">
              <w:rPr>
                <w:rFonts w:ascii="Arial Narrow" w:hAnsi="Arial Narrow"/>
                <w:sz w:val="20"/>
                <w:szCs w:val="20"/>
              </w:rPr>
              <w:t>Si cumple se calificará</w:t>
            </w:r>
          </w:p>
        </w:tc>
        <w:tc>
          <w:tcPr>
            <w:tcW w:w="1828" w:type="dxa"/>
          </w:tcPr>
          <w:p w14:paraId="1CDAD808" w14:textId="77777777" w:rsidR="008A6E63" w:rsidRPr="000F6577" w:rsidRDefault="008A6E63" w:rsidP="008A6E63">
            <w:pPr>
              <w:jc w:val="center"/>
              <w:rPr>
                <w:rFonts w:ascii="Arial Narrow" w:hAnsi="Arial Narrow"/>
                <w:sz w:val="20"/>
                <w:szCs w:val="20"/>
              </w:rPr>
            </w:pPr>
            <w:r w:rsidRPr="000F6577">
              <w:rPr>
                <w:rFonts w:ascii="Arial Narrow" w:hAnsi="Arial Narrow"/>
                <w:sz w:val="20"/>
                <w:szCs w:val="20"/>
              </w:rPr>
              <w:t xml:space="preserve">máximo 5 puntos  </w:t>
            </w:r>
          </w:p>
        </w:tc>
      </w:tr>
      <w:tr w:rsidR="008A6E63" w:rsidRPr="000F6577" w14:paraId="52506AE9" w14:textId="77777777" w:rsidTr="008A6E63">
        <w:tc>
          <w:tcPr>
            <w:tcW w:w="675" w:type="dxa"/>
          </w:tcPr>
          <w:p w14:paraId="6035EBAB"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4.</w:t>
            </w:r>
          </w:p>
        </w:tc>
        <w:tc>
          <w:tcPr>
            <w:tcW w:w="5019" w:type="dxa"/>
          </w:tcPr>
          <w:p w14:paraId="0F9EF18A"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¿El proyecto tiene definido claramente las metas?</w:t>
            </w:r>
          </w:p>
        </w:tc>
        <w:tc>
          <w:tcPr>
            <w:tcW w:w="1675" w:type="dxa"/>
          </w:tcPr>
          <w:p w14:paraId="5FA4FC9E"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577C3029" w14:textId="77777777" w:rsidR="008A6E63" w:rsidRPr="000F6577" w:rsidRDefault="008A6E63" w:rsidP="008A6E63">
            <w:pPr>
              <w:jc w:val="center"/>
              <w:rPr>
                <w:sz w:val="20"/>
                <w:szCs w:val="20"/>
              </w:rPr>
            </w:pPr>
            <w:r w:rsidRPr="000F6577">
              <w:rPr>
                <w:rFonts w:ascii="Arial Narrow" w:hAnsi="Arial Narrow"/>
                <w:sz w:val="20"/>
                <w:szCs w:val="20"/>
              </w:rPr>
              <w:t>máximo 5 puntos</w:t>
            </w:r>
          </w:p>
        </w:tc>
      </w:tr>
      <w:tr w:rsidR="008A6E63" w:rsidRPr="000F6577" w14:paraId="131A089C" w14:textId="77777777" w:rsidTr="008A6E63">
        <w:tc>
          <w:tcPr>
            <w:tcW w:w="675" w:type="dxa"/>
          </w:tcPr>
          <w:p w14:paraId="72225A90"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5.</w:t>
            </w:r>
          </w:p>
        </w:tc>
        <w:tc>
          <w:tcPr>
            <w:tcW w:w="5019" w:type="dxa"/>
          </w:tcPr>
          <w:p w14:paraId="2AF93210"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¿El objeto del proyecto es claro y medible?</w:t>
            </w:r>
          </w:p>
        </w:tc>
        <w:tc>
          <w:tcPr>
            <w:tcW w:w="1675" w:type="dxa"/>
          </w:tcPr>
          <w:p w14:paraId="35024B15"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3407321B" w14:textId="77777777" w:rsidR="008A6E63" w:rsidRPr="000F6577" w:rsidRDefault="008A6E63" w:rsidP="008A6E63">
            <w:pPr>
              <w:jc w:val="center"/>
              <w:rPr>
                <w:sz w:val="20"/>
                <w:szCs w:val="20"/>
              </w:rPr>
            </w:pPr>
            <w:r w:rsidRPr="000F6577">
              <w:rPr>
                <w:rFonts w:ascii="Arial Narrow" w:hAnsi="Arial Narrow"/>
                <w:sz w:val="20"/>
                <w:szCs w:val="20"/>
              </w:rPr>
              <w:t>máximo 5 puntos</w:t>
            </w:r>
          </w:p>
        </w:tc>
      </w:tr>
      <w:tr w:rsidR="008A6E63" w:rsidRPr="000F6577" w14:paraId="63478838" w14:textId="77777777" w:rsidTr="008A6E63">
        <w:tc>
          <w:tcPr>
            <w:tcW w:w="675" w:type="dxa"/>
          </w:tcPr>
          <w:p w14:paraId="68C8F122"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6.</w:t>
            </w:r>
          </w:p>
        </w:tc>
        <w:tc>
          <w:tcPr>
            <w:tcW w:w="5019" w:type="dxa"/>
          </w:tcPr>
          <w:p w14:paraId="7FD7827C"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¿Está claramente identificada la población objeto del proyecto?</w:t>
            </w:r>
          </w:p>
        </w:tc>
        <w:tc>
          <w:tcPr>
            <w:tcW w:w="1675" w:type="dxa"/>
          </w:tcPr>
          <w:p w14:paraId="09B5C6C9"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1D97CAB0" w14:textId="77777777" w:rsidR="008A6E63" w:rsidRPr="000F6577" w:rsidRDefault="008A6E63" w:rsidP="008A6E63">
            <w:pPr>
              <w:jc w:val="center"/>
              <w:rPr>
                <w:sz w:val="20"/>
                <w:szCs w:val="20"/>
              </w:rPr>
            </w:pPr>
            <w:r w:rsidRPr="000F6577">
              <w:rPr>
                <w:rFonts w:ascii="Arial Narrow" w:hAnsi="Arial Narrow"/>
                <w:sz w:val="20"/>
                <w:szCs w:val="20"/>
              </w:rPr>
              <w:t>máximo 5 puntos</w:t>
            </w:r>
          </w:p>
        </w:tc>
      </w:tr>
      <w:tr w:rsidR="008A6E63" w:rsidRPr="000F6577" w14:paraId="750D19A7" w14:textId="77777777" w:rsidTr="008A6E63">
        <w:tc>
          <w:tcPr>
            <w:tcW w:w="675" w:type="dxa"/>
          </w:tcPr>
          <w:p w14:paraId="4A41B4B8"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7.</w:t>
            </w:r>
          </w:p>
        </w:tc>
        <w:tc>
          <w:tcPr>
            <w:tcW w:w="5019" w:type="dxa"/>
          </w:tcPr>
          <w:p w14:paraId="55BED1A8"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¿El objeto puede seguir desarrollándose?</w:t>
            </w:r>
          </w:p>
        </w:tc>
        <w:tc>
          <w:tcPr>
            <w:tcW w:w="1675" w:type="dxa"/>
          </w:tcPr>
          <w:p w14:paraId="147DF991"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3FDBF9DB" w14:textId="77777777" w:rsidR="008A6E63" w:rsidRPr="000F6577" w:rsidRDefault="008A6E63" w:rsidP="008A6E63">
            <w:pPr>
              <w:jc w:val="center"/>
              <w:rPr>
                <w:sz w:val="20"/>
                <w:szCs w:val="20"/>
              </w:rPr>
            </w:pPr>
            <w:r w:rsidRPr="000F6577">
              <w:rPr>
                <w:rFonts w:ascii="Arial Narrow" w:hAnsi="Arial Narrow"/>
                <w:sz w:val="20"/>
                <w:szCs w:val="20"/>
              </w:rPr>
              <w:t>máximo 5 puntos</w:t>
            </w:r>
          </w:p>
        </w:tc>
      </w:tr>
      <w:tr w:rsidR="008A6E63" w:rsidRPr="000F6577" w14:paraId="55AE55DB" w14:textId="77777777" w:rsidTr="008A6E63">
        <w:tc>
          <w:tcPr>
            <w:tcW w:w="675" w:type="dxa"/>
          </w:tcPr>
          <w:p w14:paraId="129E065E"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8.</w:t>
            </w:r>
          </w:p>
        </w:tc>
        <w:tc>
          <w:tcPr>
            <w:tcW w:w="5019" w:type="dxa"/>
          </w:tcPr>
          <w:p w14:paraId="536710CD"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¿Se cumplieron las metas del proyecto?</w:t>
            </w:r>
          </w:p>
        </w:tc>
        <w:tc>
          <w:tcPr>
            <w:tcW w:w="1675" w:type="dxa"/>
          </w:tcPr>
          <w:p w14:paraId="33FC5B58"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734914C2" w14:textId="77777777" w:rsidR="008A6E63" w:rsidRPr="000F6577" w:rsidRDefault="008A6E63" w:rsidP="008A6E63">
            <w:pPr>
              <w:jc w:val="center"/>
              <w:rPr>
                <w:sz w:val="20"/>
                <w:szCs w:val="20"/>
              </w:rPr>
            </w:pPr>
            <w:r w:rsidRPr="000F6577">
              <w:rPr>
                <w:rFonts w:ascii="Arial Narrow" w:hAnsi="Arial Narrow"/>
                <w:sz w:val="20"/>
                <w:szCs w:val="20"/>
              </w:rPr>
              <w:t>máximo 5 puntos</w:t>
            </w:r>
          </w:p>
        </w:tc>
      </w:tr>
      <w:tr w:rsidR="008A6E63" w:rsidRPr="000F6577" w14:paraId="33491C1F" w14:textId="77777777" w:rsidTr="008A6E63">
        <w:tc>
          <w:tcPr>
            <w:tcW w:w="675" w:type="dxa"/>
          </w:tcPr>
          <w:p w14:paraId="1C20844F"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9.</w:t>
            </w:r>
          </w:p>
        </w:tc>
        <w:tc>
          <w:tcPr>
            <w:tcW w:w="5019" w:type="dxa"/>
          </w:tcPr>
          <w:p w14:paraId="268084B2"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¿Se generaron beneficios para la entidad y/o sus usuarios?</w:t>
            </w:r>
          </w:p>
        </w:tc>
        <w:tc>
          <w:tcPr>
            <w:tcW w:w="1675" w:type="dxa"/>
          </w:tcPr>
          <w:p w14:paraId="2B6F6AC5"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6C5FD3B1" w14:textId="77777777" w:rsidR="008A6E63" w:rsidRPr="000F6577" w:rsidRDefault="008A6E63" w:rsidP="008A6E63">
            <w:pPr>
              <w:jc w:val="center"/>
              <w:rPr>
                <w:sz w:val="20"/>
                <w:szCs w:val="20"/>
              </w:rPr>
            </w:pPr>
            <w:r w:rsidRPr="000F6577">
              <w:rPr>
                <w:rFonts w:ascii="Arial Narrow" w:hAnsi="Arial Narrow"/>
                <w:sz w:val="20"/>
                <w:szCs w:val="20"/>
              </w:rPr>
              <w:t>máximo 5 puntos</w:t>
            </w:r>
          </w:p>
        </w:tc>
      </w:tr>
      <w:tr w:rsidR="008A6E63" w:rsidRPr="000F6577" w14:paraId="2E280682" w14:textId="77777777" w:rsidTr="008A6E63">
        <w:tc>
          <w:tcPr>
            <w:tcW w:w="675" w:type="dxa"/>
          </w:tcPr>
          <w:p w14:paraId="16C89D9E"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t>10.</w:t>
            </w:r>
          </w:p>
        </w:tc>
        <w:tc>
          <w:tcPr>
            <w:tcW w:w="5019" w:type="dxa"/>
          </w:tcPr>
          <w:p w14:paraId="29536D66"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¿El proyecto puede ser implementado en otras áreas</w:t>
            </w:r>
            <w:r>
              <w:rPr>
                <w:rFonts w:ascii="Arial Narrow" w:hAnsi="Arial Narrow"/>
                <w:sz w:val="20"/>
                <w:szCs w:val="20"/>
              </w:rPr>
              <w:t xml:space="preserve"> o entidades</w:t>
            </w:r>
            <w:r w:rsidRPr="000F6577">
              <w:rPr>
                <w:rFonts w:ascii="Arial Narrow" w:hAnsi="Arial Narrow"/>
                <w:sz w:val="20"/>
                <w:szCs w:val="20"/>
              </w:rPr>
              <w:t>?</w:t>
            </w:r>
          </w:p>
        </w:tc>
        <w:tc>
          <w:tcPr>
            <w:tcW w:w="1675" w:type="dxa"/>
          </w:tcPr>
          <w:p w14:paraId="0098A1F9"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7A8A7E9B" w14:textId="77777777" w:rsidR="008A6E63" w:rsidRPr="000F6577" w:rsidRDefault="008A6E63" w:rsidP="008A6E63">
            <w:pPr>
              <w:jc w:val="center"/>
              <w:rPr>
                <w:sz w:val="20"/>
                <w:szCs w:val="20"/>
              </w:rPr>
            </w:pPr>
            <w:r w:rsidRPr="000F6577">
              <w:rPr>
                <w:rFonts w:ascii="Arial Narrow" w:hAnsi="Arial Narrow"/>
                <w:sz w:val="20"/>
                <w:szCs w:val="20"/>
              </w:rPr>
              <w:t>máximo 5 puntos</w:t>
            </w:r>
          </w:p>
        </w:tc>
      </w:tr>
      <w:tr w:rsidR="008A6E63" w:rsidRPr="000F6577" w14:paraId="3825F0FE" w14:textId="77777777" w:rsidTr="008A6E63">
        <w:tc>
          <w:tcPr>
            <w:tcW w:w="675" w:type="dxa"/>
          </w:tcPr>
          <w:p w14:paraId="508E7487" w14:textId="77777777" w:rsidR="008A6E63" w:rsidRPr="00BF2835" w:rsidRDefault="008A6E63" w:rsidP="008A6E63">
            <w:pPr>
              <w:jc w:val="center"/>
              <w:rPr>
                <w:rFonts w:ascii="Arial Narrow" w:hAnsi="Arial Narrow"/>
                <w:b/>
                <w:sz w:val="20"/>
                <w:szCs w:val="20"/>
              </w:rPr>
            </w:pPr>
            <w:r w:rsidRPr="00BF2835">
              <w:rPr>
                <w:rFonts w:ascii="Arial Narrow" w:hAnsi="Arial Narrow"/>
                <w:b/>
                <w:sz w:val="20"/>
                <w:szCs w:val="20"/>
              </w:rPr>
              <w:lastRenderedPageBreak/>
              <w:t>11.</w:t>
            </w:r>
          </w:p>
        </w:tc>
        <w:tc>
          <w:tcPr>
            <w:tcW w:w="5019" w:type="dxa"/>
          </w:tcPr>
          <w:p w14:paraId="04194DF1" w14:textId="77777777" w:rsidR="008A6E63" w:rsidRPr="000F6577" w:rsidRDefault="008A6E63" w:rsidP="008A6E63">
            <w:pPr>
              <w:jc w:val="both"/>
              <w:rPr>
                <w:rFonts w:ascii="Arial Narrow" w:hAnsi="Arial Narrow"/>
                <w:sz w:val="20"/>
                <w:szCs w:val="20"/>
              </w:rPr>
            </w:pPr>
            <w:r w:rsidRPr="000F6577">
              <w:rPr>
                <w:rFonts w:ascii="Arial Narrow" w:hAnsi="Arial Narrow"/>
                <w:sz w:val="20"/>
                <w:szCs w:val="20"/>
              </w:rPr>
              <w:t>¿El proyecto genera valor agregado?</w:t>
            </w:r>
          </w:p>
        </w:tc>
        <w:tc>
          <w:tcPr>
            <w:tcW w:w="1675" w:type="dxa"/>
          </w:tcPr>
          <w:p w14:paraId="59CFC36E" w14:textId="77777777" w:rsidR="008A6E63" w:rsidRPr="000F6577" w:rsidRDefault="008A6E63" w:rsidP="008A6E63">
            <w:pPr>
              <w:jc w:val="center"/>
              <w:rPr>
                <w:sz w:val="20"/>
                <w:szCs w:val="20"/>
              </w:rPr>
            </w:pPr>
            <w:r w:rsidRPr="000F6577">
              <w:rPr>
                <w:rFonts w:ascii="Arial Narrow" w:hAnsi="Arial Narrow"/>
                <w:sz w:val="20"/>
                <w:szCs w:val="20"/>
              </w:rPr>
              <w:t>Si cumple se calificará</w:t>
            </w:r>
          </w:p>
        </w:tc>
        <w:tc>
          <w:tcPr>
            <w:tcW w:w="1828" w:type="dxa"/>
          </w:tcPr>
          <w:p w14:paraId="12894B99" w14:textId="77777777" w:rsidR="008A6E63" w:rsidRPr="000F6577" w:rsidRDefault="008A6E63" w:rsidP="008A6E63">
            <w:pPr>
              <w:jc w:val="center"/>
              <w:rPr>
                <w:rFonts w:ascii="Arial Narrow" w:hAnsi="Arial Narrow"/>
                <w:sz w:val="20"/>
                <w:szCs w:val="20"/>
              </w:rPr>
            </w:pPr>
            <w:r w:rsidRPr="000F6577">
              <w:rPr>
                <w:rFonts w:ascii="Arial Narrow" w:hAnsi="Arial Narrow"/>
                <w:sz w:val="20"/>
                <w:szCs w:val="20"/>
              </w:rPr>
              <w:t>máximo 5 puntos</w:t>
            </w:r>
          </w:p>
        </w:tc>
      </w:tr>
    </w:tbl>
    <w:p w14:paraId="229B13E5" w14:textId="77777777" w:rsidR="008A6E63" w:rsidRDefault="008A6E63" w:rsidP="008A6E63">
      <w:pPr>
        <w:jc w:val="both"/>
        <w:rPr>
          <w:rFonts w:ascii="Arial Narrow" w:hAnsi="Arial Narrow"/>
          <w:b/>
        </w:rPr>
      </w:pPr>
    </w:p>
    <w:p w14:paraId="325706F1" w14:textId="77777777" w:rsidR="008A6E63" w:rsidRDefault="008A6E63" w:rsidP="008A6E63">
      <w:pPr>
        <w:pStyle w:val="Prrafodelista"/>
        <w:numPr>
          <w:ilvl w:val="1"/>
          <w:numId w:val="23"/>
        </w:numPr>
        <w:spacing w:after="160" w:line="259" w:lineRule="auto"/>
        <w:jc w:val="both"/>
        <w:rPr>
          <w:rFonts w:ascii="Arial Narrow" w:hAnsi="Arial Narrow"/>
          <w:b/>
        </w:rPr>
      </w:pPr>
      <w:r w:rsidRPr="000F6577">
        <w:rPr>
          <w:rFonts w:ascii="Arial Narrow" w:hAnsi="Arial Narrow"/>
          <w:b/>
        </w:rPr>
        <w:t xml:space="preserve">SUSTENTACIÓN DEL PROYECTO </w:t>
      </w:r>
    </w:p>
    <w:tbl>
      <w:tblPr>
        <w:tblStyle w:val="Tablaconcuadrcula"/>
        <w:tblW w:w="0" w:type="auto"/>
        <w:tblLook w:val="04A0" w:firstRow="1" w:lastRow="0" w:firstColumn="1" w:lastColumn="0" w:noHBand="0" w:noVBand="1"/>
      </w:tblPr>
      <w:tblGrid>
        <w:gridCol w:w="6912"/>
        <w:gridCol w:w="2268"/>
      </w:tblGrid>
      <w:tr w:rsidR="008A6E63" w14:paraId="2C7077C0" w14:textId="77777777" w:rsidTr="008A6E63">
        <w:tc>
          <w:tcPr>
            <w:tcW w:w="6912" w:type="dxa"/>
            <w:shd w:val="clear" w:color="auto" w:fill="DDD9C3" w:themeFill="background2" w:themeFillShade="E6"/>
          </w:tcPr>
          <w:p w14:paraId="4FB221B8" w14:textId="77777777" w:rsidR="008A6E63" w:rsidRDefault="008A6E63" w:rsidP="008A6E63">
            <w:pPr>
              <w:jc w:val="center"/>
              <w:rPr>
                <w:rFonts w:ascii="Arial Narrow" w:hAnsi="Arial Narrow"/>
                <w:b/>
              </w:rPr>
            </w:pPr>
            <w:r>
              <w:rPr>
                <w:rFonts w:ascii="Arial Narrow" w:hAnsi="Arial Narrow"/>
                <w:b/>
              </w:rPr>
              <w:t>CRITERIO</w:t>
            </w:r>
          </w:p>
        </w:tc>
        <w:tc>
          <w:tcPr>
            <w:tcW w:w="2268" w:type="dxa"/>
            <w:shd w:val="clear" w:color="auto" w:fill="DDD9C3" w:themeFill="background2" w:themeFillShade="E6"/>
          </w:tcPr>
          <w:p w14:paraId="7FC46555" w14:textId="77777777" w:rsidR="008A6E63" w:rsidRDefault="008A6E63" w:rsidP="008A6E63">
            <w:pPr>
              <w:jc w:val="center"/>
              <w:rPr>
                <w:rFonts w:ascii="Arial Narrow" w:hAnsi="Arial Narrow"/>
                <w:b/>
              </w:rPr>
            </w:pPr>
            <w:r>
              <w:rPr>
                <w:rFonts w:ascii="Arial Narrow" w:hAnsi="Arial Narrow"/>
                <w:b/>
              </w:rPr>
              <w:t>PUNTAJE</w:t>
            </w:r>
          </w:p>
        </w:tc>
      </w:tr>
      <w:tr w:rsidR="008A6E63" w:rsidRPr="003A4AD4" w14:paraId="6B233451" w14:textId="77777777" w:rsidTr="008A6E63">
        <w:tc>
          <w:tcPr>
            <w:tcW w:w="6912" w:type="dxa"/>
          </w:tcPr>
          <w:p w14:paraId="71AEBC9D" w14:textId="77777777" w:rsidR="008A6E63" w:rsidRPr="003A4AD4" w:rsidRDefault="008A6E63" w:rsidP="008A6E63">
            <w:pPr>
              <w:jc w:val="both"/>
              <w:rPr>
                <w:rFonts w:ascii="Arial Narrow" w:hAnsi="Arial Narrow"/>
                <w:sz w:val="20"/>
                <w:szCs w:val="20"/>
              </w:rPr>
            </w:pPr>
            <w:r>
              <w:rPr>
                <w:rFonts w:ascii="Arial Narrow" w:hAnsi="Arial Narrow"/>
                <w:sz w:val="20"/>
                <w:szCs w:val="20"/>
              </w:rPr>
              <w:t>El grupo u</w:t>
            </w:r>
            <w:r w:rsidRPr="00AB1115">
              <w:rPr>
                <w:rFonts w:ascii="Arial Narrow" w:hAnsi="Arial Narrow"/>
                <w:sz w:val="20"/>
                <w:szCs w:val="20"/>
              </w:rPr>
              <w:t>tiliza adecuadamente las ayudas audiovisuales</w:t>
            </w:r>
            <w:r>
              <w:rPr>
                <w:rFonts w:ascii="Arial Narrow" w:hAnsi="Arial Narrow"/>
                <w:sz w:val="20"/>
                <w:szCs w:val="20"/>
              </w:rPr>
              <w:t xml:space="preserve"> </w:t>
            </w:r>
            <w:r w:rsidRPr="00AB1115">
              <w:rPr>
                <w:rFonts w:ascii="Arial Narrow" w:hAnsi="Arial Narrow"/>
                <w:sz w:val="20"/>
                <w:szCs w:val="20"/>
              </w:rPr>
              <w:t>(no se limita a leer lo que dicen las ayudas, éstas están bien diseñadas y</w:t>
            </w:r>
            <w:r>
              <w:rPr>
                <w:rFonts w:ascii="Arial Narrow" w:hAnsi="Arial Narrow"/>
                <w:sz w:val="20"/>
                <w:szCs w:val="20"/>
              </w:rPr>
              <w:t xml:space="preserve"> </w:t>
            </w:r>
            <w:r w:rsidRPr="00AB1115">
              <w:rPr>
                <w:rFonts w:ascii="Arial Narrow" w:hAnsi="Arial Narrow"/>
                <w:sz w:val="20"/>
                <w:szCs w:val="20"/>
              </w:rPr>
              <w:t xml:space="preserve">facilitan el entendimiento del tema) </w:t>
            </w:r>
          </w:p>
        </w:tc>
        <w:tc>
          <w:tcPr>
            <w:tcW w:w="2268" w:type="dxa"/>
          </w:tcPr>
          <w:p w14:paraId="5786D842" w14:textId="77777777" w:rsidR="008A6E63" w:rsidRPr="003A4AD4" w:rsidRDefault="008A6E63" w:rsidP="008A6E63">
            <w:pPr>
              <w:jc w:val="both"/>
              <w:rPr>
                <w:rFonts w:ascii="Arial Narrow" w:hAnsi="Arial Narrow"/>
                <w:sz w:val="20"/>
                <w:szCs w:val="20"/>
              </w:rPr>
            </w:pPr>
            <w:r>
              <w:rPr>
                <w:rFonts w:ascii="Arial Narrow" w:hAnsi="Arial Narrow"/>
                <w:sz w:val="20"/>
                <w:szCs w:val="20"/>
              </w:rPr>
              <w:t>Máximo 5 puntos</w:t>
            </w:r>
          </w:p>
        </w:tc>
      </w:tr>
      <w:tr w:rsidR="008A6E63" w:rsidRPr="003A4AD4" w14:paraId="553B0C5E" w14:textId="77777777" w:rsidTr="008A6E63">
        <w:tc>
          <w:tcPr>
            <w:tcW w:w="6912" w:type="dxa"/>
          </w:tcPr>
          <w:p w14:paraId="409AE72F" w14:textId="77777777" w:rsidR="008A6E63" w:rsidRPr="003A4AD4" w:rsidRDefault="008A6E63" w:rsidP="008A6E63">
            <w:pPr>
              <w:jc w:val="both"/>
              <w:rPr>
                <w:rFonts w:ascii="Arial Narrow" w:hAnsi="Arial Narrow"/>
                <w:sz w:val="20"/>
                <w:szCs w:val="20"/>
              </w:rPr>
            </w:pPr>
            <w:r>
              <w:rPr>
                <w:rFonts w:ascii="Arial Narrow" w:hAnsi="Arial Narrow"/>
                <w:sz w:val="20"/>
                <w:szCs w:val="20"/>
              </w:rPr>
              <w:t>Conocimiento del o los expositores del proyecto. (máximo 3 expositores por equipo)</w:t>
            </w:r>
          </w:p>
        </w:tc>
        <w:tc>
          <w:tcPr>
            <w:tcW w:w="2268" w:type="dxa"/>
          </w:tcPr>
          <w:p w14:paraId="11A3D550" w14:textId="77777777" w:rsidR="008A6E63" w:rsidRDefault="008A6E63" w:rsidP="008A6E63">
            <w:r w:rsidRPr="005745E9">
              <w:rPr>
                <w:rFonts w:ascii="Arial Narrow" w:hAnsi="Arial Narrow"/>
                <w:sz w:val="20"/>
                <w:szCs w:val="20"/>
              </w:rPr>
              <w:t xml:space="preserve">Máximo </w:t>
            </w:r>
            <w:r>
              <w:rPr>
                <w:rFonts w:ascii="Arial Narrow" w:hAnsi="Arial Narrow"/>
                <w:sz w:val="20"/>
                <w:szCs w:val="20"/>
              </w:rPr>
              <w:t>10</w:t>
            </w:r>
            <w:r w:rsidRPr="005745E9">
              <w:rPr>
                <w:rFonts w:ascii="Arial Narrow" w:hAnsi="Arial Narrow"/>
                <w:sz w:val="20"/>
                <w:szCs w:val="20"/>
              </w:rPr>
              <w:t xml:space="preserve"> puntos</w:t>
            </w:r>
          </w:p>
        </w:tc>
      </w:tr>
      <w:tr w:rsidR="008A6E63" w:rsidRPr="003A4AD4" w14:paraId="2F34C54E" w14:textId="77777777" w:rsidTr="008A6E63">
        <w:tc>
          <w:tcPr>
            <w:tcW w:w="6912" w:type="dxa"/>
          </w:tcPr>
          <w:p w14:paraId="555655BA" w14:textId="77777777" w:rsidR="008A6E63" w:rsidRPr="003A4AD4" w:rsidRDefault="008A6E63" w:rsidP="008A6E63">
            <w:pPr>
              <w:jc w:val="both"/>
              <w:rPr>
                <w:rFonts w:ascii="Arial Narrow" w:hAnsi="Arial Narrow"/>
                <w:sz w:val="20"/>
                <w:szCs w:val="20"/>
              </w:rPr>
            </w:pPr>
            <w:r w:rsidRPr="00602B93">
              <w:rPr>
                <w:rFonts w:ascii="Arial Narrow" w:hAnsi="Arial Narrow"/>
                <w:sz w:val="20"/>
                <w:szCs w:val="20"/>
              </w:rPr>
              <w:t>Hace un uso adecuado del tiempo disponible</w:t>
            </w:r>
            <w:r>
              <w:rPr>
                <w:rFonts w:ascii="Arial Narrow" w:hAnsi="Arial Narrow"/>
                <w:sz w:val="20"/>
                <w:szCs w:val="20"/>
              </w:rPr>
              <w:t xml:space="preserve"> </w:t>
            </w:r>
            <w:r w:rsidRPr="00602B93">
              <w:rPr>
                <w:rFonts w:ascii="Arial Narrow" w:hAnsi="Arial Narrow"/>
                <w:sz w:val="20"/>
                <w:szCs w:val="20"/>
              </w:rPr>
              <w:t>(el tiempo le alcanza para un desarrollo completo del tema)</w:t>
            </w:r>
          </w:p>
        </w:tc>
        <w:tc>
          <w:tcPr>
            <w:tcW w:w="2268" w:type="dxa"/>
          </w:tcPr>
          <w:p w14:paraId="6C23A9C4" w14:textId="77777777" w:rsidR="008A6E63" w:rsidRDefault="008A6E63" w:rsidP="008A6E63">
            <w:r w:rsidRPr="005745E9">
              <w:rPr>
                <w:rFonts w:ascii="Arial Narrow" w:hAnsi="Arial Narrow"/>
                <w:sz w:val="20"/>
                <w:szCs w:val="20"/>
              </w:rPr>
              <w:t xml:space="preserve">Máximo </w:t>
            </w:r>
            <w:r>
              <w:rPr>
                <w:rFonts w:ascii="Arial Narrow" w:hAnsi="Arial Narrow"/>
                <w:sz w:val="20"/>
                <w:szCs w:val="20"/>
              </w:rPr>
              <w:t>5</w:t>
            </w:r>
            <w:r w:rsidRPr="005745E9">
              <w:rPr>
                <w:rFonts w:ascii="Arial Narrow" w:hAnsi="Arial Narrow"/>
                <w:sz w:val="20"/>
                <w:szCs w:val="20"/>
              </w:rPr>
              <w:t xml:space="preserve"> puntos</w:t>
            </w:r>
          </w:p>
        </w:tc>
      </w:tr>
      <w:tr w:rsidR="008A6E63" w:rsidRPr="003A4AD4" w14:paraId="53387DF4" w14:textId="77777777" w:rsidTr="008A6E63">
        <w:tc>
          <w:tcPr>
            <w:tcW w:w="6912" w:type="dxa"/>
          </w:tcPr>
          <w:p w14:paraId="168219FB" w14:textId="77777777" w:rsidR="008A6E63" w:rsidRPr="003A4AD4" w:rsidRDefault="008A6E63" w:rsidP="008A6E63">
            <w:pPr>
              <w:jc w:val="both"/>
              <w:rPr>
                <w:rFonts w:ascii="Arial Narrow" w:hAnsi="Arial Narrow"/>
                <w:sz w:val="20"/>
                <w:szCs w:val="20"/>
              </w:rPr>
            </w:pPr>
            <w:r>
              <w:rPr>
                <w:rFonts w:ascii="Arial Narrow" w:hAnsi="Arial Narrow"/>
                <w:sz w:val="20"/>
                <w:szCs w:val="20"/>
              </w:rPr>
              <w:t>El grupo u</w:t>
            </w:r>
            <w:r w:rsidRPr="00AB1115">
              <w:rPr>
                <w:rFonts w:ascii="Arial Narrow" w:hAnsi="Arial Narrow"/>
                <w:sz w:val="20"/>
                <w:szCs w:val="20"/>
              </w:rPr>
              <w:t xml:space="preserve">tiliza </w:t>
            </w:r>
            <w:r w:rsidRPr="00602B93">
              <w:rPr>
                <w:rFonts w:ascii="Arial Narrow" w:hAnsi="Arial Narrow"/>
                <w:sz w:val="20"/>
                <w:szCs w:val="20"/>
              </w:rPr>
              <w:t xml:space="preserve">el lenguaje con precisión y </w:t>
            </w:r>
            <w:r>
              <w:rPr>
                <w:rFonts w:ascii="Arial Narrow" w:hAnsi="Arial Narrow"/>
                <w:sz w:val="20"/>
                <w:szCs w:val="20"/>
              </w:rPr>
              <w:t xml:space="preserve">fluidez. </w:t>
            </w:r>
            <w:r w:rsidRPr="00602B93">
              <w:rPr>
                <w:rFonts w:ascii="Arial Narrow" w:hAnsi="Arial Narrow"/>
                <w:sz w:val="20"/>
                <w:szCs w:val="20"/>
              </w:rPr>
              <w:t xml:space="preserve">(usa un léxico </w:t>
            </w:r>
            <w:r>
              <w:rPr>
                <w:rFonts w:ascii="Arial Narrow" w:hAnsi="Arial Narrow"/>
                <w:sz w:val="20"/>
                <w:szCs w:val="20"/>
              </w:rPr>
              <w:t>adecuado al público y proyecta seguridad</w:t>
            </w:r>
            <w:r w:rsidRPr="00602B93">
              <w:rPr>
                <w:rFonts w:ascii="Arial Narrow" w:hAnsi="Arial Narrow"/>
                <w:sz w:val="20"/>
                <w:szCs w:val="20"/>
              </w:rPr>
              <w:t>)</w:t>
            </w:r>
          </w:p>
        </w:tc>
        <w:tc>
          <w:tcPr>
            <w:tcW w:w="2268" w:type="dxa"/>
          </w:tcPr>
          <w:p w14:paraId="182B6117" w14:textId="77777777" w:rsidR="008A6E63" w:rsidRDefault="008A6E63" w:rsidP="008A6E63">
            <w:r w:rsidRPr="005745E9">
              <w:rPr>
                <w:rFonts w:ascii="Arial Narrow" w:hAnsi="Arial Narrow"/>
                <w:sz w:val="20"/>
                <w:szCs w:val="20"/>
              </w:rPr>
              <w:t xml:space="preserve">Máximo </w:t>
            </w:r>
            <w:r>
              <w:rPr>
                <w:rFonts w:ascii="Arial Narrow" w:hAnsi="Arial Narrow"/>
                <w:sz w:val="20"/>
                <w:szCs w:val="20"/>
              </w:rPr>
              <w:t>5</w:t>
            </w:r>
            <w:r w:rsidRPr="005745E9">
              <w:rPr>
                <w:rFonts w:ascii="Arial Narrow" w:hAnsi="Arial Narrow"/>
                <w:sz w:val="20"/>
                <w:szCs w:val="20"/>
              </w:rPr>
              <w:t xml:space="preserve"> puntos</w:t>
            </w:r>
          </w:p>
        </w:tc>
      </w:tr>
      <w:tr w:rsidR="008A6E63" w:rsidRPr="003A4AD4" w14:paraId="1EF5FB2A" w14:textId="77777777" w:rsidTr="008A6E63">
        <w:tc>
          <w:tcPr>
            <w:tcW w:w="6912" w:type="dxa"/>
          </w:tcPr>
          <w:p w14:paraId="3944E83C" w14:textId="77777777" w:rsidR="008A6E63" w:rsidRPr="003A4AD4" w:rsidRDefault="008A6E63" w:rsidP="008A6E63">
            <w:pPr>
              <w:jc w:val="both"/>
              <w:rPr>
                <w:rFonts w:ascii="Arial Narrow" w:hAnsi="Arial Narrow"/>
                <w:sz w:val="20"/>
                <w:szCs w:val="20"/>
              </w:rPr>
            </w:pPr>
            <w:r w:rsidRPr="000F6577">
              <w:rPr>
                <w:rFonts w:ascii="Arial Narrow" w:eastAsia="Times New Roman" w:hAnsi="Arial Narrow"/>
                <w:color w:val="000000"/>
                <w:sz w:val="20"/>
                <w:szCs w:val="20"/>
                <w:lang w:eastAsia="es-CO"/>
              </w:rPr>
              <w:t xml:space="preserve">Capacidad </w:t>
            </w:r>
            <w:r>
              <w:rPr>
                <w:rFonts w:ascii="Arial Narrow" w:eastAsia="Times New Roman" w:hAnsi="Arial Narrow"/>
                <w:color w:val="000000"/>
                <w:sz w:val="20"/>
                <w:szCs w:val="20"/>
                <w:lang w:eastAsia="es-CO"/>
              </w:rPr>
              <w:t xml:space="preserve">de los expositores </w:t>
            </w:r>
            <w:r w:rsidRPr="000F6577">
              <w:rPr>
                <w:rFonts w:ascii="Arial Narrow" w:eastAsia="Times New Roman" w:hAnsi="Arial Narrow"/>
                <w:color w:val="000000"/>
                <w:sz w:val="20"/>
                <w:szCs w:val="20"/>
                <w:lang w:eastAsia="es-CO"/>
              </w:rPr>
              <w:t>para responder a las preguntas planteadas por los evaluadores</w:t>
            </w:r>
            <w:r w:rsidRPr="003A4AD4">
              <w:rPr>
                <w:rFonts w:ascii="Arial Narrow" w:eastAsia="Times New Roman" w:hAnsi="Arial Narrow"/>
                <w:color w:val="000000"/>
                <w:sz w:val="20"/>
                <w:szCs w:val="20"/>
                <w:lang w:eastAsia="es-CO"/>
              </w:rPr>
              <w:t>.</w:t>
            </w:r>
          </w:p>
        </w:tc>
        <w:tc>
          <w:tcPr>
            <w:tcW w:w="2268" w:type="dxa"/>
          </w:tcPr>
          <w:p w14:paraId="238E2389" w14:textId="77777777" w:rsidR="008A6E63" w:rsidRDefault="008A6E63" w:rsidP="008A6E63">
            <w:r w:rsidRPr="005745E9">
              <w:rPr>
                <w:rFonts w:ascii="Arial Narrow" w:hAnsi="Arial Narrow"/>
                <w:sz w:val="20"/>
                <w:szCs w:val="20"/>
              </w:rPr>
              <w:t xml:space="preserve">Máximo </w:t>
            </w:r>
            <w:r>
              <w:rPr>
                <w:rFonts w:ascii="Arial Narrow" w:hAnsi="Arial Narrow"/>
                <w:sz w:val="20"/>
                <w:szCs w:val="20"/>
              </w:rPr>
              <w:t>10</w:t>
            </w:r>
            <w:r w:rsidRPr="005745E9">
              <w:rPr>
                <w:rFonts w:ascii="Arial Narrow" w:hAnsi="Arial Narrow"/>
                <w:sz w:val="20"/>
                <w:szCs w:val="20"/>
              </w:rPr>
              <w:t xml:space="preserve"> puntos</w:t>
            </w:r>
          </w:p>
        </w:tc>
      </w:tr>
    </w:tbl>
    <w:p w14:paraId="5DB13D2B" w14:textId="77777777" w:rsidR="008A6E63" w:rsidRDefault="008A6E63" w:rsidP="008A6E63">
      <w:pPr>
        <w:jc w:val="both"/>
        <w:rPr>
          <w:rFonts w:ascii="Arial Narrow" w:hAnsi="Arial Narrow"/>
          <w:b/>
        </w:rPr>
      </w:pPr>
    </w:p>
    <w:p w14:paraId="73847C53" w14:textId="77777777" w:rsidR="008A6E63" w:rsidRDefault="008A6E63" w:rsidP="008A6E63">
      <w:pPr>
        <w:jc w:val="both"/>
        <w:rPr>
          <w:rFonts w:ascii="Arial Narrow" w:hAnsi="Arial Narrow"/>
        </w:rPr>
      </w:pPr>
      <w:r>
        <w:rPr>
          <w:rFonts w:ascii="Arial Narrow" w:hAnsi="Arial Narrow"/>
          <w:b/>
        </w:rPr>
        <w:t xml:space="preserve">Parágrafo primero: </w:t>
      </w:r>
      <w:r>
        <w:rPr>
          <w:rFonts w:ascii="Arial Narrow" w:hAnsi="Arial Narrow"/>
        </w:rPr>
        <w:t xml:space="preserve">Solo los proyectos que cumplan con los ítems 1 y 2 del literal a) podrán realizar la sustentación, en un evento público que se llevara a cabo según se indique en el cronograma de la convocatoria para la postulación de los proyectos. </w:t>
      </w:r>
    </w:p>
    <w:p w14:paraId="3CA276F6" w14:textId="77777777" w:rsidR="008A6E63" w:rsidRPr="00CB73AE" w:rsidRDefault="008A6E63" w:rsidP="008A6E63">
      <w:pPr>
        <w:jc w:val="both"/>
        <w:rPr>
          <w:rFonts w:ascii="Arial Narrow" w:hAnsi="Arial Narrow"/>
        </w:rPr>
      </w:pPr>
      <w:r w:rsidRPr="00CB73AE">
        <w:rPr>
          <w:rFonts w:ascii="Arial Narrow" w:hAnsi="Arial Narrow"/>
          <w:b/>
        </w:rPr>
        <w:t xml:space="preserve">Parágrafo </w:t>
      </w:r>
      <w:r w:rsidRPr="00EC1F21">
        <w:rPr>
          <w:rFonts w:ascii="Arial Narrow" w:hAnsi="Arial Narrow"/>
          <w:b/>
        </w:rPr>
        <w:t>segundo</w:t>
      </w:r>
      <w:r w:rsidRPr="00CB73AE">
        <w:rPr>
          <w:rFonts w:ascii="Arial Narrow" w:hAnsi="Arial Narrow"/>
          <w:b/>
        </w:rPr>
        <w:t xml:space="preserve">: </w:t>
      </w:r>
      <w:r>
        <w:rPr>
          <w:rFonts w:ascii="Arial Narrow" w:hAnsi="Arial Narrow"/>
        </w:rPr>
        <w:t xml:space="preserve">Los jurados seleccionados para evaluar, podrán establecer parámetros adicionales de calificación, que deberán ser comunicados a los grupos de trabajo debidamente inscritos.  </w:t>
      </w:r>
    </w:p>
    <w:p w14:paraId="3FBA8A1E" w14:textId="77777777" w:rsidR="008A6E63" w:rsidRDefault="008A6E63" w:rsidP="008A6E63">
      <w:pPr>
        <w:jc w:val="both"/>
        <w:rPr>
          <w:rFonts w:ascii="Arial Narrow" w:hAnsi="Arial Narrow"/>
        </w:rPr>
      </w:pPr>
      <w:r w:rsidRPr="00EC1F21">
        <w:rPr>
          <w:rFonts w:ascii="Arial Narrow" w:hAnsi="Arial Narrow"/>
          <w:b/>
        </w:rPr>
        <w:t>Parágrafo</w:t>
      </w:r>
      <w:r w:rsidRPr="00983CF0">
        <w:rPr>
          <w:rFonts w:ascii="Arial Narrow" w:hAnsi="Arial Narrow"/>
          <w:b/>
        </w:rPr>
        <w:t xml:space="preserve"> </w:t>
      </w:r>
      <w:r w:rsidRPr="00CB73AE">
        <w:rPr>
          <w:rFonts w:ascii="Arial Narrow" w:hAnsi="Arial Narrow"/>
          <w:b/>
        </w:rPr>
        <w:t>tercero</w:t>
      </w:r>
      <w:r w:rsidRPr="00EC1F21">
        <w:rPr>
          <w:rFonts w:ascii="Arial Narrow" w:hAnsi="Arial Narrow"/>
          <w:b/>
        </w:rPr>
        <w:t xml:space="preserve">: </w:t>
      </w:r>
      <w:r>
        <w:rPr>
          <w:rFonts w:ascii="Arial Narrow" w:hAnsi="Arial Narrow"/>
        </w:rPr>
        <w:t>En el evento de empate, los jurados calificadores utilizaran los siguientes criterios de desempate, agotando el siguiente orden:</w:t>
      </w:r>
    </w:p>
    <w:p w14:paraId="72517710" w14:textId="77777777" w:rsidR="008A6E63" w:rsidRPr="00EB0134" w:rsidRDefault="008A6E63" w:rsidP="008A6E63">
      <w:pPr>
        <w:pStyle w:val="Prrafodelista"/>
        <w:numPr>
          <w:ilvl w:val="0"/>
          <w:numId w:val="43"/>
        </w:numPr>
        <w:spacing w:after="160" w:line="259" w:lineRule="auto"/>
        <w:jc w:val="both"/>
        <w:rPr>
          <w:rFonts w:ascii="Arial Narrow" w:hAnsi="Arial Narrow"/>
          <w:b/>
        </w:rPr>
      </w:pPr>
      <w:r w:rsidRPr="00EB0134">
        <w:rPr>
          <w:rFonts w:ascii="Arial Narrow" w:hAnsi="Arial Narrow"/>
          <w:b/>
        </w:rPr>
        <w:t xml:space="preserve"> </w:t>
      </w:r>
      <w:r w:rsidRPr="00EB0134">
        <w:rPr>
          <w:rFonts w:ascii="Arial Narrow" w:hAnsi="Arial Narrow"/>
        </w:rPr>
        <w:t xml:space="preserve">El proyecto que tenga algún tipo de premio local, nacional o internacional. </w:t>
      </w:r>
    </w:p>
    <w:p w14:paraId="3A519CAB" w14:textId="77777777" w:rsidR="008A6E63" w:rsidRPr="00EB0134" w:rsidRDefault="008A6E63" w:rsidP="008A6E63">
      <w:pPr>
        <w:pStyle w:val="Prrafodelista"/>
        <w:numPr>
          <w:ilvl w:val="0"/>
          <w:numId w:val="43"/>
        </w:numPr>
        <w:spacing w:after="160" w:line="259" w:lineRule="auto"/>
        <w:jc w:val="both"/>
        <w:rPr>
          <w:rFonts w:ascii="Arial Narrow" w:hAnsi="Arial Narrow"/>
          <w:b/>
        </w:rPr>
      </w:pPr>
      <w:r>
        <w:rPr>
          <w:rFonts w:ascii="Arial Narrow" w:hAnsi="Arial Narrow"/>
        </w:rPr>
        <w:t xml:space="preserve"> El equipo de trabajo que tenga el mejor promedio de calificación de desempeño de los dos (2) últimos años.</w:t>
      </w:r>
    </w:p>
    <w:p w14:paraId="67F42FB3" w14:textId="77777777" w:rsidR="008A6E63" w:rsidRDefault="008A6E63" w:rsidP="008A6E63">
      <w:pPr>
        <w:pStyle w:val="Prrafodelista"/>
        <w:numPr>
          <w:ilvl w:val="0"/>
          <w:numId w:val="43"/>
        </w:numPr>
        <w:spacing w:after="160" w:line="259" w:lineRule="auto"/>
        <w:jc w:val="both"/>
        <w:rPr>
          <w:rFonts w:ascii="Arial Narrow" w:hAnsi="Arial Narrow"/>
        </w:rPr>
      </w:pPr>
      <w:r>
        <w:rPr>
          <w:rFonts w:ascii="Arial Narrow" w:hAnsi="Arial Narrow"/>
        </w:rPr>
        <w:t xml:space="preserve">Sorteo por medio de balotas. </w:t>
      </w:r>
    </w:p>
    <w:p w14:paraId="1DD6CF3B" w14:textId="77777777" w:rsidR="008A6E63" w:rsidRPr="00EB0134" w:rsidRDefault="008A6E63" w:rsidP="008A6E63">
      <w:pPr>
        <w:jc w:val="both"/>
        <w:rPr>
          <w:rFonts w:ascii="Arial Narrow" w:hAnsi="Arial Narrow"/>
        </w:rPr>
      </w:pPr>
      <w:r w:rsidRPr="00EB0134">
        <w:rPr>
          <w:rFonts w:ascii="Arial Narrow" w:hAnsi="Arial Narrow"/>
        </w:rPr>
        <w:t>En caso de sorteo, éste se realizará con la presencia de un (1) representante de la Oficina de Control Interno.</w:t>
      </w:r>
    </w:p>
    <w:p w14:paraId="54D8BECF" w14:textId="77777777" w:rsidR="008A6E63" w:rsidRPr="00C670A8" w:rsidRDefault="008A6E63" w:rsidP="008A6E63">
      <w:pPr>
        <w:jc w:val="both"/>
        <w:rPr>
          <w:rFonts w:ascii="Arial Narrow" w:hAnsi="Arial Narrow"/>
        </w:rPr>
      </w:pPr>
      <w:r>
        <w:rPr>
          <w:rFonts w:ascii="Arial Narrow" w:hAnsi="Arial Narrow"/>
          <w:b/>
        </w:rPr>
        <w:t>Artículo 38</w:t>
      </w:r>
      <w:r w:rsidRPr="00C670A8">
        <w:rPr>
          <w:rFonts w:ascii="Arial Narrow" w:hAnsi="Arial Narrow"/>
          <w:b/>
        </w:rPr>
        <w:t>. Requisitos que deben cumplir los proyectos presentados por los equipos de trabajo</w:t>
      </w:r>
      <w:r w:rsidRPr="00C670A8">
        <w:rPr>
          <w:rFonts w:ascii="Arial Narrow" w:hAnsi="Arial Narrow"/>
        </w:rPr>
        <w:t>.</w:t>
      </w:r>
      <w:r>
        <w:rPr>
          <w:rFonts w:ascii="Arial Narrow" w:hAnsi="Arial Narrow"/>
        </w:rPr>
        <w:t xml:space="preserve"> </w:t>
      </w:r>
      <w:r w:rsidRPr="00C670A8">
        <w:rPr>
          <w:rFonts w:ascii="Arial Narrow" w:hAnsi="Arial Narrow"/>
        </w:rPr>
        <w:t xml:space="preserve">Para poder competir por los incentivos institucionales, el proyecto inscrito debe haber concluido, los resultados deben responder a criterios de excelencia y mostrar aportes significativos para el servicio que ofrece la Entidad. </w:t>
      </w:r>
    </w:p>
    <w:p w14:paraId="1A1CE3C4" w14:textId="77777777" w:rsidR="008A6E63" w:rsidRPr="00C670A8" w:rsidRDefault="008A6E63" w:rsidP="008A6E63">
      <w:pPr>
        <w:jc w:val="both"/>
        <w:rPr>
          <w:rFonts w:ascii="Arial Narrow" w:hAnsi="Arial Narrow"/>
        </w:rPr>
      </w:pPr>
      <w:r>
        <w:rPr>
          <w:rFonts w:ascii="Arial Narrow" w:hAnsi="Arial Narrow"/>
          <w:b/>
        </w:rPr>
        <w:t>Artículo 39</w:t>
      </w:r>
      <w:r w:rsidRPr="00C670A8">
        <w:rPr>
          <w:rFonts w:ascii="Arial Narrow" w:hAnsi="Arial Narrow"/>
          <w:b/>
        </w:rPr>
        <w:t>. Procedimiento para la selección de los mejores equipos de trabajo</w:t>
      </w:r>
      <w:r w:rsidRPr="00C670A8">
        <w:rPr>
          <w:rFonts w:ascii="Arial Narrow" w:hAnsi="Arial Narrow"/>
        </w:rPr>
        <w:t xml:space="preserve">. La selección de los equipos de trabajo que serán objeto de incentivos se hará teniendo en cuenta el siguiente procedimiento: </w:t>
      </w:r>
    </w:p>
    <w:p w14:paraId="615AA480" w14:textId="77777777" w:rsidR="008A6E63" w:rsidRDefault="008A6E63" w:rsidP="008A6E63">
      <w:pPr>
        <w:pStyle w:val="Prrafodelista"/>
        <w:numPr>
          <w:ilvl w:val="0"/>
          <w:numId w:val="38"/>
        </w:numPr>
        <w:spacing w:after="160" w:line="259" w:lineRule="auto"/>
        <w:jc w:val="both"/>
        <w:rPr>
          <w:rFonts w:ascii="Arial Narrow" w:hAnsi="Arial Narrow"/>
        </w:rPr>
      </w:pPr>
      <w:r w:rsidRPr="00C670A8">
        <w:rPr>
          <w:rFonts w:ascii="Arial Narrow" w:hAnsi="Arial Narrow"/>
        </w:rPr>
        <w:t xml:space="preserve">La Secretaría General convocará a las diferentes dependencias para que postulen proyectos institucionales concluidos en el año inmediatamente anterior a la fecha de la convocatoria y sus resultados respondan a criterios </w:t>
      </w:r>
      <w:r>
        <w:rPr>
          <w:rFonts w:ascii="Arial Narrow" w:hAnsi="Arial Narrow"/>
        </w:rPr>
        <w:t>de excelencia y valor agregado para</w:t>
      </w:r>
      <w:r w:rsidRPr="00C670A8">
        <w:rPr>
          <w:rFonts w:ascii="Arial Narrow" w:hAnsi="Arial Narrow"/>
        </w:rPr>
        <w:t xml:space="preserve"> la Entidad.</w:t>
      </w:r>
    </w:p>
    <w:p w14:paraId="6D65BB95" w14:textId="77777777" w:rsidR="008A6E63" w:rsidRDefault="008A6E63" w:rsidP="008A6E63">
      <w:pPr>
        <w:pStyle w:val="Prrafodelista"/>
        <w:ind w:left="360"/>
        <w:jc w:val="both"/>
        <w:rPr>
          <w:rFonts w:ascii="Arial Narrow" w:hAnsi="Arial Narrow"/>
        </w:rPr>
      </w:pPr>
    </w:p>
    <w:p w14:paraId="72DA3158" w14:textId="77777777" w:rsidR="008A6E63" w:rsidRPr="005D04D7" w:rsidRDefault="008A6E63" w:rsidP="008A6E63">
      <w:pPr>
        <w:pStyle w:val="Prrafodelista"/>
        <w:ind w:left="360"/>
        <w:jc w:val="both"/>
        <w:rPr>
          <w:rFonts w:ascii="Arial Narrow" w:hAnsi="Arial Narrow"/>
        </w:rPr>
      </w:pPr>
      <w:r>
        <w:rPr>
          <w:rFonts w:ascii="Arial Narrow" w:hAnsi="Arial Narrow"/>
        </w:rPr>
        <w:t>Para tales efectos l</w:t>
      </w:r>
      <w:r w:rsidRPr="00A7196E">
        <w:rPr>
          <w:rFonts w:ascii="Arial Narrow" w:hAnsi="Arial Narrow"/>
        </w:rPr>
        <w:t xml:space="preserve">a Secretaría General, a través del grupo de Administración y Desarrollo del Talento Humano recibirá en las fechas establecidas, a través del sistema de correspondencia utilizado en la entidad, las inscripciones de los equipos de trabajo, quienes deberán </w:t>
      </w:r>
      <w:r>
        <w:rPr>
          <w:rFonts w:ascii="Arial Narrow" w:hAnsi="Arial Narrow"/>
        </w:rPr>
        <w:t>u</w:t>
      </w:r>
      <w:r w:rsidRPr="00A7196E">
        <w:rPr>
          <w:rFonts w:ascii="Arial Narrow" w:hAnsi="Arial Narrow"/>
        </w:rPr>
        <w:t>n documento de máximo 10 páginas, que contenga: i) El nombre del proyecto; ii) Nombre y cargo de los integrantes del grupo (quienes deben ser de carrera administrativa o de libre nombramiento y remoción); iii) justificación del proyecto; iv) objetivo general; v) objetivos específicos; vi) alcance del proyecto: vii) tema estratégico que desarrolla; viii) resultados obtenidos e integrantes del equipo de trabajo; ix) Respuesta a los interrogantes planteados en los numerales 2 a 11 del literal a) del artículo 38 de la presente resolución.</w:t>
      </w:r>
    </w:p>
    <w:p w14:paraId="37A404AA" w14:textId="77777777" w:rsidR="008A6E63" w:rsidRPr="002C21EE" w:rsidRDefault="008A6E63" w:rsidP="008A6E63">
      <w:pPr>
        <w:pStyle w:val="NormalWeb"/>
        <w:numPr>
          <w:ilvl w:val="0"/>
          <w:numId w:val="38"/>
        </w:numPr>
        <w:shd w:val="clear" w:color="auto" w:fill="FFFFFF"/>
        <w:spacing w:before="150" w:beforeAutospacing="0" w:after="0" w:afterAutospacing="0"/>
        <w:jc w:val="both"/>
        <w:rPr>
          <w:rFonts w:ascii="Arial Narrow" w:hAnsi="Arial Narrow"/>
          <w:sz w:val="22"/>
          <w:szCs w:val="22"/>
        </w:rPr>
      </w:pPr>
      <w:r>
        <w:rPr>
          <w:rFonts w:ascii="Arial Narrow" w:hAnsi="Arial Narrow"/>
          <w:sz w:val="22"/>
          <w:szCs w:val="22"/>
        </w:rPr>
        <w:lastRenderedPageBreak/>
        <w:t>Una vez inscritos los equipos de trabajo d</w:t>
      </w:r>
      <w:r w:rsidRPr="00DB7B99">
        <w:rPr>
          <w:rFonts w:ascii="Arial Narrow" w:hAnsi="Arial Narrow"/>
          <w:sz w:val="22"/>
          <w:szCs w:val="22"/>
        </w:rPr>
        <w:t>e conformidad con el numeral 2</w:t>
      </w:r>
      <w:r>
        <w:rPr>
          <w:rFonts w:ascii="Arial Narrow" w:hAnsi="Arial Narrow"/>
          <w:sz w:val="22"/>
          <w:szCs w:val="22"/>
        </w:rPr>
        <w:t>)</w:t>
      </w:r>
      <w:r w:rsidRPr="00DB7B99">
        <w:rPr>
          <w:rFonts w:ascii="Arial Narrow" w:hAnsi="Arial Narrow"/>
          <w:sz w:val="22"/>
          <w:szCs w:val="22"/>
        </w:rPr>
        <w:t xml:space="preserve"> del artículo 2.2.10.14 del Decreto 1083 de 2015, se conformará un equipo evaluador que garantice imparcialidad y conocimiento técnico sobre los proyectos que participen</w:t>
      </w:r>
      <w:r>
        <w:rPr>
          <w:rFonts w:ascii="Arial Narrow" w:hAnsi="Arial Narrow"/>
          <w:sz w:val="22"/>
          <w:szCs w:val="22"/>
        </w:rPr>
        <w:t xml:space="preserve">, </w:t>
      </w:r>
      <w:r w:rsidRPr="00DB7B99">
        <w:rPr>
          <w:rFonts w:ascii="Arial Narrow" w:hAnsi="Arial Narrow"/>
          <w:sz w:val="22"/>
          <w:szCs w:val="22"/>
        </w:rPr>
        <w:t xml:space="preserve">podrá establecer </w:t>
      </w:r>
      <w:r w:rsidRPr="002C21EE">
        <w:rPr>
          <w:rFonts w:ascii="Arial Narrow" w:hAnsi="Arial Narrow"/>
          <w:sz w:val="22"/>
          <w:szCs w:val="22"/>
        </w:rPr>
        <w:t xml:space="preserve">parámetros adicionales de evaluación, que darán a conocer a los participantes. Para ello se podrá contar con funcionario de la entidad o con expertos externos que colaboren con esta labor. La selección del equipo evaluador se realizará por parte del Comité Institucional de Gestión y Desempeño del Instituto de Hidrología, Meteorología y Estudios Ambientales – IDEAM (CIGD), dentro del cronograma establecido para tal efecto. </w:t>
      </w:r>
    </w:p>
    <w:p w14:paraId="2A53C5CD" w14:textId="77777777" w:rsidR="008A6E63" w:rsidRPr="00DB7B99" w:rsidRDefault="008A6E63" w:rsidP="008A6E63">
      <w:pPr>
        <w:pStyle w:val="Prrafodelista"/>
        <w:tabs>
          <w:tab w:val="left" w:pos="1431"/>
        </w:tabs>
        <w:ind w:left="360"/>
        <w:jc w:val="both"/>
        <w:rPr>
          <w:rFonts w:ascii="Arial Narrow" w:hAnsi="Arial Narrow"/>
        </w:rPr>
      </w:pPr>
      <w:r>
        <w:rPr>
          <w:rFonts w:ascii="Arial Narrow" w:hAnsi="Arial Narrow"/>
        </w:rPr>
        <w:tab/>
      </w:r>
    </w:p>
    <w:p w14:paraId="6AD80D5B" w14:textId="77777777" w:rsidR="008A6E63" w:rsidRPr="00DB7B99" w:rsidRDefault="008A6E63" w:rsidP="008A6E63">
      <w:pPr>
        <w:pStyle w:val="Prrafodelista"/>
        <w:numPr>
          <w:ilvl w:val="0"/>
          <w:numId w:val="38"/>
        </w:numPr>
        <w:spacing w:after="160" w:line="259" w:lineRule="auto"/>
        <w:jc w:val="both"/>
        <w:rPr>
          <w:rFonts w:ascii="Arial Narrow" w:hAnsi="Arial Narrow"/>
        </w:rPr>
      </w:pPr>
      <w:r w:rsidRPr="00DB7B99">
        <w:rPr>
          <w:rFonts w:ascii="Arial Narrow" w:hAnsi="Arial Narrow"/>
        </w:rPr>
        <w:t>La Secretaría General, a través del Grupo de Administración y Desarrollo del Talento Humano, convocará a los equipos seleccionados para que sustenten públicamente el proyecto ante los empleados de la Entidad y el equipo evaluador.</w:t>
      </w:r>
    </w:p>
    <w:p w14:paraId="7D854BA0" w14:textId="77777777" w:rsidR="008A6E63" w:rsidRDefault="008A6E63" w:rsidP="008A6E63">
      <w:pPr>
        <w:pStyle w:val="Prrafodelista"/>
        <w:ind w:left="360"/>
        <w:jc w:val="both"/>
        <w:rPr>
          <w:rFonts w:ascii="Arial Narrow" w:hAnsi="Arial Narrow"/>
        </w:rPr>
      </w:pPr>
    </w:p>
    <w:p w14:paraId="7DB324CB" w14:textId="77777777" w:rsidR="008A6E63" w:rsidRPr="00DB7B99" w:rsidRDefault="008A6E63" w:rsidP="008A6E63">
      <w:pPr>
        <w:pStyle w:val="Prrafodelista"/>
        <w:ind w:left="360"/>
        <w:jc w:val="both"/>
        <w:rPr>
          <w:rFonts w:ascii="Arial Narrow" w:hAnsi="Arial Narrow"/>
        </w:rPr>
      </w:pPr>
      <w:r w:rsidRPr="00DB7B99">
        <w:rPr>
          <w:rFonts w:ascii="Arial Narrow" w:hAnsi="Arial Narrow"/>
        </w:rPr>
        <w:t xml:space="preserve">Para la sustentación es obligatoria la asistencia de todos los </w:t>
      </w:r>
      <w:r>
        <w:rPr>
          <w:rFonts w:ascii="Arial Narrow" w:hAnsi="Arial Narrow"/>
        </w:rPr>
        <w:t xml:space="preserve">integrantes de los </w:t>
      </w:r>
      <w:r w:rsidRPr="00DB7B99">
        <w:rPr>
          <w:rFonts w:ascii="Arial Narrow" w:hAnsi="Arial Narrow"/>
        </w:rPr>
        <w:t xml:space="preserve">equipos seleccionados. El equipo que no </w:t>
      </w:r>
      <w:r>
        <w:rPr>
          <w:rFonts w:ascii="Arial Narrow" w:hAnsi="Arial Narrow"/>
        </w:rPr>
        <w:t xml:space="preserve">se presente será descalificado, salvo que la no asistencia se encuentre debidamente justificada. </w:t>
      </w:r>
    </w:p>
    <w:p w14:paraId="5C9780B2" w14:textId="77777777" w:rsidR="008A6E63" w:rsidRDefault="008A6E63" w:rsidP="008A6E63">
      <w:pPr>
        <w:pStyle w:val="Prrafodelista"/>
        <w:ind w:left="360"/>
        <w:jc w:val="both"/>
        <w:rPr>
          <w:rFonts w:ascii="Arial Narrow" w:hAnsi="Arial Narrow"/>
        </w:rPr>
      </w:pPr>
    </w:p>
    <w:p w14:paraId="3B311DBB" w14:textId="77777777" w:rsidR="008A6E63" w:rsidRPr="00DB7B99" w:rsidRDefault="008A6E63" w:rsidP="008A6E63">
      <w:pPr>
        <w:pStyle w:val="Prrafodelista"/>
        <w:ind w:left="360"/>
        <w:jc w:val="both"/>
        <w:rPr>
          <w:rFonts w:ascii="Arial Narrow" w:hAnsi="Arial Narrow"/>
        </w:rPr>
      </w:pPr>
      <w:r w:rsidRPr="00DB7B99">
        <w:rPr>
          <w:rFonts w:ascii="Arial Narrow" w:hAnsi="Arial Narrow"/>
        </w:rPr>
        <w:t>Durante la sustentación, el equipo evaluador y los asistentes podrán elevar preguntas a los Equipos de Trabajo, con el fin de aclarar los alcances del proyecto.</w:t>
      </w:r>
    </w:p>
    <w:p w14:paraId="664E6C71" w14:textId="77777777" w:rsidR="008A6E63" w:rsidRDefault="008A6E63" w:rsidP="008A6E63">
      <w:pPr>
        <w:pStyle w:val="Prrafodelista"/>
        <w:ind w:left="360"/>
        <w:jc w:val="both"/>
        <w:rPr>
          <w:rFonts w:ascii="Arial Narrow" w:hAnsi="Arial Narrow"/>
        </w:rPr>
      </w:pPr>
    </w:p>
    <w:p w14:paraId="69A31F43" w14:textId="77777777" w:rsidR="008A6E63" w:rsidRDefault="008A6E63" w:rsidP="008A6E63">
      <w:pPr>
        <w:pStyle w:val="Prrafodelista"/>
        <w:numPr>
          <w:ilvl w:val="0"/>
          <w:numId w:val="38"/>
        </w:numPr>
        <w:spacing w:after="160" w:line="259" w:lineRule="auto"/>
        <w:jc w:val="both"/>
        <w:rPr>
          <w:rFonts w:ascii="Arial Narrow" w:hAnsi="Arial Narrow"/>
        </w:rPr>
      </w:pPr>
      <w:r w:rsidRPr="00DB7B99">
        <w:rPr>
          <w:rFonts w:ascii="Arial Narrow" w:hAnsi="Arial Narrow"/>
        </w:rPr>
        <w:t xml:space="preserve">Los proyectos serán </w:t>
      </w:r>
      <w:r>
        <w:rPr>
          <w:rFonts w:ascii="Arial Narrow" w:hAnsi="Arial Narrow"/>
        </w:rPr>
        <w:t xml:space="preserve">evaluados, con base en los criterios </w:t>
      </w:r>
      <w:r w:rsidRPr="0072385B">
        <w:rPr>
          <w:rFonts w:ascii="Arial Narrow" w:hAnsi="Arial Narrow"/>
          <w:color w:val="000000" w:themeColor="text1"/>
        </w:rPr>
        <w:t xml:space="preserve">establecidos en el artículo 38 de la presente </w:t>
      </w:r>
      <w:r>
        <w:rPr>
          <w:rFonts w:ascii="Arial Narrow" w:hAnsi="Arial Narrow"/>
        </w:rPr>
        <w:t xml:space="preserve">resolución, así como aquellos que puedan ser establecidos por el jurado calificador.  </w:t>
      </w:r>
    </w:p>
    <w:p w14:paraId="31F342FA" w14:textId="77777777" w:rsidR="008A6E63" w:rsidRPr="00DB7B99" w:rsidRDefault="008A6E63" w:rsidP="008A6E63">
      <w:pPr>
        <w:pStyle w:val="Prrafodelista"/>
        <w:ind w:left="360"/>
        <w:jc w:val="both"/>
        <w:rPr>
          <w:rFonts w:ascii="Arial Narrow" w:hAnsi="Arial Narrow"/>
        </w:rPr>
      </w:pPr>
      <w:r>
        <w:rPr>
          <w:rFonts w:ascii="Arial Narrow" w:hAnsi="Arial Narrow"/>
        </w:rPr>
        <w:t xml:space="preserve"> </w:t>
      </w:r>
    </w:p>
    <w:p w14:paraId="5C5D5167" w14:textId="77777777" w:rsidR="008A6E63" w:rsidRDefault="008A6E63" w:rsidP="008A6E63">
      <w:pPr>
        <w:pStyle w:val="Prrafodelista"/>
        <w:ind w:left="360"/>
        <w:jc w:val="both"/>
        <w:rPr>
          <w:rFonts w:ascii="Arial Narrow" w:hAnsi="Arial Narrow"/>
        </w:rPr>
      </w:pPr>
      <w:r w:rsidRPr="00DB7B99">
        <w:rPr>
          <w:rFonts w:ascii="Arial Narrow" w:hAnsi="Arial Narrow"/>
        </w:rPr>
        <w:t xml:space="preserve">El equipo que por orden de mérito obtenga el más alto puntaje en la evaluación, se hará acreedor al incentivo pecuniario, de acuerdo con lo establecido en el plan institucional de incentivos sujeto a la disponibilidad presupuestal asignada para tal fin, y a los equipos de trabajo seleccionados en segundo y tercer lugar se les asignarán los incentivos no pecuniarios </w:t>
      </w:r>
      <w:r>
        <w:rPr>
          <w:rFonts w:ascii="Arial Narrow" w:hAnsi="Arial Narrow"/>
        </w:rPr>
        <w:t>disponibles para tal fin</w:t>
      </w:r>
      <w:r w:rsidRPr="00DB7B99">
        <w:rPr>
          <w:rFonts w:ascii="Arial Narrow" w:hAnsi="Arial Narrow"/>
        </w:rPr>
        <w:t>.</w:t>
      </w:r>
    </w:p>
    <w:p w14:paraId="0308BB6E" w14:textId="77777777" w:rsidR="008A6E63" w:rsidRPr="005D04D7" w:rsidRDefault="008A6E63" w:rsidP="008A6E63">
      <w:pPr>
        <w:pStyle w:val="Prrafodelista"/>
        <w:ind w:left="360"/>
        <w:jc w:val="both"/>
        <w:rPr>
          <w:rFonts w:ascii="Arial Narrow" w:hAnsi="Arial Narrow"/>
        </w:rPr>
      </w:pPr>
    </w:p>
    <w:p w14:paraId="010B2ABB" w14:textId="77777777" w:rsidR="008A6E63" w:rsidRPr="005D04D7" w:rsidRDefault="008A6E63" w:rsidP="008A6E63">
      <w:pPr>
        <w:pStyle w:val="Prrafodelista"/>
        <w:numPr>
          <w:ilvl w:val="0"/>
          <w:numId w:val="38"/>
        </w:numPr>
        <w:spacing w:after="160" w:line="259" w:lineRule="auto"/>
        <w:jc w:val="both"/>
        <w:rPr>
          <w:rFonts w:ascii="Arial Narrow" w:hAnsi="Arial Narrow"/>
        </w:rPr>
      </w:pPr>
      <w:r w:rsidRPr="00DB7B99">
        <w:rPr>
          <w:rFonts w:ascii="Arial Narrow" w:hAnsi="Arial Narrow"/>
        </w:rPr>
        <w:t xml:space="preserve">En caso de presentarse empate entre varios equipos se dirimirá </w:t>
      </w:r>
      <w:r>
        <w:rPr>
          <w:rFonts w:ascii="Arial Narrow" w:hAnsi="Arial Narrow"/>
        </w:rPr>
        <w:t xml:space="preserve">conforme lo indica el parágrafo tercero del artículo 38 de la presente resolución. </w:t>
      </w:r>
    </w:p>
    <w:p w14:paraId="2472EB27" w14:textId="77777777" w:rsidR="008A6E63" w:rsidRPr="00DB7B99" w:rsidRDefault="008A6E63" w:rsidP="008A6E63">
      <w:pPr>
        <w:pStyle w:val="Prrafodelista"/>
        <w:numPr>
          <w:ilvl w:val="0"/>
          <w:numId w:val="38"/>
        </w:numPr>
        <w:spacing w:after="160" w:line="259" w:lineRule="auto"/>
        <w:jc w:val="both"/>
        <w:rPr>
          <w:rFonts w:ascii="Arial Narrow" w:hAnsi="Arial Narrow"/>
        </w:rPr>
      </w:pPr>
      <w:r w:rsidRPr="00DB7B99">
        <w:rPr>
          <w:rFonts w:ascii="Arial Narrow" w:hAnsi="Arial Narrow"/>
        </w:rPr>
        <w:t>En caso de comprobación de plagio del trabajo y/o proyectos presentados por los equipos de trabajo, habrá lugar a descalificación, sin perjuicio de las acciones legales y/o disciplinarias a que haya lugar.</w:t>
      </w:r>
    </w:p>
    <w:p w14:paraId="67B40FE0" w14:textId="77777777" w:rsidR="008A6E63" w:rsidRPr="00DB7B99" w:rsidRDefault="008A6E63" w:rsidP="008A6E63">
      <w:pPr>
        <w:pStyle w:val="Prrafodelista"/>
        <w:numPr>
          <w:ilvl w:val="0"/>
          <w:numId w:val="38"/>
        </w:numPr>
        <w:spacing w:after="160" w:line="259" w:lineRule="auto"/>
        <w:jc w:val="both"/>
        <w:rPr>
          <w:rFonts w:ascii="Arial Narrow" w:hAnsi="Arial Narrow"/>
        </w:rPr>
      </w:pPr>
      <w:r w:rsidRPr="00DB7B99">
        <w:rPr>
          <w:rFonts w:ascii="Arial Narrow" w:hAnsi="Arial Narrow"/>
        </w:rPr>
        <w:t>La elaboración y presentación de los proyectos y/o trabajos deberán ser financiados en su totalidad por los integrantes del equipo, la Entidad podrá facilitar recursos físicos tales como instalaciones y equipos.</w:t>
      </w:r>
    </w:p>
    <w:p w14:paraId="01D1F3D6" w14:textId="77777777" w:rsidR="008A6E63" w:rsidRPr="00DB7B99" w:rsidRDefault="008A6E63" w:rsidP="008A6E63">
      <w:pPr>
        <w:pStyle w:val="Prrafodelista"/>
        <w:numPr>
          <w:ilvl w:val="0"/>
          <w:numId w:val="38"/>
        </w:numPr>
        <w:spacing w:after="160" w:line="259" w:lineRule="auto"/>
        <w:jc w:val="both"/>
        <w:rPr>
          <w:rFonts w:ascii="Arial Narrow" w:hAnsi="Arial Narrow"/>
        </w:rPr>
      </w:pPr>
      <w:r w:rsidRPr="00DB7B99">
        <w:rPr>
          <w:rFonts w:ascii="Arial Narrow" w:hAnsi="Arial Narrow"/>
        </w:rPr>
        <w:t>La participación en las labores requeridas para el desarrollo del trabajo en equipo, no libera a los empleados públicos del cumplimiento estricto de las funciones propias del cargo que desempeñan y de su jornada laboral.</w:t>
      </w:r>
    </w:p>
    <w:p w14:paraId="6E84004D" w14:textId="77777777" w:rsidR="008A6E63" w:rsidRPr="00DB7B99" w:rsidRDefault="008A6E63" w:rsidP="008A6E63">
      <w:pPr>
        <w:pStyle w:val="Prrafodelista"/>
        <w:numPr>
          <w:ilvl w:val="0"/>
          <w:numId w:val="38"/>
        </w:numPr>
        <w:spacing w:after="160" w:line="259" w:lineRule="auto"/>
        <w:jc w:val="both"/>
        <w:rPr>
          <w:rFonts w:ascii="Arial Narrow" w:hAnsi="Arial Narrow"/>
        </w:rPr>
      </w:pPr>
      <w:r w:rsidRPr="00DB7B99">
        <w:rPr>
          <w:rFonts w:ascii="Arial Narrow" w:hAnsi="Arial Narrow"/>
        </w:rPr>
        <w:t>El Jefe de la Entidad emitirá el acto administrativo mediante el cual se asignan los incentivos pecuniarios al mejor equipo de trabajo de la entidad y no pecuniarios a los equipos de trabajo seleccionados en segundo y tercer lugar, de acuerdo con el plan anual institucional de incentivos y con el concepto del equipo evaluador.</w:t>
      </w:r>
    </w:p>
    <w:p w14:paraId="590C8694" w14:textId="77777777" w:rsidR="008A6E63" w:rsidRPr="00C670A8" w:rsidRDefault="008A6E63" w:rsidP="008A6E63">
      <w:pPr>
        <w:jc w:val="both"/>
        <w:rPr>
          <w:rFonts w:ascii="Arial Narrow" w:hAnsi="Arial Narrow"/>
        </w:rPr>
      </w:pPr>
      <w:r>
        <w:rPr>
          <w:rFonts w:ascii="Arial Narrow" w:hAnsi="Arial Narrow"/>
          <w:b/>
        </w:rPr>
        <w:t>Artículo 40</w:t>
      </w:r>
      <w:r w:rsidRPr="00C670A8">
        <w:rPr>
          <w:rFonts w:ascii="Arial Narrow" w:hAnsi="Arial Narrow"/>
          <w:b/>
        </w:rPr>
        <w:t>. Premio a la idea innovadora</w:t>
      </w:r>
      <w:r w:rsidRPr="00C670A8">
        <w:rPr>
          <w:rFonts w:ascii="Arial Narrow" w:hAnsi="Arial Narrow"/>
        </w:rPr>
        <w:t>. Es el reconocimiento q</w:t>
      </w:r>
      <w:r>
        <w:rPr>
          <w:rFonts w:ascii="Arial Narrow" w:hAnsi="Arial Narrow"/>
        </w:rPr>
        <w:t>ue se hace al funcionario o equipos</w:t>
      </w:r>
      <w:r w:rsidRPr="00C670A8">
        <w:rPr>
          <w:rFonts w:ascii="Arial Narrow" w:hAnsi="Arial Narrow"/>
        </w:rPr>
        <w:t xml:space="preserve"> de funcionarios de Carrera Administrativa y de Libre Nombramiento y Remoción del Instituto de Hidrología, Meteorología y Estudios Ambientales - IDEAM, por el aporte de ideas innovadoras que optimicen procesos, proyectos y procedimientos en aras de fomentar el mejoramiento continuo de la dependencia o de la entidad.</w:t>
      </w:r>
    </w:p>
    <w:p w14:paraId="5093CF3B" w14:textId="77777777" w:rsidR="008A6E63" w:rsidRPr="00C670A8" w:rsidRDefault="008A6E63" w:rsidP="008A6E63">
      <w:pPr>
        <w:jc w:val="both"/>
        <w:rPr>
          <w:rFonts w:ascii="Arial Narrow" w:hAnsi="Arial Narrow"/>
        </w:rPr>
      </w:pPr>
      <w:r w:rsidRPr="00C670A8">
        <w:rPr>
          <w:rFonts w:ascii="Arial Narrow" w:hAnsi="Arial Narrow"/>
        </w:rPr>
        <w:t xml:space="preserve">Este premio exalta a la Idea Innovadora </w:t>
      </w:r>
      <w:r>
        <w:rPr>
          <w:rFonts w:ascii="Arial Narrow" w:hAnsi="Arial Narrow"/>
        </w:rPr>
        <w:t xml:space="preserve">de un funcionario o equipos de funcionarios </w:t>
      </w:r>
      <w:r w:rsidRPr="00C670A8">
        <w:rPr>
          <w:rFonts w:ascii="Arial Narrow" w:hAnsi="Arial Narrow"/>
        </w:rPr>
        <w:t>que en el desarrollo de su labor demuestra complementariedad para el logro de un objetivo común que impacta en la gestión institucional.</w:t>
      </w:r>
    </w:p>
    <w:p w14:paraId="5181E0C0" w14:textId="77777777" w:rsidR="008A6E63" w:rsidRDefault="008A6E63" w:rsidP="008A6E63">
      <w:pPr>
        <w:jc w:val="both"/>
        <w:rPr>
          <w:rFonts w:ascii="Arial Narrow" w:hAnsi="Arial Narrow"/>
        </w:rPr>
      </w:pPr>
      <w:r w:rsidRPr="00D6521F">
        <w:rPr>
          <w:rFonts w:ascii="Arial Narrow" w:hAnsi="Arial Narrow"/>
        </w:rPr>
        <w:lastRenderedPageBreak/>
        <w:t xml:space="preserve">El funcionario o grupos de funcionarios deberán presentar y sustentar por escrito y de forma presencial la idea innovadora ante </w:t>
      </w:r>
      <w:r>
        <w:rPr>
          <w:rFonts w:ascii="Arial Narrow" w:hAnsi="Arial Narrow"/>
        </w:rPr>
        <w:t xml:space="preserve">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D6521F">
        <w:rPr>
          <w:rFonts w:ascii="Arial Narrow" w:hAnsi="Arial Narrow"/>
        </w:rPr>
        <w:t xml:space="preserve">, conforme a los plazos establecidos en la convocatoria que sea publicada por la </w:t>
      </w:r>
      <w:r>
        <w:rPr>
          <w:rFonts w:ascii="Arial Narrow" w:hAnsi="Arial Narrow"/>
        </w:rPr>
        <w:t xml:space="preserve">Dirección General </w:t>
      </w:r>
      <w:r w:rsidRPr="00D6521F">
        <w:rPr>
          <w:rFonts w:ascii="Arial Narrow" w:hAnsi="Arial Narrow"/>
        </w:rPr>
        <w:t>a través del Grupo de Administración y Desarrollo del Talento Humano.</w:t>
      </w:r>
    </w:p>
    <w:p w14:paraId="7E98092D" w14:textId="77777777" w:rsidR="008A6E63" w:rsidRPr="00C670A8" w:rsidRDefault="008A6E63" w:rsidP="008A6E63">
      <w:pPr>
        <w:jc w:val="both"/>
        <w:rPr>
          <w:rFonts w:ascii="Arial Narrow" w:hAnsi="Arial Narrow"/>
        </w:rPr>
      </w:pPr>
      <w:r>
        <w:rPr>
          <w:rFonts w:ascii="Arial Narrow" w:hAnsi="Arial Narrow"/>
          <w:b/>
        </w:rPr>
        <w:t>Artículo 41</w:t>
      </w:r>
      <w:r w:rsidRPr="00C670A8">
        <w:rPr>
          <w:rFonts w:ascii="Arial Narrow" w:hAnsi="Arial Narrow"/>
          <w:b/>
        </w:rPr>
        <w:t>. Beneficiarios</w:t>
      </w:r>
      <w:r w:rsidRPr="00C670A8">
        <w:rPr>
          <w:rFonts w:ascii="Arial Narrow" w:hAnsi="Arial Narrow"/>
        </w:rPr>
        <w:t>. Este premio se otorgará anualmente en la fecha que establezca la Dirección General y podrán participar los funcionarios de Carrera Administrativa</w:t>
      </w:r>
      <w:r>
        <w:rPr>
          <w:rFonts w:ascii="Arial Narrow" w:hAnsi="Arial Narrow"/>
        </w:rPr>
        <w:t>, provisionales</w:t>
      </w:r>
      <w:r w:rsidRPr="00C670A8">
        <w:rPr>
          <w:rFonts w:ascii="Arial Narrow" w:hAnsi="Arial Narrow"/>
        </w:rPr>
        <w:t xml:space="preserve"> y de Libre Nombramiento y Remoción del Instituto de Hidrología, Meteorología y Estudios Ambientales - IDEAM, previo cumplimiento de los requisitos señalado</w:t>
      </w:r>
      <w:r>
        <w:rPr>
          <w:rFonts w:ascii="Arial Narrow" w:hAnsi="Arial Narrow"/>
        </w:rPr>
        <w:t>s en la presente r</w:t>
      </w:r>
      <w:r w:rsidRPr="00C670A8">
        <w:rPr>
          <w:rFonts w:ascii="Arial Narrow" w:hAnsi="Arial Narrow"/>
        </w:rPr>
        <w:t>esolución.</w:t>
      </w:r>
    </w:p>
    <w:p w14:paraId="29A504FA" w14:textId="77777777" w:rsidR="008A6E63" w:rsidRPr="00C670A8" w:rsidRDefault="008A6E63" w:rsidP="008A6E63">
      <w:pPr>
        <w:jc w:val="both"/>
        <w:rPr>
          <w:rFonts w:ascii="Arial Narrow" w:hAnsi="Arial Narrow"/>
        </w:rPr>
      </w:pPr>
      <w:r>
        <w:rPr>
          <w:rFonts w:ascii="Arial Narrow" w:hAnsi="Arial Narrow"/>
          <w:b/>
        </w:rPr>
        <w:t>Artículo 42</w:t>
      </w:r>
      <w:r w:rsidRPr="00C670A8">
        <w:rPr>
          <w:rFonts w:ascii="Arial Narrow" w:hAnsi="Arial Narrow"/>
          <w:b/>
        </w:rPr>
        <w:t>. Requisitos para la postulación</w:t>
      </w:r>
      <w:r>
        <w:rPr>
          <w:rFonts w:ascii="Arial Narrow" w:hAnsi="Arial Narrow"/>
        </w:rPr>
        <w:t xml:space="preserve">. </w:t>
      </w:r>
      <w:r w:rsidRPr="00C670A8">
        <w:rPr>
          <w:rFonts w:ascii="Arial Narrow" w:hAnsi="Arial Narrow"/>
        </w:rPr>
        <w:t>Para optar por este premio se debe cumplir con los siguientes requisitos:</w:t>
      </w:r>
    </w:p>
    <w:p w14:paraId="3ABCA796" w14:textId="77777777" w:rsidR="008A6E63" w:rsidRDefault="008A6E63" w:rsidP="008A6E63">
      <w:pPr>
        <w:pStyle w:val="Prrafodelista"/>
        <w:numPr>
          <w:ilvl w:val="0"/>
          <w:numId w:val="35"/>
        </w:numPr>
        <w:spacing w:after="160" w:line="259" w:lineRule="auto"/>
        <w:ind w:left="284" w:hanging="284"/>
        <w:jc w:val="both"/>
        <w:rPr>
          <w:rFonts w:ascii="Arial Narrow" w:hAnsi="Arial Narrow"/>
        </w:rPr>
      </w:pPr>
      <w:r w:rsidRPr="00C670A8">
        <w:rPr>
          <w:rFonts w:ascii="Arial Narrow" w:hAnsi="Arial Narrow"/>
        </w:rPr>
        <w:t xml:space="preserve">No haber sido sancionado disciplinariamente en el año inmediatamente anterior a la fecha de la postulación </w:t>
      </w:r>
      <w:r w:rsidRPr="005D04D7">
        <w:rPr>
          <w:rFonts w:ascii="Arial Narrow" w:hAnsi="Arial Narrow"/>
        </w:rPr>
        <w:t>o en cualquier etapa del proceso de selección del Programa de Incentivos.</w:t>
      </w:r>
    </w:p>
    <w:p w14:paraId="72760B3E" w14:textId="77777777" w:rsidR="008A6E63" w:rsidRPr="005D04D7" w:rsidRDefault="008A6E63" w:rsidP="008A6E63">
      <w:pPr>
        <w:pStyle w:val="Prrafodelista"/>
        <w:numPr>
          <w:ilvl w:val="0"/>
          <w:numId w:val="35"/>
        </w:numPr>
        <w:spacing w:after="160" w:line="259" w:lineRule="auto"/>
        <w:ind w:left="284" w:hanging="284"/>
        <w:jc w:val="both"/>
        <w:rPr>
          <w:rFonts w:ascii="Arial Narrow" w:hAnsi="Arial Narrow"/>
        </w:rPr>
      </w:pPr>
      <w:r>
        <w:rPr>
          <w:rFonts w:ascii="Arial Narrow" w:hAnsi="Arial Narrow"/>
        </w:rPr>
        <w:t xml:space="preserve">No tener sanciones vigentes en el registro de sanciones correctivas de la Policía Nacional. </w:t>
      </w:r>
    </w:p>
    <w:p w14:paraId="359A3CFD" w14:textId="77777777" w:rsidR="008A6E63" w:rsidRPr="005D04D7" w:rsidRDefault="008A6E63" w:rsidP="008A6E63">
      <w:pPr>
        <w:pStyle w:val="Prrafodelista"/>
        <w:numPr>
          <w:ilvl w:val="0"/>
          <w:numId w:val="35"/>
        </w:numPr>
        <w:spacing w:after="160" w:line="259" w:lineRule="auto"/>
        <w:ind w:left="284" w:hanging="284"/>
        <w:jc w:val="both"/>
        <w:rPr>
          <w:rFonts w:ascii="Arial Narrow" w:hAnsi="Arial Narrow"/>
        </w:rPr>
      </w:pPr>
      <w:r w:rsidRPr="005D04D7">
        <w:rPr>
          <w:rFonts w:ascii="Arial Narrow" w:hAnsi="Arial Narrow"/>
        </w:rPr>
        <w:t>El funcionario o grupos de funcionarios deberán presentar y sustentar por escrito los logros obtenidos.</w:t>
      </w:r>
    </w:p>
    <w:p w14:paraId="79228C4D" w14:textId="77777777" w:rsidR="008A6E63" w:rsidRPr="005D04D7" w:rsidRDefault="008A6E63" w:rsidP="008A6E63">
      <w:pPr>
        <w:pStyle w:val="Prrafodelista"/>
        <w:numPr>
          <w:ilvl w:val="0"/>
          <w:numId w:val="35"/>
        </w:numPr>
        <w:spacing w:after="160" w:line="259" w:lineRule="auto"/>
        <w:ind w:left="284" w:hanging="284"/>
        <w:jc w:val="both"/>
        <w:rPr>
          <w:rFonts w:ascii="Arial Narrow" w:hAnsi="Arial Narrow"/>
        </w:rPr>
      </w:pPr>
      <w:r w:rsidRPr="005D04D7">
        <w:rPr>
          <w:rFonts w:ascii="Arial Narrow" w:hAnsi="Arial Narrow"/>
        </w:rPr>
        <w:t xml:space="preserve">La Idea Innovadora desarrollada por el funcionario o grupo de funcionarios debe haberse implementado antes a la fecha de postulación o ser susceptible de implementación. </w:t>
      </w:r>
    </w:p>
    <w:p w14:paraId="3D6D505F" w14:textId="77777777" w:rsidR="008A6E63" w:rsidRPr="003A4C39" w:rsidRDefault="008A6E63" w:rsidP="008A6E63">
      <w:pPr>
        <w:jc w:val="both"/>
        <w:rPr>
          <w:rFonts w:ascii="Arial Narrow" w:hAnsi="Arial Narrow"/>
        </w:rPr>
      </w:pPr>
      <w:r>
        <w:rPr>
          <w:rFonts w:ascii="Arial Narrow" w:hAnsi="Arial Narrow"/>
          <w:b/>
        </w:rPr>
        <w:t>Artículo 43</w:t>
      </w:r>
      <w:r w:rsidRPr="00C670A8">
        <w:rPr>
          <w:rFonts w:ascii="Arial Narrow" w:hAnsi="Arial Narrow"/>
          <w:b/>
        </w:rPr>
        <w:t xml:space="preserve">. Criterios de </w:t>
      </w:r>
      <w:r w:rsidRPr="003A4C39">
        <w:rPr>
          <w:rFonts w:ascii="Arial Narrow" w:hAnsi="Arial Narrow"/>
          <w:b/>
        </w:rPr>
        <w:t>evaluación</w:t>
      </w:r>
      <w:r w:rsidRPr="003A4C39">
        <w:rPr>
          <w:rFonts w:ascii="Arial Narrow" w:hAnsi="Arial Narrow"/>
        </w:rPr>
        <w:t xml:space="preserve">. El funcionario o grupos de funcionarios presentarán un informe escrito </w:t>
      </w:r>
      <w:r>
        <w:rPr>
          <w:rFonts w:ascii="Arial Narrow" w:hAnsi="Arial Narrow"/>
        </w:rPr>
        <w:t>a</w:t>
      </w:r>
      <w:r w:rsidRPr="003A4C39">
        <w:rPr>
          <w:rFonts w:ascii="Arial Narrow" w:hAnsi="Arial Narrow"/>
        </w:rPr>
        <w:t xml:space="preserv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3A4C39">
        <w:rPr>
          <w:rFonts w:ascii="Arial Narrow" w:hAnsi="Arial Narrow"/>
        </w:rPr>
        <w:t xml:space="preserve">, respecto del cual se evaluarán los siguientes criterios: </w:t>
      </w:r>
    </w:p>
    <w:p w14:paraId="25B123A8" w14:textId="77777777" w:rsidR="008A6E63" w:rsidRDefault="008A6E63" w:rsidP="008A6E63">
      <w:pPr>
        <w:jc w:val="both"/>
        <w:rPr>
          <w:rFonts w:ascii="Arial Narrow" w:hAnsi="Arial Narrow"/>
          <w:highlight w:val="yellow"/>
        </w:rPr>
      </w:pPr>
    </w:p>
    <w:tbl>
      <w:tblPr>
        <w:tblStyle w:val="Tablaconcuadrcula"/>
        <w:tblW w:w="0" w:type="auto"/>
        <w:tblLook w:val="04A0" w:firstRow="1" w:lastRow="0" w:firstColumn="1" w:lastColumn="0" w:noHBand="0" w:noVBand="1"/>
      </w:tblPr>
      <w:tblGrid>
        <w:gridCol w:w="675"/>
        <w:gridCol w:w="4536"/>
        <w:gridCol w:w="1843"/>
        <w:gridCol w:w="2143"/>
      </w:tblGrid>
      <w:tr w:rsidR="008A6E63" w:rsidRPr="003A4C39" w14:paraId="175125B2" w14:textId="77777777" w:rsidTr="008A6E63">
        <w:trPr>
          <w:trHeight w:val="170"/>
        </w:trPr>
        <w:tc>
          <w:tcPr>
            <w:tcW w:w="675" w:type="dxa"/>
            <w:shd w:val="clear" w:color="auto" w:fill="DDD9C3" w:themeFill="background2" w:themeFillShade="E6"/>
            <w:vAlign w:val="center"/>
          </w:tcPr>
          <w:p w14:paraId="17B1A107"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Nº</w:t>
            </w:r>
          </w:p>
        </w:tc>
        <w:tc>
          <w:tcPr>
            <w:tcW w:w="4536" w:type="dxa"/>
            <w:shd w:val="clear" w:color="auto" w:fill="DDD9C3" w:themeFill="background2" w:themeFillShade="E6"/>
            <w:vAlign w:val="center"/>
          </w:tcPr>
          <w:p w14:paraId="147B377A"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CRITERIO</w:t>
            </w:r>
          </w:p>
        </w:tc>
        <w:tc>
          <w:tcPr>
            <w:tcW w:w="1843" w:type="dxa"/>
            <w:shd w:val="clear" w:color="auto" w:fill="DDD9C3" w:themeFill="background2" w:themeFillShade="E6"/>
            <w:vAlign w:val="center"/>
          </w:tcPr>
          <w:p w14:paraId="560C040F"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CUMPLE O NO CUMPLE</w:t>
            </w:r>
          </w:p>
        </w:tc>
        <w:tc>
          <w:tcPr>
            <w:tcW w:w="2143" w:type="dxa"/>
            <w:shd w:val="clear" w:color="auto" w:fill="DDD9C3" w:themeFill="background2" w:themeFillShade="E6"/>
            <w:vAlign w:val="center"/>
          </w:tcPr>
          <w:p w14:paraId="26048AE4"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CALIFICACIÓN</w:t>
            </w:r>
          </w:p>
        </w:tc>
      </w:tr>
      <w:tr w:rsidR="008A6E63" w:rsidRPr="003A4C39" w14:paraId="11EAEF88" w14:textId="77777777" w:rsidTr="008A6E63">
        <w:trPr>
          <w:trHeight w:val="170"/>
        </w:trPr>
        <w:tc>
          <w:tcPr>
            <w:tcW w:w="675" w:type="dxa"/>
          </w:tcPr>
          <w:p w14:paraId="1F1FE17A"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1.</w:t>
            </w:r>
          </w:p>
        </w:tc>
        <w:tc>
          <w:tcPr>
            <w:tcW w:w="4536" w:type="dxa"/>
          </w:tcPr>
          <w:p w14:paraId="2519C78F"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 xml:space="preserve">El proyecto fue presentado dentro de los términos indicados en el cronograma </w:t>
            </w:r>
          </w:p>
        </w:tc>
        <w:tc>
          <w:tcPr>
            <w:tcW w:w="1843" w:type="dxa"/>
          </w:tcPr>
          <w:p w14:paraId="6909824D"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Si no cumple, el proyecto no será calificado.</w:t>
            </w:r>
          </w:p>
        </w:tc>
        <w:tc>
          <w:tcPr>
            <w:tcW w:w="2143" w:type="dxa"/>
          </w:tcPr>
          <w:p w14:paraId="2CD8BD82"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 xml:space="preserve">No asigna puntuación, es un requisito indispensable para la presentación del proyecto </w:t>
            </w:r>
          </w:p>
        </w:tc>
      </w:tr>
      <w:tr w:rsidR="008A6E63" w:rsidRPr="003A4C39" w14:paraId="17D35CF0" w14:textId="77777777" w:rsidTr="008A6E63">
        <w:trPr>
          <w:trHeight w:val="170"/>
        </w:trPr>
        <w:tc>
          <w:tcPr>
            <w:tcW w:w="675" w:type="dxa"/>
          </w:tcPr>
          <w:p w14:paraId="7CF3FCEF"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2.</w:t>
            </w:r>
          </w:p>
        </w:tc>
        <w:tc>
          <w:tcPr>
            <w:tcW w:w="4536" w:type="dxa"/>
          </w:tcPr>
          <w:p w14:paraId="373B566F"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¿La idea mejoró algún proceso o procedimiento del IDEAM?</w:t>
            </w:r>
          </w:p>
        </w:tc>
        <w:tc>
          <w:tcPr>
            <w:tcW w:w="1843" w:type="dxa"/>
          </w:tcPr>
          <w:p w14:paraId="7A6FB2AB"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Si cumple se calificará</w:t>
            </w:r>
          </w:p>
        </w:tc>
        <w:tc>
          <w:tcPr>
            <w:tcW w:w="2143" w:type="dxa"/>
          </w:tcPr>
          <w:p w14:paraId="2A263BDD"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 xml:space="preserve">máximo 5 puntos  </w:t>
            </w:r>
          </w:p>
        </w:tc>
      </w:tr>
      <w:tr w:rsidR="008A6E63" w:rsidRPr="003A4C39" w14:paraId="6D3A625A" w14:textId="77777777" w:rsidTr="008A6E63">
        <w:trPr>
          <w:trHeight w:val="170"/>
        </w:trPr>
        <w:tc>
          <w:tcPr>
            <w:tcW w:w="675" w:type="dxa"/>
          </w:tcPr>
          <w:p w14:paraId="22A119E3"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3.</w:t>
            </w:r>
          </w:p>
        </w:tc>
        <w:tc>
          <w:tcPr>
            <w:tcW w:w="4536" w:type="dxa"/>
          </w:tcPr>
          <w:p w14:paraId="196AE3DF"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¿La idea disminuyo el tiempo para el desarrollo de algún trámite interno o externo?</w:t>
            </w:r>
          </w:p>
        </w:tc>
        <w:tc>
          <w:tcPr>
            <w:tcW w:w="1843" w:type="dxa"/>
          </w:tcPr>
          <w:p w14:paraId="34B4A3A6" w14:textId="77777777" w:rsidR="008A6E63" w:rsidRPr="003A4C39" w:rsidRDefault="008A6E63" w:rsidP="008A6E63">
            <w:pPr>
              <w:jc w:val="center"/>
              <w:rPr>
                <w:sz w:val="18"/>
                <w:szCs w:val="20"/>
              </w:rPr>
            </w:pPr>
            <w:r w:rsidRPr="003A4C39">
              <w:rPr>
                <w:rFonts w:ascii="Arial Narrow" w:hAnsi="Arial Narrow"/>
                <w:sz w:val="18"/>
                <w:szCs w:val="20"/>
              </w:rPr>
              <w:t>Si cumple se calificará</w:t>
            </w:r>
          </w:p>
        </w:tc>
        <w:tc>
          <w:tcPr>
            <w:tcW w:w="2143" w:type="dxa"/>
          </w:tcPr>
          <w:p w14:paraId="10F6F5A5" w14:textId="77777777" w:rsidR="008A6E63" w:rsidRPr="003A4C39" w:rsidRDefault="008A6E63" w:rsidP="008A6E63">
            <w:pPr>
              <w:jc w:val="center"/>
              <w:rPr>
                <w:sz w:val="18"/>
                <w:szCs w:val="20"/>
              </w:rPr>
            </w:pPr>
            <w:r w:rsidRPr="003A4C39">
              <w:rPr>
                <w:rFonts w:ascii="Arial Narrow" w:hAnsi="Arial Narrow"/>
                <w:sz w:val="18"/>
                <w:szCs w:val="20"/>
              </w:rPr>
              <w:t>máximo 5 puntos</w:t>
            </w:r>
          </w:p>
        </w:tc>
      </w:tr>
      <w:tr w:rsidR="008A6E63" w:rsidRPr="003A4C39" w14:paraId="06876839" w14:textId="77777777" w:rsidTr="008A6E63">
        <w:trPr>
          <w:trHeight w:val="170"/>
        </w:trPr>
        <w:tc>
          <w:tcPr>
            <w:tcW w:w="675" w:type="dxa"/>
          </w:tcPr>
          <w:p w14:paraId="73DC055D"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4.</w:t>
            </w:r>
          </w:p>
        </w:tc>
        <w:tc>
          <w:tcPr>
            <w:tcW w:w="4536" w:type="dxa"/>
          </w:tcPr>
          <w:p w14:paraId="5AC6A590"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¿La implementación de la idea innovadora, es susceptible de medición? ¿Mejoró algún tipo de indicador?</w:t>
            </w:r>
          </w:p>
        </w:tc>
        <w:tc>
          <w:tcPr>
            <w:tcW w:w="1843" w:type="dxa"/>
          </w:tcPr>
          <w:p w14:paraId="11CA6AFE" w14:textId="77777777" w:rsidR="008A6E63" w:rsidRPr="003A4C39" w:rsidRDefault="008A6E63" w:rsidP="008A6E63">
            <w:pPr>
              <w:jc w:val="center"/>
              <w:rPr>
                <w:sz w:val="18"/>
                <w:szCs w:val="20"/>
              </w:rPr>
            </w:pPr>
            <w:r w:rsidRPr="003A4C39">
              <w:rPr>
                <w:rFonts w:ascii="Arial Narrow" w:hAnsi="Arial Narrow"/>
                <w:sz w:val="18"/>
                <w:szCs w:val="20"/>
              </w:rPr>
              <w:t>Si cumple se calificará</w:t>
            </w:r>
          </w:p>
        </w:tc>
        <w:tc>
          <w:tcPr>
            <w:tcW w:w="2143" w:type="dxa"/>
          </w:tcPr>
          <w:p w14:paraId="1D775869" w14:textId="77777777" w:rsidR="008A6E63" w:rsidRPr="003A4C39" w:rsidRDefault="008A6E63" w:rsidP="008A6E63">
            <w:pPr>
              <w:jc w:val="center"/>
              <w:rPr>
                <w:sz w:val="18"/>
                <w:szCs w:val="20"/>
              </w:rPr>
            </w:pPr>
            <w:r w:rsidRPr="003A4C39">
              <w:rPr>
                <w:rFonts w:ascii="Arial Narrow" w:hAnsi="Arial Narrow"/>
                <w:sz w:val="18"/>
                <w:szCs w:val="20"/>
              </w:rPr>
              <w:t>máximo 5 puntos</w:t>
            </w:r>
          </w:p>
        </w:tc>
      </w:tr>
      <w:tr w:rsidR="008A6E63" w:rsidRPr="003A4C39" w14:paraId="6913BE74" w14:textId="77777777" w:rsidTr="008A6E63">
        <w:trPr>
          <w:trHeight w:val="170"/>
        </w:trPr>
        <w:tc>
          <w:tcPr>
            <w:tcW w:w="675" w:type="dxa"/>
          </w:tcPr>
          <w:p w14:paraId="13B60F67"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5.</w:t>
            </w:r>
          </w:p>
        </w:tc>
        <w:tc>
          <w:tcPr>
            <w:tcW w:w="4536" w:type="dxa"/>
          </w:tcPr>
          <w:p w14:paraId="4A799AD7"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¿La idea innovadora benefició a usuarios internos o externos?</w:t>
            </w:r>
          </w:p>
        </w:tc>
        <w:tc>
          <w:tcPr>
            <w:tcW w:w="1843" w:type="dxa"/>
          </w:tcPr>
          <w:p w14:paraId="3635FB54" w14:textId="77777777" w:rsidR="008A6E63" w:rsidRPr="003A4C39" w:rsidRDefault="008A6E63" w:rsidP="008A6E63">
            <w:pPr>
              <w:jc w:val="center"/>
              <w:rPr>
                <w:sz w:val="18"/>
                <w:szCs w:val="20"/>
              </w:rPr>
            </w:pPr>
            <w:r w:rsidRPr="003A4C39">
              <w:rPr>
                <w:rFonts w:ascii="Arial Narrow" w:hAnsi="Arial Narrow"/>
                <w:sz w:val="18"/>
                <w:szCs w:val="20"/>
              </w:rPr>
              <w:t>Si cumple se calificará</w:t>
            </w:r>
          </w:p>
        </w:tc>
        <w:tc>
          <w:tcPr>
            <w:tcW w:w="2143" w:type="dxa"/>
          </w:tcPr>
          <w:p w14:paraId="4FF79B75" w14:textId="77777777" w:rsidR="008A6E63" w:rsidRPr="003A4C39" w:rsidRDefault="008A6E63" w:rsidP="008A6E63">
            <w:pPr>
              <w:jc w:val="center"/>
              <w:rPr>
                <w:sz w:val="18"/>
                <w:szCs w:val="20"/>
              </w:rPr>
            </w:pPr>
            <w:r w:rsidRPr="003A4C39">
              <w:rPr>
                <w:rFonts w:ascii="Arial Narrow" w:hAnsi="Arial Narrow"/>
                <w:sz w:val="18"/>
                <w:szCs w:val="20"/>
              </w:rPr>
              <w:t>máximo 5 puntos</w:t>
            </w:r>
          </w:p>
        </w:tc>
      </w:tr>
      <w:tr w:rsidR="008A6E63" w:rsidRPr="003A4C39" w14:paraId="7A8B8019" w14:textId="77777777" w:rsidTr="008A6E63">
        <w:trPr>
          <w:trHeight w:val="170"/>
        </w:trPr>
        <w:tc>
          <w:tcPr>
            <w:tcW w:w="675" w:type="dxa"/>
          </w:tcPr>
          <w:p w14:paraId="357E5802"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6.</w:t>
            </w:r>
          </w:p>
        </w:tc>
        <w:tc>
          <w:tcPr>
            <w:tcW w:w="4536" w:type="dxa"/>
          </w:tcPr>
          <w:p w14:paraId="4B0325D5"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¿La idea innovadora fue a cero costo para el IDEAM?</w:t>
            </w:r>
          </w:p>
        </w:tc>
        <w:tc>
          <w:tcPr>
            <w:tcW w:w="1843" w:type="dxa"/>
          </w:tcPr>
          <w:p w14:paraId="52CF45CD"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Si cumple se calificará</w:t>
            </w:r>
          </w:p>
        </w:tc>
        <w:tc>
          <w:tcPr>
            <w:tcW w:w="2143" w:type="dxa"/>
          </w:tcPr>
          <w:p w14:paraId="74B5B91D"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máximo 5 puntos</w:t>
            </w:r>
          </w:p>
        </w:tc>
      </w:tr>
      <w:tr w:rsidR="008A6E63" w:rsidRPr="003A4C39" w14:paraId="31548F94" w14:textId="77777777" w:rsidTr="008A6E63">
        <w:trPr>
          <w:trHeight w:val="170"/>
        </w:trPr>
        <w:tc>
          <w:tcPr>
            <w:tcW w:w="675" w:type="dxa"/>
          </w:tcPr>
          <w:p w14:paraId="54BE34F1"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7.</w:t>
            </w:r>
          </w:p>
        </w:tc>
        <w:tc>
          <w:tcPr>
            <w:tcW w:w="4536" w:type="dxa"/>
          </w:tcPr>
          <w:p w14:paraId="2001F71E"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¿Si la idea genero algún tipo de inversión por parte de IDEAM, logrará disminuir costos en el futuro? ¿Cuáles?</w:t>
            </w:r>
          </w:p>
        </w:tc>
        <w:tc>
          <w:tcPr>
            <w:tcW w:w="1843" w:type="dxa"/>
          </w:tcPr>
          <w:p w14:paraId="0671ED27"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Si cumple se calificará</w:t>
            </w:r>
          </w:p>
        </w:tc>
        <w:tc>
          <w:tcPr>
            <w:tcW w:w="2143" w:type="dxa"/>
          </w:tcPr>
          <w:p w14:paraId="5BA3ADEF"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máximo 5 puntos</w:t>
            </w:r>
          </w:p>
        </w:tc>
      </w:tr>
      <w:tr w:rsidR="008A6E63" w:rsidRPr="003A4C39" w14:paraId="385A5684" w14:textId="77777777" w:rsidTr="008A6E63">
        <w:trPr>
          <w:trHeight w:val="170"/>
        </w:trPr>
        <w:tc>
          <w:tcPr>
            <w:tcW w:w="675" w:type="dxa"/>
          </w:tcPr>
          <w:p w14:paraId="1414EDDF"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8.</w:t>
            </w:r>
          </w:p>
        </w:tc>
        <w:tc>
          <w:tcPr>
            <w:tcW w:w="4536" w:type="dxa"/>
          </w:tcPr>
          <w:p w14:paraId="01F633F8"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¿La idea innovadora puede ser adaptada a otras dependencias del IDEAM?</w:t>
            </w:r>
          </w:p>
        </w:tc>
        <w:tc>
          <w:tcPr>
            <w:tcW w:w="1843" w:type="dxa"/>
          </w:tcPr>
          <w:p w14:paraId="5D346E29" w14:textId="77777777" w:rsidR="008A6E63" w:rsidRPr="003A4C39" w:rsidRDefault="008A6E63" w:rsidP="008A6E63">
            <w:pPr>
              <w:jc w:val="center"/>
              <w:rPr>
                <w:sz w:val="18"/>
                <w:szCs w:val="20"/>
              </w:rPr>
            </w:pPr>
            <w:r w:rsidRPr="003A4C39">
              <w:rPr>
                <w:rFonts w:ascii="Arial Narrow" w:hAnsi="Arial Narrow"/>
                <w:sz w:val="18"/>
                <w:szCs w:val="20"/>
              </w:rPr>
              <w:t>Si cumple se calificará</w:t>
            </w:r>
          </w:p>
        </w:tc>
        <w:tc>
          <w:tcPr>
            <w:tcW w:w="2143" w:type="dxa"/>
          </w:tcPr>
          <w:p w14:paraId="3F72F629" w14:textId="77777777" w:rsidR="008A6E63" w:rsidRPr="003A4C39" w:rsidRDefault="008A6E63" w:rsidP="008A6E63">
            <w:pPr>
              <w:jc w:val="center"/>
              <w:rPr>
                <w:sz w:val="18"/>
                <w:szCs w:val="20"/>
              </w:rPr>
            </w:pPr>
            <w:r w:rsidRPr="003A4C39">
              <w:rPr>
                <w:rFonts w:ascii="Arial Narrow" w:hAnsi="Arial Narrow"/>
                <w:sz w:val="18"/>
                <w:szCs w:val="20"/>
              </w:rPr>
              <w:t>máximo 5 puntos</w:t>
            </w:r>
          </w:p>
        </w:tc>
      </w:tr>
      <w:tr w:rsidR="008A6E63" w:rsidRPr="003A4C39" w14:paraId="0C4B019A" w14:textId="77777777" w:rsidTr="008A6E63">
        <w:trPr>
          <w:trHeight w:val="170"/>
        </w:trPr>
        <w:tc>
          <w:tcPr>
            <w:tcW w:w="675" w:type="dxa"/>
          </w:tcPr>
          <w:p w14:paraId="7CB5D4B3" w14:textId="77777777" w:rsidR="008A6E63" w:rsidRPr="003A4C39" w:rsidRDefault="008A6E63" w:rsidP="008A6E63">
            <w:pPr>
              <w:jc w:val="center"/>
              <w:rPr>
                <w:rFonts w:ascii="Arial Narrow" w:hAnsi="Arial Narrow"/>
                <w:b/>
                <w:sz w:val="18"/>
                <w:szCs w:val="20"/>
              </w:rPr>
            </w:pPr>
            <w:r w:rsidRPr="003A4C39">
              <w:rPr>
                <w:rFonts w:ascii="Arial Narrow" w:hAnsi="Arial Narrow"/>
                <w:b/>
                <w:sz w:val="18"/>
                <w:szCs w:val="20"/>
              </w:rPr>
              <w:t>9.</w:t>
            </w:r>
          </w:p>
        </w:tc>
        <w:tc>
          <w:tcPr>
            <w:tcW w:w="4536" w:type="dxa"/>
          </w:tcPr>
          <w:p w14:paraId="66ADD38E" w14:textId="77777777" w:rsidR="008A6E63" w:rsidRPr="003A4C39" w:rsidRDefault="008A6E63" w:rsidP="008A6E63">
            <w:pPr>
              <w:jc w:val="both"/>
              <w:rPr>
                <w:rFonts w:ascii="Arial Narrow" w:hAnsi="Arial Narrow"/>
                <w:sz w:val="18"/>
                <w:szCs w:val="20"/>
              </w:rPr>
            </w:pPr>
            <w:r w:rsidRPr="003A4C39">
              <w:rPr>
                <w:rFonts w:ascii="Arial Narrow" w:hAnsi="Arial Narrow"/>
                <w:sz w:val="18"/>
                <w:szCs w:val="20"/>
              </w:rPr>
              <w:t>¿La idea innovadora puede ser adaptada a otras entidades públicas?</w:t>
            </w:r>
          </w:p>
        </w:tc>
        <w:tc>
          <w:tcPr>
            <w:tcW w:w="1843" w:type="dxa"/>
          </w:tcPr>
          <w:p w14:paraId="3599EA98" w14:textId="77777777" w:rsidR="008A6E63" w:rsidRPr="003A4C39" w:rsidRDefault="008A6E63" w:rsidP="008A6E63">
            <w:pPr>
              <w:jc w:val="center"/>
              <w:rPr>
                <w:sz w:val="18"/>
                <w:szCs w:val="20"/>
              </w:rPr>
            </w:pPr>
            <w:r w:rsidRPr="003A4C39">
              <w:rPr>
                <w:rFonts w:ascii="Arial Narrow" w:hAnsi="Arial Narrow"/>
                <w:sz w:val="18"/>
                <w:szCs w:val="20"/>
              </w:rPr>
              <w:t>Si cumple se calificará</w:t>
            </w:r>
          </w:p>
        </w:tc>
        <w:tc>
          <w:tcPr>
            <w:tcW w:w="2143" w:type="dxa"/>
          </w:tcPr>
          <w:p w14:paraId="6CC9944B" w14:textId="77777777" w:rsidR="008A6E63" w:rsidRPr="003A4C39" w:rsidRDefault="008A6E63" w:rsidP="008A6E63">
            <w:pPr>
              <w:jc w:val="center"/>
              <w:rPr>
                <w:sz w:val="18"/>
                <w:szCs w:val="20"/>
              </w:rPr>
            </w:pPr>
            <w:r w:rsidRPr="003A4C39">
              <w:rPr>
                <w:rFonts w:ascii="Arial Narrow" w:hAnsi="Arial Narrow"/>
                <w:sz w:val="18"/>
                <w:szCs w:val="20"/>
              </w:rPr>
              <w:t>máximo 5 puntos</w:t>
            </w:r>
          </w:p>
        </w:tc>
      </w:tr>
      <w:tr w:rsidR="008A6E63" w:rsidRPr="003A4C39" w14:paraId="1A741DA7" w14:textId="77777777" w:rsidTr="008A6E63">
        <w:trPr>
          <w:trHeight w:val="170"/>
        </w:trPr>
        <w:tc>
          <w:tcPr>
            <w:tcW w:w="675" w:type="dxa"/>
          </w:tcPr>
          <w:p w14:paraId="34892A44" w14:textId="77777777" w:rsidR="008A6E63" w:rsidRPr="003A4C39" w:rsidRDefault="008A6E63" w:rsidP="008A6E63">
            <w:pPr>
              <w:jc w:val="center"/>
              <w:rPr>
                <w:rFonts w:ascii="Arial Narrow" w:hAnsi="Arial Narrow"/>
                <w:b/>
                <w:sz w:val="18"/>
                <w:szCs w:val="20"/>
              </w:rPr>
            </w:pPr>
            <w:r>
              <w:rPr>
                <w:rFonts w:ascii="Arial Narrow" w:hAnsi="Arial Narrow"/>
                <w:b/>
                <w:sz w:val="18"/>
                <w:szCs w:val="20"/>
              </w:rPr>
              <w:t>10.</w:t>
            </w:r>
          </w:p>
        </w:tc>
        <w:tc>
          <w:tcPr>
            <w:tcW w:w="4536" w:type="dxa"/>
          </w:tcPr>
          <w:p w14:paraId="0D274AD2" w14:textId="77777777" w:rsidR="008A6E63" w:rsidRPr="003A4C39" w:rsidRDefault="008A6E63" w:rsidP="008A6E63">
            <w:pPr>
              <w:jc w:val="both"/>
              <w:rPr>
                <w:rFonts w:ascii="Arial Narrow" w:hAnsi="Arial Narrow"/>
                <w:sz w:val="18"/>
                <w:szCs w:val="20"/>
              </w:rPr>
            </w:pPr>
            <w:r>
              <w:rPr>
                <w:rFonts w:ascii="Arial Narrow" w:hAnsi="Arial Narrow"/>
                <w:sz w:val="18"/>
                <w:szCs w:val="20"/>
              </w:rPr>
              <w:t xml:space="preserve">Si la idea innovadora se desarrolla en un semillero de innovación aprobado por el Comité de Gestión y Desempeño del Ideam </w:t>
            </w:r>
          </w:p>
        </w:tc>
        <w:tc>
          <w:tcPr>
            <w:tcW w:w="1843" w:type="dxa"/>
          </w:tcPr>
          <w:p w14:paraId="376E2525" w14:textId="77777777" w:rsidR="008A6E63" w:rsidRPr="003A4C39" w:rsidRDefault="008A6E63" w:rsidP="008A6E63">
            <w:pPr>
              <w:jc w:val="center"/>
              <w:rPr>
                <w:rFonts w:ascii="Arial Narrow" w:hAnsi="Arial Narrow"/>
                <w:sz w:val="18"/>
                <w:szCs w:val="20"/>
              </w:rPr>
            </w:pPr>
            <w:r w:rsidRPr="003A4C39">
              <w:rPr>
                <w:rFonts w:ascii="Arial Narrow" w:hAnsi="Arial Narrow"/>
                <w:sz w:val="18"/>
                <w:szCs w:val="20"/>
              </w:rPr>
              <w:t>Si cumple se calificará</w:t>
            </w:r>
          </w:p>
        </w:tc>
        <w:tc>
          <w:tcPr>
            <w:tcW w:w="2143" w:type="dxa"/>
          </w:tcPr>
          <w:p w14:paraId="1793C187" w14:textId="77777777" w:rsidR="008A6E63" w:rsidRPr="003A4C39" w:rsidRDefault="008A6E63" w:rsidP="008A6E63">
            <w:pPr>
              <w:jc w:val="center"/>
              <w:rPr>
                <w:rFonts w:ascii="Arial Narrow" w:hAnsi="Arial Narrow"/>
                <w:sz w:val="18"/>
                <w:szCs w:val="20"/>
              </w:rPr>
            </w:pPr>
            <w:r>
              <w:rPr>
                <w:rFonts w:ascii="Arial Narrow" w:hAnsi="Arial Narrow"/>
                <w:sz w:val="18"/>
                <w:szCs w:val="20"/>
              </w:rPr>
              <w:t>5 puntos.</w:t>
            </w:r>
          </w:p>
        </w:tc>
      </w:tr>
    </w:tbl>
    <w:p w14:paraId="73A25FB0" w14:textId="77777777" w:rsidR="008A6E63" w:rsidRDefault="008A6E63" w:rsidP="008A6E63">
      <w:pPr>
        <w:jc w:val="both"/>
        <w:rPr>
          <w:rFonts w:ascii="Arial Narrow" w:hAnsi="Arial Narrow"/>
          <w:b/>
        </w:rPr>
      </w:pPr>
    </w:p>
    <w:p w14:paraId="373DE2D7" w14:textId="77777777" w:rsidR="008A6E63" w:rsidRDefault="008A6E63" w:rsidP="008A6E63">
      <w:pPr>
        <w:jc w:val="both"/>
        <w:rPr>
          <w:rFonts w:ascii="Arial Narrow" w:hAnsi="Arial Narrow"/>
        </w:rPr>
      </w:pPr>
      <w:r>
        <w:rPr>
          <w:rFonts w:ascii="Arial Narrow" w:hAnsi="Arial Narrow"/>
          <w:b/>
        </w:rPr>
        <w:t xml:space="preserve">Parágrafo primero: </w:t>
      </w:r>
      <w:r>
        <w:rPr>
          <w:rFonts w:ascii="Arial Narrow" w:hAnsi="Arial Narrow"/>
        </w:rPr>
        <w:t xml:space="preserve">Los miembros del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 xml:space="preserve"> podrán designar jurados internos o externos, con el fin de apoyarse en el proceso de evaluación cuando lo consideren necesario.  </w:t>
      </w:r>
    </w:p>
    <w:p w14:paraId="5C342E57" w14:textId="77777777" w:rsidR="008A6E63" w:rsidRPr="00CB73AE" w:rsidRDefault="008A6E63" w:rsidP="008A6E63">
      <w:pPr>
        <w:jc w:val="both"/>
        <w:rPr>
          <w:rFonts w:ascii="Arial Narrow" w:hAnsi="Arial Narrow"/>
        </w:rPr>
      </w:pPr>
      <w:r>
        <w:rPr>
          <w:rFonts w:ascii="Arial Narrow" w:hAnsi="Arial Narrow"/>
          <w:b/>
        </w:rPr>
        <w:t xml:space="preserve">Parágrafo segundo: </w:t>
      </w:r>
      <w:r>
        <w:rPr>
          <w:rFonts w:ascii="Arial Narrow" w:hAnsi="Arial Narrow"/>
        </w:rPr>
        <w:t xml:space="preserve">Los participantes inscritos deberán adjuntar los documentos que soporten los resultados de la idea innovadora.  </w:t>
      </w:r>
    </w:p>
    <w:p w14:paraId="58E2B072" w14:textId="77777777" w:rsidR="008A6E63" w:rsidRDefault="008A6E63" w:rsidP="008A6E63">
      <w:pPr>
        <w:jc w:val="both"/>
        <w:rPr>
          <w:rFonts w:ascii="Arial Narrow" w:hAnsi="Arial Narrow"/>
        </w:rPr>
      </w:pPr>
      <w:r w:rsidRPr="00EC1F21">
        <w:rPr>
          <w:rFonts w:ascii="Arial Narrow" w:hAnsi="Arial Narrow"/>
          <w:b/>
        </w:rPr>
        <w:t>Parágrafo</w:t>
      </w:r>
      <w:r w:rsidRPr="00983CF0">
        <w:rPr>
          <w:rFonts w:ascii="Arial Narrow" w:hAnsi="Arial Narrow"/>
          <w:b/>
        </w:rPr>
        <w:t xml:space="preserve"> </w:t>
      </w:r>
      <w:r>
        <w:rPr>
          <w:rFonts w:ascii="Arial Narrow" w:hAnsi="Arial Narrow"/>
          <w:b/>
        </w:rPr>
        <w:t>tercero</w:t>
      </w:r>
      <w:r w:rsidRPr="00EC1F21">
        <w:rPr>
          <w:rFonts w:ascii="Arial Narrow" w:hAnsi="Arial Narrow"/>
          <w:b/>
        </w:rPr>
        <w:t xml:space="preserve">: </w:t>
      </w:r>
      <w:r>
        <w:rPr>
          <w:rFonts w:ascii="Arial Narrow" w:hAnsi="Arial Narrow"/>
        </w:rPr>
        <w:t>En el evento de empate, los jurados calificadores utilizaran los siguientes criterios de desempate, agotando el siguiente orden:</w:t>
      </w:r>
    </w:p>
    <w:p w14:paraId="0B97F463" w14:textId="77777777" w:rsidR="008A6E63" w:rsidRPr="00EB0134" w:rsidRDefault="008A6E63" w:rsidP="008A6E63">
      <w:pPr>
        <w:pStyle w:val="Prrafodelista"/>
        <w:numPr>
          <w:ilvl w:val="0"/>
          <w:numId w:val="43"/>
        </w:numPr>
        <w:spacing w:after="160" w:line="259" w:lineRule="auto"/>
        <w:jc w:val="both"/>
        <w:rPr>
          <w:rFonts w:ascii="Arial Narrow" w:hAnsi="Arial Narrow"/>
          <w:b/>
        </w:rPr>
      </w:pPr>
      <w:r w:rsidRPr="00EB0134">
        <w:rPr>
          <w:rFonts w:ascii="Arial Narrow" w:hAnsi="Arial Narrow"/>
          <w:b/>
        </w:rPr>
        <w:lastRenderedPageBreak/>
        <w:t xml:space="preserve"> </w:t>
      </w:r>
      <w:r>
        <w:rPr>
          <w:rFonts w:ascii="Arial Narrow" w:hAnsi="Arial Narrow"/>
        </w:rPr>
        <w:t>La idea innovadora</w:t>
      </w:r>
      <w:r w:rsidRPr="00EB0134">
        <w:rPr>
          <w:rFonts w:ascii="Arial Narrow" w:hAnsi="Arial Narrow"/>
        </w:rPr>
        <w:t xml:space="preserve"> que tenga algún tipo de premio local, nacional o internacional. </w:t>
      </w:r>
    </w:p>
    <w:p w14:paraId="5F872DD0" w14:textId="77777777" w:rsidR="008A6E63" w:rsidRPr="00EB0134" w:rsidRDefault="008A6E63" w:rsidP="008A6E63">
      <w:pPr>
        <w:pStyle w:val="Prrafodelista"/>
        <w:numPr>
          <w:ilvl w:val="0"/>
          <w:numId w:val="43"/>
        </w:numPr>
        <w:spacing w:after="160" w:line="259" w:lineRule="auto"/>
        <w:jc w:val="both"/>
        <w:rPr>
          <w:rFonts w:ascii="Arial Narrow" w:hAnsi="Arial Narrow"/>
          <w:b/>
        </w:rPr>
      </w:pPr>
      <w:r>
        <w:rPr>
          <w:rFonts w:ascii="Arial Narrow" w:hAnsi="Arial Narrow"/>
        </w:rPr>
        <w:t xml:space="preserve"> El participante o participantes que tenga el mejor promedio de calificación de desempeño de los dos (2) últimos años.</w:t>
      </w:r>
    </w:p>
    <w:p w14:paraId="5FF57913" w14:textId="77777777" w:rsidR="008A6E63" w:rsidRDefault="008A6E63" w:rsidP="008A6E63">
      <w:pPr>
        <w:pStyle w:val="Prrafodelista"/>
        <w:numPr>
          <w:ilvl w:val="0"/>
          <w:numId w:val="43"/>
        </w:numPr>
        <w:spacing w:after="160" w:line="259" w:lineRule="auto"/>
        <w:jc w:val="both"/>
        <w:rPr>
          <w:rFonts w:ascii="Arial Narrow" w:hAnsi="Arial Narrow"/>
        </w:rPr>
      </w:pPr>
      <w:r>
        <w:rPr>
          <w:rFonts w:ascii="Arial Narrow" w:hAnsi="Arial Narrow"/>
        </w:rPr>
        <w:t xml:space="preserve">Sorteo por medio de balotas. </w:t>
      </w:r>
    </w:p>
    <w:p w14:paraId="6732B90C" w14:textId="77777777" w:rsidR="008A6E63" w:rsidRPr="00EB0134" w:rsidRDefault="008A6E63" w:rsidP="008A6E63">
      <w:pPr>
        <w:jc w:val="both"/>
        <w:rPr>
          <w:rFonts w:ascii="Arial Narrow" w:hAnsi="Arial Narrow"/>
        </w:rPr>
      </w:pPr>
      <w:r w:rsidRPr="00EB0134">
        <w:rPr>
          <w:rFonts w:ascii="Arial Narrow" w:hAnsi="Arial Narrow"/>
        </w:rPr>
        <w:t>En caso de sorteo, éste se realizará con la presencia de un (1) representante de la Oficina de Control Interno.</w:t>
      </w:r>
    </w:p>
    <w:p w14:paraId="1FF1F7D3" w14:textId="77777777" w:rsidR="008A6E63" w:rsidRPr="00C670A8" w:rsidRDefault="008A6E63" w:rsidP="008A6E63">
      <w:pPr>
        <w:jc w:val="both"/>
        <w:rPr>
          <w:rFonts w:ascii="Arial Narrow" w:hAnsi="Arial Narrow"/>
        </w:rPr>
      </w:pPr>
      <w:r w:rsidRPr="00C670A8">
        <w:rPr>
          <w:rFonts w:ascii="Arial Narrow" w:hAnsi="Arial Narrow"/>
          <w:b/>
        </w:rPr>
        <w:t>Artíc</w:t>
      </w:r>
      <w:r>
        <w:rPr>
          <w:rFonts w:ascii="Arial Narrow" w:hAnsi="Arial Narrow"/>
          <w:b/>
        </w:rPr>
        <w:t>ulo 44</w:t>
      </w:r>
      <w:r w:rsidRPr="00C670A8">
        <w:rPr>
          <w:rFonts w:ascii="Arial Narrow" w:hAnsi="Arial Narrow"/>
          <w:b/>
        </w:rPr>
        <w:t>. Requisitos que deben cumplir los proyectos presentados por el funcionario o grupos de funcionarios</w:t>
      </w:r>
      <w:r w:rsidRPr="00C670A8">
        <w:rPr>
          <w:rFonts w:ascii="Arial Narrow" w:hAnsi="Arial Narrow"/>
        </w:rPr>
        <w:t xml:space="preserve">. Para poder competir por los incentivos institucionales, la idea innovadora postulada debe haberse </w:t>
      </w:r>
      <w:r w:rsidRPr="003E3893">
        <w:rPr>
          <w:rFonts w:ascii="Arial Narrow" w:hAnsi="Arial Narrow"/>
        </w:rPr>
        <w:t xml:space="preserve">implementado o debe ser susceptible de implementación, y mostrar aportes significativos para el servicio que ofrece la Entidad. </w:t>
      </w:r>
    </w:p>
    <w:p w14:paraId="20BD13CD" w14:textId="77777777" w:rsidR="008A6E63" w:rsidRPr="00C670A8" w:rsidRDefault="008A6E63" w:rsidP="008A6E63">
      <w:pPr>
        <w:jc w:val="both"/>
        <w:rPr>
          <w:rFonts w:ascii="Arial Narrow" w:hAnsi="Arial Narrow"/>
        </w:rPr>
      </w:pPr>
      <w:r>
        <w:rPr>
          <w:rFonts w:ascii="Arial Narrow" w:hAnsi="Arial Narrow"/>
          <w:b/>
        </w:rPr>
        <w:t>Artículo 45</w:t>
      </w:r>
      <w:r w:rsidRPr="00C670A8">
        <w:rPr>
          <w:rFonts w:ascii="Arial Narrow" w:hAnsi="Arial Narrow"/>
          <w:b/>
        </w:rPr>
        <w:t>. Procedimiento para la selección de la idea innovadora</w:t>
      </w:r>
      <w:r w:rsidRPr="00C670A8">
        <w:rPr>
          <w:rFonts w:ascii="Arial Narrow" w:hAnsi="Arial Narrow"/>
        </w:rPr>
        <w:t>. La selección de la idea innovadora que será objeto de incentivos</w:t>
      </w:r>
      <w:r>
        <w:rPr>
          <w:rFonts w:ascii="Arial Narrow" w:hAnsi="Arial Narrow"/>
        </w:rPr>
        <w:t xml:space="preserve"> no pecuniarios</w:t>
      </w:r>
      <w:r w:rsidRPr="00C670A8">
        <w:rPr>
          <w:rFonts w:ascii="Arial Narrow" w:hAnsi="Arial Narrow"/>
        </w:rPr>
        <w:t xml:space="preserve"> se hará teniendo en cuenta el siguiente procedimiento:</w:t>
      </w:r>
    </w:p>
    <w:p w14:paraId="10AD5127" w14:textId="77777777" w:rsidR="008A6E63" w:rsidRPr="00C670A8" w:rsidRDefault="008A6E63" w:rsidP="008A6E63">
      <w:pPr>
        <w:pStyle w:val="Prrafodelista"/>
        <w:numPr>
          <w:ilvl w:val="0"/>
          <w:numId w:val="37"/>
        </w:numPr>
        <w:spacing w:after="160" w:line="259" w:lineRule="auto"/>
        <w:ind w:left="284" w:hanging="284"/>
        <w:jc w:val="both"/>
        <w:rPr>
          <w:rFonts w:ascii="Arial Narrow" w:hAnsi="Arial Narrow"/>
        </w:rPr>
      </w:pPr>
      <w:r w:rsidRPr="00C670A8">
        <w:rPr>
          <w:rFonts w:ascii="Arial Narrow" w:hAnsi="Arial Narrow"/>
        </w:rPr>
        <w:t xml:space="preserve">La </w:t>
      </w:r>
      <w:r>
        <w:rPr>
          <w:rFonts w:ascii="Arial Narrow" w:hAnsi="Arial Narrow"/>
        </w:rPr>
        <w:t>Dirección General</w:t>
      </w:r>
      <w:r w:rsidRPr="00C670A8">
        <w:rPr>
          <w:rFonts w:ascii="Arial Narrow" w:hAnsi="Arial Narrow"/>
        </w:rPr>
        <w:t>, a través del Grupo de Administración y Desarrollo del Talento Humano, convocará a las diferentes dependencias para que postulen ideas innovadoras implementadas en el año inmediatamente anterior o ser susceptibles de implementación, y sus resultados respondan a criterios de excelencia y valor agregado a la dependencia o a la Entidad.</w:t>
      </w:r>
    </w:p>
    <w:p w14:paraId="640F090D" w14:textId="77777777" w:rsidR="008A6E63" w:rsidRDefault="008A6E63" w:rsidP="008A6E63">
      <w:pPr>
        <w:pStyle w:val="Prrafodelista"/>
        <w:ind w:left="360"/>
        <w:jc w:val="both"/>
        <w:rPr>
          <w:rFonts w:ascii="Arial Narrow" w:hAnsi="Arial Narrow"/>
        </w:rPr>
      </w:pPr>
    </w:p>
    <w:p w14:paraId="2FDB274B" w14:textId="77777777" w:rsidR="008A6E63" w:rsidRDefault="008A6E63" w:rsidP="008A6E63">
      <w:pPr>
        <w:pStyle w:val="Prrafodelista"/>
        <w:ind w:left="360"/>
        <w:jc w:val="both"/>
        <w:rPr>
          <w:rFonts w:ascii="Arial Narrow" w:hAnsi="Arial Narrow"/>
        </w:rPr>
      </w:pPr>
      <w:r>
        <w:rPr>
          <w:rFonts w:ascii="Arial Narrow" w:hAnsi="Arial Narrow"/>
        </w:rPr>
        <w:t xml:space="preserve">Para tales efectos </w:t>
      </w:r>
      <w:r w:rsidRPr="00A7196E">
        <w:rPr>
          <w:rFonts w:ascii="Arial Narrow" w:hAnsi="Arial Narrow"/>
        </w:rPr>
        <w:t xml:space="preserve">el grupo de Administración y Desarrollo del Talento Humano recibirá en las fechas establecidas, a través del sistema de correspondencia utilizado en la entidad, las inscripciones de los equipos de trabajo, quienes deberán </w:t>
      </w:r>
      <w:r>
        <w:rPr>
          <w:rFonts w:ascii="Arial Narrow" w:hAnsi="Arial Narrow"/>
        </w:rPr>
        <w:t>u</w:t>
      </w:r>
      <w:r w:rsidRPr="00A7196E">
        <w:rPr>
          <w:rFonts w:ascii="Arial Narrow" w:hAnsi="Arial Narrow"/>
        </w:rPr>
        <w:t>n documento de máximo 10 páginas, que contenga: i) El nombre del proyecto; ii) Nombre y cargo de</w:t>
      </w:r>
      <w:r>
        <w:rPr>
          <w:rFonts w:ascii="Arial Narrow" w:hAnsi="Arial Narrow"/>
        </w:rPr>
        <w:t>l funcionario (</w:t>
      </w:r>
      <w:r w:rsidRPr="00A7196E">
        <w:rPr>
          <w:rFonts w:ascii="Arial Narrow" w:hAnsi="Arial Narrow"/>
        </w:rPr>
        <w:t>s</w:t>
      </w:r>
      <w:r>
        <w:rPr>
          <w:rFonts w:ascii="Arial Narrow" w:hAnsi="Arial Narrow"/>
        </w:rPr>
        <w:t>)</w:t>
      </w:r>
      <w:r w:rsidRPr="00A7196E">
        <w:rPr>
          <w:rFonts w:ascii="Arial Narrow" w:hAnsi="Arial Narrow"/>
        </w:rPr>
        <w:t xml:space="preserve">(quien debe ser de carrera administrativa o de libre nombramiento y remoción); iii) </w:t>
      </w:r>
      <w:r>
        <w:rPr>
          <w:rFonts w:ascii="Arial Narrow" w:hAnsi="Arial Narrow"/>
        </w:rPr>
        <w:t>indicar porque surgió la necesidad de innovar</w:t>
      </w:r>
      <w:r w:rsidRPr="00A7196E">
        <w:rPr>
          <w:rFonts w:ascii="Arial Narrow" w:hAnsi="Arial Narrow"/>
        </w:rPr>
        <w:t>; i</w:t>
      </w:r>
      <w:r>
        <w:rPr>
          <w:rFonts w:ascii="Arial Narrow" w:hAnsi="Arial Narrow"/>
        </w:rPr>
        <w:t>v</w:t>
      </w:r>
      <w:r w:rsidRPr="00A7196E">
        <w:rPr>
          <w:rFonts w:ascii="Arial Narrow" w:hAnsi="Arial Narrow"/>
        </w:rPr>
        <w:t xml:space="preserve">) </w:t>
      </w:r>
      <w:r>
        <w:rPr>
          <w:rFonts w:ascii="Arial Narrow" w:hAnsi="Arial Narrow"/>
        </w:rPr>
        <w:t xml:space="preserve">indicar, ¿porque considera que la idea es innovadora? </w:t>
      </w:r>
      <w:r w:rsidRPr="00A7196E">
        <w:rPr>
          <w:rFonts w:ascii="Arial Narrow" w:hAnsi="Arial Narrow"/>
        </w:rPr>
        <w:t xml:space="preserve">v) </w:t>
      </w:r>
      <w:r>
        <w:rPr>
          <w:rFonts w:ascii="Arial Narrow" w:hAnsi="Arial Narrow"/>
        </w:rPr>
        <w:t>Indicar cuales fueron</w:t>
      </w:r>
      <w:r w:rsidRPr="00A7196E">
        <w:rPr>
          <w:rFonts w:ascii="Arial Narrow" w:hAnsi="Arial Narrow"/>
        </w:rPr>
        <w:t xml:space="preserve"> </w:t>
      </w:r>
      <w:r>
        <w:rPr>
          <w:rFonts w:ascii="Arial Narrow" w:hAnsi="Arial Narrow"/>
        </w:rPr>
        <w:t xml:space="preserve">los resultados </w:t>
      </w:r>
      <w:r w:rsidRPr="00A7196E">
        <w:rPr>
          <w:rFonts w:ascii="Arial Narrow" w:hAnsi="Arial Narrow"/>
        </w:rPr>
        <w:t xml:space="preserve">obtenidos </w:t>
      </w:r>
      <w:r>
        <w:rPr>
          <w:rFonts w:ascii="Arial Narrow" w:hAnsi="Arial Narrow"/>
        </w:rPr>
        <w:t>con la idea innovadora</w:t>
      </w:r>
      <w:r w:rsidRPr="00A7196E">
        <w:rPr>
          <w:rFonts w:ascii="Arial Narrow" w:hAnsi="Arial Narrow"/>
        </w:rPr>
        <w:t xml:space="preserve">; </w:t>
      </w:r>
      <w:r>
        <w:rPr>
          <w:rFonts w:ascii="Arial Narrow" w:hAnsi="Arial Narrow"/>
        </w:rPr>
        <w:t>vi</w:t>
      </w:r>
      <w:r w:rsidRPr="00A7196E">
        <w:rPr>
          <w:rFonts w:ascii="Arial Narrow" w:hAnsi="Arial Narrow"/>
        </w:rPr>
        <w:t xml:space="preserve">) Respuesta a los interrogantes planteados en los numerales 2 a </w:t>
      </w:r>
      <w:r>
        <w:rPr>
          <w:rFonts w:ascii="Arial Narrow" w:hAnsi="Arial Narrow"/>
        </w:rPr>
        <w:t>9</w:t>
      </w:r>
      <w:r w:rsidRPr="00A7196E">
        <w:rPr>
          <w:rFonts w:ascii="Arial Narrow" w:hAnsi="Arial Narrow"/>
        </w:rPr>
        <w:t xml:space="preserve"> del </w:t>
      </w:r>
      <w:r>
        <w:rPr>
          <w:rFonts w:ascii="Arial Narrow" w:hAnsi="Arial Narrow"/>
        </w:rPr>
        <w:t xml:space="preserve"> </w:t>
      </w:r>
      <w:r w:rsidRPr="00A7196E">
        <w:rPr>
          <w:rFonts w:ascii="Arial Narrow" w:hAnsi="Arial Narrow"/>
        </w:rPr>
        <w:t xml:space="preserve">artículo </w:t>
      </w:r>
      <w:r>
        <w:rPr>
          <w:rFonts w:ascii="Arial Narrow" w:hAnsi="Arial Narrow"/>
        </w:rPr>
        <w:t>45</w:t>
      </w:r>
      <w:r w:rsidRPr="00A7196E">
        <w:rPr>
          <w:rFonts w:ascii="Arial Narrow" w:hAnsi="Arial Narrow"/>
        </w:rPr>
        <w:t xml:space="preserve"> de la presente resolución.</w:t>
      </w:r>
    </w:p>
    <w:p w14:paraId="057F2D7C" w14:textId="77777777" w:rsidR="008A6E63" w:rsidRPr="002C21EE" w:rsidRDefault="008A6E63" w:rsidP="008A6E63">
      <w:pPr>
        <w:pStyle w:val="Prrafodelista"/>
        <w:ind w:left="360"/>
        <w:jc w:val="both"/>
        <w:rPr>
          <w:rFonts w:ascii="Arial Narrow" w:hAnsi="Arial Narrow"/>
        </w:rPr>
      </w:pPr>
      <w:r w:rsidRPr="00A7196E">
        <w:rPr>
          <w:rFonts w:ascii="Arial Narrow" w:hAnsi="Arial Narrow"/>
        </w:rPr>
        <w:t xml:space="preserve"> </w:t>
      </w:r>
    </w:p>
    <w:p w14:paraId="7B009B3A" w14:textId="77777777" w:rsidR="008A6E63" w:rsidRPr="002C21EE" w:rsidRDefault="008A6E63" w:rsidP="008A6E63">
      <w:pPr>
        <w:pStyle w:val="NormalWeb"/>
        <w:numPr>
          <w:ilvl w:val="0"/>
          <w:numId w:val="37"/>
        </w:numPr>
        <w:shd w:val="clear" w:color="auto" w:fill="FFFFFF"/>
        <w:spacing w:before="150" w:beforeAutospacing="0" w:after="0" w:afterAutospacing="0"/>
        <w:ind w:left="284" w:hanging="284"/>
        <w:jc w:val="both"/>
        <w:rPr>
          <w:rFonts w:ascii="Arial Narrow" w:hAnsi="Arial Narrow"/>
          <w:sz w:val="22"/>
          <w:szCs w:val="22"/>
        </w:rPr>
      </w:pPr>
      <w:r w:rsidRPr="002C21EE">
        <w:rPr>
          <w:rFonts w:ascii="Arial Narrow" w:hAnsi="Arial Narrow"/>
          <w:sz w:val="22"/>
          <w:szCs w:val="22"/>
        </w:rPr>
        <w:t xml:space="preserve">Una vez inscritas las ideas innovadoras, el Grupo de Administración y Desarrollo del Talento Humano remitirá al Comité Institucional de Gestión y Desempeño del Instituto de Hidrología, Meteorología y Estudios Ambientales – IDEAM (CIGD), para que éste proceda a evaluar las ideas innovadoras inscritas conforme a los criterios establecidos en la presente resolución. </w:t>
      </w:r>
    </w:p>
    <w:p w14:paraId="614FEE37" w14:textId="77777777" w:rsidR="008A6E63" w:rsidRPr="002C21EE" w:rsidRDefault="008A6E63" w:rsidP="008A6E63">
      <w:pPr>
        <w:pStyle w:val="NormalWeb"/>
        <w:shd w:val="clear" w:color="auto" w:fill="FFFFFF"/>
        <w:spacing w:before="150" w:beforeAutospacing="0" w:after="0" w:afterAutospacing="0"/>
        <w:ind w:left="284"/>
        <w:jc w:val="both"/>
        <w:rPr>
          <w:rFonts w:ascii="Arial Narrow" w:hAnsi="Arial Narrow"/>
          <w:sz w:val="22"/>
          <w:szCs w:val="22"/>
        </w:rPr>
      </w:pPr>
      <w:r w:rsidRPr="002C21EE">
        <w:rPr>
          <w:rFonts w:ascii="Arial Narrow" w:hAnsi="Arial Narrow"/>
          <w:sz w:val="22"/>
          <w:szCs w:val="22"/>
        </w:rPr>
        <w:t xml:space="preserve">Si </w:t>
      </w:r>
      <w:r>
        <w:rPr>
          <w:rFonts w:ascii="Arial Narrow" w:hAnsi="Arial Narrow"/>
          <w:sz w:val="22"/>
          <w:szCs w:val="22"/>
        </w:rPr>
        <w:t xml:space="preserve">EL </w:t>
      </w:r>
      <w:r w:rsidRPr="002C21EE">
        <w:rPr>
          <w:rFonts w:ascii="Arial Narrow" w:hAnsi="Arial Narrow"/>
          <w:sz w:val="22"/>
          <w:szCs w:val="22"/>
        </w:rPr>
        <w:t xml:space="preserve">Comité Institucional de Gestión y Desempeño del Instituto de Hidrología, Meteorología y Estudios Ambientales – IDEAM (CIGD) lo considera pertinente, podrá elegir otros jurados internos o externos para evaluar de forma imparcial la idea innovadora. Para ello se podrá contar con funcionario de la entidad o con expertos externos que colaboren en esta labor. </w:t>
      </w:r>
    </w:p>
    <w:p w14:paraId="52728E6B" w14:textId="77777777" w:rsidR="008A6E63" w:rsidRPr="002C21EE" w:rsidRDefault="008A6E63" w:rsidP="008A6E63">
      <w:pPr>
        <w:pStyle w:val="Prrafodelista"/>
        <w:tabs>
          <w:tab w:val="left" w:pos="1431"/>
        </w:tabs>
        <w:ind w:left="284" w:hanging="284"/>
        <w:jc w:val="both"/>
        <w:rPr>
          <w:rFonts w:ascii="Arial Narrow" w:hAnsi="Arial Narrow"/>
        </w:rPr>
      </w:pPr>
      <w:r w:rsidRPr="002C21EE">
        <w:rPr>
          <w:rFonts w:ascii="Arial Narrow" w:hAnsi="Arial Narrow"/>
        </w:rPr>
        <w:tab/>
      </w:r>
    </w:p>
    <w:p w14:paraId="0FCE81EE" w14:textId="77777777" w:rsidR="008A6E63" w:rsidRPr="002C21EE" w:rsidRDefault="008A6E63" w:rsidP="008A6E63">
      <w:pPr>
        <w:pStyle w:val="Prrafodelista"/>
        <w:numPr>
          <w:ilvl w:val="0"/>
          <w:numId w:val="37"/>
        </w:numPr>
        <w:spacing w:after="160" w:line="259" w:lineRule="auto"/>
        <w:ind w:left="284" w:hanging="284"/>
        <w:jc w:val="both"/>
        <w:rPr>
          <w:rFonts w:ascii="Arial Narrow" w:hAnsi="Arial Narrow"/>
        </w:rPr>
      </w:pPr>
      <w:r>
        <w:rPr>
          <w:rFonts w:ascii="Arial Narrow" w:hAnsi="Arial Narrow"/>
        </w:rPr>
        <w:t xml:space="preserve">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sidRPr="002C21EE">
        <w:rPr>
          <w:rFonts w:ascii="Arial Narrow" w:hAnsi="Arial Narrow"/>
        </w:rPr>
        <w:t xml:space="preserve">, convocará a los funcionarios que inscribieron sus ideas innovadoras para que sustenten el proyecto ante esta. </w:t>
      </w:r>
    </w:p>
    <w:p w14:paraId="005B3FE3" w14:textId="77777777" w:rsidR="008A6E63" w:rsidRPr="002C21EE" w:rsidRDefault="008A6E63" w:rsidP="008A6E63">
      <w:pPr>
        <w:pStyle w:val="Prrafodelista"/>
        <w:ind w:left="284"/>
        <w:jc w:val="both"/>
        <w:rPr>
          <w:rFonts w:ascii="Arial Narrow" w:hAnsi="Arial Narrow"/>
        </w:rPr>
      </w:pPr>
    </w:p>
    <w:p w14:paraId="47AE9253" w14:textId="77777777" w:rsidR="008A6E63" w:rsidRPr="0072385B" w:rsidRDefault="008A6E63" w:rsidP="008A6E63">
      <w:pPr>
        <w:pStyle w:val="Prrafodelista"/>
        <w:ind w:left="284"/>
        <w:jc w:val="both"/>
        <w:rPr>
          <w:rFonts w:ascii="Arial Narrow" w:hAnsi="Arial Narrow"/>
          <w:color w:val="000000" w:themeColor="text1"/>
        </w:rPr>
      </w:pPr>
      <w:r w:rsidRPr="002C21EE">
        <w:rPr>
          <w:rFonts w:ascii="Arial Narrow" w:hAnsi="Arial Narrow"/>
        </w:rPr>
        <w:t xml:space="preserve">El participante que no se presente será descalificado. Durante la sustentación, el equipo evaluador podrá </w:t>
      </w:r>
      <w:r w:rsidRPr="0072385B">
        <w:rPr>
          <w:rFonts w:ascii="Arial Narrow" w:hAnsi="Arial Narrow"/>
          <w:color w:val="000000" w:themeColor="text1"/>
        </w:rPr>
        <w:t xml:space="preserve">elevar preguntas a los funcionarios inscritos. </w:t>
      </w:r>
    </w:p>
    <w:p w14:paraId="0F30501A" w14:textId="77777777" w:rsidR="008A6E63" w:rsidRPr="0072385B" w:rsidRDefault="008A6E63" w:rsidP="008A6E63">
      <w:pPr>
        <w:pStyle w:val="Prrafodelista"/>
        <w:ind w:left="284" w:hanging="284"/>
        <w:jc w:val="both"/>
        <w:rPr>
          <w:rFonts w:ascii="Arial Narrow" w:hAnsi="Arial Narrow"/>
          <w:color w:val="000000" w:themeColor="text1"/>
        </w:rPr>
      </w:pPr>
    </w:p>
    <w:p w14:paraId="4B7D9E0E" w14:textId="77777777" w:rsidR="008A6E63" w:rsidRPr="0072385B" w:rsidRDefault="008A6E63" w:rsidP="008A6E63">
      <w:pPr>
        <w:pStyle w:val="Prrafodelista"/>
        <w:numPr>
          <w:ilvl w:val="0"/>
          <w:numId w:val="37"/>
        </w:numPr>
        <w:spacing w:after="160" w:line="259" w:lineRule="auto"/>
        <w:ind w:left="284" w:hanging="284"/>
        <w:jc w:val="both"/>
        <w:rPr>
          <w:rFonts w:ascii="Arial Narrow" w:hAnsi="Arial Narrow"/>
          <w:color w:val="000000" w:themeColor="text1"/>
        </w:rPr>
      </w:pPr>
      <w:r w:rsidRPr="0072385B">
        <w:rPr>
          <w:rFonts w:ascii="Arial Narrow" w:hAnsi="Arial Narrow"/>
          <w:color w:val="000000" w:themeColor="text1"/>
        </w:rPr>
        <w:t xml:space="preserve">Los proyectos serán evaluados, con base en los criterios establecidos en el artículo 44 de la presente resolución. La idea innovadora, se hará acreedor a un incentivo no pecuniario. </w:t>
      </w:r>
    </w:p>
    <w:p w14:paraId="2D256A29" w14:textId="77777777" w:rsidR="008A6E63" w:rsidRDefault="008A6E63" w:rsidP="008A6E63">
      <w:pPr>
        <w:pStyle w:val="Prrafodelista"/>
        <w:ind w:left="284"/>
        <w:jc w:val="both"/>
        <w:rPr>
          <w:rFonts w:ascii="Arial Narrow" w:hAnsi="Arial Narrow"/>
        </w:rPr>
      </w:pPr>
    </w:p>
    <w:p w14:paraId="0F667007" w14:textId="77777777" w:rsidR="008A6E63" w:rsidRDefault="008A6E63" w:rsidP="008A6E63">
      <w:pPr>
        <w:pStyle w:val="Prrafodelista"/>
        <w:numPr>
          <w:ilvl w:val="0"/>
          <w:numId w:val="37"/>
        </w:numPr>
        <w:spacing w:after="160" w:line="259" w:lineRule="auto"/>
        <w:ind w:left="284" w:hanging="284"/>
        <w:jc w:val="both"/>
        <w:rPr>
          <w:rFonts w:ascii="Arial Narrow" w:hAnsi="Arial Narrow"/>
        </w:rPr>
      </w:pPr>
      <w:r w:rsidRPr="00DB7B99">
        <w:rPr>
          <w:rFonts w:ascii="Arial Narrow" w:hAnsi="Arial Narrow"/>
        </w:rPr>
        <w:lastRenderedPageBreak/>
        <w:t xml:space="preserve">En caso de presentarse empate entre varios equipos se dirimirá </w:t>
      </w:r>
      <w:r>
        <w:rPr>
          <w:rFonts w:ascii="Arial Narrow" w:hAnsi="Arial Narrow"/>
        </w:rPr>
        <w:t xml:space="preserve">conforme lo indica el parágrafo tercero del artículo 44 de la presente resolución. </w:t>
      </w:r>
    </w:p>
    <w:p w14:paraId="67E47ACE" w14:textId="77777777" w:rsidR="008A6E63" w:rsidRPr="00DB7B99" w:rsidRDefault="008A6E63" w:rsidP="008A6E63">
      <w:pPr>
        <w:pStyle w:val="Prrafodelista"/>
        <w:ind w:left="284" w:hanging="284"/>
        <w:jc w:val="both"/>
        <w:rPr>
          <w:rFonts w:ascii="Arial Narrow" w:hAnsi="Arial Narrow"/>
        </w:rPr>
      </w:pPr>
    </w:p>
    <w:p w14:paraId="43482EDE" w14:textId="77777777" w:rsidR="008A6E63" w:rsidRDefault="008A6E63" w:rsidP="008A6E63">
      <w:pPr>
        <w:pStyle w:val="Prrafodelista"/>
        <w:numPr>
          <w:ilvl w:val="0"/>
          <w:numId w:val="37"/>
        </w:numPr>
        <w:spacing w:after="160" w:line="259" w:lineRule="auto"/>
        <w:ind w:left="284" w:hanging="284"/>
        <w:jc w:val="both"/>
        <w:rPr>
          <w:rFonts w:ascii="Arial Narrow" w:hAnsi="Arial Narrow"/>
        </w:rPr>
      </w:pPr>
      <w:r w:rsidRPr="00DB7B99">
        <w:rPr>
          <w:rFonts w:ascii="Arial Narrow" w:hAnsi="Arial Narrow"/>
        </w:rPr>
        <w:t>En caso de comprobación de plagio de</w:t>
      </w:r>
      <w:r>
        <w:rPr>
          <w:rFonts w:ascii="Arial Narrow" w:hAnsi="Arial Narrow"/>
        </w:rPr>
        <w:t xml:space="preserve"> </w:t>
      </w:r>
      <w:r w:rsidRPr="00DB7B99">
        <w:rPr>
          <w:rFonts w:ascii="Arial Narrow" w:hAnsi="Arial Narrow"/>
        </w:rPr>
        <w:t>l</w:t>
      </w:r>
      <w:r>
        <w:rPr>
          <w:rFonts w:ascii="Arial Narrow" w:hAnsi="Arial Narrow"/>
        </w:rPr>
        <w:t xml:space="preserve">a idea innovadora </w:t>
      </w:r>
      <w:r w:rsidRPr="00DB7B99">
        <w:rPr>
          <w:rFonts w:ascii="Arial Narrow" w:hAnsi="Arial Narrow"/>
        </w:rPr>
        <w:t>presentad</w:t>
      </w:r>
      <w:r>
        <w:rPr>
          <w:rFonts w:ascii="Arial Narrow" w:hAnsi="Arial Narrow"/>
        </w:rPr>
        <w:t>a</w:t>
      </w:r>
      <w:r w:rsidRPr="00DB7B99">
        <w:rPr>
          <w:rFonts w:ascii="Arial Narrow" w:hAnsi="Arial Narrow"/>
        </w:rPr>
        <w:t>, habrá lugar a descalificación, sin perjuicio de las acciones legales y/o disciplinarias a que haya lugar.</w:t>
      </w:r>
    </w:p>
    <w:p w14:paraId="433AC20E" w14:textId="77777777" w:rsidR="008A6E63" w:rsidRPr="00DB7B99" w:rsidRDefault="008A6E63" w:rsidP="008A6E63">
      <w:pPr>
        <w:pStyle w:val="Prrafodelista"/>
        <w:ind w:left="284"/>
        <w:jc w:val="both"/>
        <w:rPr>
          <w:rFonts w:ascii="Arial Narrow" w:hAnsi="Arial Narrow"/>
        </w:rPr>
      </w:pPr>
    </w:p>
    <w:p w14:paraId="403370E5" w14:textId="77777777" w:rsidR="008A6E63" w:rsidRPr="004D57EB" w:rsidRDefault="008A6E63" w:rsidP="008A6E63">
      <w:pPr>
        <w:pStyle w:val="Prrafodelista"/>
        <w:numPr>
          <w:ilvl w:val="0"/>
          <w:numId w:val="37"/>
        </w:numPr>
        <w:spacing w:after="160" w:line="259" w:lineRule="auto"/>
        <w:ind w:left="284" w:hanging="284"/>
        <w:jc w:val="both"/>
        <w:rPr>
          <w:rFonts w:ascii="Arial Narrow" w:hAnsi="Arial Narrow"/>
        </w:rPr>
      </w:pPr>
      <w:r w:rsidRPr="004D57EB">
        <w:rPr>
          <w:rFonts w:ascii="Arial Narrow" w:hAnsi="Arial Narrow"/>
        </w:rPr>
        <w:t>La presentación de la idea innovadora a la convocatoria deberá ser financiada en su totalidad por los funcionarios que las presenten, la Entidad podrá facilitar recursos físicos tales como instalaciones y equipos.</w:t>
      </w:r>
    </w:p>
    <w:p w14:paraId="107EEAEB" w14:textId="77777777" w:rsidR="008A6E63" w:rsidRPr="004D57EB" w:rsidRDefault="008A6E63" w:rsidP="008A6E63">
      <w:pPr>
        <w:pStyle w:val="Prrafodelista"/>
        <w:ind w:left="284"/>
        <w:jc w:val="both"/>
        <w:rPr>
          <w:rFonts w:ascii="Arial Narrow" w:hAnsi="Arial Narrow"/>
        </w:rPr>
      </w:pPr>
    </w:p>
    <w:p w14:paraId="7006F829" w14:textId="77777777" w:rsidR="008A6E63" w:rsidRPr="004D57EB" w:rsidRDefault="008A6E63" w:rsidP="008A6E63">
      <w:pPr>
        <w:pStyle w:val="Prrafodelista"/>
        <w:numPr>
          <w:ilvl w:val="0"/>
          <w:numId w:val="37"/>
        </w:numPr>
        <w:spacing w:after="160" w:line="259" w:lineRule="auto"/>
        <w:ind w:left="284" w:hanging="284"/>
        <w:jc w:val="both"/>
        <w:rPr>
          <w:rFonts w:ascii="Arial Narrow" w:hAnsi="Arial Narrow"/>
        </w:rPr>
      </w:pPr>
      <w:r w:rsidRPr="004D57EB">
        <w:rPr>
          <w:rFonts w:ascii="Arial Narrow" w:hAnsi="Arial Narrow"/>
        </w:rPr>
        <w:t>La participación en las labores requeridas para el desarrollo de la idea innovadora, no libera a los funcionarios del cumplimiento estricto de las funciones propias del cargo que desempeñan y de su jornada laboral.</w:t>
      </w:r>
    </w:p>
    <w:p w14:paraId="566B1EFA" w14:textId="77777777" w:rsidR="008A6E63" w:rsidRPr="004D57EB" w:rsidRDefault="008A6E63" w:rsidP="008A6E63">
      <w:pPr>
        <w:pStyle w:val="Prrafodelista"/>
        <w:rPr>
          <w:rFonts w:ascii="Arial Narrow" w:hAnsi="Arial Narrow"/>
        </w:rPr>
      </w:pPr>
    </w:p>
    <w:p w14:paraId="66902DD1" w14:textId="77777777" w:rsidR="008A6E63" w:rsidRPr="004D57EB" w:rsidRDefault="008A6E63" w:rsidP="008A6E63">
      <w:pPr>
        <w:pStyle w:val="Prrafodelista"/>
        <w:numPr>
          <w:ilvl w:val="0"/>
          <w:numId w:val="37"/>
        </w:numPr>
        <w:spacing w:after="160" w:line="259" w:lineRule="auto"/>
        <w:ind w:left="284" w:hanging="284"/>
        <w:jc w:val="both"/>
        <w:rPr>
          <w:rFonts w:ascii="Arial Narrow" w:hAnsi="Arial Narrow"/>
          <w:b/>
        </w:rPr>
      </w:pPr>
      <w:r w:rsidRPr="004D57EB">
        <w:rPr>
          <w:rFonts w:ascii="Arial Narrow" w:hAnsi="Arial Narrow"/>
        </w:rPr>
        <w:t xml:space="preserve">El Jefe de la Entidad emitirá el acto administrativo mediante el cual se asignan los incentivos no pecuniarios a la idea innovadora. </w:t>
      </w:r>
    </w:p>
    <w:p w14:paraId="443A9254" w14:textId="77777777" w:rsidR="008A6E63" w:rsidRPr="0072385B" w:rsidRDefault="008A6E63" w:rsidP="008A6E63">
      <w:pPr>
        <w:jc w:val="both"/>
        <w:rPr>
          <w:rFonts w:ascii="Arial Narrow" w:hAnsi="Arial Narrow"/>
          <w:color w:val="000000" w:themeColor="text1"/>
        </w:rPr>
      </w:pPr>
      <w:r w:rsidRPr="0072385B">
        <w:rPr>
          <w:rFonts w:ascii="Arial Narrow" w:hAnsi="Arial Narrow"/>
          <w:b/>
          <w:color w:val="000000" w:themeColor="text1"/>
        </w:rPr>
        <w:t>Artículo 4</w:t>
      </w:r>
      <w:r>
        <w:rPr>
          <w:rFonts w:ascii="Arial Narrow" w:hAnsi="Arial Narrow"/>
          <w:b/>
          <w:color w:val="000000" w:themeColor="text1"/>
        </w:rPr>
        <w:t>6</w:t>
      </w:r>
      <w:r w:rsidRPr="0072385B">
        <w:rPr>
          <w:rFonts w:ascii="Arial Narrow" w:hAnsi="Arial Narrow"/>
          <w:b/>
          <w:color w:val="000000" w:themeColor="text1"/>
        </w:rPr>
        <w:t>. Reconocimiento a la antigüedad laboral</w:t>
      </w:r>
      <w:r w:rsidRPr="0072385B">
        <w:rPr>
          <w:rFonts w:ascii="Arial Narrow" w:hAnsi="Arial Narrow"/>
          <w:color w:val="000000" w:themeColor="text1"/>
        </w:rPr>
        <w:t>. Es la exaltación que se hace anualmente a los funcionarios del IDEAM que han prestado honrosamente sus servicios a la entidad por un número determinado de años.</w:t>
      </w:r>
    </w:p>
    <w:p w14:paraId="160C6D78" w14:textId="77777777" w:rsidR="008A6E63" w:rsidRPr="0072385B" w:rsidRDefault="008A6E63" w:rsidP="008A6E63">
      <w:pPr>
        <w:jc w:val="both"/>
        <w:rPr>
          <w:rFonts w:ascii="Arial Narrow" w:hAnsi="Arial Narrow"/>
          <w:color w:val="000000" w:themeColor="text1"/>
        </w:rPr>
      </w:pPr>
      <w:r w:rsidRPr="0072385B">
        <w:rPr>
          <w:rFonts w:ascii="Arial Narrow" w:hAnsi="Arial Narrow"/>
          <w:b/>
          <w:color w:val="000000" w:themeColor="text1"/>
        </w:rPr>
        <w:t>Artículo 4</w:t>
      </w:r>
      <w:r>
        <w:rPr>
          <w:rFonts w:ascii="Arial Narrow" w:hAnsi="Arial Narrow"/>
          <w:b/>
          <w:color w:val="000000" w:themeColor="text1"/>
        </w:rPr>
        <w:t>7</w:t>
      </w:r>
      <w:r w:rsidRPr="0072385B">
        <w:rPr>
          <w:rFonts w:ascii="Arial Narrow" w:hAnsi="Arial Narrow"/>
          <w:b/>
          <w:color w:val="000000" w:themeColor="text1"/>
        </w:rPr>
        <w:t xml:space="preserve">. Periodicidad y beneficiarios del reconocimiento a la antigüedad laboral. </w:t>
      </w:r>
      <w:r w:rsidRPr="0072385B">
        <w:rPr>
          <w:rFonts w:ascii="Arial Narrow" w:hAnsi="Arial Narrow"/>
          <w:color w:val="000000" w:themeColor="text1"/>
        </w:rPr>
        <w:t>El Instituto de Hidrología, Meteorología y Estudios Ambientales - IDEAM, otorgará anualmente un reconocimiento y exaltación a la Antigüedad Laboral, el cual se efectuará en acto público a los funcionarios de la entidad que en la vigencia del 01 de enero al 31 de diciembre de cada año hayan cumplido cinco (5), diez (10), quince (15), veinte (20), veinticinco (25), treinta (30), treinta y cinco (35) y cuarenta (40) años o más de servicio de manera continua o el acumulado de varios periodos.</w:t>
      </w:r>
    </w:p>
    <w:p w14:paraId="75D05CF9" w14:textId="77777777" w:rsidR="008A6E63" w:rsidRPr="0072385B" w:rsidRDefault="008A6E63" w:rsidP="008A6E63">
      <w:pPr>
        <w:jc w:val="both"/>
        <w:rPr>
          <w:rFonts w:ascii="Arial Narrow" w:hAnsi="Arial Narrow"/>
          <w:color w:val="000000" w:themeColor="text1"/>
        </w:rPr>
      </w:pPr>
      <w:r w:rsidRPr="0072385B">
        <w:rPr>
          <w:rFonts w:ascii="Arial Narrow" w:hAnsi="Arial Narrow"/>
          <w:b/>
          <w:color w:val="000000" w:themeColor="text1"/>
        </w:rPr>
        <w:t xml:space="preserve">Artículo </w:t>
      </w:r>
      <w:r>
        <w:rPr>
          <w:rFonts w:ascii="Arial Narrow" w:hAnsi="Arial Narrow"/>
          <w:b/>
          <w:color w:val="000000" w:themeColor="text1"/>
        </w:rPr>
        <w:t>48</w:t>
      </w:r>
      <w:r w:rsidRPr="0072385B">
        <w:rPr>
          <w:rFonts w:ascii="Arial Narrow" w:hAnsi="Arial Narrow"/>
          <w:b/>
          <w:color w:val="000000" w:themeColor="text1"/>
        </w:rPr>
        <w:t>.</w:t>
      </w:r>
      <w:r w:rsidRPr="0072385B">
        <w:rPr>
          <w:rFonts w:ascii="Arial Narrow" w:hAnsi="Arial Narrow"/>
          <w:color w:val="000000" w:themeColor="text1"/>
        </w:rPr>
        <w:t xml:space="preserve"> El plazo máximo para la proclamación y entrega de los incentivos pecuniarios y no pecuniarios a los merecedores del Premio de la Excelencia Individual, Premio al Mejor Equipo de Trabajo y al Reconocimiento a la Antigüedad Laboral la entidad, será el 30 de noviembre de cada año.</w:t>
      </w:r>
    </w:p>
    <w:p w14:paraId="558BA821" w14:textId="77777777" w:rsidR="008A6E63" w:rsidRPr="00483ADD" w:rsidRDefault="008A6E63" w:rsidP="008A6E63">
      <w:pPr>
        <w:jc w:val="center"/>
        <w:rPr>
          <w:rFonts w:ascii="Arial Narrow" w:hAnsi="Arial Narrow"/>
          <w:b/>
        </w:rPr>
      </w:pPr>
      <w:r>
        <w:rPr>
          <w:rFonts w:ascii="Arial Narrow" w:hAnsi="Arial Narrow"/>
          <w:b/>
        </w:rPr>
        <w:t>TITULO II</w:t>
      </w:r>
    </w:p>
    <w:p w14:paraId="69BDD493" w14:textId="77777777" w:rsidR="008A6E63" w:rsidRPr="00483ADD" w:rsidRDefault="008A6E63" w:rsidP="008A6E63">
      <w:pPr>
        <w:jc w:val="center"/>
        <w:rPr>
          <w:rFonts w:ascii="Arial Narrow" w:hAnsi="Arial Narrow"/>
          <w:b/>
        </w:rPr>
      </w:pPr>
      <w:r>
        <w:rPr>
          <w:rFonts w:ascii="Arial Narrow" w:hAnsi="Arial Narrow"/>
          <w:b/>
        </w:rPr>
        <w:t>PROGRAMA</w:t>
      </w:r>
      <w:r w:rsidRPr="00483ADD">
        <w:rPr>
          <w:rFonts w:ascii="Arial Narrow" w:hAnsi="Arial Narrow"/>
          <w:b/>
        </w:rPr>
        <w:t xml:space="preserve"> DE CAPACITACIÓN</w:t>
      </w:r>
    </w:p>
    <w:p w14:paraId="3290FC65" w14:textId="77777777" w:rsidR="008A6E63" w:rsidRPr="00483ADD" w:rsidRDefault="008A6E63" w:rsidP="008A6E63">
      <w:pPr>
        <w:jc w:val="both"/>
        <w:rPr>
          <w:rFonts w:ascii="Arial Narrow" w:hAnsi="Arial Narrow"/>
          <w:b/>
        </w:rPr>
      </w:pPr>
      <w:r w:rsidRPr="00483ADD">
        <w:rPr>
          <w:rFonts w:ascii="Arial Narrow" w:hAnsi="Arial Narrow"/>
          <w:b/>
        </w:rPr>
        <w:t xml:space="preserve">Artículo </w:t>
      </w:r>
      <w:r>
        <w:rPr>
          <w:rFonts w:ascii="Arial Narrow" w:hAnsi="Arial Narrow"/>
          <w:b/>
        </w:rPr>
        <w:t>49</w:t>
      </w:r>
      <w:r w:rsidRPr="00483ADD">
        <w:rPr>
          <w:rFonts w:ascii="Arial Narrow" w:hAnsi="Arial Narrow"/>
          <w:b/>
        </w:rPr>
        <w:t>.</w:t>
      </w:r>
      <w:r w:rsidRPr="00483ADD">
        <w:rPr>
          <w:rFonts w:ascii="Arial Narrow" w:hAnsi="Arial Narrow"/>
        </w:rPr>
        <w:t xml:space="preserve"> </w:t>
      </w:r>
      <w:r w:rsidRPr="00483ADD">
        <w:rPr>
          <w:rFonts w:ascii="Arial Narrow" w:hAnsi="Arial Narrow"/>
          <w:b/>
        </w:rPr>
        <w:t>Definiciones.</w:t>
      </w:r>
    </w:p>
    <w:p w14:paraId="7F2F853B" w14:textId="77777777" w:rsidR="008A6E63" w:rsidRPr="00483ADD" w:rsidRDefault="008A6E63" w:rsidP="008A6E63">
      <w:pPr>
        <w:jc w:val="both"/>
        <w:rPr>
          <w:rFonts w:ascii="Arial Narrow" w:hAnsi="Arial Narrow"/>
        </w:rPr>
      </w:pPr>
      <w:r w:rsidRPr="00483ADD">
        <w:rPr>
          <w:rFonts w:ascii="Arial Narrow" w:hAnsi="Arial Narrow"/>
          <w:b/>
        </w:rPr>
        <w:t xml:space="preserve">Capacitación: </w:t>
      </w:r>
      <w:r w:rsidRPr="00483ADD">
        <w:rPr>
          <w:rFonts w:ascii="Arial Narrow" w:hAnsi="Arial Narrow"/>
        </w:rPr>
        <w:t>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p>
    <w:p w14:paraId="5D1720C4" w14:textId="77777777" w:rsidR="008A6E63" w:rsidRPr="00483ADD" w:rsidRDefault="008A6E63" w:rsidP="008A6E63">
      <w:pPr>
        <w:jc w:val="both"/>
        <w:rPr>
          <w:rFonts w:ascii="Arial Narrow" w:hAnsi="Arial Narrow"/>
        </w:rPr>
      </w:pPr>
      <w:r w:rsidRPr="00483ADD">
        <w:rPr>
          <w:rFonts w:ascii="Arial Narrow" w:hAnsi="Arial Narrow"/>
          <w:b/>
        </w:rPr>
        <w:t xml:space="preserve">Educación para el trabajo y desarrollo humano: </w:t>
      </w:r>
      <w:r w:rsidRPr="00483ADD">
        <w:rPr>
          <w:rFonts w:ascii="Arial Narrow" w:hAnsi="Arial Narrow"/>
        </w:rPr>
        <w:t>Se entiende por Educación para el Trabajo y Desarrollo Humano, la que se ofrece con el objeto de complementar, actualizar, suplir conocimientos y formar en aspectos académicos o laborales sin sujeción al sistema de niveles y grados establecidos para la Educación Formal. Estos Programas deben cumplir con una duración mínima de seiscientas (600) horas para la formación laboral y de mínimo ciento sesenta (160) horas para la formación académica.</w:t>
      </w:r>
    </w:p>
    <w:p w14:paraId="5B50F49D" w14:textId="77777777" w:rsidR="008A6E63" w:rsidRPr="00483ADD" w:rsidRDefault="008A6E63" w:rsidP="008A6E63">
      <w:pPr>
        <w:jc w:val="both"/>
        <w:rPr>
          <w:rFonts w:ascii="Arial Narrow" w:hAnsi="Arial Narrow"/>
          <w:b/>
        </w:rPr>
      </w:pPr>
      <w:r w:rsidRPr="00483ADD">
        <w:rPr>
          <w:rFonts w:ascii="Arial Narrow" w:hAnsi="Arial Narrow"/>
          <w:b/>
        </w:rPr>
        <w:lastRenderedPageBreak/>
        <w:t xml:space="preserve">Educación informal: </w:t>
      </w:r>
      <w:r w:rsidRPr="00483ADD">
        <w:rPr>
          <w:rFonts w:ascii="Arial Narrow" w:hAnsi="Arial Narrow"/>
        </w:rPr>
        <w:t>Se entiende por Educación Informal, todo conocimiento libre y espontáneamente adquirido, proveniente de personas, entidades, medios masivos de comunicación, medios impresos, tradiciones, costumbres, comportamientos sociales y otros no estructurados.</w:t>
      </w:r>
    </w:p>
    <w:p w14:paraId="4BC51D13" w14:textId="77777777" w:rsidR="008A6E63" w:rsidRPr="00483ADD" w:rsidRDefault="008A6E63" w:rsidP="008A6E63">
      <w:pPr>
        <w:jc w:val="both"/>
        <w:rPr>
          <w:rFonts w:ascii="Arial Narrow" w:hAnsi="Arial Narrow"/>
        </w:rPr>
      </w:pPr>
      <w:r w:rsidRPr="00483ADD">
        <w:rPr>
          <w:rFonts w:ascii="Arial Narrow" w:hAnsi="Arial Narrow"/>
          <w:b/>
        </w:rPr>
        <w:t xml:space="preserve">Entrenamiento para el puesto de trabajo: </w:t>
      </w:r>
      <w:r w:rsidRPr="00483ADD">
        <w:rPr>
          <w:rFonts w:ascii="Arial Narrow" w:hAnsi="Arial Narrow"/>
        </w:rPr>
        <w:t>El Entrenamiento en el Puesto de Trabajo es la preparación que se imparte en el ejercicio de las funciones del empleo, con el objetivo de que se asimilen en la práctica los oficios. Se orienta a atender, en el corto plazo, necesidades de aprendizaje específicas para el desempeño de las funciones, mediante el desarrollo de conocimientos, habilidades y actitudes que se manifiesten en desempeños observables de manera inmediata, su intensidad horaria debe ser inferior a ciento sesenta (160) horas.</w:t>
      </w:r>
    </w:p>
    <w:p w14:paraId="63F94D46" w14:textId="77777777" w:rsidR="008A6E63" w:rsidRPr="00483ADD" w:rsidRDefault="008A6E63" w:rsidP="008A6E63">
      <w:pPr>
        <w:jc w:val="both"/>
        <w:rPr>
          <w:rFonts w:ascii="Arial Narrow" w:hAnsi="Arial Narrow"/>
          <w:b/>
        </w:rPr>
      </w:pPr>
      <w:r w:rsidRPr="00483ADD">
        <w:rPr>
          <w:rFonts w:ascii="Arial Narrow" w:hAnsi="Arial Narrow"/>
          <w:b/>
        </w:rPr>
        <w:t xml:space="preserve">Programas de inducción y reinducción: </w:t>
      </w:r>
      <w:r w:rsidRPr="00483ADD">
        <w:rPr>
          <w:rFonts w:ascii="Arial Narrow" w:hAnsi="Arial Narrow"/>
        </w:rPr>
        <w:t>Los Programas de Inducción y de Reinducción son procesos de formación y capacitación dirigidas a facilitar y fortalecer la integración del empleado a la cultura organizacional, desarrollar habilidades gerenciales y de servicio público y a suministrar información para el conocimiento de la función pública y de la entidad.</w:t>
      </w:r>
    </w:p>
    <w:p w14:paraId="6E165B6E" w14:textId="77777777" w:rsidR="008A6E63" w:rsidRPr="00483ADD" w:rsidRDefault="008A6E63" w:rsidP="008A6E63">
      <w:pPr>
        <w:jc w:val="both"/>
        <w:rPr>
          <w:rFonts w:ascii="Arial Narrow" w:hAnsi="Arial Narrow"/>
        </w:rPr>
      </w:pPr>
      <w:r w:rsidRPr="00483ADD">
        <w:rPr>
          <w:rFonts w:ascii="Arial Narrow" w:hAnsi="Arial Narrow"/>
        </w:rPr>
        <w:t>Los Programas de Inducción están dirigidos a iniciar al empleado en su integración a la cultura organizacional durante los cuatro (4) meses siguientes a su vinculación. Tienen  como  fines:  Iniciar  al empleado  en  su integración al sistema deseado por la entidad, así  como  el  fortalecimiento  de  su  formación  ética:  familiarizarlo con el servicio público, con la organización y con las funciones  generales  del  Estado;  instruirlo  acerca  de  la misión de la entidad y de las funciones de su dependencia, al igual que sus responsabilidades individuales, sus deberes y derechos; informarlo acerca de las normas y las decisiones tendientes a prevenir y a reprimir la corrupción, así como sobre la inhabilidades e incompatibilidades relativas a los servidores públicos; y crear identidad y sentido de pertenencia respecto de la entidad.</w:t>
      </w:r>
    </w:p>
    <w:p w14:paraId="6ABE8577" w14:textId="77777777" w:rsidR="008A6E63" w:rsidRPr="00483ADD" w:rsidRDefault="008A6E63" w:rsidP="008A6E63">
      <w:pPr>
        <w:jc w:val="both"/>
        <w:rPr>
          <w:rFonts w:ascii="Arial Narrow" w:hAnsi="Arial Narrow"/>
        </w:rPr>
      </w:pPr>
      <w:r w:rsidRPr="00483ADD">
        <w:rPr>
          <w:rFonts w:ascii="Arial Narrow" w:hAnsi="Arial Narrow"/>
        </w:rPr>
        <w:t>Los Programas de Reinducción tienen como objetivos: enterar a los empleados acerca de reformas en la organización del Estado y de sus funciones; informar a los empleados sobre la reorientación de la misión institucional, lo mismo que sobre los cambios en las funciones de las dependencias y de  su  puesto de  trabajo; ajustar el proceso de integración del empleado al sistema de valores deseado por la organización y afianzar su formación ética; fortalecer el sentido de pertenencia e identidad de los empleados con respecto  a la  entidad;  a través de procesos  de actualización,  poner en  conocimiento  de  los  empleados las  normas y las decisiones para la prevención y supresión de la corrupción, así como informarlos de  las  modificaciones  en materia  de inhabilidades e incompatibilidades de los servicios públicos; e informar a los empleados acerca de nuevas disposiciones en materia  de  administración de recursos  humanos.  Deberán impartirse a todos los empleados por lo menos cada dos (2) años o antes, si se producen cambios en los aspectos anteriormente señalados.</w:t>
      </w:r>
    </w:p>
    <w:p w14:paraId="2A1325D6"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50</w:t>
      </w:r>
      <w:r w:rsidRPr="00483ADD">
        <w:rPr>
          <w:rFonts w:ascii="Arial Narrow" w:hAnsi="Arial Narrow"/>
          <w:b/>
        </w:rPr>
        <w:t>.</w:t>
      </w:r>
      <w:r w:rsidRPr="00483ADD">
        <w:rPr>
          <w:rFonts w:ascii="Arial Narrow" w:hAnsi="Arial Narrow"/>
        </w:rPr>
        <w:t xml:space="preserve"> </w:t>
      </w:r>
      <w:r w:rsidRPr="00483ADD">
        <w:rPr>
          <w:rFonts w:ascii="Arial Narrow" w:hAnsi="Arial Narrow"/>
          <w:b/>
        </w:rPr>
        <w:t xml:space="preserve">Objetivos de la capacitación. </w:t>
      </w:r>
      <w:r w:rsidRPr="00483ADD">
        <w:rPr>
          <w:rFonts w:ascii="Arial Narrow" w:hAnsi="Arial Narrow"/>
        </w:rPr>
        <w:t>Son objetivos de la capacitación:</w:t>
      </w:r>
    </w:p>
    <w:p w14:paraId="3B9F4308" w14:textId="77777777" w:rsidR="008A6E63" w:rsidRPr="00483ADD" w:rsidRDefault="008A6E63" w:rsidP="008A6E63">
      <w:pPr>
        <w:jc w:val="both"/>
        <w:rPr>
          <w:rFonts w:ascii="Arial Narrow" w:hAnsi="Arial Narrow"/>
        </w:rPr>
      </w:pPr>
      <w:r w:rsidRPr="00483ADD">
        <w:rPr>
          <w:rFonts w:ascii="Arial Narrow" w:hAnsi="Arial Narrow"/>
        </w:rPr>
        <w:t>1. Contribuir al mejoramiento institucional fortaleciendo la capacidad de sus entidades y organismos;</w:t>
      </w:r>
    </w:p>
    <w:p w14:paraId="67DB5DE6" w14:textId="77777777" w:rsidR="008A6E63" w:rsidRPr="00483ADD" w:rsidRDefault="008A6E63" w:rsidP="008A6E63">
      <w:pPr>
        <w:jc w:val="both"/>
        <w:rPr>
          <w:rFonts w:ascii="Arial Narrow" w:hAnsi="Arial Narrow"/>
        </w:rPr>
      </w:pPr>
      <w:r w:rsidRPr="00483ADD">
        <w:rPr>
          <w:rFonts w:ascii="Arial Narrow" w:hAnsi="Arial Narrow"/>
        </w:rPr>
        <w:t>2. Promover el desarrollo integral del recurso humano y el financiamiento de una ética del servicio público;</w:t>
      </w:r>
    </w:p>
    <w:p w14:paraId="65AE3225" w14:textId="77777777" w:rsidR="008A6E63" w:rsidRPr="00483ADD" w:rsidRDefault="008A6E63" w:rsidP="008A6E63">
      <w:pPr>
        <w:jc w:val="both"/>
        <w:rPr>
          <w:rFonts w:ascii="Arial Narrow" w:hAnsi="Arial Narrow"/>
        </w:rPr>
      </w:pPr>
      <w:r w:rsidRPr="00483ADD">
        <w:rPr>
          <w:rFonts w:ascii="Arial Narrow" w:hAnsi="Arial Narrow"/>
        </w:rPr>
        <w:t>3. Elevar el nivel de compromiso de los empleados con respecto a las políticas, los planes, los programas, los proyectos y los objetivos del Estado y de sus respectivas entidades;</w:t>
      </w:r>
    </w:p>
    <w:p w14:paraId="66C69D5D" w14:textId="77777777" w:rsidR="008A6E63" w:rsidRPr="00483ADD" w:rsidRDefault="008A6E63" w:rsidP="008A6E63">
      <w:pPr>
        <w:jc w:val="both"/>
        <w:rPr>
          <w:rFonts w:ascii="Arial Narrow" w:hAnsi="Arial Narrow"/>
        </w:rPr>
      </w:pPr>
      <w:r w:rsidRPr="00483ADD">
        <w:rPr>
          <w:rFonts w:ascii="Arial Narrow" w:hAnsi="Arial Narrow"/>
        </w:rPr>
        <w:t>4. Fortalecer la capacidad, tanto individual como colectiva, de aportar conocimientos, habilidades y actitudes para el mejor desempeño laboral y para el logro de los objetivos institucionales;</w:t>
      </w:r>
    </w:p>
    <w:p w14:paraId="6C8FF683" w14:textId="77777777" w:rsidR="008A6E63" w:rsidRPr="00483ADD" w:rsidRDefault="008A6E63" w:rsidP="008A6E63">
      <w:pPr>
        <w:jc w:val="both"/>
        <w:rPr>
          <w:rFonts w:ascii="Arial Narrow" w:hAnsi="Arial Narrow"/>
        </w:rPr>
      </w:pPr>
      <w:r w:rsidRPr="00483ADD">
        <w:rPr>
          <w:rFonts w:ascii="Arial Narrow" w:hAnsi="Arial Narrow"/>
        </w:rPr>
        <w:t>5. Facilitar la preparación pertinente de los empleados con el fin de elevar sus niveles de satisfacción personal y laboral, así como de incrementar sus posibilidades de ascenso dentro de la carrera administrativa.</w:t>
      </w:r>
    </w:p>
    <w:p w14:paraId="69F0F7D9" w14:textId="77777777" w:rsidR="008A6E63" w:rsidRPr="00483ADD" w:rsidRDefault="008A6E63" w:rsidP="008A6E63">
      <w:pPr>
        <w:jc w:val="both"/>
        <w:rPr>
          <w:rFonts w:ascii="Arial Narrow" w:hAnsi="Arial Narrow"/>
          <w:b/>
        </w:rPr>
      </w:pPr>
      <w:r w:rsidRPr="00483ADD">
        <w:rPr>
          <w:rFonts w:ascii="Arial Narrow" w:hAnsi="Arial Narrow"/>
        </w:rPr>
        <w:t>6. Fortalecer el desarrollo de competencias de los servidores de la Entidad, como fundamento para el buen gobierno en la gestión pública.</w:t>
      </w:r>
    </w:p>
    <w:p w14:paraId="5C612E33" w14:textId="77777777" w:rsidR="008A6E63" w:rsidRPr="00483ADD" w:rsidRDefault="008A6E63" w:rsidP="008A6E63">
      <w:pPr>
        <w:jc w:val="both"/>
        <w:rPr>
          <w:rFonts w:ascii="Arial Narrow" w:hAnsi="Arial Narrow"/>
        </w:rPr>
      </w:pPr>
      <w:r>
        <w:rPr>
          <w:rFonts w:ascii="Arial Narrow" w:hAnsi="Arial Narrow"/>
          <w:b/>
        </w:rPr>
        <w:lastRenderedPageBreak/>
        <w:t>Artículo 51</w:t>
      </w:r>
      <w:r w:rsidRPr="00483ADD">
        <w:rPr>
          <w:rFonts w:ascii="Arial Narrow" w:hAnsi="Arial Narrow"/>
          <w:b/>
        </w:rPr>
        <w:t>.</w:t>
      </w:r>
      <w:r w:rsidRPr="00483ADD">
        <w:rPr>
          <w:rFonts w:ascii="Arial Narrow" w:hAnsi="Arial Narrow"/>
        </w:rPr>
        <w:t xml:space="preserve"> </w:t>
      </w:r>
      <w:r w:rsidRPr="00483ADD">
        <w:rPr>
          <w:rFonts w:ascii="Arial Narrow" w:hAnsi="Arial Narrow"/>
          <w:b/>
        </w:rPr>
        <w:t>Principios rectores de la capacitación</w:t>
      </w:r>
      <w:r w:rsidRPr="00483ADD">
        <w:rPr>
          <w:rFonts w:ascii="Arial Narrow" w:hAnsi="Arial Narrow"/>
        </w:rPr>
        <w:t>.  En la formulación de políticas de capacitación y formación de los servidores del Instituto de Hidrología Meteorología y Estudios Ambientales – IDEAM, se  aplicarán los siguientes principios:</w:t>
      </w:r>
    </w:p>
    <w:p w14:paraId="173649B9" w14:textId="77777777" w:rsidR="008A6E63" w:rsidRPr="00483ADD" w:rsidRDefault="008A6E63" w:rsidP="008A6E63">
      <w:pPr>
        <w:jc w:val="both"/>
        <w:rPr>
          <w:rFonts w:ascii="Arial Narrow" w:hAnsi="Arial Narrow"/>
        </w:rPr>
      </w:pPr>
      <w:r w:rsidRPr="00483ADD">
        <w:rPr>
          <w:rFonts w:ascii="Arial Narrow" w:hAnsi="Arial Narrow"/>
        </w:rPr>
        <w:t>1. Complementariedad. La capacitación se concibe como un proceso complementario de la planeación, por lo cual debe consultar y orientar sus propios objetivos en función de los propósitos institucionales;</w:t>
      </w:r>
    </w:p>
    <w:p w14:paraId="18B706F7" w14:textId="77777777" w:rsidR="008A6E63" w:rsidRPr="00483ADD" w:rsidRDefault="008A6E63" w:rsidP="008A6E63">
      <w:pPr>
        <w:jc w:val="both"/>
        <w:rPr>
          <w:rFonts w:ascii="Arial Narrow" w:hAnsi="Arial Narrow"/>
        </w:rPr>
      </w:pPr>
      <w:r w:rsidRPr="00483ADD">
        <w:rPr>
          <w:rFonts w:ascii="Arial Narrow" w:hAnsi="Arial Narrow"/>
        </w:rPr>
        <w:t>2. integralidad La capacitación debe contribuir al desarrollo del potencial de los empleados en su sentir, pensar y actuar, articulando el aprendizaje individual con el aprendizaje en equipo y el aprendizaje organizacional;</w:t>
      </w:r>
    </w:p>
    <w:p w14:paraId="4092F385" w14:textId="77777777" w:rsidR="008A6E63" w:rsidRPr="00483ADD" w:rsidRDefault="008A6E63" w:rsidP="008A6E63">
      <w:pPr>
        <w:jc w:val="both"/>
        <w:rPr>
          <w:rFonts w:ascii="Arial Narrow" w:hAnsi="Arial Narrow"/>
        </w:rPr>
      </w:pPr>
      <w:r w:rsidRPr="00483ADD">
        <w:rPr>
          <w:rFonts w:ascii="Arial Narrow" w:hAnsi="Arial Narrow"/>
        </w:rPr>
        <w:t>3. Objetividad. La formulación de políticas, planes y programas de capacitación debe ser la respuesta a diagnósticos de necesidades de capacitación previamente realizados utilizando procedimientos e instrumentos técnicos propios de las ciencias sociales y administrativas;</w:t>
      </w:r>
    </w:p>
    <w:p w14:paraId="6094FB39" w14:textId="77777777" w:rsidR="008A6E63" w:rsidRPr="00483ADD" w:rsidRDefault="008A6E63" w:rsidP="008A6E63">
      <w:pPr>
        <w:jc w:val="both"/>
        <w:rPr>
          <w:rFonts w:ascii="Arial Narrow" w:hAnsi="Arial Narrow"/>
        </w:rPr>
      </w:pPr>
      <w:r w:rsidRPr="00483ADD">
        <w:rPr>
          <w:rFonts w:ascii="Arial Narrow" w:hAnsi="Arial Narrow"/>
        </w:rPr>
        <w:t>4. Participación. Todos los procesos que hacen parte de la gestión de la capacitación, tales como detección de necesidades, formulación, ejecución y evaluación de planes y programas, deben contar con la participación activa de los empleados;</w:t>
      </w:r>
    </w:p>
    <w:p w14:paraId="4E76A59A" w14:textId="77777777" w:rsidR="008A6E63" w:rsidRPr="00483ADD" w:rsidRDefault="008A6E63" w:rsidP="008A6E63">
      <w:pPr>
        <w:jc w:val="both"/>
        <w:rPr>
          <w:rFonts w:ascii="Arial Narrow" w:hAnsi="Arial Narrow"/>
        </w:rPr>
      </w:pPr>
      <w:r w:rsidRPr="00483ADD">
        <w:rPr>
          <w:rFonts w:ascii="Arial Narrow" w:hAnsi="Arial Narrow"/>
        </w:rPr>
        <w:t>5. Prevalencia del Interés de la Organización. Las políticas y los programas responderán fundamentalmente a las necesidades de la organización;</w:t>
      </w:r>
    </w:p>
    <w:p w14:paraId="38BBF45D" w14:textId="77777777" w:rsidR="008A6E63" w:rsidRPr="00483ADD" w:rsidRDefault="008A6E63" w:rsidP="008A6E63">
      <w:pPr>
        <w:jc w:val="both"/>
        <w:rPr>
          <w:rFonts w:ascii="Arial Narrow" w:hAnsi="Arial Narrow"/>
        </w:rPr>
      </w:pPr>
      <w:r w:rsidRPr="00483ADD">
        <w:rPr>
          <w:rFonts w:ascii="Arial Narrow" w:hAnsi="Arial Narrow"/>
        </w:rPr>
        <w:t>6. Integración a la Carrera Administrativa. La capacitación recibida por los empleados debe ser valorada como antecedentes en los procesos de selección, de acuerdo con las disposiciones sobre la materia.</w:t>
      </w:r>
    </w:p>
    <w:p w14:paraId="1D9A7173" w14:textId="77777777" w:rsidR="008A6E63" w:rsidRPr="00483ADD" w:rsidRDefault="008A6E63" w:rsidP="008A6E63">
      <w:pPr>
        <w:jc w:val="both"/>
        <w:rPr>
          <w:rFonts w:ascii="Arial Narrow" w:hAnsi="Arial Narrow"/>
        </w:rPr>
      </w:pPr>
      <w:r w:rsidRPr="00483ADD">
        <w:rPr>
          <w:rFonts w:ascii="Arial Narrow" w:hAnsi="Arial Narrow"/>
        </w:rPr>
        <w:t>7. Prelación de los Empleados de Carrera. Para aquellos casos en los cuales la capacitación busque adquirir y dejar instaladas capacidades que la entidad requiera más allá del mediano plazo, tendrá prelación los empleados de carrera. Los empleados vinculados mediante nombramiento provisional, dada la temporalidad de su vinculación, sólo se beneficiarán de los programas de inducción y de la modalidad de entrenamiento en el puesto de trabajo.</w:t>
      </w:r>
    </w:p>
    <w:p w14:paraId="48FEFE33" w14:textId="77777777" w:rsidR="008A6E63" w:rsidRPr="00483ADD" w:rsidRDefault="008A6E63" w:rsidP="008A6E63">
      <w:pPr>
        <w:jc w:val="both"/>
        <w:rPr>
          <w:rFonts w:ascii="Arial Narrow" w:hAnsi="Arial Narrow"/>
        </w:rPr>
      </w:pPr>
      <w:r w:rsidRPr="00483ADD">
        <w:rPr>
          <w:rFonts w:ascii="Arial Narrow" w:hAnsi="Arial Narrow"/>
        </w:rPr>
        <w:t>8. Economía. En todo caso se buscará el manejo óptimo de los recursos destinados a la capacitación, mediante acciones que pueden incluir el apoyo interinstitucional.</w:t>
      </w:r>
    </w:p>
    <w:p w14:paraId="796AD7EB" w14:textId="77777777" w:rsidR="008A6E63" w:rsidRPr="00483ADD" w:rsidRDefault="008A6E63" w:rsidP="008A6E63">
      <w:pPr>
        <w:jc w:val="both"/>
        <w:rPr>
          <w:rFonts w:ascii="Arial Narrow" w:hAnsi="Arial Narrow"/>
        </w:rPr>
      </w:pPr>
      <w:r w:rsidRPr="00483ADD">
        <w:rPr>
          <w:rFonts w:ascii="Arial Narrow" w:hAnsi="Arial Narrow"/>
        </w:rPr>
        <w:t>9. Énfasis en la Práctica. La capacitación se impartirá privilegiando el uso de metodologías que hagan énfasis en la práctica, en el análisis de casos concretos y en la solución de problemas específicos de la entidad.</w:t>
      </w:r>
    </w:p>
    <w:p w14:paraId="12EA5A12" w14:textId="77777777" w:rsidR="008A6E63" w:rsidRDefault="008A6E63" w:rsidP="008A6E63">
      <w:pPr>
        <w:jc w:val="both"/>
        <w:rPr>
          <w:rFonts w:ascii="Arial Narrow" w:hAnsi="Arial Narrow"/>
        </w:rPr>
      </w:pPr>
      <w:r w:rsidRPr="00483ADD">
        <w:rPr>
          <w:rFonts w:ascii="Arial Narrow" w:hAnsi="Arial Narrow"/>
        </w:rPr>
        <w:t>10. Continuidad. Especialmente en aquellos programas y actividades que por estar dirigidos a impactar en la formación ética y a producir cambios de actitudes, requieren acciones a largo plazo.</w:t>
      </w:r>
    </w:p>
    <w:p w14:paraId="438E1637" w14:textId="77777777" w:rsidR="008A6E63" w:rsidRPr="00C670A8" w:rsidRDefault="008A6E63" w:rsidP="008A6E63">
      <w:pPr>
        <w:jc w:val="both"/>
        <w:rPr>
          <w:rFonts w:ascii="Arial Narrow" w:hAnsi="Arial Narrow"/>
        </w:rPr>
      </w:pPr>
      <w:r>
        <w:rPr>
          <w:rFonts w:ascii="Arial Narrow" w:hAnsi="Arial Narrow"/>
          <w:b/>
        </w:rPr>
        <w:t>Artículo 52</w:t>
      </w:r>
      <w:r w:rsidRPr="00C670A8">
        <w:rPr>
          <w:rFonts w:ascii="Arial Narrow" w:hAnsi="Arial Narrow"/>
          <w:b/>
        </w:rPr>
        <w:t xml:space="preserve">. Áreas </w:t>
      </w:r>
      <w:r>
        <w:rPr>
          <w:rFonts w:ascii="Arial Narrow" w:hAnsi="Arial Narrow"/>
          <w:b/>
        </w:rPr>
        <w:t>d</w:t>
      </w:r>
      <w:r w:rsidRPr="00C670A8">
        <w:rPr>
          <w:rFonts w:ascii="Arial Narrow" w:hAnsi="Arial Narrow"/>
          <w:b/>
        </w:rPr>
        <w:t>e Capacitación</w:t>
      </w:r>
      <w:r w:rsidRPr="00C670A8">
        <w:rPr>
          <w:rFonts w:ascii="Arial Narrow" w:hAnsi="Arial Narrow"/>
        </w:rPr>
        <w:t>. Para efectos de organizar la capacitación en Instituto de Hidrología, Meteorología y Est</w:t>
      </w:r>
      <w:r>
        <w:rPr>
          <w:rFonts w:ascii="Arial Narrow" w:hAnsi="Arial Narrow"/>
        </w:rPr>
        <w:t>udios Ambientales - IDEAM, así como</w:t>
      </w:r>
      <w:r w:rsidRPr="00C670A8">
        <w:rPr>
          <w:rFonts w:ascii="Arial Narrow" w:hAnsi="Arial Narrow"/>
        </w:rPr>
        <w:t xml:space="preserve"> los diagnósticos de necesidades como los planes y programas correspondientes se organizarán teniendo en cuenta dos áreas funcionales:</w:t>
      </w:r>
    </w:p>
    <w:p w14:paraId="3CF7263B" w14:textId="77777777" w:rsidR="008A6E63" w:rsidRPr="00C670A8" w:rsidRDefault="008A6E63" w:rsidP="008A6E63">
      <w:pPr>
        <w:pStyle w:val="Prrafodelista"/>
        <w:numPr>
          <w:ilvl w:val="0"/>
          <w:numId w:val="26"/>
        </w:numPr>
        <w:spacing w:after="160" w:line="259" w:lineRule="auto"/>
        <w:ind w:left="284"/>
        <w:jc w:val="both"/>
        <w:rPr>
          <w:rFonts w:ascii="Arial Narrow" w:hAnsi="Arial Narrow"/>
        </w:rPr>
      </w:pPr>
      <w:r w:rsidRPr="00C670A8">
        <w:rPr>
          <w:rFonts w:ascii="Arial Narrow" w:hAnsi="Arial Narrow"/>
          <w:b/>
        </w:rPr>
        <w:t>Misional o Técnica</w:t>
      </w:r>
      <w:r w:rsidRPr="00C670A8">
        <w:rPr>
          <w:rFonts w:ascii="Arial Narrow" w:hAnsi="Arial Narrow"/>
        </w:rPr>
        <w:t>. Integran esta área las dependencias cuyos servicios constituyen la razón de ser de la entidad. Sus cliente</w:t>
      </w:r>
      <w:r>
        <w:rPr>
          <w:rFonts w:ascii="Arial Narrow" w:hAnsi="Arial Narrow"/>
        </w:rPr>
        <w:t>s o usuarios son externos a la E</w:t>
      </w:r>
      <w:r w:rsidRPr="00C670A8">
        <w:rPr>
          <w:rFonts w:ascii="Arial Narrow" w:hAnsi="Arial Narrow"/>
        </w:rPr>
        <w:t>ntidad.</w:t>
      </w:r>
    </w:p>
    <w:p w14:paraId="70826EA3" w14:textId="77777777" w:rsidR="008A6E63" w:rsidRPr="00C670A8" w:rsidRDefault="008A6E63" w:rsidP="008A6E63">
      <w:pPr>
        <w:pStyle w:val="Prrafodelista"/>
        <w:jc w:val="both"/>
        <w:rPr>
          <w:rFonts w:ascii="Arial Narrow" w:hAnsi="Arial Narrow"/>
        </w:rPr>
      </w:pPr>
    </w:p>
    <w:p w14:paraId="56DB4ED0" w14:textId="77777777" w:rsidR="008A6E63" w:rsidRPr="00C670A8" w:rsidRDefault="008A6E63" w:rsidP="008A6E63">
      <w:pPr>
        <w:pStyle w:val="Prrafodelista"/>
        <w:numPr>
          <w:ilvl w:val="0"/>
          <w:numId w:val="26"/>
        </w:numPr>
        <w:spacing w:after="160" w:line="259" w:lineRule="auto"/>
        <w:ind w:left="284"/>
        <w:jc w:val="both"/>
        <w:rPr>
          <w:rFonts w:ascii="Arial Narrow" w:hAnsi="Arial Narrow"/>
        </w:rPr>
      </w:pPr>
      <w:r>
        <w:rPr>
          <w:rFonts w:ascii="Arial Narrow" w:hAnsi="Arial Narrow"/>
          <w:b/>
        </w:rPr>
        <w:t>De g</w:t>
      </w:r>
      <w:r w:rsidRPr="00C670A8">
        <w:rPr>
          <w:rFonts w:ascii="Arial Narrow" w:hAnsi="Arial Narrow"/>
          <w:b/>
        </w:rPr>
        <w:t>estión</w:t>
      </w:r>
      <w:r w:rsidRPr="00C670A8">
        <w:rPr>
          <w:rFonts w:ascii="Arial Narrow" w:hAnsi="Arial Narrow"/>
        </w:rPr>
        <w:t>. Constituida por las dependencias que tienen por objeto suministrar los bienes y los servicios que requiere internamente la entidad para su adecuado funcionamiento.</w:t>
      </w:r>
    </w:p>
    <w:p w14:paraId="366B551C" w14:textId="77777777" w:rsidR="008A6E63" w:rsidRPr="00C670A8" w:rsidRDefault="008A6E63" w:rsidP="008A6E63">
      <w:pPr>
        <w:jc w:val="both"/>
        <w:rPr>
          <w:rFonts w:ascii="Arial Narrow" w:hAnsi="Arial Narrow"/>
        </w:rPr>
      </w:pPr>
      <w:r>
        <w:rPr>
          <w:rFonts w:ascii="Arial Narrow" w:hAnsi="Arial Narrow"/>
          <w:b/>
        </w:rPr>
        <w:t>Artículo 53</w:t>
      </w:r>
      <w:r w:rsidRPr="00C670A8">
        <w:rPr>
          <w:rFonts w:ascii="Arial Narrow" w:hAnsi="Arial Narrow"/>
          <w:b/>
        </w:rPr>
        <w:t xml:space="preserve">. Modalidades </w:t>
      </w:r>
      <w:r>
        <w:rPr>
          <w:rFonts w:ascii="Arial Narrow" w:hAnsi="Arial Narrow"/>
          <w:b/>
        </w:rPr>
        <w:t>d</w:t>
      </w:r>
      <w:r w:rsidRPr="00C670A8">
        <w:rPr>
          <w:rFonts w:ascii="Arial Narrow" w:hAnsi="Arial Narrow"/>
          <w:b/>
        </w:rPr>
        <w:t>e Capacitación</w:t>
      </w:r>
      <w:r w:rsidRPr="00C670A8">
        <w:rPr>
          <w:rFonts w:ascii="Arial Narrow" w:hAnsi="Arial Narrow"/>
        </w:rPr>
        <w:t>. Las modalidades de capacitación que se tendrán en cuenta para el Instituto de Hidrología, Meteorología y Estudios Ambientales - IDEAM, serán:</w:t>
      </w:r>
    </w:p>
    <w:p w14:paraId="4EACDAF4" w14:textId="77777777" w:rsidR="008A6E63" w:rsidRPr="00BC3220" w:rsidRDefault="008A6E63" w:rsidP="008A6E63">
      <w:pPr>
        <w:jc w:val="both"/>
        <w:rPr>
          <w:rFonts w:ascii="Arial Narrow" w:hAnsi="Arial Narrow"/>
        </w:rPr>
      </w:pPr>
      <w:r w:rsidRPr="00BC3220">
        <w:rPr>
          <w:rFonts w:ascii="Arial Narrow" w:hAnsi="Arial Narrow"/>
          <w:b/>
        </w:rPr>
        <w:t>1.</w:t>
      </w:r>
      <w:r>
        <w:rPr>
          <w:rFonts w:ascii="Arial Narrow" w:hAnsi="Arial Narrow"/>
          <w:b/>
        </w:rPr>
        <w:t xml:space="preserve"> </w:t>
      </w:r>
      <w:r w:rsidRPr="00BC3220">
        <w:rPr>
          <w:rFonts w:ascii="Arial Narrow" w:hAnsi="Arial Narrow"/>
          <w:b/>
        </w:rPr>
        <w:t>Presencial</w:t>
      </w:r>
      <w:r w:rsidRPr="00BC3220">
        <w:rPr>
          <w:rFonts w:ascii="Arial Narrow" w:hAnsi="Arial Narrow"/>
        </w:rPr>
        <w:t>. Es aquella que privilegia la realización de actividades académicas en el aula física com</w:t>
      </w:r>
      <w:r>
        <w:rPr>
          <w:rFonts w:ascii="Arial Narrow" w:hAnsi="Arial Narrow"/>
        </w:rPr>
        <w:t xml:space="preserve">o cátedra magistral, talleres, </w:t>
      </w:r>
      <w:r w:rsidRPr="00BC3220">
        <w:rPr>
          <w:rFonts w:ascii="Arial Narrow" w:hAnsi="Arial Narrow"/>
        </w:rPr>
        <w:t xml:space="preserve">seminarios y otros, donde interactúa profesor y alumno </w:t>
      </w:r>
      <w:r>
        <w:rPr>
          <w:rFonts w:ascii="Arial Narrow" w:hAnsi="Arial Narrow"/>
        </w:rPr>
        <w:t xml:space="preserve">de manera presencial. Dentro de esta modalidad </w:t>
      </w:r>
      <w:r w:rsidRPr="00BC3220">
        <w:rPr>
          <w:rFonts w:ascii="Arial Narrow" w:hAnsi="Arial Narrow"/>
        </w:rPr>
        <w:t xml:space="preserve">se realiza capacitación o </w:t>
      </w:r>
      <w:r>
        <w:rPr>
          <w:rFonts w:ascii="Arial Narrow" w:hAnsi="Arial Narrow"/>
        </w:rPr>
        <w:t>proyectos de aprendizaje en e</w:t>
      </w:r>
      <w:r w:rsidRPr="00BC3220">
        <w:rPr>
          <w:rFonts w:ascii="Arial Narrow" w:hAnsi="Arial Narrow"/>
        </w:rPr>
        <w:t>quipo de distintas formas a saber:</w:t>
      </w:r>
    </w:p>
    <w:p w14:paraId="58589CEE" w14:textId="77777777" w:rsidR="008A6E63" w:rsidRPr="00C670A8" w:rsidRDefault="008A6E63" w:rsidP="008A6E63">
      <w:pPr>
        <w:pStyle w:val="Prrafodelista"/>
        <w:numPr>
          <w:ilvl w:val="0"/>
          <w:numId w:val="15"/>
        </w:numPr>
        <w:spacing w:after="160" w:line="259" w:lineRule="auto"/>
        <w:ind w:left="284" w:hanging="284"/>
        <w:jc w:val="both"/>
        <w:rPr>
          <w:rFonts w:ascii="Arial Narrow" w:hAnsi="Arial Narrow"/>
        </w:rPr>
      </w:pPr>
      <w:r w:rsidRPr="00C670A8">
        <w:rPr>
          <w:rFonts w:ascii="Arial Narrow" w:hAnsi="Arial Narrow"/>
          <w:b/>
        </w:rPr>
        <w:t>C</w:t>
      </w:r>
      <w:r>
        <w:rPr>
          <w:rFonts w:ascii="Arial Narrow" w:hAnsi="Arial Narrow"/>
          <w:b/>
        </w:rPr>
        <w:t>apacitación o p</w:t>
      </w:r>
      <w:r w:rsidRPr="00C670A8">
        <w:rPr>
          <w:rFonts w:ascii="Arial Narrow" w:hAnsi="Arial Narrow"/>
          <w:b/>
        </w:rPr>
        <w:t>royectos de aprendizaje en equipo basada en la duración del evento</w:t>
      </w:r>
      <w:r w:rsidRPr="00C670A8">
        <w:rPr>
          <w:rFonts w:ascii="Arial Narrow" w:hAnsi="Arial Narrow"/>
        </w:rPr>
        <w:t xml:space="preserve">. Es la que se realiza a través de cursos, foros, seminarios, simposios, mesas redondas, talleres, conferencias, ciclos de conferencias, </w:t>
      </w:r>
      <w:r w:rsidRPr="00C670A8">
        <w:rPr>
          <w:rFonts w:ascii="Arial Narrow" w:hAnsi="Arial Narrow"/>
        </w:rPr>
        <w:lastRenderedPageBreak/>
        <w:t>tertulias, organizados por la Secretaría General a través del Grupo de Administración y Desarrollo del Talento Humano del IDEAM o a través de acuerdos o convenios establecidos entre el Instituto e instituciones debidamente acreditadas.</w:t>
      </w:r>
    </w:p>
    <w:p w14:paraId="5A892B94" w14:textId="77777777" w:rsidR="008A6E63" w:rsidRPr="00C670A8" w:rsidRDefault="008A6E63" w:rsidP="008A6E63">
      <w:pPr>
        <w:pStyle w:val="Prrafodelista"/>
        <w:ind w:left="284"/>
        <w:jc w:val="both"/>
        <w:rPr>
          <w:rFonts w:ascii="Arial Narrow" w:hAnsi="Arial Narrow"/>
        </w:rPr>
      </w:pPr>
    </w:p>
    <w:p w14:paraId="5B59B3CA" w14:textId="77777777" w:rsidR="008A6E63" w:rsidRPr="00C670A8" w:rsidRDefault="008A6E63" w:rsidP="008A6E63">
      <w:pPr>
        <w:pStyle w:val="Prrafodelista"/>
        <w:numPr>
          <w:ilvl w:val="0"/>
          <w:numId w:val="15"/>
        </w:numPr>
        <w:spacing w:after="160" w:line="259" w:lineRule="auto"/>
        <w:ind w:left="284" w:hanging="284"/>
        <w:jc w:val="both"/>
        <w:rPr>
          <w:rFonts w:ascii="Arial Narrow" w:hAnsi="Arial Narrow"/>
        </w:rPr>
      </w:pPr>
      <w:r w:rsidRPr="00C670A8">
        <w:rPr>
          <w:rFonts w:ascii="Arial Narrow" w:hAnsi="Arial Narrow"/>
          <w:b/>
        </w:rPr>
        <w:t>Capacitación o proyectos de aprendizaje en equipo basada en visitas e intercambios interinstitucionales.</w:t>
      </w:r>
      <w:r w:rsidRPr="00C670A8">
        <w:rPr>
          <w:rFonts w:ascii="Arial Narrow" w:hAnsi="Arial Narrow"/>
        </w:rPr>
        <w:t xml:space="preserve">  Permite a los servidores públicos compartir experiencias y con</w:t>
      </w:r>
      <w:r>
        <w:rPr>
          <w:rFonts w:ascii="Arial Narrow" w:hAnsi="Arial Narrow"/>
        </w:rPr>
        <w:t>ocimientos laborales con otras E</w:t>
      </w:r>
      <w:r w:rsidRPr="00C670A8">
        <w:rPr>
          <w:rFonts w:ascii="Arial Narrow" w:hAnsi="Arial Narrow"/>
        </w:rPr>
        <w:t>ntidades y organismos públicos, privados, nacionales e internacionales, a través de la observación directa de sus procesos internos, del intercambio en grupos de estudio y demás actividades relacionadas.</w:t>
      </w:r>
    </w:p>
    <w:p w14:paraId="1B534339" w14:textId="77777777" w:rsidR="008A6E63" w:rsidRPr="00C670A8" w:rsidRDefault="008A6E63" w:rsidP="008A6E63">
      <w:pPr>
        <w:pStyle w:val="Prrafodelista"/>
        <w:rPr>
          <w:rFonts w:ascii="Arial Narrow" w:hAnsi="Arial Narrow"/>
        </w:rPr>
      </w:pPr>
    </w:p>
    <w:p w14:paraId="64469854" w14:textId="77777777" w:rsidR="008A6E63" w:rsidRPr="00C670A8" w:rsidRDefault="008A6E63" w:rsidP="008A6E63">
      <w:pPr>
        <w:pStyle w:val="Prrafodelista"/>
        <w:numPr>
          <w:ilvl w:val="0"/>
          <w:numId w:val="15"/>
        </w:numPr>
        <w:spacing w:after="160" w:line="259" w:lineRule="auto"/>
        <w:ind w:left="284" w:hanging="284"/>
        <w:jc w:val="both"/>
        <w:rPr>
          <w:rFonts w:ascii="Arial Narrow" w:hAnsi="Arial Narrow"/>
        </w:rPr>
      </w:pPr>
      <w:r w:rsidRPr="00C670A8">
        <w:rPr>
          <w:rFonts w:ascii="Arial Narrow" w:hAnsi="Arial Narrow"/>
          <w:b/>
        </w:rPr>
        <w:t>Capacitación o proyectos de aprendizaje en equipo basada en la experiencia</w:t>
      </w:r>
      <w:r w:rsidRPr="00C670A8">
        <w:rPr>
          <w:rFonts w:ascii="Arial Narrow" w:hAnsi="Arial Narrow"/>
        </w:rPr>
        <w:t>. Es aquella que reconoce el valor del aprendizaje por la acción y que se obtiene a través de:</w:t>
      </w:r>
    </w:p>
    <w:p w14:paraId="034EB852" w14:textId="77777777" w:rsidR="008A6E63" w:rsidRPr="00C670A8" w:rsidRDefault="008A6E63" w:rsidP="008A6E63">
      <w:pPr>
        <w:pStyle w:val="Prrafodelista"/>
        <w:ind w:left="284"/>
        <w:jc w:val="both"/>
        <w:rPr>
          <w:rFonts w:ascii="Arial Narrow" w:hAnsi="Arial Narrow"/>
        </w:rPr>
      </w:pPr>
    </w:p>
    <w:p w14:paraId="7E01C12E" w14:textId="77777777" w:rsidR="008A6E63" w:rsidRPr="00C670A8" w:rsidRDefault="008A6E63" w:rsidP="008A6E63">
      <w:pPr>
        <w:pStyle w:val="Prrafodelista"/>
        <w:numPr>
          <w:ilvl w:val="0"/>
          <w:numId w:val="27"/>
        </w:numPr>
        <w:spacing w:after="160" w:line="259" w:lineRule="auto"/>
        <w:jc w:val="both"/>
        <w:rPr>
          <w:rFonts w:ascii="Arial Narrow" w:hAnsi="Arial Narrow"/>
        </w:rPr>
      </w:pPr>
      <w:r w:rsidRPr="00C670A8">
        <w:rPr>
          <w:rFonts w:ascii="Arial Narrow" w:hAnsi="Arial Narrow"/>
          <w:b/>
        </w:rPr>
        <w:t>Entrenamiento en el puesto de trabajo.</w:t>
      </w:r>
    </w:p>
    <w:p w14:paraId="245D060A" w14:textId="77777777" w:rsidR="008A6E63" w:rsidRPr="00C670A8" w:rsidRDefault="008A6E63" w:rsidP="008A6E63">
      <w:pPr>
        <w:pStyle w:val="Prrafodelista"/>
        <w:numPr>
          <w:ilvl w:val="0"/>
          <w:numId w:val="27"/>
        </w:numPr>
        <w:spacing w:after="160" w:line="259" w:lineRule="auto"/>
        <w:jc w:val="both"/>
        <w:rPr>
          <w:rFonts w:ascii="Arial Narrow" w:hAnsi="Arial Narrow"/>
        </w:rPr>
      </w:pPr>
      <w:r>
        <w:rPr>
          <w:rFonts w:ascii="Arial Narrow" w:hAnsi="Arial Narrow"/>
          <w:b/>
        </w:rPr>
        <w:t>Rotación de p</w:t>
      </w:r>
      <w:r w:rsidRPr="00C670A8">
        <w:rPr>
          <w:rFonts w:ascii="Arial Narrow" w:hAnsi="Arial Narrow"/>
          <w:b/>
        </w:rPr>
        <w:t>uestos.</w:t>
      </w:r>
      <w:r w:rsidRPr="00C670A8">
        <w:rPr>
          <w:rFonts w:ascii="Arial Narrow" w:hAnsi="Arial Narrow"/>
        </w:rPr>
        <w:t xml:space="preserve"> Posibilita a los empleados el conocimiento de las diferentes áreas de trabajo de la entidad y favorece el desarrollo personal e institucional.</w:t>
      </w:r>
    </w:p>
    <w:p w14:paraId="1FBD6FA6" w14:textId="77777777" w:rsidR="008A6E63" w:rsidRPr="00C670A8" w:rsidRDefault="008A6E63" w:rsidP="008A6E63">
      <w:pPr>
        <w:pStyle w:val="Prrafodelista"/>
        <w:numPr>
          <w:ilvl w:val="0"/>
          <w:numId w:val="27"/>
        </w:numPr>
        <w:spacing w:after="160" w:line="259" w:lineRule="auto"/>
        <w:jc w:val="both"/>
        <w:rPr>
          <w:rFonts w:ascii="Arial Narrow" w:hAnsi="Arial Narrow"/>
        </w:rPr>
      </w:pPr>
      <w:r>
        <w:rPr>
          <w:rFonts w:ascii="Arial Narrow" w:hAnsi="Arial Narrow"/>
          <w:b/>
        </w:rPr>
        <w:t>Proyectos e</w:t>
      </w:r>
      <w:r w:rsidRPr="00C670A8">
        <w:rPr>
          <w:rFonts w:ascii="Arial Narrow" w:hAnsi="Arial Narrow"/>
          <w:b/>
        </w:rPr>
        <w:t>speciales</w:t>
      </w:r>
      <w:r w:rsidRPr="00C670A8">
        <w:rPr>
          <w:rFonts w:ascii="Arial Narrow" w:hAnsi="Arial Narrow"/>
        </w:rPr>
        <w:t>. Orientada a que los empleados o grupo de empleados asuman proyectos temporales, paralelamente con el desempeño de sus empleos.</w:t>
      </w:r>
    </w:p>
    <w:p w14:paraId="4170E7C1" w14:textId="77777777" w:rsidR="008A6E63" w:rsidRPr="00C670A8" w:rsidRDefault="008A6E63" w:rsidP="008A6E63">
      <w:pPr>
        <w:pStyle w:val="Prrafodelista"/>
        <w:numPr>
          <w:ilvl w:val="0"/>
          <w:numId w:val="27"/>
        </w:numPr>
        <w:spacing w:after="160" w:line="259" w:lineRule="auto"/>
        <w:jc w:val="both"/>
        <w:rPr>
          <w:rFonts w:ascii="Arial Narrow" w:hAnsi="Arial Narrow"/>
        </w:rPr>
      </w:pPr>
      <w:r w:rsidRPr="00C670A8">
        <w:rPr>
          <w:rFonts w:ascii="Arial Narrow" w:hAnsi="Arial Narrow"/>
          <w:b/>
        </w:rPr>
        <w:t>Capacitación o proyectos de aprendizaje en equipo a través de la red nacional</w:t>
      </w:r>
      <w:r w:rsidRPr="00C670A8">
        <w:rPr>
          <w:rFonts w:ascii="Arial Narrow" w:hAnsi="Arial Narrow"/>
        </w:rPr>
        <w:t>. En cabeza de la Escuela Superior de la Administración Pública y el Departamento Administrativo de la Función Pública, cuyo desarrollo de programas contará con el apoyo de cada una de las entidades del Estado de acuerdo con sus disponibilidades.</w:t>
      </w:r>
    </w:p>
    <w:p w14:paraId="2377B6A6" w14:textId="77777777" w:rsidR="008A6E63" w:rsidRPr="0045757E" w:rsidRDefault="008A6E63" w:rsidP="008A6E63">
      <w:pPr>
        <w:jc w:val="both"/>
        <w:rPr>
          <w:rFonts w:ascii="Arial Narrow" w:hAnsi="Arial Narrow"/>
        </w:rPr>
      </w:pPr>
      <w:r w:rsidRPr="0045757E">
        <w:rPr>
          <w:rFonts w:ascii="Arial Narrow" w:hAnsi="Arial Narrow"/>
          <w:b/>
        </w:rPr>
        <w:t>2.</w:t>
      </w:r>
      <w:r>
        <w:rPr>
          <w:rFonts w:ascii="Arial Narrow" w:hAnsi="Arial Narrow"/>
          <w:b/>
        </w:rPr>
        <w:t xml:space="preserve"> </w:t>
      </w:r>
      <w:r w:rsidRPr="0045757E">
        <w:rPr>
          <w:rFonts w:ascii="Arial Narrow" w:hAnsi="Arial Narrow"/>
          <w:b/>
        </w:rPr>
        <w:t>Virtual</w:t>
      </w:r>
      <w:r w:rsidRPr="0045757E">
        <w:rPr>
          <w:rFonts w:ascii="Arial Narrow" w:hAnsi="Arial Narrow"/>
        </w:rPr>
        <w:t>. Entendida como aquella que privilegia los medios electrónicos para la transmisión y asimilación de conocimientos con herramientas LMS para E. Learning. Las categorías de formación virtual son:</w:t>
      </w:r>
    </w:p>
    <w:p w14:paraId="42A6C87C" w14:textId="77777777" w:rsidR="008A6E63" w:rsidRPr="00C670A8" w:rsidRDefault="008A6E63" w:rsidP="008A6E63">
      <w:pPr>
        <w:pStyle w:val="Prrafodelista"/>
        <w:numPr>
          <w:ilvl w:val="0"/>
          <w:numId w:val="15"/>
        </w:numPr>
        <w:spacing w:after="160" w:line="259" w:lineRule="auto"/>
        <w:ind w:left="284" w:hanging="284"/>
        <w:jc w:val="both"/>
        <w:rPr>
          <w:rFonts w:ascii="Arial Narrow" w:hAnsi="Arial Narrow"/>
        </w:rPr>
      </w:pPr>
      <w:r w:rsidRPr="00C670A8">
        <w:rPr>
          <w:rFonts w:ascii="Arial Narrow" w:hAnsi="Arial Narrow"/>
          <w:b/>
        </w:rPr>
        <w:t>D</w:t>
      </w:r>
      <w:r>
        <w:rPr>
          <w:rFonts w:ascii="Arial Narrow" w:hAnsi="Arial Narrow"/>
          <w:b/>
        </w:rPr>
        <w:t>iplomados v</w:t>
      </w:r>
      <w:r w:rsidRPr="00C670A8">
        <w:rPr>
          <w:rFonts w:ascii="Arial Narrow" w:hAnsi="Arial Narrow"/>
          <w:b/>
        </w:rPr>
        <w:t>irtuales</w:t>
      </w:r>
      <w:r w:rsidRPr="00C670A8">
        <w:rPr>
          <w:rFonts w:ascii="Arial Narrow" w:hAnsi="Arial Narrow"/>
        </w:rPr>
        <w:t>. Estructurados por un conjunto de contenidos académicos denominados "Módulos" enmarcados en un plan que articula elementos teóricos, prácticos y técnicos para conformar diplomados, cuyo objetivo principal es contribuir a la mejora continua institucional mediante el fortalecimiento de las competencias y habilidades básicas y/o estratégicas de desarrollo deI IDEAM .</w:t>
      </w:r>
    </w:p>
    <w:p w14:paraId="13661025" w14:textId="77777777" w:rsidR="008A6E63" w:rsidRPr="00C670A8" w:rsidRDefault="008A6E63" w:rsidP="008A6E63">
      <w:pPr>
        <w:pStyle w:val="Prrafodelista"/>
        <w:ind w:left="1068"/>
        <w:jc w:val="both"/>
        <w:rPr>
          <w:rFonts w:ascii="Arial Narrow" w:hAnsi="Arial Narrow"/>
        </w:rPr>
      </w:pPr>
    </w:p>
    <w:p w14:paraId="4D861FC7" w14:textId="77777777" w:rsidR="008A6E63" w:rsidRPr="00C670A8" w:rsidRDefault="008A6E63" w:rsidP="008A6E63">
      <w:pPr>
        <w:pStyle w:val="Prrafodelista"/>
        <w:numPr>
          <w:ilvl w:val="0"/>
          <w:numId w:val="15"/>
        </w:numPr>
        <w:spacing w:after="160" w:line="259" w:lineRule="auto"/>
        <w:ind w:left="284" w:hanging="284"/>
        <w:jc w:val="both"/>
        <w:rPr>
          <w:rFonts w:ascii="Arial Narrow" w:hAnsi="Arial Narrow"/>
        </w:rPr>
      </w:pPr>
      <w:r w:rsidRPr="00C670A8">
        <w:rPr>
          <w:rFonts w:ascii="Arial Narrow" w:hAnsi="Arial Narrow"/>
          <w:b/>
        </w:rPr>
        <w:t>Cursos virtuales de autoaprendizaje</w:t>
      </w:r>
      <w:r w:rsidRPr="00C670A8">
        <w:rPr>
          <w:rFonts w:ascii="Arial Narrow" w:hAnsi="Arial Narrow"/>
        </w:rPr>
        <w:t>. Estructurados con temáticas que contribuyen al desarrollo de competencias de los funcionarios. Este grupo de cursos tiene un promedio corto de duración y se caracteriza por no requerir acompañamiento de un tutor o monit</w:t>
      </w:r>
      <w:r>
        <w:rPr>
          <w:rFonts w:ascii="Arial Narrow" w:hAnsi="Arial Narrow"/>
        </w:rPr>
        <w:t>or. Estos temarios pueden ser: a</w:t>
      </w:r>
      <w:r w:rsidRPr="00C670A8">
        <w:rPr>
          <w:rFonts w:ascii="Arial Narrow" w:hAnsi="Arial Narrow"/>
        </w:rPr>
        <w:t xml:space="preserve">utocontrol, autodesarrollo, ética como arte del buen vivir, gestión de proyectos, indicadores de gestión, planeación estratégica, reuniones efectivas, redacción y ortografía, manejo efectivo del tiempo, trabajo en equipo. </w:t>
      </w:r>
    </w:p>
    <w:p w14:paraId="2D7DE1F2" w14:textId="77777777" w:rsidR="008A6E63" w:rsidRPr="00C670A8" w:rsidRDefault="008A6E63" w:rsidP="008A6E63">
      <w:pPr>
        <w:jc w:val="both"/>
        <w:rPr>
          <w:rFonts w:ascii="Arial Narrow" w:hAnsi="Arial Narrow"/>
        </w:rPr>
      </w:pPr>
      <w:r>
        <w:rPr>
          <w:rFonts w:ascii="Arial Narrow" w:hAnsi="Arial Narrow"/>
          <w:b/>
        </w:rPr>
        <w:t>Artículo 54</w:t>
      </w:r>
      <w:r w:rsidRPr="00C670A8">
        <w:rPr>
          <w:rFonts w:ascii="Arial Narrow" w:hAnsi="Arial Narrow"/>
          <w:b/>
        </w:rPr>
        <w:t xml:space="preserve">. </w:t>
      </w:r>
      <w:r>
        <w:rPr>
          <w:rFonts w:ascii="Arial Narrow" w:hAnsi="Arial Narrow"/>
          <w:b/>
        </w:rPr>
        <w:t>L</w:t>
      </w:r>
      <w:r w:rsidRPr="00C670A8">
        <w:rPr>
          <w:rFonts w:ascii="Arial Narrow" w:hAnsi="Arial Narrow"/>
          <w:b/>
        </w:rPr>
        <w:t>ineamientos conceptuales y pedagógicos</w:t>
      </w:r>
      <w:r w:rsidRPr="00C670A8">
        <w:rPr>
          <w:rFonts w:ascii="Arial Narrow" w:hAnsi="Arial Narrow"/>
        </w:rPr>
        <w:t>.</w:t>
      </w:r>
      <w:r>
        <w:rPr>
          <w:rFonts w:ascii="Arial Narrow" w:hAnsi="Arial Narrow"/>
        </w:rPr>
        <w:t xml:space="preserve"> </w:t>
      </w:r>
      <w:r w:rsidRPr="00C670A8">
        <w:rPr>
          <w:rFonts w:ascii="Arial Narrow" w:hAnsi="Arial Narrow"/>
        </w:rPr>
        <w:t xml:space="preserve">Los lineamientos conceptuales y pedagógicos que el Instituto de Hidrología, Meteorología y Estudios Ambientales -IDEAM, tendrá en cuenta para desarrollar el Plan Institucional de Capacitación, serán los siguientes: </w:t>
      </w:r>
      <w:r>
        <w:rPr>
          <w:rFonts w:ascii="Arial Narrow" w:hAnsi="Arial Narrow"/>
        </w:rPr>
        <w:t xml:space="preserve"> </w:t>
      </w:r>
    </w:p>
    <w:p w14:paraId="5151D3C9" w14:textId="77777777" w:rsidR="008A6E63" w:rsidRPr="0045757E" w:rsidRDefault="008A6E63" w:rsidP="008A6E63">
      <w:pPr>
        <w:jc w:val="both"/>
        <w:rPr>
          <w:rFonts w:ascii="Arial Narrow" w:hAnsi="Arial Narrow"/>
          <w:b/>
          <w:u w:val="single"/>
        </w:rPr>
      </w:pPr>
      <w:r w:rsidRPr="0045757E">
        <w:rPr>
          <w:rFonts w:ascii="Arial Narrow" w:hAnsi="Arial Narrow"/>
          <w:b/>
          <w:u w:val="single"/>
        </w:rPr>
        <w:t>1.</w:t>
      </w:r>
      <w:r>
        <w:rPr>
          <w:rFonts w:ascii="Arial Narrow" w:hAnsi="Arial Narrow"/>
          <w:b/>
          <w:u w:val="single"/>
        </w:rPr>
        <w:t xml:space="preserve"> </w:t>
      </w:r>
      <w:r w:rsidRPr="0045757E">
        <w:rPr>
          <w:rFonts w:ascii="Arial Narrow" w:hAnsi="Arial Narrow"/>
          <w:b/>
          <w:u w:val="single"/>
        </w:rPr>
        <w:t>Conceptuales</w:t>
      </w:r>
    </w:p>
    <w:p w14:paraId="4B369BD0" w14:textId="77777777" w:rsidR="008A6E63" w:rsidRPr="0045757E" w:rsidRDefault="008A6E63" w:rsidP="008A6E63">
      <w:pPr>
        <w:pStyle w:val="Prrafodelista"/>
        <w:numPr>
          <w:ilvl w:val="0"/>
          <w:numId w:val="28"/>
        </w:numPr>
        <w:spacing w:after="160" w:line="259" w:lineRule="auto"/>
        <w:jc w:val="both"/>
        <w:rPr>
          <w:rFonts w:ascii="Arial Narrow" w:hAnsi="Arial Narrow"/>
        </w:rPr>
      </w:pPr>
      <w:r w:rsidRPr="0045757E">
        <w:rPr>
          <w:rFonts w:ascii="Arial Narrow" w:hAnsi="Arial Narrow"/>
          <w:b/>
        </w:rPr>
        <w:t>Profesionalización del empleo público</w:t>
      </w:r>
      <w:r w:rsidRPr="0045757E">
        <w:rPr>
          <w:rFonts w:ascii="Arial Narrow" w:hAnsi="Arial Narrow"/>
        </w:rPr>
        <w:t>. Para alcanzar la profesionalización es necesario garantizar que los empleados públicos posean una serie de atributos como el mérito, la vocación de servicio, responsabilidad, eficacia y honestidad de manera que se logre una administración efectiva.</w:t>
      </w:r>
    </w:p>
    <w:p w14:paraId="09045395" w14:textId="77777777" w:rsidR="008A6E63" w:rsidRPr="0045757E" w:rsidRDefault="008A6E63" w:rsidP="008A6E63">
      <w:pPr>
        <w:pStyle w:val="Prrafodelista"/>
        <w:numPr>
          <w:ilvl w:val="0"/>
          <w:numId w:val="28"/>
        </w:numPr>
        <w:spacing w:after="160" w:line="259" w:lineRule="auto"/>
        <w:jc w:val="both"/>
        <w:rPr>
          <w:rFonts w:ascii="Arial Narrow" w:hAnsi="Arial Narrow"/>
        </w:rPr>
      </w:pPr>
      <w:r w:rsidRPr="0045757E">
        <w:rPr>
          <w:rFonts w:ascii="Arial Narrow" w:hAnsi="Arial Narrow"/>
          <w:b/>
        </w:rPr>
        <w:t>Desarrollo de competencias laborales</w:t>
      </w:r>
      <w:r>
        <w:rPr>
          <w:rFonts w:ascii="Arial Narrow" w:hAnsi="Arial Narrow"/>
        </w:rPr>
        <w:t>. Se definen competencias l</w:t>
      </w:r>
      <w:r w:rsidRPr="0045757E">
        <w:rPr>
          <w:rFonts w:ascii="Arial Narrow" w:hAnsi="Arial Narrow"/>
        </w:rPr>
        <w:t>aborales como la capacidad de una persona para desempeñar en diferentes conte</w:t>
      </w:r>
      <w:r>
        <w:rPr>
          <w:rFonts w:ascii="Arial Narrow" w:hAnsi="Arial Narrow"/>
        </w:rPr>
        <w:t>xtos y con base en</w:t>
      </w:r>
      <w:r w:rsidRPr="0045757E">
        <w:rPr>
          <w:rFonts w:ascii="Arial Narrow" w:hAnsi="Arial Narrow"/>
        </w:rPr>
        <w:t xml:space="preserve"> los requerimientos de calidad y resultados las funciones inherentes a un empleo, capacidad que está determinada por los conocimientos, destrezas, habilidades, valores, actitudes y aptitudes que debe poseer y demostrar el empleado público.</w:t>
      </w:r>
    </w:p>
    <w:p w14:paraId="06072684" w14:textId="77777777" w:rsidR="008A6E63" w:rsidRPr="00551F24" w:rsidRDefault="008A6E63" w:rsidP="008A6E63">
      <w:pPr>
        <w:pStyle w:val="Prrafodelista"/>
        <w:numPr>
          <w:ilvl w:val="0"/>
          <w:numId w:val="28"/>
        </w:numPr>
        <w:spacing w:after="160" w:line="259" w:lineRule="auto"/>
        <w:jc w:val="both"/>
        <w:rPr>
          <w:rFonts w:ascii="Arial Narrow" w:hAnsi="Arial Narrow"/>
        </w:rPr>
      </w:pPr>
      <w:r w:rsidRPr="0045757E">
        <w:rPr>
          <w:rFonts w:ascii="Arial Narrow" w:hAnsi="Arial Narrow"/>
          <w:b/>
        </w:rPr>
        <w:lastRenderedPageBreak/>
        <w:t>Enfoque de la formación basada en competencias</w:t>
      </w:r>
      <w:r w:rsidRPr="0045757E">
        <w:rPr>
          <w:rFonts w:ascii="Arial Narrow" w:hAnsi="Arial Narrow"/>
        </w:rPr>
        <w:t>. Se es competente sólo si se es capaz de resolver un problema aplicando un saber, con una conducta asociada adecuada y con la ejecución de unos procedimientos requeridos en un contexto específico.</w:t>
      </w:r>
    </w:p>
    <w:p w14:paraId="5B5D4FF2" w14:textId="77777777" w:rsidR="008A6E63" w:rsidRPr="0045757E" w:rsidRDefault="008A6E63" w:rsidP="008A6E63">
      <w:pPr>
        <w:jc w:val="both"/>
        <w:rPr>
          <w:rFonts w:ascii="Arial Narrow" w:hAnsi="Arial Narrow"/>
          <w:b/>
          <w:u w:val="single"/>
        </w:rPr>
      </w:pPr>
      <w:r w:rsidRPr="0045757E">
        <w:rPr>
          <w:rFonts w:ascii="Arial Narrow" w:hAnsi="Arial Narrow"/>
          <w:b/>
          <w:u w:val="single"/>
        </w:rPr>
        <w:t>2.</w:t>
      </w:r>
      <w:r>
        <w:rPr>
          <w:rFonts w:ascii="Arial Narrow" w:hAnsi="Arial Narrow"/>
          <w:b/>
          <w:u w:val="single"/>
        </w:rPr>
        <w:t xml:space="preserve"> </w:t>
      </w:r>
      <w:r w:rsidRPr="0045757E">
        <w:rPr>
          <w:rFonts w:ascii="Arial Narrow" w:hAnsi="Arial Narrow"/>
          <w:b/>
          <w:u w:val="single"/>
        </w:rPr>
        <w:t>Pedagógicos</w:t>
      </w:r>
    </w:p>
    <w:p w14:paraId="25D0E762" w14:textId="77777777" w:rsidR="008A6E63" w:rsidRPr="0045757E" w:rsidRDefault="008A6E63" w:rsidP="008A6E63">
      <w:pPr>
        <w:pStyle w:val="Prrafodelista"/>
        <w:numPr>
          <w:ilvl w:val="0"/>
          <w:numId w:val="29"/>
        </w:numPr>
        <w:spacing w:after="160" w:line="259" w:lineRule="auto"/>
        <w:jc w:val="both"/>
        <w:rPr>
          <w:rFonts w:ascii="Arial Narrow" w:hAnsi="Arial Narrow"/>
        </w:rPr>
      </w:pPr>
      <w:r w:rsidRPr="0045757E">
        <w:rPr>
          <w:rFonts w:ascii="Arial Narrow" w:hAnsi="Arial Narrow"/>
          <w:b/>
        </w:rPr>
        <w:t>La Educación basada en problemas</w:t>
      </w:r>
      <w:r w:rsidRPr="0045757E">
        <w:rPr>
          <w:rFonts w:ascii="Arial Narrow" w:hAnsi="Arial Narrow"/>
        </w:rPr>
        <w:t>. Los problemas deben entenderse como una oportunidad para aprender a través de cuestionamientos realizados sobre la realidad laboral cotidiana. En estos casos el funcionario desarrolla aspectos como el razonamiento, juicio crítico y la creatividad.</w:t>
      </w:r>
    </w:p>
    <w:p w14:paraId="5A4966BA" w14:textId="77777777" w:rsidR="008A6E63" w:rsidRPr="0045757E" w:rsidRDefault="008A6E63" w:rsidP="008A6E63">
      <w:pPr>
        <w:pStyle w:val="Prrafodelista"/>
        <w:numPr>
          <w:ilvl w:val="0"/>
          <w:numId w:val="29"/>
        </w:numPr>
        <w:spacing w:after="160" w:line="259" w:lineRule="auto"/>
        <w:jc w:val="both"/>
        <w:rPr>
          <w:rFonts w:ascii="Arial Narrow" w:hAnsi="Arial Narrow"/>
        </w:rPr>
      </w:pPr>
      <w:r w:rsidRPr="0045757E">
        <w:rPr>
          <w:rFonts w:ascii="Arial Narrow" w:hAnsi="Arial Narrow"/>
          <w:b/>
        </w:rPr>
        <w:t>El Proyecto de aprendizaje en equipo</w:t>
      </w:r>
      <w:r w:rsidRPr="0045757E">
        <w:rPr>
          <w:rFonts w:ascii="Arial Narrow" w:hAnsi="Arial Narrow"/>
        </w:rPr>
        <w:t>. Se plantea con base en el análisis de problemas institucionales o de retos o dificultades para el cumplimiento de metas y resultados institucionales del empleado, se formulan actividades de capacitación por grupos de empleados, conformados en equipos, las cuales deben integrar los proyectos de aprendizaje.</w:t>
      </w:r>
    </w:p>
    <w:p w14:paraId="4CF6DC64" w14:textId="77777777" w:rsidR="008A6E63" w:rsidRPr="0045757E" w:rsidRDefault="008A6E63" w:rsidP="008A6E63">
      <w:pPr>
        <w:pStyle w:val="Prrafodelista"/>
        <w:numPr>
          <w:ilvl w:val="0"/>
          <w:numId w:val="29"/>
        </w:numPr>
        <w:spacing w:after="160" w:line="259" w:lineRule="auto"/>
        <w:jc w:val="both"/>
        <w:rPr>
          <w:rFonts w:ascii="Arial Narrow" w:hAnsi="Arial Narrow"/>
        </w:rPr>
      </w:pPr>
      <w:r w:rsidRPr="0045757E">
        <w:rPr>
          <w:rFonts w:ascii="Arial Narrow" w:hAnsi="Arial Narrow"/>
          <w:b/>
        </w:rPr>
        <w:t>Valoración de los aprendizajes</w:t>
      </w:r>
      <w:r w:rsidRPr="0045757E">
        <w:rPr>
          <w:rFonts w:ascii="Arial Narrow" w:hAnsi="Arial Narrow"/>
        </w:rPr>
        <w:t>. Se realiza mediante la ficha de desarrollo individual que recoge todas las evidencias de los procesos de aprendizaje que ha desarrollado el funcionario.</w:t>
      </w:r>
    </w:p>
    <w:p w14:paraId="3571B49B" w14:textId="77777777" w:rsidR="008A6E63" w:rsidRPr="00C670A8" w:rsidRDefault="008A6E63" w:rsidP="008A6E63">
      <w:pPr>
        <w:jc w:val="both"/>
        <w:rPr>
          <w:rFonts w:ascii="Arial Narrow" w:hAnsi="Arial Narrow"/>
        </w:rPr>
      </w:pPr>
      <w:r w:rsidRPr="00C670A8">
        <w:rPr>
          <w:rFonts w:ascii="Arial Narrow" w:hAnsi="Arial Narrow"/>
        </w:rPr>
        <w:t>El objetivo de este instrumento es monitorear el proceso de aprendizaje que desarrolla cada equipo y cada funcionario aun cuando no se haya conseguido la resolución del problema eje del proyecto.</w:t>
      </w:r>
    </w:p>
    <w:p w14:paraId="662A74B3" w14:textId="77777777" w:rsidR="008A6E63" w:rsidRPr="00483ADD" w:rsidRDefault="008A6E63" w:rsidP="008A6E63">
      <w:pPr>
        <w:jc w:val="both"/>
        <w:rPr>
          <w:rFonts w:ascii="Arial Narrow" w:hAnsi="Arial Narrow"/>
        </w:rPr>
      </w:pPr>
      <w:r>
        <w:rPr>
          <w:rFonts w:ascii="Arial Narrow" w:hAnsi="Arial Narrow"/>
          <w:b/>
        </w:rPr>
        <w:t>Artículo 55</w:t>
      </w:r>
      <w:r w:rsidRPr="00C670A8">
        <w:rPr>
          <w:rFonts w:ascii="Arial Narrow" w:hAnsi="Arial Narrow"/>
          <w:b/>
        </w:rPr>
        <w:t xml:space="preserve">. </w:t>
      </w:r>
      <w:r>
        <w:rPr>
          <w:rFonts w:ascii="Arial Narrow" w:hAnsi="Arial Narrow"/>
          <w:b/>
        </w:rPr>
        <w:t>D</w:t>
      </w:r>
      <w:r w:rsidRPr="00C670A8">
        <w:rPr>
          <w:rFonts w:ascii="Arial Narrow" w:hAnsi="Arial Narrow"/>
          <w:b/>
        </w:rPr>
        <w:t>iagnóstico de necesidades de capacitación</w:t>
      </w:r>
      <w:r w:rsidRPr="00C670A8">
        <w:rPr>
          <w:rFonts w:ascii="Arial Narrow" w:hAnsi="Arial Narrow"/>
        </w:rPr>
        <w:t>. El Instituto de Hidrología, Meteorología y Estudios Ambientales - IDEAM, elaborará un diagnóstico para detectar las necesidades institucionales de capacitación, el cual servirá de base para elaborar anualmente el Plan Institucional de Capacitación PIC.</w:t>
      </w:r>
    </w:p>
    <w:p w14:paraId="05CBE16E"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56</w:t>
      </w:r>
      <w:r w:rsidRPr="00483ADD">
        <w:rPr>
          <w:rFonts w:ascii="Arial Narrow" w:hAnsi="Arial Narrow"/>
          <w:b/>
        </w:rPr>
        <w:t>.</w:t>
      </w:r>
      <w:r w:rsidRPr="00483ADD">
        <w:rPr>
          <w:rFonts w:ascii="Arial Narrow" w:hAnsi="Arial Narrow"/>
        </w:rPr>
        <w:t xml:space="preserve"> </w:t>
      </w:r>
      <w:r w:rsidRPr="00483ADD">
        <w:rPr>
          <w:rFonts w:ascii="Arial Narrow" w:hAnsi="Arial Narrow"/>
          <w:b/>
        </w:rPr>
        <w:t>Formulación del Plan Institucional de Capacitación - PIC.</w:t>
      </w:r>
      <w:r w:rsidRPr="00483ADD">
        <w:rPr>
          <w:rFonts w:ascii="Arial Narrow" w:hAnsi="Arial Narrow"/>
        </w:rPr>
        <w:t xml:space="preserve"> La formulación del Plan Institucional de Capacitación - PIC, será anual, en concordancia con los parámetros impartidos por el Gobierno Nacional a través del Plan Nacional de Formación y Capacitación y las normas que regulan la materia.</w:t>
      </w:r>
    </w:p>
    <w:p w14:paraId="7993E9BC" w14:textId="77777777" w:rsidR="008A6E63" w:rsidRDefault="008A6E63" w:rsidP="008A6E63">
      <w:pPr>
        <w:jc w:val="both"/>
        <w:rPr>
          <w:rFonts w:ascii="Arial Narrow" w:hAnsi="Arial Narrow"/>
        </w:rPr>
      </w:pPr>
      <w:r>
        <w:rPr>
          <w:rFonts w:ascii="Arial Narrow" w:hAnsi="Arial Narrow"/>
        </w:rPr>
        <w:t>Los</w:t>
      </w:r>
      <w:r w:rsidRPr="00483ADD">
        <w:rPr>
          <w:rFonts w:ascii="Arial Narrow" w:hAnsi="Arial Narrow"/>
        </w:rPr>
        <w:t xml:space="preserve"> recursos presupuestales, se priorizarán de acuerdo con las necesidades y lineamientos </w:t>
      </w:r>
      <w:r>
        <w:rPr>
          <w:rFonts w:ascii="Arial Narrow" w:hAnsi="Arial Narrow"/>
        </w:rPr>
        <w:t>identificados</w:t>
      </w:r>
      <w:r w:rsidRPr="00483ADD">
        <w:rPr>
          <w:rFonts w:ascii="Arial Narrow" w:hAnsi="Arial Narrow"/>
        </w:rPr>
        <w:t xml:space="preserve"> por la Dir</w:t>
      </w:r>
      <w:r>
        <w:rPr>
          <w:rFonts w:ascii="Arial Narrow" w:hAnsi="Arial Narrow"/>
        </w:rPr>
        <w:t>ección a través del Grupo de Administración y Desarrollo del Talento Humano</w:t>
      </w:r>
      <w:r w:rsidRPr="00483ADD">
        <w:rPr>
          <w:rFonts w:ascii="Arial Narrow" w:hAnsi="Arial Narrow"/>
        </w:rPr>
        <w:t xml:space="preserve"> en materia de capacitación para el logro de los objetivos, de tal forma que se oriente hacia la optimización de los mismos.</w:t>
      </w:r>
    </w:p>
    <w:p w14:paraId="3A7ADB04" w14:textId="77777777" w:rsidR="008A6E63" w:rsidRPr="00483ADD" w:rsidRDefault="008A6E63" w:rsidP="008A6E63">
      <w:pPr>
        <w:jc w:val="both"/>
        <w:rPr>
          <w:rFonts w:ascii="Arial Narrow" w:hAnsi="Arial Narrow"/>
        </w:rPr>
      </w:pPr>
      <w:r>
        <w:rPr>
          <w:rFonts w:ascii="Arial Narrow" w:hAnsi="Arial Narrow"/>
        </w:rPr>
        <w:t xml:space="preserve">El proyecto del Plan Institucional de Capacitación – PIC, será socializado con la Comisión de Personal y será aprobado por el </w:t>
      </w:r>
      <w:r w:rsidRPr="00483ADD">
        <w:rPr>
          <w:rFonts w:ascii="Arial Narrow" w:hAnsi="Arial Narrow"/>
        </w:rPr>
        <w:t>Comité Institucional de Gestión y Desempeño del Instituto de Hidrología, Meteorología y Estudios Ambientales – IDEAM (GIGD)</w:t>
      </w:r>
      <w:r>
        <w:rPr>
          <w:rFonts w:ascii="Arial Narrow" w:hAnsi="Arial Narrow"/>
        </w:rPr>
        <w:t>.</w:t>
      </w:r>
    </w:p>
    <w:p w14:paraId="1630FCE6" w14:textId="77777777" w:rsidR="008A6E63" w:rsidRPr="00483ADD" w:rsidRDefault="008A6E63" w:rsidP="008A6E63">
      <w:pPr>
        <w:jc w:val="both"/>
        <w:rPr>
          <w:rFonts w:ascii="Arial Narrow" w:hAnsi="Arial Narrow"/>
        </w:rPr>
      </w:pPr>
      <w:r w:rsidRPr="00483ADD">
        <w:rPr>
          <w:rFonts w:ascii="Arial Narrow" w:hAnsi="Arial Narrow"/>
        </w:rPr>
        <w:t>Los jefes inmediatos deberán permitir la participación de los servidores en los eventos de capacitación organizados y así mismo, como corresponsabilidad, los servidores designados para los programas, deberán comprometerse a participar en los mismos.</w:t>
      </w:r>
    </w:p>
    <w:p w14:paraId="7062D23A" w14:textId="77777777" w:rsidR="008A6E63" w:rsidRPr="00483ADD" w:rsidRDefault="008A6E63" w:rsidP="008A6E63">
      <w:pPr>
        <w:jc w:val="both"/>
        <w:rPr>
          <w:rFonts w:ascii="Arial Narrow" w:hAnsi="Arial Narrow"/>
        </w:rPr>
      </w:pPr>
      <w:r w:rsidRPr="00483ADD">
        <w:rPr>
          <w:rFonts w:ascii="Arial Narrow" w:hAnsi="Arial Narrow"/>
        </w:rPr>
        <w:t>El servidor público deberá aportar su tiempo cuando las capacitaciones se programen por fuera de la jornada laboral establecida.</w:t>
      </w:r>
    </w:p>
    <w:p w14:paraId="1A27F0A3"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57</w:t>
      </w:r>
      <w:r w:rsidRPr="00483ADD">
        <w:rPr>
          <w:rFonts w:ascii="Arial Narrow" w:hAnsi="Arial Narrow"/>
          <w:b/>
        </w:rPr>
        <w:t>.</w:t>
      </w:r>
      <w:r w:rsidRPr="00483ADD">
        <w:rPr>
          <w:rFonts w:ascii="Arial Narrow" w:hAnsi="Arial Narrow"/>
        </w:rPr>
        <w:t xml:space="preserve"> </w:t>
      </w:r>
      <w:r w:rsidRPr="00483ADD">
        <w:rPr>
          <w:rFonts w:ascii="Arial Narrow" w:hAnsi="Arial Narrow"/>
          <w:b/>
        </w:rPr>
        <w:t>Multiplicadores internos</w:t>
      </w:r>
      <w:r w:rsidRPr="00483ADD">
        <w:rPr>
          <w:rFonts w:ascii="Arial Narrow" w:hAnsi="Arial Narrow"/>
        </w:rPr>
        <w:t>. Se denominan multiplicadores internos a los servidores de la entidad que participen en la formación de habilidades, destrezas, conocimientos y en general, desarrollen actividades de capacitación y formación de otros servidores de la Entidad.  Para efectuar lo anterior contarán con el apoyo y asesoría necesaria por parte del Grupo de Gestión Humana.</w:t>
      </w:r>
    </w:p>
    <w:p w14:paraId="0947508B" w14:textId="77777777" w:rsidR="008A6E63" w:rsidRPr="00483ADD" w:rsidRDefault="008A6E63" w:rsidP="008A6E63">
      <w:pPr>
        <w:jc w:val="both"/>
        <w:rPr>
          <w:rFonts w:ascii="Arial Narrow" w:hAnsi="Arial Narrow"/>
        </w:rPr>
      </w:pPr>
      <w:r w:rsidRPr="00483ADD">
        <w:rPr>
          <w:rFonts w:ascii="Arial Narrow" w:hAnsi="Arial Narrow"/>
        </w:rPr>
        <w:t>Cuando un servidor recibe una capacitación, deberá ser multiplicador de la información en su área de trabajo. Esa obligación deberá constar por escrito en una carta de compromiso que suscribirá le servidor, de acuerdo al formato establecido para tal efecto por el Grupo de Gestión Humana.</w:t>
      </w:r>
    </w:p>
    <w:p w14:paraId="0FE9A83C"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58</w:t>
      </w:r>
      <w:r w:rsidRPr="00483ADD">
        <w:rPr>
          <w:rFonts w:ascii="Arial Narrow" w:hAnsi="Arial Narrow"/>
          <w:b/>
        </w:rPr>
        <w:t>.</w:t>
      </w:r>
      <w:r w:rsidRPr="00483ADD">
        <w:rPr>
          <w:rFonts w:ascii="Arial Narrow" w:hAnsi="Arial Narrow"/>
        </w:rPr>
        <w:t xml:space="preserve"> </w:t>
      </w:r>
      <w:r w:rsidRPr="00483ADD">
        <w:rPr>
          <w:rFonts w:ascii="Arial Narrow" w:hAnsi="Arial Narrow"/>
          <w:b/>
        </w:rPr>
        <w:t>Recursos.</w:t>
      </w:r>
      <w:r w:rsidRPr="00483ADD">
        <w:rPr>
          <w:rFonts w:ascii="Arial Narrow" w:hAnsi="Arial Narrow"/>
        </w:rPr>
        <w:t xml:space="preserve"> Los Programas de Capacitación de educación para el trabajo y desarrollo humano e informal, se financiarán a través de los recursos de inversión y funcionamiento que sean dispuestos para tal fin en el presupuesto de la Entidad, previa presentación de las necesidades de cada una de las áreas mediante la planificación en el anteproyecto, conforme al procedimiento establecido internamente.</w:t>
      </w:r>
    </w:p>
    <w:p w14:paraId="11E7C111" w14:textId="77777777" w:rsidR="008A6E63" w:rsidRPr="00483ADD" w:rsidRDefault="008A6E63" w:rsidP="008A6E63">
      <w:pPr>
        <w:jc w:val="both"/>
        <w:rPr>
          <w:rFonts w:ascii="Arial Narrow" w:hAnsi="Arial Narrow"/>
        </w:rPr>
      </w:pPr>
      <w:r w:rsidRPr="00483ADD">
        <w:rPr>
          <w:rFonts w:ascii="Arial Narrow" w:hAnsi="Arial Narrow"/>
        </w:rPr>
        <w:lastRenderedPageBreak/>
        <w:t>Los Coordinadores de cada uno de los procesos o sus delegados, deberán presentar ante el Comité Directivo, con un año de anticipación y en el primer trimestre de cada anualidad, el informe de las necesidades de capacitación que requiere cada una de sus áreas, con el propósito que se determine sí es viable incluirlas en el anteproyecto de presupuesto de la siguiente vigencia fiscal.</w:t>
      </w:r>
    </w:p>
    <w:p w14:paraId="02E676A8" w14:textId="77777777" w:rsidR="008A6E63" w:rsidRPr="00483ADD" w:rsidRDefault="008A6E63" w:rsidP="008A6E63">
      <w:pPr>
        <w:jc w:val="both"/>
        <w:rPr>
          <w:rFonts w:ascii="Arial Narrow" w:hAnsi="Arial Narrow"/>
        </w:rPr>
      </w:pPr>
      <w:r w:rsidRPr="00483ADD">
        <w:rPr>
          <w:rFonts w:ascii="Arial Narrow" w:hAnsi="Arial Narrow"/>
        </w:rPr>
        <w:t>Igualmente, se podrán financiar los Programas de Capacitación a través de cooperación interinstitucional y de los recursos recaudados de vigencias de años anteriores, lo anterior a fin de optimizar los recursos disponibles. De igual manera estos Programas deberá</w:t>
      </w:r>
      <w:r>
        <w:rPr>
          <w:rFonts w:ascii="Arial Narrow" w:hAnsi="Arial Narrow"/>
        </w:rPr>
        <w:t>n</w:t>
      </w:r>
      <w:r w:rsidRPr="00483ADD">
        <w:rPr>
          <w:rFonts w:ascii="Arial Narrow" w:hAnsi="Arial Narrow"/>
        </w:rPr>
        <w:t xml:space="preserve"> ser planificados y presentados ante </w:t>
      </w:r>
      <w:r>
        <w:rPr>
          <w:rFonts w:ascii="Arial Narrow" w:hAnsi="Arial Narrow"/>
        </w:rPr>
        <w:t xml:space="preserve">el </w:t>
      </w:r>
      <w:r w:rsidRPr="002C21EE">
        <w:rPr>
          <w:rFonts w:ascii="Arial Narrow" w:hAnsi="Arial Narrow"/>
        </w:rPr>
        <w:t>Comité Institucional de Gestión y Desempeño del Instituto de Hidrología, Meteorología y Estudios Ambientales – IDEAM (CIGD)</w:t>
      </w:r>
      <w:r>
        <w:rPr>
          <w:rFonts w:ascii="Arial Narrow" w:hAnsi="Arial Narrow"/>
        </w:rPr>
        <w:t>,</w:t>
      </w:r>
      <w:r w:rsidRPr="00483ADD">
        <w:rPr>
          <w:rFonts w:ascii="Arial Narrow" w:hAnsi="Arial Narrow"/>
        </w:rPr>
        <w:t xml:space="preserve"> para su previa aprobación.</w:t>
      </w:r>
    </w:p>
    <w:p w14:paraId="5E62B776"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59</w:t>
      </w:r>
      <w:r w:rsidRPr="00483ADD">
        <w:rPr>
          <w:rFonts w:ascii="Arial Narrow" w:hAnsi="Arial Narrow"/>
          <w:b/>
        </w:rPr>
        <w:t>.</w:t>
      </w:r>
      <w:r w:rsidRPr="00483ADD">
        <w:rPr>
          <w:rFonts w:ascii="Arial Narrow" w:hAnsi="Arial Narrow"/>
        </w:rPr>
        <w:t xml:space="preserve"> </w:t>
      </w:r>
      <w:r w:rsidRPr="00483ADD">
        <w:rPr>
          <w:rFonts w:ascii="Arial Narrow" w:hAnsi="Arial Narrow"/>
          <w:b/>
        </w:rPr>
        <w:t>Carta de compromiso para eventos de capacitación.</w:t>
      </w:r>
      <w:r w:rsidRPr="00483ADD">
        <w:rPr>
          <w:rFonts w:ascii="Arial Narrow" w:hAnsi="Arial Narrow"/>
        </w:rPr>
        <w:t xml:space="preserve"> En el evento en que la capacitación requiera de la disposición de recursos públicos, el servidor deberá diligenciar una carta de compromiso mediante la cual se compromete a asistir el mínimo de horas requeridas para la entrega de la certificación o diploma que acredite su participación.  En la carta de compromiso el servidor deberá autorizar a la entidad a que se deduzca del salario mensual el valor total de la capacitación en caso de incumplimiento de cualquiera de las obligaciones anteriormente señaladas.</w:t>
      </w:r>
    </w:p>
    <w:p w14:paraId="0C251F10" w14:textId="77777777" w:rsidR="008A6E63" w:rsidRPr="00483ADD" w:rsidRDefault="008A6E63" w:rsidP="008A6E63">
      <w:pPr>
        <w:jc w:val="both"/>
        <w:rPr>
          <w:rFonts w:ascii="Arial Narrow" w:hAnsi="Arial Narrow"/>
        </w:rPr>
      </w:pPr>
      <w:r w:rsidRPr="00483ADD">
        <w:rPr>
          <w:rFonts w:ascii="Arial Narrow" w:hAnsi="Arial Narrow"/>
        </w:rPr>
        <w:t>En caso de retiro de la Entidad, el servidor deberá autorizar al Grupo de Tesorería para que del valor total de la liquidación de las prestaciones se descuente el valor de la capacitación en caso de incumplimiento de cualquiera de las obligaciones anteriormente señaladas.</w:t>
      </w:r>
    </w:p>
    <w:p w14:paraId="0725503B" w14:textId="77777777" w:rsidR="008A6E63" w:rsidRPr="00483ADD" w:rsidRDefault="008A6E63" w:rsidP="008A6E63">
      <w:pPr>
        <w:jc w:val="both"/>
        <w:rPr>
          <w:rFonts w:ascii="Arial Narrow" w:hAnsi="Arial Narrow"/>
        </w:rPr>
      </w:pPr>
      <w:r w:rsidRPr="00483ADD">
        <w:rPr>
          <w:rFonts w:ascii="Arial Narrow" w:hAnsi="Arial Narrow"/>
        </w:rPr>
        <w:t>Si una vez firmada la carta de compromiso, el servidor no puede asistir a la capacitación deberá presentar una comunicación justificando tal situación, la cual debe contar con el visto bueno del jefe inmediato.</w:t>
      </w:r>
    </w:p>
    <w:p w14:paraId="3D838960"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60</w:t>
      </w:r>
      <w:r w:rsidRPr="00483ADD">
        <w:rPr>
          <w:rFonts w:ascii="Arial Narrow" w:hAnsi="Arial Narrow"/>
          <w:b/>
        </w:rPr>
        <w:t>.</w:t>
      </w:r>
      <w:r w:rsidRPr="00483ADD">
        <w:rPr>
          <w:rFonts w:ascii="Arial Narrow" w:hAnsi="Arial Narrow"/>
        </w:rPr>
        <w:t xml:space="preserve">  </w:t>
      </w:r>
      <w:r w:rsidRPr="00483ADD">
        <w:rPr>
          <w:rFonts w:ascii="Arial Narrow" w:hAnsi="Arial Narrow"/>
          <w:b/>
        </w:rPr>
        <w:t>Programas de Capacitación</w:t>
      </w:r>
      <w:r w:rsidRPr="00483ADD">
        <w:rPr>
          <w:rFonts w:ascii="Arial Narrow" w:hAnsi="Arial Narrow"/>
        </w:rPr>
        <w:t>. Los Programas de Capacitación deberán incluir Programas de Inducción y Reinducción, el Plan Institucional de Capacitación- PIC con base en Proyectos de Aprendizaje en Equipo, Entrenamiento en el Puesto de Trabajo y Redes Institucionales.</w:t>
      </w:r>
    </w:p>
    <w:p w14:paraId="7A3A0C93" w14:textId="77777777" w:rsidR="008A6E63" w:rsidRPr="005B27D4" w:rsidRDefault="008A6E63" w:rsidP="008A6E63">
      <w:pPr>
        <w:jc w:val="both"/>
        <w:rPr>
          <w:rFonts w:ascii="Arial Narrow" w:hAnsi="Arial Narrow"/>
        </w:rPr>
      </w:pPr>
      <w:r w:rsidRPr="005B27D4">
        <w:rPr>
          <w:rFonts w:ascii="Arial Narrow" w:hAnsi="Arial Narrow"/>
          <w:b/>
        </w:rPr>
        <w:t>Artículo 6</w:t>
      </w:r>
      <w:r>
        <w:rPr>
          <w:rFonts w:ascii="Arial Narrow" w:hAnsi="Arial Narrow"/>
          <w:b/>
        </w:rPr>
        <w:t>1</w:t>
      </w:r>
      <w:r w:rsidRPr="005B27D4">
        <w:rPr>
          <w:rFonts w:ascii="Arial Narrow" w:hAnsi="Arial Narrow"/>
          <w:b/>
        </w:rPr>
        <w:t>.</w:t>
      </w:r>
      <w:r w:rsidRPr="00684DFB">
        <w:rPr>
          <w:rFonts w:ascii="Arial Narrow" w:hAnsi="Arial Narrow"/>
        </w:rPr>
        <w:t xml:space="preserve">   </w:t>
      </w:r>
      <w:r w:rsidRPr="00684DFB">
        <w:rPr>
          <w:rFonts w:ascii="Arial Narrow" w:hAnsi="Arial Narrow"/>
          <w:b/>
        </w:rPr>
        <w:t>Bene</w:t>
      </w:r>
      <w:r w:rsidRPr="005B27D4">
        <w:rPr>
          <w:rFonts w:ascii="Arial Narrow" w:hAnsi="Arial Narrow"/>
          <w:b/>
        </w:rPr>
        <w:t>ficiarios.</w:t>
      </w:r>
      <w:r w:rsidRPr="005B27D4">
        <w:rPr>
          <w:rFonts w:ascii="Arial Narrow" w:hAnsi="Arial Narrow"/>
        </w:rPr>
        <w:t xml:space="preserve"> Todos los empleados </w:t>
      </w:r>
      <w:r w:rsidRPr="00905FA1">
        <w:rPr>
          <w:rFonts w:ascii="Arial Narrow" w:hAnsi="Arial Narrow"/>
        </w:rPr>
        <w:t>públicos tienen derecho a participar</w:t>
      </w:r>
      <w:r w:rsidRPr="005B27D4">
        <w:rPr>
          <w:rFonts w:ascii="Arial Narrow" w:hAnsi="Arial Narrow"/>
        </w:rPr>
        <w:t xml:space="preserve"> en los programas de formación y capacitación institucionales.</w:t>
      </w:r>
    </w:p>
    <w:p w14:paraId="20016867" w14:textId="77777777" w:rsidR="008A6E63" w:rsidRPr="00483ADD" w:rsidRDefault="008A6E63" w:rsidP="008A6E63">
      <w:pPr>
        <w:jc w:val="both"/>
        <w:rPr>
          <w:rFonts w:ascii="Arial Narrow" w:hAnsi="Arial Narrow"/>
        </w:rPr>
      </w:pPr>
      <w:r w:rsidRPr="005B27D4">
        <w:rPr>
          <w:rFonts w:ascii="Arial Narrow" w:hAnsi="Arial Narrow"/>
          <w:b/>
        </w:rPr>
        <w:t>Artículo 6</w:t>
      </w:r>
      <w:r>
        <w:rPr>
          <w:rFonts w:ascii="Arial Narrow" w:hAnsi="Arial Narrow"/>
          <w:b/>
        </w:rPr>
        <w:t>2</w:t>
      </w:r>
      <w:r w:rsidRPr="005B27D4">
        <w:rPr>
          <w:rFonts w:ascii="Arial Narrow" w:hAnsi="Arial Narrow"/>
          <w:b/>
        </w:rPr>
        <w:t>.</w:t>
      </w:r>
      <w:r w:rsidRPr="00684DFB">
        <w:rPr>
          <w:rFonts w:ascii="Arial Narrow" w:hAnsi="Arial Narrow"/>
        </w:rPr>
        <w:t xml:space="preserve">  </w:t>
      </w:r>
      <w:r w:rsidRPr="00684DFB">
        <w:rPr>
          <w:rFonts w:ascii="Arial Narrow" w:hAnsi="Arial Narrow"/>
          <w:b/>
        </w:rPr>
        <w:t>Obligaciones de la Entidad</w:t>
      </w:r>
      <w:r w:rsidRPr="005B27D4">
        <w:rPr>
          <w:rFonts w:ascii="Arial Narrow" w:hAnsi="Arial Narrow"/>
        </w:rPr>
        <w:t>. Es obligación del Instituto de Hidrología, Meteorología y Estudios Ambientales - IDEAM:</w:t>
      </w:r>
    </w:p>
    <w:p w14:paraId="710EFAC7" w14:textId="77777777" w:rsidR="008A6E63" w:rsidRPr="00483ADD" w:rsidRDefault="008A6E63" w:rsidP="008A6E63">
      <w:pPr>
        <w:jc w:val="both"/>
        <w:rPr>
          <w:rFonts w:ascii="Arial Narrow" w:hAnsi="Arial Narrow"/>
        </w:rPr>
      </w:pPr>
      <w:r w:rsidRPr="00483ADD">
        <w:rPr>
          <w:rFonts w:ascii="Arial Narrow" w:hAnsi="Arial Narrow"/>
        </w:rPr>
        <w:t>1. Identificar las necesidades de capacitación, utilizando para ello instrumentos técnicos que detecten las deficiencias colectivas e individuales, en función del logro de los objetivos institucionales;</w:t>
      </w:r>
      <w:r>
        <w:rPr>
          <w:rFonts w:ascii="Arial Narrow" w:hAnsi="Arial Narrow"/>
        </w:rPr>
        <w:t xml:space="preserve"> </w:t>
      </w:r>
    </w:p>
    <w:p w14:paraId="66B78972" w14:textId="77777777" w:rsidR="008A6E63" w:rsidRPr="00483ADD" w:rsidRDefault="008A6E63" w:rsidP="008A6E63">
      <w:pPr>
        <w:jc w:val="both"/>
        <w:rPr>
          <w:rFonts w:ascii="Arial Narrow" w:hAnsi="Arial Narrow"/>
        </w:rPr>
      </w:pPr>
      <w:r w:rsidRPr="00483ADD">
        <w:rPr>
          <w:rFonts w:ascii="Arial Narrow" w:hAnsi="Arial Narrow"/>
        </w:rPr>
        <w:t>2. Formular, con la participación de la Comisión de Personal, el Plan Institucional de Capacitación-PIC, siguiendo los lineamientos generales impartidos por el Gobierno Nacional y guardando la debida coherencia con el proceso de planeación institucional;</w:t>
      </w:r>
    </w:p>
    <w:p w14:paraId="2A20BCA6" w14:textId="77777777" w:rsidR="008A6E63" w:rsidRPr="00483ADD" w:rsidRDefault="008A6E63" w:rsidP="008A6E63">
      <w:pPr>
        <w:jc w:val="both"/>
        <w:rPr>
          <w:rFonts w:ascii="Arial Narrow" w:hAnsi="Arial Narrow"/>
        </w:rPr>
      </w:pPr>
      <w:r w:rsidRPr="00483ADD">
        <w:rPr>
          <w:rFonts w:ascii="Arial Narrow" w:hAnsi="Arial Narrow"/>
        </w:rPr>
        <w:t>3. Incluir en el presupuesto los recursos suficientes para los planes y programas de capacitación, de acuerdo con las normas ap</w:t>
      </w:r>
      <w:r>
        <w:rPr>
          <w:rFonts w:ascii="Arial Narrow" w:hAnsi="Arial Narrow"/>
        </w:rPr>
        <w:t>licables en materia presupuestal.</w:t>
      </w:r>
    </w:p>
    <w:p w14:paraId="44F1E4CD" w14:textId="77777777" w:rsidR="008A6E63" w:rsidRPr="00483ADD" w:rsidRDefault="008A6E63" w:rsidP="008A6E63">
      <w:pPr>
        <w:jc w:val="both"/>
        <w:rPr>
          <w:rFonts w:ascii="Arial Narrow" w:hAnsi="Arial Narrow"/>
        </w:rPr>
      </w:pPr>
      <w:r w:rsidRPr="00483ADD">
        <w:rPr>
          <w:rFonts w:ascii="Arial Narrow" w:hAnsi="Arial Narrow"/>
        </w:rPr>
        <w:t>4. Programar las actividades de capacitación y facilitar a los empleados su asistencia a las mismas;</w:t>
      </w:r>
    </w:p>
    <w:p w14:paraId="0EE364AB" w14:textId="77777777" w:rsidR="008A6E63" w:rsidRPr="00483ADD" w:rsidRDefault="008A6E63" w:rsidP="008A6E63">
      <w:pPr>
        <w:jc w:val="both"/>
        <w:rPr>
          <w:rFonts w:ascii="Arial Narrow" w:hAnsi="Arial Narrow"/>
        </w:rPr>
      </w:pPr>
      <w:r w:rsidRPr="00483ADD">
        <w:rPr>
          <w:rFonts w:ascii="Arial Narrow" w:hAnsi="Arial Narrow"/>
        </w:rPr>
        <w:t>5. Establecer previamente, para efectos de contratar actividades de capacitación, las condiciones que éstas deberán satisfacer en cuanto a costos, contenidos, metodologías, objetivos, duración y criterios de evaluación;</w:t>
      </w:r>
    </w:p>
    <w:p w14:paraId="44999F94" w14:textId="77777777" w:rsidR="008A6E63" w:rsidRPr="0072385B" w:rsidRDefault="008A6E63" w:rsidP="008A6E63">
      <w:pPr>
        <w:jc w:val="both"/>
        <w:rPr>
          <w:rFonts w:ascii="Arial Narrow" w:hAnsi="Arial Narrow"/>
          <w:color w:val="000000" w:themeColor="text1"/>
        </w:rPr>
      </w:pPr>
      <w:r w:rsidRPr="00483ADD">
        <w:rPr>
          <w:rFonts w:ascii="Arial Narrow" w:hAnsi="Arial Narrow"/>
        </w:rPr>
        <w:t>6. Llevar un archivo de la oferta de servicios de capacitación de organismos públicos</w:t>
      </w:r>
      <w:r>
        <w:rPr>
          <w:rFonts w:ascii="Arial Narrow" w:hAnsi="Arial Narrow"/>
        </w:rPr>
        <w:t xml:space="preserve"> </w:t>
      </w:r>
      <w:r w:rsidRPr="00483ADD">
        <w:rPr>
          <w:rFonts w:ascii="Arial Narrow" w:hAnsi="Arial Narrow"/>
        </w:rPr>
        <w:t xml:space="preserve">como de antes privados, en el cual se indiquen la razón social, las áreas temáticas que cubren, las metodologías que emplean, así como </w:t>
      </w:r>
      <w:r w:rsidRPr="0072385B">
        <w:rPr>
          <w:rFonts w:ascii="Arial Narrow" w:hAnsi="Arial Narrow"/>
          <w:color w:val="000000" w:themeColor="text1"/>
        </w:rPr>
        <w:t>observaciones evaluativas acerca de la calidad del servicio prestado a la entidad;</w:t>
      </w:r>
    </w:p>
    <w:p w14:paraId="548BD817" w14:textId="77777777" w:rsidR="008A6E63" w:rsidRPr="0072385B" w:rsidRDefault="008A6E63" w:rsidP="008A6E63">
      <w:pPr>
        <w:jc w:val="both"/>
        <w:rPr>
          <w:rFonts w:ascii="Arial Narrow" w:hAnsi="Arial Narrow"/>
          <w:color w:val="000000" w:themeColor="text1"/>
        </w:rPr>
      </w:pPr>
      <w:r w:rsidRPr="0072385B">
        <w:rPr>
          <w:rFonts w:ascii="Arial Narrow" w:hAnsi="Arial Narrow"/>
          <w:color w:val="000000" w:themeColor="text1"/>
        </w:rPr>
        <w:t>7. Evaluar el impacto del plan de capacitación, adoptando y aplicando para ello instrumentos técnicos, e involucrando a los empleados;</w:t>
      </w:r>
    </w:p>
    <w:p w14:paraId="13EDD6B4" w14:textId="77777777" w:rsidR="008A6E63" w:rsidRPr="00483ADD" w:rsidRDefault="008A6E63" w:rsidP="008A6E63">
      <w:pPr>
        <w:jc w:val="both"/>
        <w:rPr>
          <w:rFonts w:ascii="Arial Narrow" w:hAnsi="Arial Narrow"/>
        </w:rPr>
      </w:pPr>
      <w:r w:rsidRPr="0072385B">
        <w:rPr>
          <w:rFonts w:ascii="Arial Narrow" w:hAnsi="Arial Narrow"/>
          <w:color w:val="000000" w:themeColor="text1"/>
        </w:rPr>
        <w:t xml:space="preserve">8. Ejecutar sus planes y programas </w:t>
      </w:r>
      <w:r w:rsidRPr="00483ADD">
        <w:rPr>
          <w:rFonts w:ascii="Arial Narrow" w:hAnsi="Arial Narrow"/>
        </w:rPr>
        <w:t xml:space="preserve">institucionales con el apoyo de sus recursos humanos o de otras entidades, de sus centros de capacitación o los del sector administrativo al cual pertenecen, de la Escuela </w:t>
      </w:r>
      <w:r w:rsidRPr="00483ADD">
        <w:rPr>
          <w:rFonts w:ascii="Arial Narrow" w:hAnsi="Arial Narrow"/>
        </w:rPr>
        <w:lastRenderedPageBreak/>
        <w:t>Superior de Administración Pública o de establecimientos públicos o privados legalmente autorizados, o con personas naturales o jurídicas de reconocida idoneidad.  La contratación se ceñirá a las normas vigentes sobre la materia.</w:t>
      </w:r>
    </w:p>
    <w:p w14:paraId="265283E5" w14:textId="77777777" w:rsidR="008A6E63" w:rsidRPr="00483ADD" w:rsidRDefault="008A6E63" w:rsidP="008A6E63">
      <w:pPr>
        <w:jc w:val="both"/>
        <w:rPr>
          <w:rFonts w:ascii="Arial Narrow" w:hAnsi="Arial Narrow"/>
        </w:rPr>
      </w:pPr>
      <w:r w:rsidRPr="00483ADD">
        <w:rPr>
          <w:rFonts w:ascii="Arial Narrow" w:hAnsi="Arial Narrow"/>
        </w:rPr>
        <w:t>9. Diseñar los programas de inducción y de reinducción e impartirlos a sus servidores.</w:t>
      </w:r>
    </w:p>
    <w:p w14:paraId="469AAD20"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63</w:t>
      </w:r>
      <w:r w:rsidRPr="00483ADD">
        <w:rPr>
          <w:rFonts w:ascii="Arial Narrow" w:hAnsi="Arial Narrow"/>
          <w:b/>
        </w:rPr>
        <w:t>.</w:t>
      </w:r>
      <w:r w:rsidRPr="00483ADD">
        <w:rPr>
          <w:rFonts w:ascii="Arial Narrow" w:hAnsi="Arial Narrow"/>
        </w:rPr>
        <w:t xml:space="preserve">  </w:t>
      </w:r>
      <w:r w:rsidRPr="00483ADD">
        <w:rPr>
          <w:rFonts w:ascii="Arial Narrow" w:hAnsi="Arial Narrow"/>
          <w:b/>
        </w:rPr>
        <w:t>Obligaciones de los empleados con respecto a la capacitación.</w:t>
      </w:r>
      <w:r w:rsidRPr="00483ADD">
        <w:rPr>
          <w:rFonts w:ascii="Arial Narrow" w:hAnsi="Arial Narrow"/>
        </w:rPr>
        <w:t xml:space="preserve"> El servidor público tiene las siguientes obligaciones en relación con la capacitación: </w:t>
      </w:r>
    </w:p>
    <w:p w14:paraId="36F082A9" w14:textId="77777777" w:rsidR="008A6E63" w:rsidRPr="00483ADD" w:rsidRDefault="008A6E63" w:rsidP="008A6E63">
      <w:pPr>
        <w:jc w:val="both"/>
        <w:rPr>
          <w:rFonts w:ascii="Arial Narrow" w:hAnsi="Arial Narrow"/>
        </w:rPr>
      </w:pPr>
      <w:r w:rsidRPr="00483ADD">
        <w:rPr>
          <w:rFonts w:ascii="Arial Narrow" w:hAnsi="Arial Narrow"/>
        </w:rPr>
        <w:t>1.  Participar en la identificación de las necesidades de capacitación de su dependencia o equipo de</w:t>
      </w:r>
      <w:r>
        <w:rPr>
          <w:rFonts w:ascii="Arial Narrow" w:hAnsi="Arial Narrow"/>
        </w:rPr>
        <w:t xml:space="preserve"> trabajo.</w:t>
      </w:r>
    </w:p>
    <w:p w14:paraId="43D165A9" w14:textId="77777777" w:rsidR="008A6E63" w:rsidRPr="00483ADD" w:rsidRDefault="008A6E63" w:rsidP="008A6E63">
      <w:pPr>
        <w:jc w:val="both"/>
        <w:rPr>
          <w:rFonts w:ascii="Arial Narrow" w:hAnsi="Arial Narrow"/>
        </w:rPr>
      </w:pPr>
      <w:r w:rsidRPr="00483ADD">
        <w:rPr>
          <w:rFonts w:ascii="Arial Narrow" w:hAnsi="Arial Narrow"/>
        </w:rPr>
        <w:t xml:space="preserve">2. Participar en las actividades de capacitación para las cuales haya sido seleccionado y rendir los informes correspondientes a que haya lugar; </w:t>
      </w:r>
    </w:p>
    <w:p w14:paraId="5335DD2F" w14:textId="77777777" w:rsidR="008A6E63" w:rsidRPr="00483ADD" w:rsidRDefault="008A6E63" w:rsidP="008A6E63">
      <w:pPr>
        <w:jc w:val="both"/>
        <w:rPr>
          <w:rFonts w:ascii="Arial Narrow" w:hAnsi="Arial Narrow"/>
        </w:rPr>
      </w:pPr>
      <w:r w:rsidRPr="00483ADD">
        <w:rPr>
          <w:rFonts w:ascii="Arial Narrow" w:hAnsi="Arial Narrow"/>
        </w:rPr>
        <w:t>3. Aplicar los conocimientos y las habilidades adquiridos para mejorar la prestación del servicio a cargo de</w:t>
      </w:r>
      <w:r>
        <w:rPr>
          <w:rFonts w:ascii="Arial Narrow" w:hAnsi="Arial Narrow"/>
        </w:rPr>
        <w:t xml:space="preserve"> la entidad.</w:t>
      </w:r>
    </w:p>
    <w:p w14:paraId="54733747" w14:textId="77777777" w:rsidR="008A6E63" w:rsidRPr="00483ADD" w:rsidRDefault="008A6E63" w:rsidP="008A6E63">
      <w:pPr>
        <w:jc w:val="both"/>
        <w:rPr>
          <w:rFonts w:ascii="Arial Narrow" w:hAnsi="Arial Narrow"/>
        </w:rPr>
      </w:pPr>
      <w:r w:rsidRPr="00483ADD">
        <w:rPr>
          <w:rFonts w:ascii="Arial Narrow" w:hAnsi="Arial Narrow"/>
        </w:rPr>
        <w:t>4. Multiplicar al grupo de servidores que lo requieran y/o les sea útil la aplicación de la información obtenida en el programa;</w:t>
      </w:r>
    </w:p>
    <w:p w14:paraId="631C8B83" w14:textId="77777777" w:rsidR="008A6E63" w:rsidRPr="00483ADD" w:rsidRDefault="008A6E63" w:rsidP="008A6E63">
      <w:pPr>
        <w:jc w:val="both"/>
        <w:rPr>
          <w:rFonts w:ascii="Arial Narrow" w:hAnsi="Arial Narrow"/>
        </w:rPr>
      </w:pPr>
      <w:r w:rsidRPr="00483ADD">
        <w:rPr>
          <w:rFonts w:ascii="Arial Narrow" w:hAnsi="Arial Narrow"/>
        </w:rPr>
        <w:t>5. Participar activamente en la evaluación de los planes y programas institucionales de capacitación, así como de las actividades de capacitación a las cuales asista;</w:t>
      </w:r>
    </w:p>
    <w:p w14:paraId="59210FEF" w14:textId="77777777" w:rsidR="008A6E63" w:rsidRPr="00483ADD" w:rsidRDefault="008A6E63" w:rsidP="008A6E63">
      <w:pPr>
        <w:jc w:val="both"/>
        <w:rPr>
          <w:rFonts w:ascii="Arial Narrow" w:hAnsi="Arial Narrow"/>
        </w:rPr>
      </w:pPr>
      <w:r w:rsidRPr="00483ADD">
        <w:rPr>
          <w:rFonts w:ascii="Arial Narrow" w:hAnsi="Arial Narrow"/>
        </w:rPr>
        <w:t>6. Asistir a los programas de inducción o reinducción, según su caso, impartidos por la Entidad.</w:t>
      </w:r>
    </w:p>
    <w:p w14:paraId="646D1A84" w14:textId="77777777" w:rsidR="008A6E63" w:rsidRDefault="008A6E63" w:rsidP="008A6E63">
      <w:pPr>
        <w:jc w:val="center"/>
        <w:rPr>
          <w:rFonts w:ascii="Arial Narrow" w:hAnsi="Arial Narrow"/>
          <w:b/>
        </w:rPr>
      </w:pPr>
      <w:r>
        <w:rPr>
          <w:rFonts w:ascii="Arial Narrow" w:hAnsi="Arial Narrow"/>
          <w:b/>
        </w:rPr>
        <w:t>TITULO III</w:t>
      </w:r>
    </w:p>
    <w:p w14:paraId="489F19DC" w14:textId="77777777" w:rsidR="008A6E63" w:rsidRPr="00F2796C" w:rsidRDefault="008A6E63" w:rsidP="008A6E63">
      <w:pPr>
        <w:jc w:val="center"/>
        <w:rPr>
          <w:rFonts w:ascii="Arial Narrow" w:hAnsi="Arial Narrow"/>
          <w:b/>
        </w:rPr>
      </w:pPr>
      <w:r>
        <w:rPr>
          <w:rFonts w:ascii="Arial Narrow" w:hAnsi="Arial Narrow"/>
          <w:b/>
        </w:rPr>
        <w:t xml:space="preserve"> DE LAS FUNCIONES DEL </w:t>
      </w:r>
      <w:r w:rsidRPr="00F2796C">
        <w:rPr>
          <w:rFonts w:ascii="Arial Narrow" w:hAnsi="Arial Narrow"/>
          <w:b/>
        </w:rPr>
        <w:t>COMITÉ INSTITUCIONAL DE GESTIÓN Y DESEMPEÑO DEL INSTITUTO DE HIDROLOGÍA, METEOROLOGÍA Y ESTUDIOS AMBIENTALES – IDEAM (CIGD)</w:t>
      </w:r>
    </w:p>
    <w:p w14:paraId="1AAFF9F2" w14:textId="77777777" w:rsidR="008A6E63" w:rsidRPr="00C670A8" w:rsidRDefault="008A6E63" w:rsidP="008A6E63">
      <w:pPr>
        <w:jc w:val="both"/>
        <w:rPr>
          <w:rFonts w:ascii="Arial Narrow" w:hAnsi="Arial Narrow"/>
        </w:rPr>
      </w:pPr>
      <w:r>
        <w:rPr>
          <w:rFonts w:ascii="Arial Narrow" w:hAnsi="Arial Narrow"/>
          <w:b/>
        </w:rPr>
        <w:t>Artículo 64</w:t>
      </w:r>
      <w:r w:rsidRPr="00C670A8">
        <w:rPr>
          <w:rFonts w:ascii="Arial Narrow" w:hAnsi="Arial Narrow"/>
          <w:b/>
        </w:rPr>
        <w:t xml:space="preserve">. </w:t>
      </w:r>
      <w:r>
        <w:rPr>
          <w:rFonts w:ascii="Arial Narrow" w:hAnsi="Arial Narrow"/>
          <w:b/>
        </w:rPr>
        <w:t>Funciones d</w:t>
      </w:r>
      <w:r w:rsidRPr="00C670A8">
        <w:rPr>
          <w:rFonts w:ascii="Arial Narrow" w:hAnsi="Arial Narrow"/>
          <w:b/>
        </w:rPr>
        <w:t xml:space="preserve">el </w:t>
      </w:r>
      <w:r w:rsidRPr="00A92115">
        <w:rPr>
          <w:rFonts w:ascii="Arial Narrow" w:hAnsi="Arial Narrow"/>
          <w:b/>
        </w:rPr>
        <w:t xml:space="preserve">Comité Institucional De Gestión Y Desempeño del Instituto de Hidrología, Meteorología y Estudios Ambientales – IDEAM </w:t>
      </w:r>
      <w:r>
        <w:rPr>
          <w:rFonts w:ascii="Arial Narrow" w:hAnsi="Arial Narrow"/>
          <w:b/>
        </w:rPr>
        <w:t xml:space="preserve">- </w:t>
      </w:r>
      <w:r w:rsidRPr="00A92115">
        <w:rPr>
          <w:rFonts w:ascii="Arial Narrow" w:hAnsi="Arial Narrow"/>
          <w:b/>
        </w:rPr>
        <w:t>(CIGD)</w:t>
      </w:r>
      <w:r w:rsidRPr="00C670A8">
        <w:rPr>
          <w:rFonts w:ascii="Arial Narrow" w:hAnsi="Arial Narrow"/>
        </w:rPr>
        <w:t>.</w:t>
      </w:r>
      <w:r>
        <w:rPr>
          <w:rFonts w:ascii="Arial Narrow" w:hAnsi="Arial Narrow"/>
        </w:rPr>
        <w:t xml:space="preserve"> Además de las asignadas mediante </w:t>
      </w:r>
      <w:r w:rsidRPr="00483ADD">
        <w:rPr>
          <w:rFonts w:ascii="Arial Narrow" w:hAnsi="Arial Narrow"/>
        </w:rPr>
        <w:t>Resolución N°3144 de 29 de diciembre de 2017</w:t>
      </w:r>
      <w:r>
        <w:rPr>
          <w:rFonts w:ascii="Arial Narrow" w:hAnsi="Arial Narrow"/>
        </w:rPr>
        <w:t>, s</w:t>
      </w:r>
      <w:r w:rsidRPr="00C670A8">
        <w:rPr>
          <w:rFonts w:ascii="Arial Narrow" w:hAnsi="Arial Narrow"/>
        </w:rPr>
        <w:t xml:space="preserve">erán funciones del </w:t>
      </w:r>
      <w:r w:rsidRPr="00A92115">
        <w:rPr>
          <w:rFonts w:ascii="Arial Narrow" w:hAnsi="Arial Narrow"/>
        </w:rPr>
        <w:t>Comité Instit</w:t>
      </w:r>
      <w:r>
        <w:rPr>
          <w:rFonts w:ascii="Arial Narrow" w:hAnsi="Arial Narrow"/>
        </w:rPr>
        <w:t>ucional de Gestión y Desempeño del Instituto de Hidrología, Meteorología y</w:t>
      </w:r>
      <w:r w:rsidRPr="00A92115">
        <w:rPr>
          <w:rFonts w:ascii="Arial Narrow" w:hAnsi="Arial Narrow"/>
        </w:rPr>
        <w:t xml:space="preserve"> Estudios Ambientales – IDEAM (C</w:t>
      </w:r>
      <w:r>
        <w:rPr>
          <w:rFonts w:ascii="Arial Narrow" w:hAnsi="Arial Narrow"/>
        </w:rPr>
        <w:t>IGD</w:t>
      </w:r>
      <w:r w:rsidRPr="00A92115">
        <w:rPr>
          <w:rFonts w:ascii="Arial Narrow" w:hAnsi="Arial Narrow"/>
        </w:rPr>
        <w:t>)</w:t>
      </w:r>
      <w:r w:rsidRPr="00C670A8">
        <w:rPr>
          <w:rFonts w:ascii="Arial Narrow" w:hAnsi="Arial Narrow"/>
        </w:rPr>
        <w:t>, las siguientes:</w:t>
      </w:r>
    </w:p>
    <w:p w14:paraId="6C147767" w14:textId="77777777" w:rsidR="008A6E63" w:rsidRPr="00C670A8" w:rsidRDefault="008A6E63" w:rsidP="008A6E63">
      <w:pPr>
        <w:pStyle w:val="Prrafodelista"/>
        <w:numPr>
          <w:ilvl w:val="0"/>
          <w:numId w:val="45"/>
        </w:numPr>
        <w:spacing w:after="160" w:line="259" w:lineRule="auto"/>
        <w:jc w:val="both"/>
        <w:rPr>
          <w:rFonts w:ascii="Arial Narrow" w:hAnsi="Arial Narrow"/>
        </w:rPr>
      </w:pPr>
      <w:r w:rsidRPr="00C670A8">
        <w:rPr>
          <w:rFonts w:ascii="Arial Narrow" w:hAnsi="Arial Narrow"/>
        </w:rPr>
        <w:t>Definir los criterios y orientar al Grupo de Administración y Desarrollo del Talento Humano, en el diseño, formulación, implementación y evaluación de los planes de capacitación de la entidad.</w:t>
      </w:r>
    </w:p>
    <w:p w14:paraId="683596FD" w14:textId="77777777" w:rsidR="008A6E63" w:rsidRPr="00C670A8" w:rsidRDefault="008A6E63" w:rsidP="008A6E63">
      <w:pPr>
        <w:pStyle w:val="Prrafodelista"/>
        <w:ind w:left="360"/>
        <w:jc w:val="both"/>
        <w:rPr>
          <w:rFonts w:ascii="Arial Narrow" w:hAnsi="Arial Narrow"/>
        </w:rPr>
      </w:pPr>
    </w:p>
    <w:p w14:paraId="6AEE4964" w14:textId="77777777" w:rsidR="008A6E63" w:rsidRPr="00C670A8" w:rsidRDefault="008A6E63" w:rsidP="008A6E63">
      <w:pPr>
        <w:pStyle w:val="Prrafodelista"/>
        <w:numPr>
          <w:ilvl w:val="0"/>
          <w:numId w:val="45"/>
        </w:numPr>
        <w:spacing w:after="160" w:line="259" w:lineRule="auto"/>
        <w:jc w:val="both"/>
        <w:rPr>
          <w:rFonts w:ascii="Arial Narrow" w:hAnsi="Arial Narrow"/>
        </w:rPr>
      </w:pPr>
      <w:r w:rsidRPr="00C670A8">
        <w:rPr>
          <w:rFonts w:ascii="Arial Narrow" w:hAnsi="Arial Narrow"/>
        </w:rPr>
        <w:t>Aprobar los planes y programas de Bienestar Social encaminados a desarrollar actividades dentro de las áreas de intervención de Protección y Servicios Sociales y de Calidad de Vida Laboral.</w:t>
      </w:r>
    </w:p>
    <w:p w14:paraId="5282673B" w14:textId="77777777" w:rsidR="008A6E63" w:rsidRPr="00C670A8" w:rsidRDefault="008A6E63" w:rsidP="008A6E63">
      <w:pPr>
        <w:pStyle w:val="Prrafodelista"/>
        <w:rPr>
          <w:rFonts w:ascii="Arial Narrow" w:hAnsi="Arial Narrow"/>
        </w:rPr>
      </w:pPr>
    </w:p>
    <w:p w14:paraId="6FBF1D78" w14:textId="77777777" w:rsidR="008A6E63" w:rsidRPr="00C670A8" w:rsidRDefault="008A6E63" w:rsidP="008A6E63">
      <w:pPr>
        <w:pStyle w:val="Prrafodelista"/>
        <w:numPr>
          <w:ilvl w:val="0"/>
          <w:numId w:val="45"/>
        </w:numPr>
        <w:spacing w:after="160" w:line="259" w:lineRule="auto"/>
        <w:jc w:val="both"/>
        <w:rPr>
          <w:rFonts w:ascii="Arial Narrow" w:hAnsi="Arial Narrow"/>
        </w:rPr>
      </w:pPr>
      <w:r w:rsidRPr="00C670A8">
        <w:rPr>
          <w:rFonts w:ascii="Arial Narrow" w:hAnsi="Arial Narrow"/>
        </w:rPr>
        <w:t xml:space="preserve">Aprobar las solicitudes de auxilio educativo para los </w:t>
      </w:r>
      <w:r w:rsidRPr="0072385B">
        <w:rPr>
          <w:rFonts w:ascii="Arial Narrow" w:hAnsi="Arial Narrow"/>
          <w:color w:val="000000" w:themeColor="text1"/>
        </w:rPr>
        <w:t xml:space="preserve">hijos de los empleados públicos vinculados </w:t>
      </w:r>
      <w:r w:rsidRPr="00C670A8">
        <w:rPr>
          <w:rFonts w:ascii="Arial Narrow" w:hAnsi="Arial Narrow"/>
        </w:rPr>
        <w:t>al Instituto de Hidrología, Meteorología y Estudios Ambientales -IDEAM, enmarcadas dentro del Programa de Bienestar Social de la Entidad.</w:t>
      </w:r>
    </w:p>
    <w:p w14:paraId="11DA7909" w14:textId="77777777" w:rsidR="008A6E63" w:rsidRPr="00C670A8" w:rsidRDefault="008A6E63" w:rsidP="008A6E63">
      <w:pPr>
        <w:pStyle w:val="Prrafodelista"/>
        <w:rPr>
          <w:rFonts w:ascii="Arial Narrow" w:hAnsi="Arial Narrow"/>
        </w:rPr>
      </w:pPr>
    </w:p>
    <w:p w14:paraId="05620C3D" w14:textId="77777777" w:rsidR="008A6E63" w:rsidRPr="00C670A8" w:rsidRDefault="008A6E63" w:rsidP="008A6E63">
      <w:pPr>
        <w:pStyle w:val="Prrafodelista"/>
        <w:numPr>
          <w:ilvl w:val="0"/>
          <w:numId w:val="45"/>
        </w:numPr>
        <w:spacing w:after="160" w:line="259" w:lineRule="auto"/>
        <w:jc w:val="both"/>
        <w:rPr>
          <w:rFonts w:ascii="Arial Narrow" w:hAnsi="Arial Narrow"/>
        </w:rPr>
      </w:pPr>
      <w:r w:rsidRPr="00C670A8">
        <w:rPr>
          <w:rFonts w:ascii="Arial Narrow" w:hAnsi="Arial Narrow"/>
        </w:rPr>
        <w:t>Aprobar las solicitudes de auxilio educativo presentadas por los empleados públicos vinculados al Instituto de Hidrología, Meteorología y Estudios Ambientales - IDEAM, enmarcadas dentro del Programa de Bienestar Social de la Entidad.</w:t>
      </w:r>
    </w:p>
    <w:p w14:paraId="1D7C3BF5" w14:textId="77777777" w:rsidR="008A6E63" w:rsidRPr="00C670A8" w:rsidRDefault="008A6E63" w:rsidP="008A6E63">
      <w:pPr>
        <w:pStyle w:val="Prrafodelista"/>
        <w:rPr>
          <w:rFonts w:ascii="Arial Narrow" w:hAnsi="Arial Narrow"/>
        </w:rPr>
      </w:pPr>
    </w:p>
    <w:p w14:paraId="4214D788" w14:textId="77777777" w:rsidR="008A6E63" w:rsidRPr="0072385B" w:rsidRDefault="008A6E63" w:rsidP="008A6E63">
      <w:pPr>
        <w:pStyle w:val="Prrafodelista"/>
        <w:numPr>
          <w:ilvl w:val="0"/>
          <w:numId w:val="45"/>
        </w:numPr>
        <w:spacing w:after="160" w:line="259" w:lineRule="auto"/>
        <w:jc w:val="both"/>
        <w:rPr>
          <w:rFonts w:ascii="Arial Narrow" w:hAnsi="Arial Narrow"/>
          <w:color w:val="000000" w:themeColor="text1"/>
        </w:rPr>
      </w:pPr>
      <w:r w:rsidRPr="0072385B">
        <w:rPr>
          <w:rFonts w:ascii="Arial Narrow" w:hAnsi="Arial Narrow"/>
          <w:color w:val="000000" w:themeColor="text1"/>
        </w:rPr>
        <w:t>Estudiar y decidir sobre las solicitudes y renovaciones del estímulo educativo para adelantar estudios de educación formal, presentados por los empleados de carrera administrativa y de libre nombramiento y remoción del Instituto, de acuerdo con los criterios que se establezcan para el efecto.</w:t>
      </w:r>
    </w:p>
    <w:p w14:paraId="349D58B8" w14:textId="77777777" w:rsidR="008A6E63" w:rsidRPr="00C670A8" w:rsidRDefault="008A6E63" w:rsidP="008A6E63">
      <w:pPr>
        <w:pStyle w:val="Prrafodelista"/>
        <w:rPr>
          <w:rFonts w:ascii="Arial Narrow" w:hAnsi="Arial Narrow"/>
        </w:rPr>
      </w:pPr>
    </w:p>
    <w:p w14:paraId="13615C4B" w14:textId="77777777" w:rsidR="008A6E63" w:rsidRPr="00C670A8" w:rsidRDefault="008A6E63" w:rsidP="008A6E63">
      <w:pPr>
        <w:pStyle w:val="Prrafodelista"/>
        <w:numPr>
          <w:ilvl w:val="0"/>
          <w:numId w:val="45"/>
        </w:numPr>
        <w:spacing w:after="160" w:line="259" w:lineRule="auto"/>
        <w:ind w:left="708" w:hanging="708"/>
        <w:jc w:val="both"/>
        <w:rPr>
          <w:rFonts w:ascii="Arial Narrow" w:hAnsi="Arial Narrow"/>
        </w:rPr>
      </w:pPr>
      <w:r w:rsidRPr="00C670A8">
        <w:rPr>
          <w:rFonts w:ascii="Arial Narrow" w:hAnsi="Arial Narrow"/>
        </w:rPr>
        <w:t xml:space="preserve">Realizar el análisis de la pertinencia y procedencia para redistribuir los recursos del auxilio educativo que hayan quedado disponibles de alguno de los niveles académicos, para lo cual emitirá concepto de viabilidad y realizará la redistribución respectiva, apoyado en el estudio de la ejecución del programa elaborado por la </w:t>
      </w:r>
      <w:r w:rsidRPr="00C670A8">
        <w:rPr>
          <w:rFonts w:ascii="Arial Narrow" w:hAnsi="Arial Narrow"/>
        </w:rPr>
        <w:lastRenderedPageBreak/>
        <w:t>Secretaría General, a través del Grupo de Administración y Desarrollo del Talento Humano, con los soportes respectivos.</w:t>
      </w:r>
    </w:p>
    <w:p w14:paraId="191E6DBC" w14:textId="77777777" w:rsidR="008A6E63" w:rsidRPr="00C670A8" w:rsidRDefault="008A6E63" w:rsidP="008A6E63">
      <w:pPr>
        <w:pStyle w:val="Prrafodelista"/>
        <w:rPr>
          <w:rFonts w:ascii="Arial Narrow" w:hAnsi="Arial Narrow"/>
        </w:rPr>
      </w:pPr>
    </w:p>
    <w:p w14:paraId="3F647986" w14:textId="77777777" w:rsidR="008A6E63" w:rsidRDefault="008A6E63" w:rsidP="008A6E63">
      <w:pPr>
        <w:pStyle w:val="Prrafodelista"/>
        <w:numPr>
          <w:ilvl w:val="0"/>
          <w:numId w:val="45"/>
        </w:numPr>
        <w:spacing w:after="160" w:line="259" w:lineRule="auto"/>
        <w:jc w:val="both"/>
        <w:rPr>
          <w:rFonts w:ascii="Arial Narrow" w:hAnsi="Arial Narrow"/>
        </w:rPr>
      </w:pPr>
      <w:r w:rsidRPr="00C670A8">
        <w:rPr>
          <w:rFonts w:ascii="Arial Narrow" w:hAnsi="Arial Narrow"/>
        </w:rPr>
        <w:t xml:space="preserve">Resolver los planteamientos, discrepancias y observaciones que se presenten en relación con el Sistema de Estímulos. </w:t>
      </w:r>
    </w:p>
    <w:p w14:paraId="0C96D450" w14:textId="77777777" w:rsidR="008A6E63" w:rsidRPr="009A714F" w:rsidRDefault="008A6E63" w:rsidP="008A6E63">
      <w:pPr>
        <w:pStyle w:val="Prrafodelista"/>
        <w:rPr>
          <w:rFonts w:ascii="Arial Narrow" w:hAnsi="Arial Narrow"/>
        </w:rPr>
      </w:pPr>
    </w:p>
    <w:p w14:paraId="115BB13F" w14:textId="77777777" w:rsidR="008A6E63" w:rsidRPr="00C670A8" w:rsidRDefault="008A6E63" w:rsidP="008A6E63">
      <w:pPr>
        <w:pStyle w:val="Prrafodelista"/>
        <w:numPr>
          <w:ilvl w:val="0"/>
          <w:numId w:val="45"/>
        </w:numPr>
        <w:spacing w:after="160" w:line="259" w:lineRule="auto"/>
        <w:jc w:val="both"/>
        <w:rPr>
          <w:rFonts w:ascii="Arial Narrow" w:hAnsi="Arial Narrow"/>
        </w:rPr>
      </w:pPr>
      <w:r w:rsidRPr="00C670A8">
        <w:rPr>
          <w:rFonts w:ascii="Arial Narrow" w:hAnsi="Arial Narrow"/>
        </w:rPr>
        <w:t>Designar los miembros del equipo evaluador de los mejores equipos de trabajo.</w:t>
      </w:r>
    </w:p>
    <w:p w14:paraId="05AB6980" w14:textId="77777777" w:rsidR="008A6E63" w:rsidRPr="00C670A8" w:rsidRDefault="008A6E63" w:rsidP="008A6E63">
      <w:pPr>
        <w:pStyle w:val="Prrafodelista"/>
        <w:rPr>
          <w:rFonts w:ascii="Arial Narrow" w:hAnsi="Arial Narrow"/>
        </w:rPr>
      </w:pPr>
    </w:p>
    <w:p w14:paraId="1BFAFC0A" w14:textId="77777777" w:rsidR="008A6E63" w:rsidRPr="00C670A8" w:rsidRDefault="008A6E63" w:rsidP="008A6E63">
      <w:pPr>
        <w:pStyle w:val="Prrafodelista"/>
        <w:numPr>
          <w:ilvl w:val="0"/>
          <w:numId w:val="45"/>
        </w:numPr>
        <w:spacing w:after="160" w:line="259" w:lineRule="auto"/>
        <w:jc w:val="both"/>
        <w:rPr>
          <w:rFonts w:ascii="Arial Narrow" w:hAnsi="Arial Narrow"/>
        </w:rPr>
      </w:pPr>
      <w:r w:rsidRPr="00C670A8">
        <w:rPr>
          <w:rFonts w:ascii="Arial Narrow" w:hAnsi="Arial Narrow"/>
        </w:rPr>
        <w:t xml:space="preserve">Velar porque se cumplan los procedimientos adoptados en este acto administrativo y las disposiciones legales vigentes para los procesos de selección de los mejores empleados, equipos de trabajo y Estímulos educativos para los empleados públicos. </w:t>
      </w:r>
    </w:p>
    <w:p w14:paraId="06A3C961" w14:textId="77777777" w:rsidR="008A6E63" w:rsidRPr="00C670A8" w:rsidRDefault="008A6E63" w:rsidP="008A6E63">
      <w:pPr>
        <w:pStyle w:val="Prrafodelista"/>
        <w:rPr>
          <w:rFonts w:ascii="Arial Narrow" w:hAnsi="Arial Narrow"/>
        </w:rPr>
      </w:pPr>
    </w:p>
    <w:p w14:paraId="54713520" w14:textId="77777777" w:rsidR="008A6E63" w:rsidRDefault="008A6E63" w:rsidP="008A6E63">
      <w:pPr>
        <w:pStyle w:val="Prrafodelista"/>
        <w:numPr>
          <w:ilvl w:val="0"/>
          <w:numId w:val="45"/>
        </w:numPr>
        <w:spacing w:after="0" w:line="240" w:lineRule="auto"/>
        <w:jc w:val="both"/>
        <w:rPr>
          <w:rFonts w:ascii="Arial Narrow" w:hAnsi="Arial Narrow"/>
        </w:rPr>
      </w:pPr>
      <w:r w:rsidRPr="00C670A8">
        <w:rPr>
          <w:rFonts w:ascii="Arial Narrow" w:hAnsi="Arial Narrow"/>
        </w:rPr>
        <w:t>Aprobar el Plan Institucional de Capacitación - PIC, que el Grupo de Administración y Desarrollo del Talento Humano diseñe en el Instituto, estableciendo como prioridades lo consignado en la política de capacitación que se encuentre vigente.</w:t>
      </w:r>
    </w:p>
    <w:p w14:paraId="160FF0E2" w14:textId="77777777" w:rsidR="008A6E63" w:rsidRPr="0072385B" w:rsidRDefault="008A6E63" w:rsidP="008A6E63">
      <w:pPr>
        <w:jc w:val="both"/>
        <w:rPr>
          <w:rFonts w:ascii="Arial Narrow" w:hAnsi="Arial Narrow"/>
          <w:color w:val="000000" w:themeColor="text1"/>
        </w:rPr>
      </w:pPr>
    </w:p>
    <w:p w14:paraId="7C98C2EC" w14:textId="77777777" w:rsidR="008A6E63" w:rsidRPr="0072385B" w:rsidRDefault="008A6E63" w:rsidP="008A6E63">
      <w:pPr>
        <w:pStyle w:val="Prrafodelista"/>
        <w:numPr>
          <w:ilvl w:val="0"/>
          <w:numId w:val="45"/>
        </w:numPr>
        <w:spacing w:after="0" w:line="240" w:lineRule="auto"/>
        <w:jc w:val="both"/>
        <w:rPr>
          <w:rFonts w:ascii="Arial Narrow" w:hAnsi="Arial Narrow"/>
          <w:color w:val="000000" w:themeColor="text1"/>
        </w:rPr>
      </w:pPr>
      <w:r w:rsidRPr="0072385B">
        <w:rPr>
          <w:rFonts w:ascii="Arial Narrow" w:hAnsi="Arial Narrow"/>
          <w:color w:val="000000" w:themeColor="text1"/>
        </w:rPr>
        <w:t>Establecer su reglamento interno.</w:t>
      </w:r>
    </w:p>
    <w:p w14:paraId="0B7ADA1D" w14:textId="77777777" w:rsidR="008A6E63" w:rsidRPr="00A92115" w:rsidRDefault="008A6E63" w:rsidP="008A6E63">
      <w:pPr>
        <w:pStyle w:val="Prrafodelista"/>
        <w:spacing w:after="0" w:line="240" w:lineRule="auto"/>
        <w:ind w:left="360"/>
        <w:jc w:val="both"/>
        <w:rPr>
          <w:rFonts w:ascii="Arial Narrow" w:hAnsi="Arial Narrow"/>
        </w:rPr>
      </w:pPr>
    </w:p>
    <w:p w14:paraId="030E401D" w14:textId="77777777" w:rsidR="008A6E63" w:rsidRDefault="008A6E63" w:rsidP="008A6E63">
      <w:pPr>
        <w:pStyle w:val="Prrafodelista"/>
        <w:numPr>
          <w:ilvl w:val="0"/>
          <w:numId w:val="45"/>
        </w:numPr>
        <w:spacing w:after="0" w:line="240" w:lineRule="auto"/>
        <w:jc w:val="both"/>
        <w:rPr>
          <w:rFonts w:ascii="Arial Narrow" w:hAnsi="Arial Narrow"/>
        </w:rPr>
      </w:pPr>
      <w:r w:rsidRPr="00C670A8">
        <w:rPr>
          <w:rFonts w:ascii="Arial Narrow" w:hAnsi="Arial Narrow"/>
        </w:rPr>
        <w:t>las demás que le sean asignadas y sean atinentes a la materia.</w:t>
      </w:r>
    </w:p>
    <w:p w14:paraId="54BE4724" w14:textId="77777777" w:rsidR="008A6E63" w:rsidRPr="0072385B" w:rsidRDefault="008A6E63" w:rsidP="008A6E63">
      <w:pPr>
        <w:pStyle w:val="Prrafodelista"/>
        <w:rPr>
          <w:rFonts w:ascii="Arial Narrow" w:hAnsi="Arial Narrow"/>
          <w:color w:val="000000" w:themeColor="text1"/>
        </w:rPr>
      </w:pPr>
    </w:p>
    <w:p w14:paraId="22BC092C" w14:textId="77777777" w:rsidR="008A6E63" w:rsidRPr="0072385B" w:rsidRDefault="008A6E63" w:rsidP="008A6E63">
      <w:pPr>
        <w:pStyle w:val="Prrafodelista"/>
        <w:numPr>
          <w:ilvl w:val="0"/>
          <w:numId w:val="45"/>
        </w:numPr>
        <w:spacing w:after="0" w:line="240" w:lineRule="auto"/>
        <w:jc w:val="both"/>
        <w:rPr>
          <w:rFonts w:ascii="Arial Narrow" w:hAnsi="Arial Narrow"/>
          <w:color w:val="000000" w:themeColor="text1"/>
        </w:rPr>
      </w:pPr>
      <w:r w:rsidRPr="0072385B">
        <w:rPr>
          <w:rFonts w:ascii="Arial Narrow" w:hAnsi="Arial Narrow"/>
          <w:color w:val="000000" w:themeColor="text1"/>
        </w:rPr>
        <w:t>Verificar y aprobar las solicitudes de condonación de créditos, en virtud de los convenios interadministrativos y demás modalidades que suscriba la Entidad.</w:t>
      </w:r>
    </w:p>
    <w:p w14:paraId="22B8A657" w14:textId="77777777" w:rsidR="008A6E63" w:rsidRPr="00A92115" w:rsidRDefault="008A6E63" w:rsidP="008A6E63">
      <w:pPr>
        <w:jc w:val="both"/>
        <w:rPr>
          <w:rFonts w:ascii="Arial Narrow" w:hAnsi="Arial Narrow"/>
        </w:rPr>
      </w:pPr>
    </w:p>
    <w:p w14:paraId="20D22AC7" w14:textId="77777777" w:rsidR="008A6E63" w:rsidRPr="00C670A8" w:rsidRDefault="008A6E63" w:rsidP="008A6E63">
      <w:pPr>
        <w:jc w:val="both"/>
        <w:rPr>
          <w:rFonts w:ascii="Arial Narrow" w:hAnsi="Arial Narrow"/>
        </w:rPr>
      </w:pPr>
      <w:r>
        <w:rPr>
          <w:rFonts w:ascii="Arial Narrow" w:hAnsi="Arial Narrow"/>
          <w:b/>
        </w:rPr>
        <w:t>Artículo 65</w:t>
      </w:r>
      <w:r w:rsidRPr="00C670A8">
        <w:rPr>
          <w:rFonts w:ascii="Arial Narrow" w:hAnsi="Arial Narrow"/>
          <w:b/>
        </w:rPr>
        <w:t>. Impedimentos</w:t>
      </w:r>
      <w:r w:rsidRPr="00C670A8">
        <w:rPr>
          <w:rFonts w:ascii="Arial Narrow" w:hAnsi="Arial Narrow"/>
        </w:rPr>
        <w:t xml:space="preserve">. Cuando uno o varios de los miembros del </w:t>
      </w:r>
      <w:r w:rsidRPr="00A92115">
        <w:rPr>
          <w:rFonts w:ascii="Arial Narrow" w:hAnsi="Arial Narrow"/>
        </w:rPr>
        <w:t>Comité Instit</w:t>
      </w:r>
      <w:r>
        <w:rPr>
          <w:rFonts w:ascii="Arial Narrow" w:hAnsi="Arial Narrow"/>
        </w:rPr>
        <w:t>ucional de Gestión y Desempeño del Instituto de Hidrología, Meteorología y</w:t>
      </w:r>
      <w:r w:rsidRPr="00A92115">
        <w:rPr>
          <w:rFonts w:ascii="Arial Narrow" w:hAnsi="Arial Narrow"/>
        </w:rPr>
        <w:t xml:space="preserve"> Estudios Ambientales – IDEAM (C</w:t>
      </w:r>
      <w:r>
        <w:rPr>
          <w:rFonts w:ascii="Arial Narrow" w:hAnsi="Arial Narrow"/>
        </w:rPr>
        <w:t>IGD</w:t>
      </w:r>
      <w:r w:rsidRPr="00A92115">
        <w:rPr>
          <w:rFonts w:ascii="Arial Narrow" w:hAnsi="Arial Narrow"/>
        </w:rPr>
        <w:t>)</w:t>
      </w:r>
      <w:r>
        <w:rPr>
          <w:rFonts w:ascii="Arial Narrow" w:hAnsi="Arial Narrow"/>
        </w:rPr>
        <w:t>,</w:t>
      </w:r>
      <w:r w:rsidRPr="00C670A8">
        <w:rPr>
          <w:rFonts w:ascii="Arial Narrow" w:hAnsi="Arial Narrow"/>
        </w:rPr>
        <w:t xml:space="preserve"> concurran en alguna de las siguientes causales, deberá declararse impedido tan pronto como advierta la existencia de ella, expresando por escrito los hechos en que se fundamenta.</w:t>
      </w:r>
    </w:p>
    <w:p w14:paraId="39BFDF99" w14:textId="77777777" w:rsidR="008A6E63" w:rsidRPr="00C670A8" w:rsidRDefault="008A6E63" w:rsidP="008A6E63">
      <w:pPr>
        <w:jc w:val="both"/>
        <w:rPr>
          <w:rFonts w:ascii="Arial Narrow" w:hAnsi="Arial Narrow"/>
        </w:rPr>
      </w:pPr>
      <w:r w:rsidRPr="00C670A8">
        <w:rPr>
          <w:rFonts w:ascii="Arial Narrow" w:hAnsi="Arial Narrow"/>
        </w:rPr>
        <w:t>Son causales de impedimento en este programa las siguientes:</w:t>
      </w:r>
    </w:p>
    <w:p w14:paraId="10F1B91E" w14:textId="77777777" w:rsidR="008A6E63" w:rsidRPr="00C670A8" w:rsidRDefault="008A6E63" w:rsidP="008A6E63">
      <w:pPr>
        <w:pStyle w:val="Prrafodelista"/>
        <w:numPr>
          <w:ilvl w:val="0"/>
          <w:numId w:val="47"/>
        </w:numPr>
        <w:spacing w:after="160" w:line="259" w:lineRule="auto"/>
        <w:ind w:left="284" w:hanging="284"/>
        <w:jc w:val="both"/>
        <w:rPr>
          <w:rFonts w:ascii="Arial Narrow" w:hAnsi="Arial Narrow"/>
        </w:rPr>
      </w:pPr>
      <w:r w:rsidRPr="00C670A8">
        <w:rPr>
          <w:rFonts w:ascii="Arial Narrow" w:hAnsi="Arial Narrow"/>
        </w:rPr>
        <w:t>Haber conocido y evaluado la propuesta con anterioridad.</w:t>
      </w:r>
    </w:p>
    <w:p w14:paraId="245760C8" w14:textId="77777777" w:rsidR="008A6E63" w:rsidRPr="00C670A8" w:rsidRDefault="008A6E63" w:rsidP="008A6E63">
      <w:pPr>
        <w:pStyle w:val="Prrafodelista"/>
        <w:numPr>
          <w:ilvl w:val="0"/>
          <w:numId w:val="47"/>
        </w:numPr>
        <w:spacing w:after="160" w:line="259" w:lineRule="auto"/>
        <w:ind w:left="284" w:hanging="284"/>
        <w:jc w:val="both"/>
        <w:rPr>
          <w:rFonts w:ascii="Arial Narrow" w:hAnsi="Arial Narrow"/>
        </w:rPr>
      </w:pPr>
      <w:r w:rsidRPr="00C670A8">
        <w:rPr>
          <w:rFonts w:ascii="Arial Narrow" w:hAnsi="Arial Narrow"/>
        </w:rPr>
        <w:t>Haber inscrito propuesta o estar postulado para alguno de los premios.</w:t>
      </w:r>
    </w:p>
    <w:p w14:paraId="4728AAED" w14:textId="77777777" w:rsidR="008A6E63" w:rsidRPr="00C670A8" w:rsidRDefault="008A6E63" w:rsidP="008A6E63">
      <w:pPr>
        <w:pStyle w:val="Prrafodelista"/>
        <w:numPr>
          <w:ilvl w:val="0"/>
          <w:numId w:val="47"/>
        </w:numPr>
        <w:spacing w:after="160" w:line="259" w:lineRule="auto"/>
        <w:ind w:left="284" w:hanging="284"/>
        <w:jc w:val="both"/>
        <w:rPr>
          <w:rFonts w:ascii="Arial Narrow" w:hAnsi="Arial Narrow"/>
        </w:rPr>
      </w:pPr>
      <w:r w:rsidRPr="00C670A8">
        <w:rPr>
          <w:rFonts w:ascii="Arial Narrow" w:hAnsi="Arial Narrow"/>
        </w:rPr>
        <w:t>Tener interés en los resultados del proceso.</w:t>
      </w:r>
    </w:p>
    <w:p w14:paraId="7E3230DE" w14:textId="77777777" w:rsidR="008A6E63" w:rsidRPr="00C670A8" w:rsidRDefault="008A6E63" w:rsidP="008A6E63">
      <w:pPr>
        <w:pStyle w:val="Prrafodelista"/>
        <w:numPr>
          <w:ilvl w:val="0"/>
          <w:numId w:val="47"/>
        </w:numPr>
        <w:spacing w:after="160" w:line="259" w:lineRule="auto"/>
        <w:ind w:left="284" w:hanging="284"/>
        <w:jc w:val="both"/>
        <w:rPr>
          <w:rFonts w:ascii="Arial Narrow" w:hAnsi="Arial Narrow"/>
        </w:rPr>
      </w:pPr>
      <w:r w:rsidRPr="00C670A8">
        <w:rPr>
          <w:rFonts w:ascii="Arial Narrow" w:hAnsi="Arial Narrow"/>
        </w:rPr>
        <w:t>Tener vínculos de parentesco hasta cuarto grado de consanguinidad, segundo de afinidad y primero civil.</w:t>
      </w:r>
    </w:p>
    <w:p w14:paraId="6689AEA1" w14:textId="77777777" w:rsidR="008A6E63" w:rsidRPr="00C670A8" w:rsidRDefault="008A6E63" w:rsidP="008A6E63">
      <w:pPr>
        <w:jc w:val="both"/>
        <w:rPr>
          <w:rFonts w:ascii="Arial Narrow" w:hAnsi="Arial Narrow"/>
        </w:rPr>
      </w:pPr>
      <w:r w:rsidRPr="00C670A8">
        <w:rPr>
          <w:rFonts w:ascii="Arial Narrow" w:hAnsi="Arial Narrow"/>
          <w:b/>
        </w:rPr>
        <w:t>Parágrafo</w:t>
      </w:r>
      <w:r w:rsidRPr="00C670A8">
        <w:rPr>
          <w:rFonts w:ascii="Arial Narrow" w:hAnsi="Arial Narrow"/>
        </w:rPr>
        <w:t>. En caso de configurarse una de estas causales, el Comité en pleno designará la persona que remplazará al funcionario impedido.</w:t>
      </w:r>
    </w:p>
    <w:p w14:paraId="4AFD4B9A" w14:textId="77777777" w:rsidR="008A6E63" w:rsidRPr="00483ADD" w:rsidRDefault="008A6E63" w:rsidP="008A6E63">
      <w:pPr>
        <w:jc w:val="center"/>
        <w:rPr>
          <w:rFonts w:ascii="Arial Narrow" w:hAnsi="Arial Narrow"/>
          <w:b/>
        </w:rPr>
      </w:pPr>
      <w:r>
        <w:rPr>
          <w:rFonts w:ascii="Arial Narrow" w:hAnsi="Arial Narrow"/>
          <w:b/>
        </w:rPr>
        <w:t>TITULO IV</w:t>
      </w:r>
    </w:p>
    <w:p w14:paraId="724A291C" w14:textId="77777777" w:rsidR="008A6E63" w:rsidRDefault="008A6E63" w:rsidP="008A6E63">
      <w:pPr>
        <w:jc w:val="center"/>
        <w:rPr>
          <w:rFonts w:ascii="Arial Narrow" w:hAnsi="Arial Narrow"/>
          <w:b/>
        </w:rPr>
      </w:pPr>
      <w:r w:rsidRPr="00483ADD">
        <w:rPr>
          <w:rFonts w:ascii="Arial Narrow" w:hAnsi="Arial Narrow"/>
          <w:b/>
        </w:rPr>
        <w:t>DISPOSICIONES GENERALES DEL SISTEMA DE ESTÍMULOS</w:t>
      </w:r>
    </w:p>
    <w:p w14:paraId="22181308" w14:textId="77777777" w:rsidR="008A6E63" w:rsidRDefault="008A6E63" w:rsidP="008A6E63">
      <w:pPr>
        <w:spacing w:line="276" w:lineRule="auto"/>
        <w:jc w:val="both"/>
        <w:rPr>
          <w:rFonts w:ascii="Arial Narrow" w:hAnsi="Arial Narrow"/>
          <w:b/>
        </w:rPr>
      </w:pPr>
    </w:p>
    <w:p w14:paraId="109ED720" w14:textId="77777777" w:rsidR="008A6E63" w:rsidRPr="00483ADD" w:rsidRDefault="008A6E63" w:rsidP="008A6E63">
      <w:pPr>
        <w:spacing w:line="276" w:lineRule="auto"/>
        <w:jc w:val="both"/>
        <w:rPr>
          <w:rFonts w:ascii="Arial Narrow" w:hAnsi="Arial Narrow"/>
        </w:rPr>
      </w:pPr>
      <w:r w:rsidRPr="00483ADD">
        <w:rPr>
          <w:rFonts w:ascii="Arial Narrow" w:hAnsi="Arial Narrow"/>
          <w:b/>
        </w:rPr>
        <w:t>Artículo</w:t>
      </w:r>
      <w:r>
        <w:rPr>
          <w:rFonts w:ascii="Arial Narrow" w:hAnsi="Arial Narrow"/>
          <w:b/>
        </w:rPr>
        <w:t xml:space="preserve"> 66</w:t>
      </w:r>
      <w:r w:rsidRPr="00483ADD">
        <w:rPr>
          <w:rFonts w:ascii="Arial Narrow" w:hAnsi="Arial Narrow"/>
          <w:b/>
        </w:rPr>
        <w:t xml:space="preserve">. </w:t>
      </w:r>
      <w:r>
        <w:rPr>
          <w:rFonts w:ascii="Arial Narrow" w:hAnsi="Arial Narrow"/>
          <w:b/>
        </w:rPr>
        <w:t>R</w:t>
      </w:r>
      <w:r w:rsidRPr="00483ADD">
        <w:rPr>
          <w:rFonts w:ascii="Arial Narrow" w:hAnsi="Arial Narrow"/>
          <w:b/>
        </w:rPr>
        <w:t>ecursos presupuestales</w:t>
      </w:r>
      <w:r w:rsidRPr="00483ADD">
        <w:rPr>
          <w:rFonts w:ascii="Arial Narrow" w:hAnsi="Arial Narrow"/>
        </w:rPr>
        <w:t>. Los costos que se originen con la implementación del Sistema de Estímulos de que trata la presente resolución se cubrirán con cargo al Presupuesto General de la Entidad.</w:t>
      </w:r>
    </w:p>
    <w:p w14:paraId="38AFA976" w14:textId="77777777" w:rsidR="008A6E63" w:rsidRPr="00483ADD" w:rsidRDefault="008A6E63" w:rsidP="008A6E63">
      <w:pPr>
        <w:spacing w:line="276" w:lineRule="auto"/>
        <w:jc w:val="both"/>
        <w:rPr>
          <w:rFonts w:ascii="Arial Narrow" w:hAnsi="Arial Narrow"/>
        </w:rPr>
      </w:pPr>
      <w:r w:rsidRPr="00483ADD">
        <w:rPr>
          <w:rFonts w:ascii="Arial Narrow" w:hAnsi="Arial Narrow"/>
        </w:rPr>
        <w:t>En ningún caso los recursos destinados a estos programas pueden tener por objeto crear o incrementar salarios, bonificaciones, sobresueldos, primas, prestaciones sociales, remuneraciones extralegales o Estímulos pecuniarios ocasionales que la ley no haya establecido, ni servir para otorgar beneficios directos en dinero o en especie, de conformidad con las disposiciones que rigen la materia.</w:t>
      </w:r>
    </w:p>
    <w:p w14:paraId="4604EE9B" w14:textId="77777777" w:rsidR="008A6E63" w:rsidRDefault="008A6E63" w:rsidP="008A6E63">
      <w:pPr>
        <w:spacing w:line="276" w:lineRule="auto"/>
        <w:jc w:val="both"/>
        <w:rPr>
          <w:rFonts w:ascii="Arial Narrow" w:hAnsi="Arial Narrow"/>
        </w:rPr>
      </w:pPr>
      <w:r w:rsidRPr="00483ADD">
        <w:rPr>
          <w:rFonts w:ascii="Arial Narrow" w:hAnsi="Arial Narrow"/>
        </w:rPr>
        <w:lastRenderedPageBreak/>
        <w:t>El Instituto de Hidrología, Meteorología y Estudios Ambientales - IDEAM, apropiará anualmente en su presupuesto los recursos necesarios para el cumplimiento de las obligaciones emanadas de los Programas de Bienestar Social e Incentivos que se adopten, los cuales se ejecutarán de acuerdo con el programa anual establecido; de igual forma dispondrá de sus recursos físicos y humanos, los cuales deberán ser administrados bajo los principios constitucionales que rigen la Administración Pública.</w:t>
      </w:r>
    </w:p>
    <w:p w14:paraId="464288E0" w14:textId="77777777" w:rsidR="008A6E63" w:rsidRDefault="008A6E63" w:rsidP="008A6E63">
      <w:pPr>
        <w:spacing w:line="276" w:lineRule="auto"/>
        <w:jc w:val="both"/>
        <w:rPr>
          <w:rFonts w:ascii="Arial Narrow" w:hAnsi="Arial Narrow"/>
        </w:rPr>
      </w:pPr>
      <w:r>
        <w:rPr>
          <w:rFonts w:ascii="Arial Narrow" w:hAnsi="Arial Narrow"/>
          <w:b/>
        </w:rPr>
        <w:t>Artículo 67</w:t>
      </w:r>
      <w:r w:rsidRPr="00483ADD">
        <w:rPr>
          <w:rFonts w:ascii="Arial Narrow" w:hAnsi="Arial Narrow"/>
          <w:b/>
        </w:rPr>
        <w:t xml:space="preserve">. </w:t>
      </w:r>
      <w:r>
        <w:rPr>
          <w:rFonts w:ascii="Arial Narrow" w:hAnsi="Arial Narrow"/>
          <w:b/>
        </w:rPr>
        <w:t>C</w:t>
      </w:r>
      <w:r w:rsidRPr="00483ADD">
        <w:rPr>
          <w:rFonts w:ascii="Arial Narrow" w:hAnsi="Arial Narrow"/>
          <w:b/>
        </w:rPr>
        <w:t>oordinación</w:t>
      </w:r>
      <w:r w:rsidRPr="00483ADD">
        <w:rPr>
          <w:rFonts w:ascii="Arial Narrow" w:hAnsi="Arial Narrow"/>
        </w:rPr>
        <w:t xml:space="preserve">. La dependencia responsable de la coordinación, diagnóstico, elaboración, ejecución y evaluación de los Programas de Bienestar Social e Incentivos, será la Secretaría General a través del Grupo de Administración y Desarrollo del Talento Humano. </w:t>
      </w:r>
    </w:p>
    <w:p w14:paraId="0189C7AE" w14:textId="77777777" w:rsidR="008A6E63" w:rsidRPr="00483ADD" w:rsidRDefault="008A6E63" w:rsidP="008A6E63">
      <w:pPr>
        <w:spacing w:line="276" w:lineRule="auto"/>
        <w:jc w:val="both"/>
        <w:rPr>
          <w:rFonts w:ascii="Arial Narrow" w:hAnsi="Arial Narrow"/>
        </w:rPr>
      </w:pPr>
      <w:r>
        <w:rPr>
          <w:rFonts w:ascii="Arial Narrow" w:hAnsi="Arial Narrow"/>
          <w:b/>
        </w:rPr>
        <w:t>Artículo 68</w:t>
      </w:r>
      <w:r w:rsidRPr="00483ADD">
        <w:rPr>
          <w:rFonts w:ascii="Arial Narrow" w:hAnsi="Arial Narrow"/>
          <w:b/>
        </w:rPr>
        <w:t>.</w:t>
      </w:r>
      <w:r>
        <w:rPr>
          <w:rFonts w:ascii="Arial Narrow" w:hAnsi="Arial Narrow"/>
        </w:rPr>
        <w:t xml:space="preserve"> </w:t>
      </w:r>
      <w:r w:rsidRPr="007D2DD9">
        <w:rPr>
          <w:rFonts w:ascii="Arial Narrow" w:hAnsi="Arial Narrow"/>
          <w:b/>
        </w:rPr>
        <w:t>De la comisión de personal.</w:t>
      </w:r>
      <w:r>
        <w:rPr>
          <w:rFonts w:ascii="Arial Narrow" w:hAnsi="Arial Narrow"/>
        </w:rPr>
        <w:t xml:space="preserve"> La comisión de personal participará</w:t>
      </w:r>
      <w:r w:rsidRPr="00483ADD">
        <w:rPr>
          <w:rFonts w:ascii="Arial Narrow" w:hAnsi="Arial Narrow"/>
        </w:rPr>
        <w:t xml:space="preserve"> en la elaboración del plan anual de formación y capacitación y en el de estímulos y en su seguimiento, así como, en</w:t>
      </w:r>
      <w:r>
        <w:rPr>
          <w:rFonts w:ascii="Arial Narrow" w:hAnsi="Arial Narrow"/>
        </w:rPr>
        <w:t xml:space="preserve"> el apoyo</w:t>
      </w:r>
      <w:r w:rsidRPr="00483ADD">
        <w:rPr>
          <w:rFonts w:ascii="Arial Narrow" w:hAnsi="Arial Narrow"/>
        </w:rPr>
        <w:t xml:space="preserve"> </w:t>
      </w:r>
      <w:r>
        <w:rPr>
          <w:rFonts w:ascii="Arial Narrow" w:hAnsi="Arial Narrow"/>
        </w:rPr>
        <w:t xml:space="preserve">en </w:t>
      </w:r>
      <w:r w:rsidRPr="00483ADD">
        <w:rPr>
          <w:rFonts w:ascii="Arial Narrow" w:hAnsi="Arial Narrow"/>
        </w:rPr>
        <w:t>la ejecución y evaluación de los Programas de Bienestar.</w:t>
      </w:r>
    </w:p>
    <w:p w14:paraId="1DBE0A92" w14:textId="77777777" w:rsidR="008A6E63" w:rsidRPr="00483ADD" w:rsidRDefault="008A6E63" w:rsidP="008A6E63">
      <w:pPr>
        <w:jc w:val="both"/>
        <w:rPr>
          <w:rFonts w:ascii="Arial Narrow" w:hAnsi="Arial Narrow"/>
        </w:rPr>
      </w:pPr>
      <w:r>
        <w:rPr>
          <w:rFonts w:ascii="Arial Narrow" w:hAnsi="Arial Narrow"/>
          <w:b/>
        </w:rPr>
        <w:t>Artículo 69</w:t>
      </w:r>
      <w:r w:rsidRPr="00483ADD">
        <w:rPr>
          <w:rFonts w:ascii="Arial Narrow" w:hAnsi="Arial Narrow"/>
          <w:b/>
        </w:rPr>
        <w:t xml:space="preserve">. </w:t>
      </w:r>
      <w:r w:rsidRPr="00611C7C">
        <w:rPr>
          <w:rFonts w:ascii="Arial Narrow" w:hAnsi="Arial Narrow"/>
          <w:b/>
        </w:rPr>
        <w:t>Beneficiarios</w:t>
      </w:r>
      <w:r w:rsidRPr="00611C7C">
        <w:rPr>
          <w:rFonts w:ascii="Arial Narrow" w:hAnsi="Arial Narrow"/>
        </w:rPr>
        <w:t>. Serán beneficiarios de los Programas de Bienestar todos los empleados públicos vinculados al Instituto de Hidrología, Meteorología y Estudios Ambientales - IDEAM, y sus familias siempre que cumplan con los requisitos establecidos en los mismos.</w:t>
      </w:r>
    </w:p>
    <w:p w14:paraId="1EA84AE6" w14:textId="77777777" w:rsidR="008A6E63" w:rsidRPr="0072385B" w:rsidRDefault="008A6E63" w:rsidP="008A6E63">
      <w:pPr>
        <w:jc w:val="both"/>
        <w:rPr>
          <w:rFonts w:ascii="Arial Narrow" w:hAnsi="Arial Narrow"/>
          <w:b/>
          <w:color w:val="000000" w:themeColor="text1"/>
        </w:rPr>
      </w:pPr>
      <w:r>
        <w:rPr>
          <w:rFonts w:ascii="Arial Narrow" w:hAnsi="Arial Narrow"/>
          <w:b/>
        </w:rPr>
        <w:t>Artículo 70</w:t>
      </w:r>
      <w:r w:rsidRPr="00483ADD">
        <w:rPr>
          <w:rFonts w:ascii="Arial Narrow" w:hAnsi="Arial Narrow"/>
          <w:b/>
        </w:rPr>
        <w:t xml:space="preserve">. </w:t>
      </w:r>
      <w:r>
        <w:rPr>
          <w:rFonts w:ascii="Arial Narrow" w:hAnsi="Arial Narrow"/>
          <w:b/>
        </w:rPr>
        <w:t>C</w:t>
      </w:r>
      <w:r w:rsidRPr="00483ADD">
        <w:rPr>
          <w:rFonts w:ascii="Arial Narrow" w:hAnsi="Arial Narrow"/>
          <w:b/>
        </w:rPr>
        <w:t>omponentes del plan anual de bienestar social e incentivos</w:t>
      </w:r>
      <w:r w:rsidRPr="00483ADD">
        <w:rPr>
          <w:rFonts w:ascii="Arial Narrow" w:hAnsi="Arial Narrow"/>
        </w:rPr>
        <w:t xml:space="preserve">. El Plan Anual de Bienestar Social e </w:t>
      </w:r>
      <w:r w:rsidRPr="0072385B">
        <w:rPr>
          <w:rFonts w:ascii="Arial Narrow" w:hAnsi="Arial Narrow"/>
          <w:color w:val="000000" w:themeColor="text1"/>
        </w:rPr>
        <w:t>Incentivos institucionales se elaborará de conformidad con la ley y los reglamentos, por la Secretaría General, a más tardar en el mes de mayo de cada año, y contendrá entre otros, los siguientes aspectos:</w:t>
      </w:r>
    </w:p>
    <w:p w14:paraId="394E1FF3" w14:textId="77777777" w:rsidR="008A6E63" w:rsidRPr="00483ADD" w:rsidRDefault="008A6E63" w:rsidP="008A6E63">
      <w:pPr>
        <w:pStyle w:val="Prrafodelista"/>
        <w:numPr>
          <w:ilvl w:val="0"/>
          <w:numId w:val="25"/>
        </w:numPr>
        <w:spacing w:after="160" w:line="259" w:lineRule="auto"/>
        <w:ind w:left="426" w:hanging="426"/>
        <w:jc w:val="both"/>
        <w:rPr>
          <w:rFonts w:ascii="Arial Narrow" w:hAnsi="Arial Narrow"/>
        </w:rPr>
      </w:pPr>
      <w:r w:rsidRPr="0072385B">
        <w:rPr>
          <w:rFonts w:ascii="Arial Narrow" w:hAnsi="Arial Narrow"/>
          <w:color w:val="000000" w:themeColor="text1"/>
        </w:rPr>
        <w:t>Resultados del diagnóstico de necesidades</w:t>
      </w:r>
      <w:r w:rsidRPr="00483ADD">
        <w:rPr>
          <w:rFonts w:ascii="Arial Narrow" w:hAnsi="Arial Narrow"/>
        </w:rPr>
        <w:t>.</w:t>
      </w:r>
    </w:p>
    <w:p w14:paraId="052C8CED" w14:textId="77777777" w:rsidR="008A6E63" w:rsidRPr="00483ADD" w:rsidRDefault="008A6E63" w:rsidP="008A6E63">
      <w:pPr>
        <w:pStyle w:val="Prrafodelista"/>
        <w:numPr>
          <w:ilvl w:val="0"/>
          <w:numId w:val="25"/>
        </w:numPr>
        <w:spacing w:after="160" w:line="259" w:lineRule="auto"/>
        <w:ind w:left="426" w:hanging="426"/>
        <w:jc w:val="both"/>
        <w:rPr>
          <w:rFonts w:ascii="Arial Narrow" w:hAnsi="Arial Narrow"/>
        </w:rPr>
      </w:pPr>
      <w:r w:rsidRPr="00483ADD">
        <w:rPr>
          <w:rFonts w:ascii="Arial Narrow" w:hAnsi="Arial Narrow"/>
        </w:rPr>
        <w:t>Programas con sus respectivas metas y acciones a realizar.</w:t>
      </w:r>
    </w:p>
    <w:p w14:paraId="19272196" w14:textId="77777777" w:rsidR="008A6E63" w:rsidRPr="00483ADD" w:rsidRDefault="008A6E63" w:rsidP="008A6E63">
      <w:pPr>
        <w:pStyle w:val="Prrafodelista"/>
        <w:numPr>
          <w:ilvl w:val="0"/>
          <w:numId w:val="25"/>
        </w:numPr>
        <w:spacing w:after="160" w:line="259" w:lineRule="auto"/>
        <w:ind w:left="426" w:hanging="426"/>
        <w:jc w:val="both"/>
        <w:rPr>
          <w:rFonts w:ascii="Arial Narrow" w:hAnsi="Arial Narrow"/>
        </w:rPr>
      </w:pPr>
      <w:r w:rsidRPr="00483ADD">
        <w:rPr>
          <w:rFonts w:ascii="Arial Narrow" w:hAnsi="Arial Narrow"/>
        </w:rPr>
        <w:t>Recursos a utilizar (incluyendo las alianzas estratégicas y/o convenios interinstitucionales)</w:t>
      </w:r>
    </w:p>
    <w:p w14:paraId="0D4047E5" w14:textId="77777777" w:rsidR="008A6E63" w:rsidRPr="00483ADD" w:rsidRDefault="008A6E63" w:rsidP="008A6E63">
      <w:pPr>
        <w:pStyle w:val="Prrafodelista"/>
        <w:numPr>
          <w:ilvl w:val="0"/>
          <w:numId w:val="25"/>
        </w:numPr>
        <w:spacing w:after="160" w:line="259" w:lineRule="auto"/>
        <w:ind w:left="426" w:hanging="426"/>
        <w:jc w:val="both"/>
        <w:rPr>
          <w:rFonts w:ascii="Arial Narrow" w:hAnsi="Arial Narrow"/>
        </w:rPr>
      </w:pPr>
      <w:r w:rsidRPr="00483ADD">
        <w:rPr>
          <w:rFonts w:ascii="Arial Narrow" w:hAnsi="Arial Narrow"/>
        </w:rPr>
        <w:t>Beneficiarios por programa.</w:t>
      </w:r>
    </w:p>
    <w:p w14:paraId="7612CBD8" w14:textId="77777777" w:rsidR="008A6E63" w:rsidRPr="00483ADD" w:rsidRDefault="008A6E63" w:rsidP="008A6E63">
      <w:pPr>
        <w:pStyle w:val="Prrafodelista"/>
        <w:numPr>
          <w:ilvl w:val="0"/>
          <w:numId w:val="25"/>
        </w:numPr>
        <w:spacing w:after="160" w:line="259" w:lineRule="auto"/>
        <w:ind w:left="426" w:hanging="426"/>
        <w:jc w:val="both"/>
        <w:rPr>
          <w:rFonts w:ascii="Arial Narrow" w:hAnsi="Arial Narrow"/>
        </w:rPr>
      </w:pPr>
      <w:r w:rsidRPr="00483ADD">
        <w:rPr>
          <w:rFonts w:ascii="Arial Narrow" w:hAnsi="Arial Narrow"/>
        </w:rPr>
        <w:t>Cronogramas.</w:t>
      </w:r>
    </w:p>
    <w:p w14:paraId="4A230B63" w14:textId="77777777" w:rsidR="008A6E63" w:rsidRPr="00483ADD" w:rsidRDefault="008A6E63" w:rsidP="008A6E63">
      <w:pPr>
        <w:pStyle w:val="Prrafodelista"/>
        <w:numPr>
          <w:ilvl w:val="0"/>
          <w:numId w:val="25"/>
        </w:numPr>
        <w:spacing w:after="160" w:line="259" w:lineRule="auto"/>
        <w:ind w:left="426" w:hanging="426"/>
        <w:jc w:val="both"/>
        <w:rPr>
          <w:rFonts w:ascii="Arial Narrow" w:hAnsi="Arial Narrow"/>
        </w:rPr>
      </w:pPr>
      <w:r w:rsidRPr="00483ADD">
        <w:rPr>
          <w:rFonts w:ascii="Arial Narrow" w:hAnsi="Arial Narrow"/>
        </w:rPr>
        <w:t>Presupuesto.</w:t>
      </w:r>
    </w:p>
    <w:p w14:paraId="3D78C0CA" w14:textId="77777777" w:rsidR="008A6E63" w:rsidRDefault="008A6E63" w:rsidP="008A6E63">
      <w:pPr>
        <w:pStyle w:val="Prrafodelista"/>
        <w:numPr>
          <w:ilvl w:val="0"/>
          <w:numId w:val="25"/>
        </w:numPr>
        <w:spacing w:after="160"/>
        <w:ind w:left="426" w:hanging="426"/>
        <w:jc w:val="both"/>
        <w:rPr>
          <w:rFonts w:ascii="Arial Narrow" w:hAnsi="Arial Narrow"/>
        </w:rPr>
      </w:pPr>
      <w:r w:rsidRPr="00483ADD">
        <w:rPr>
          <w:rFonts w:ascii="Arial Narrow" w:hAnsi="Arial Narrow"/>
        </w:rPr>
        <w:t>Evaluación de la ejecución.</w:t>
      </w:r>
    </w:p>
    <w:p w14:paraId="5C88C778" w14:textId="77777777" w:rsidR="008A6E63" w:rsidRPr="00483ADD" w:rsidRDefault="008A6E63" w:rsidP="008A6E63">
      <w:pPr>
        <w:jc w:val="both"/>
        <w:rPr>
          <w:rFonts w:ascii="Arial Narrow" w:hAnsi="Arial Narrow"/>
        </w:rPr>
      </w:pPr>
      <w:r w:rsidRPr="00483ADD">
        <w:rPr>
          <w:rFonts w:ascii="Arial Narrow" w:hAnsi="Arial Narrow"/>
          <w:b/>
        </w:rPr>
        <w:t xml:space="preserve">Artículo </w:t>
      </w:r>
      <w:r>
        <w:rPr>
          <w:rFonts w:ascii="Arial Narrow" w:hAnsi="Arial Narrow"/>
          <w:b/>
        </w:rPr>
        <w:t>71</w:t>
      </w:r>
      <w:r w:rsidRPr="00483ADD">
        <w:rPr>
          <w:rFonts w:ascii="Arial Narrow" w:hAnsi="Arial Narrow"/>
          <w:b/>
        </w:rPr>
        <w:t>. Control</w:t>
      </w:r>
      <w:r w:rsidRPr="00483ADD">
        <w:rPr>
          <w:rFonts w:ascii="Arial Narrow" w:hAnsi="Arial Narrow"/>
        </w:rPr>
        <w:t>. La Secretaría General o quien éste designe velará por el correcto uso de los recursos públicos asignados para los diferentes programas.</w:t>
      </w:r>
    </w:p>
    <w:p w14:paraId="06592861" w14:textId="77777777" w:rsidR="008A6E63" w:rsidRPr="00483ADD" w:rsidRDefault="008A6E63" w:rsidP="008A6E63">
      <w:pPr>
        <w:spacing w:line="276" w:lineRule="auto"/>
        <w:jc w:val="both"/>
        <w:rPr>
          <w:rFonts w:ascii="Arial Narrow" w:hAnsi="Arial Narrow"/>
        </w:rPr>
      </w:pPr>
      <w:r w:rsidRPr="00483ADD">
        <w:rPr>
          <w:rFonts w:ascii="Arial Narrow" w:hAnsi="Arial Narrow"/>
        </w:rPr>
        <w:t xml:space="preserve">El Grupo de Administración y Desarrollo del Talento Humano verificará el cumplimiento de las obligaciones adquiridas por el empleado y efectuará el control estadístico. </w:t>
      </w:r>
    </w:p>
    <w:p w14:paraId="256EC64A" w14:textId="77777777" w:rsidR="008A6E63" w:rsidRDefault="008A6E63" w:rsidP="008A6E63">
      <w:pPr>
        <w:spacing w:line="276" w:lineRule="auto"/>
        <w:jc w:val="both"/>
        <w:rPr>
          <w:rFonts w:ascii="Arial Narrow" w:hAnsi="Arial Narrow"/>
        </w:rPr>
      </w:pPr>
      <w:r>
        <w:rPr>
          <w:rFonts w:ascii="Arial Narrow" w:hAnsi="Arial Narrow"/>
          <w:b/>
        </w:rPr>
        <w:t>Artículo 72</w:t>
      </w:r>
      <w:r w:rsidRPr="00483ADD">
        <w:rPr>
          <w:rFonts w:ascii="Arial Narrow" w:hAnsi="Arial Narrow"/>
          <w:b/>
        </w:rPr>
        <w:t>. Publicidad</w:t>
      </w:r>
      <w:r w:rsidRPr="00483ADD">
        <w:rPr>
          <w:rFonts w:ascii="Arial Narrow" w:hAnsi="Arial Narrow"/>
        </w:rPr>
        <w:t>. La Secretaría General a través del Grupo de Administración y Desarrollo del Talento Humano dispondrá de los medios que tenga a sus alcances, tanto físicos como tecnológicos, para efectuar la amplia y oportuna divulgación de cada uno de los programas a realizar.</w:t>
      </w:r>
    </w:p>
    <w:p w14:paraId="25B9CF70" w14:textId="77777777" w:rsidR="008A6E63" w:rsidRPr="00342FED" w:rsidRDefault="008A6E63" w:rsidP="008A6E63">
      <w:pPr>
        <w:spacing w:line="276" w:lineRule="auto"/>
        <w:jc w:val="both"/>
        <w:rPr>
          <w:rFonts w:ascii="Arial Narrow" w:hAnsi="Arial Narrow"/>
        </w:rPr>
      </w:pPr>
      <w:r>
        <w:rPr>
          <w:rFonts w:ascii="Arial Narrow" w:hAnsi="Arial Narrow"/>
          <w:b/>
        </w:rPr>
        <w:t>Artículo 73</w:t>
      </w:r>
      <w:r w:rsidRPr="00483ADD">
        <w:rPr>
          <w:rFonts w:ascii="Arial Narrow" w:hAnsi="Arial Narrow"/>
          <w:b/>
        </w:rPr>
        <w:t xml:space="preserve">. </w:t>
      </w:r>
      <w:r>
        <w:rPr>
          <w:rFonts w:ascii="Arial Narrow" w:hAnsi="Arial Narrow"/>
        </w:rPr>
        <w:t xml:space="preserve">Comunicar el contenido de la presente resolución a la Oficina Asesora de Planeación en calidad de secretaria técnica del </w:t>
      </w:r>
      <w:r w:rsidRPr="00483ADD">
        <w:rPr>
          <w:rFonts w:ascii="Arial Narrow" w:hAnsi="Arial Narrow"/>
        </w:rPr>
        <w:t xml:space="preserve">Comité Institucional de Gestión y Desempeño del Instituto de Hidrología, Meteorología y Estudios Ambientales </w:t>
      </w:r>
      <w:r>
        <w:rPr>
          <w:rFonts w:ascii="Arial Narrow" w:hAnsi="Arial Narrow"/>
        </w:rPr>
        <w:t>– IDEAM (C</w:t>
      </w:r>
      <w:r w:rsidRPr="00483ADD">
        <w:rPr>
          <w:rFonts w:ascii="Arial Narrow" w:hAnsi="Arial Narrow"/>
        </w:rPr>
        <w:t>IGD)</w:t>
      </w:r>
      <w:r>
        <w:rPr>
          <w:rFonts w:ascii="Arial Narrow" w:hAnsi="Arial Narrow"/>
        </w:rPr>
        <w:t>.</w:t>
      </w:r>
    </w:p>
    <w:p w14:paraId="6457CB42" w14:textId="77777777" w:rsidR="008A6E63" w:rsidRPr="003A4C39" w:rsidRDefault="008A6E63" w:rsidP="008A6E63">
      <w:pPr>
        <w:spacing w:line="276" w:lineRule="auto"/>
        <w:jc w:val="both"/>
        <w:rPr>
          <w:rFonts w:ascii="Arial Narrow" w:hAnsi="Arial Narrow"/>
        </w:rPr>
      </w:pPr>
      <w:r>
        <w:rPr>
          <w:rFonts w:ascii="Arial Narrow" w:hAnsi="Arial Narrow"/>
          <w:b/>
        </w:rPr>
        <w:t>Artículo 74</w:t>
      </w:r>
      <w:r w:rsidRPr="00483ADD">
        <w:rPr>
          <w:rFonts w:ascii="Arial Narrow" w:hAnsi="Arial Narrow"/>
          <w:b/>
        </w:rPr>
        <w:t xml:space="preserve">. </w:t>
      </w:r>
      <w:r w:rsidRPr="00592E99">
        <w:rPr>
          <w:rFonts w:ascii="Arial Narrow" w:hAnsi="Arial Narrow"/>
          <w:b/>
        </w:rPr>
        <w:t>Vigencia</w:t>
      </w:r>
      <w:r w:rsidRPr="00961B75">
        <w:rPr>
          <w:rFonts w:ascii="Arial Narrow" w:hAnsi="Arial Narrow"/>
        </w:rPr>
        <w:t xml:space="preserve"> </w:t>
      </w:r>
      <w:r w:rsidRPr="00733357">
        <w:rPr>
          <w:rFonts w:ascii="Arial Narrow" w:hAnsi="Arial Narrow" w:cs="Arial"/>
        </w:rPr>
        <w:t>La presente Resolución rige a partir de la fecha de su expedición</w:t>
      </w:r>
      <w:r w:rsidRPr="00733357">
        <w:rPr>
          <w:rFonts w:ascii="Arial Narrow" w:hAnsi="Arial Narrow"/>
        </w:rPr>
        <w:t xml:space="preserve"> y deroga las disposiciones que</w:t>
      </w:r>
      <w:r w:rsidRPr="00592E99">
        <w:rPr>
          <w:rFonts w:ascii="Arial Narrow" w:hAnsi="Arial Narrow"/>
        </w:rPr>
        <w:t xml:space="preserve"> le sean contrarias, en especial la Resolución 1108 del 16 de septiembre de 2019</w:t>
      </w:r>
      <w:r>
        <w:rPr>
          <w:rFonts w:ascii="Arial Narrow" w:hAnsi="Arial Narrow"/>
        </w:rPr>
        <w:t>.</w:t>
      </w:r>
    </w:p>
    <w:p w14:paraId="171D9F6F" w14:textId="77777777" w:rsidR="008A6E63" w:rsidRDefault="008A6E63" w:rsidP="008A6E63">
      <w:pPr>
        <w:jc w:val="center"/>
        <w:rPr>
          <w:rFonts w:ascii="Arial Narrow" w:hAnsi="Arial Narrow"/>
          <w:b/>
        </w:rPr>
      </w:pPr>
    </w:p>
    <w:p w14:paraId="12952837" w14:textId="77777777" w:rsidR="008960B7" w:rsidRPr="00756AE9" w:rsidRDefault="008960B7" w:rsidP="008960B7">
      <w:pPr>
        <w:spacing w:line="276" w:lineRule="auto"/>
        <w:jc w:val="center"/>
        <w:rPr>
          <w:rFonts w:ascii="Arial Narrow" w:hAnsi="Arial Narrow" w:cs="Arial"/>
          <w:b/>
          <w:sz w:val="23"/>
          <w:szCs w:val="23"/>
          <w:lang w:val="es-MX"/>
        </w:rPr>
      </w:pPr>
    </w:p>
    <w:p w14:paraId="7F347016" w14:textId="77777777" w:rsidR="008960B7" w:rsidRPr="00756AE9" w:rsidRDefault="008960B7" w:rsidP="008960B7">
      <w:pPr>
        <w:spacing w:line="276" w:lineRule="auto"/>
        <w:jc w:val="center"/>
        <w:rPr>
          <w:rFonts w:ascii="Arial Narrow" w:hAnsi="Arial Narrow" w:cs="Arial"/>
          <w:b/>
          <w:sz w:val="23"/>
          <w:szCs w:val="23"/>
          <w:lang w:val="es-MX"/>
        </w:rPr>
      </w:pPr>
      <w:r w:rsidRPr="00756AE9">
        <w:rPr>
          <w:rFonts w:ascii="Arial Narrow" w:hAnsi="Arial Narrow" w:cs="Arial"/>
          <w:b/>
          <w:sz w:val="23"/>
          <w:szCs w:val="23"/>
          <w:lang w:val="es-MX"/>
        </w:rPr>
        <w:t>COMUNÍQUESE Y CÚMPLASE</w:t>
      </w:r>
    </w:p>
    <w:p w14:paraId="19BCFF58" w14:textId="77777777" w:rsidR="008960B7" w:rsidRPr="00756AE9" w:rsidRDefault="008960B7" w:rsidP="008960B7">
      <w:pPr>
        <w:spacing w:line="276" w:lineRule="auto"/>
        <w:jc w:val="both"/>
        <w:rPr>
          <w:rFonts w:ascii="Arial Narrow" w:hAnsi="Arial Narrow" w:cs="Arial"/>
          <w:sz w:val="23"/>
          <w:szCs w:val="23"/>
          <w:lang w:val="es-MX"/>
        </w:rPr>
      </w:pPr>
    </w:p>
    <w:p w14:paraId="029C967C" w14:textId="77777777" w:rsidR="008960B7" w:rsidRPr="00756AE9" w:rsidRDefault="008960B7" w:rsidP="008960B7">
      <w:pPr>
        <w:spacing w:line="276" w:lineRule="auto"/>
        <w:jc w:val="both"/>
        <w:rPr>
          <w:rFonts w:ascii="Arial Narrow" w:hAnsi="Arial Narrow" w:cs="Arial"/>
          <w:sz w:val="23"/>
          <w:szCs w:val="23"/>
          <w:lang w:val="es-MX"/>
        </w:rPr>
      </w:pPr>
      <w:r w:rsidRPr="00756AE9">
        <w:rPr>
          <w:rFonts w:ascii="Arial Narrow" w:hAnsi="Arial Narrow" w:cs="Arial"/>
          <w:sz w:val="23"/>
          <w:szCs w:val="23"/>
          <w:lang w:val="es-MX"/>
        </w:rPr>
        <w:t xml:space="preserve">Dado en Bogotá D. C., a los  </w:t>
      </w:r>
    </w:p>
    <w:p w14:paraId="4C45B969" w14:textId="77777777" w:rsidR="008960B7" w:rsidRPr="00756AE9" w:rsidRDefault="008960B7" w:rsidP="008960B7">
      <w:pPr>
        <w:spacing w:line="276" w:lineRule="auto"/>
        <w:jc w:val="both"/>
        <w:rPr>
          <w:rFonts w:ascii="Arial Narrow" w:hAnsi="Arial Narrow" w:cs="Arial"/>
          <w:sz w:val="23"/>
          <w:szCs w:val="23"/>
          <w:lang w:val="es-MX"/>
        </w:rPr>
      </w:pPr>
    </w:p>
    <w:p w14:paraId="29E6CAFD" w14:textId="77777777" w:rsidR="008960B7" w:rsidRPr="00756AE9" w:rsidRDefault="008960B7" w:rsidP="008960B7">
      <w:pPr>
        <w:spacing w:line="276" w:lineRule="auto"/>
        <w:jc w:val="both"/>
        <w:rPr>
          <w:rFonts w:ascii="Arial Narrow" w:hAnsi="Arial Narrow" w:cs="Arial"/>
          <w:sz w:val="23"/>
          <w:szCs w:val="23"/>
          <w:lang w:val="es-MX"/>
        </w:rPr>
      </w:pPr>
    </w:p>
    <w:p w14:paraId="16060E39" w14:textId="77777777" w:rsidR="008960B7" w:rsidRPr="00756AE9" w:rsidRDefault="008960B7" w:rsidP="008960B7">
      <w:pPr>
        <w:spacing w:line="276" w:lineRule="auto"/>
        <w:jc w:val="both"/>
        <w:rPr>
          <w:rFonts w:ascii="Arial Narrow" w:hAnsi="Arial Narrow" w:cs="Arial"/>
          <w:sz w:val="23"/>
          <w:szCs w:val="23"/>
          <w:lang w:val="es-MX"/>
        </w:rPr>
      </w:pPr>
    </w:p>
    <w:p w14:paraId="015C7109" w14:textId="77777777" w:rsidR="008960B7" w:rsidRPr="00756AE9" w:rsidRDefault="008960B7" w:rsidP="008960B7">
      <w:pPr>
        <w:spacing w:line="276" w:lineRule="auto"/>
        <w:jc w:val="center"/>
        <w:rPr>
          <w:rFonts w:ascii="Arial Narrow" w:hAnsi="Arial Narrow" w:cs="Arial"/>
          <w:b/>
          <w:sz w:val="23"/>
          <w:szCs w:val="23"/>
          <w:lang w:val="es-MX"/>
        </w:rPr>
      </w:pPr>
      <w:r w:rsidRPr="00756AE9">
        <w:rPr>
          <w:rFonts w:ascii="Arial Narrow" w:hAnsi="Arial Narrow" w:cs="Arial"/>
          <w:b/>
          <w:sz w:val="23"/>
          <w:szCs w:val="23"/>
          <w:lang w:val="es-MX"/>
        </w:rPr>
        <w:t>YOLANDA GONZÁLEZ HERNÁNDEZ</w:t>
      </w:r>
    </w:p>
    <w:p w14:paraId="52690EF4" w14:textId="77777777" w:rsidR="008960B7" w:rsidRPr="00756AE9" w:rsidRDefault="008960B7" w:rsidP="008960B7">
      <w:pPr>
        <w:spacing w:line="276" w:lineRule="auto"/>
        <w:jc w:val="center"/>
        <w:rPr>
          <w:rFonts w:ascii="Arial Narrow" w:hAnsi="Arial Narrow" w:cs="Arial"/>
          <w:b/>
          <w:sz w:val="23"/>
          <w:szCs w:val="23"/>
          <w:lang w:val="es-MX"/>
        </w:rPr>
      </w:pPr>
      <w:r w:rsidRPr="00756AE9">
        <w:rPr>
          <w:rFonts w:ascii="Arial Narrow" w:hAnsi="Arial Narrow" w:cs="Arial"/>
          <w:b/>
          <w:sz w:val="23"/>
          <w:szCs w:val="23"/>
          <w:lang w:val="es-MX"/>
        </w:rPr>
        <w:t xml:space="preserve">Directora General </w:t>
      </w:r>
    </w:p>
    <w:p w14:paraId="236F98AF" w14:textId="77777777" w:rsidR="008960B7" w:rsidRDefault="008960B7" w:rsidP="008960B7">
      <w:pPr>
        <w:spacing w:line="276" w:lineRule="auto"/>
        <w:jc w:val="center"/>
        <w:rPr>
          <w:rFonts w:ascii="Arial Narrow" w:hAnsi="Arial Narrow" w:cs="Arial"/>
          <w:color w:val="7F7F7F"/>
        </w:rPr>
      </w:pPr>
    </w:p>
    <w:p w14:paraId="0B41420D" w14:textId="77777777" w:rsidR="008960B7" w:rsidRPr="00756AE9" w:rsidRDefault="008960B7" w:rsidP="008960B7">
      <w:pPr>
        <w:spacing w:line="276" w:lineRule="auto"/>
        <w:jc w:val="center"/>
        <w:rPr>
          <w:rFonts w:ascii="Arial Narrow" w:hAnsi="Arial Narrow" w:cs="Arial"/>
          <w:color w:val="808080" w:themeColor="background1" w:themeShade="80"/>
          <w:sz w:val="16"/>
          <w:szCs w:val="16"/>
        </w:rPr>
      </w:pPr>
    </w:p>
    <w:tbl>
      <w:tblPr>
        <w:tblpPr w:leftFromText="141" w:rightFromText="141" w:vertAnchor="text" w:horzAnchor="margin" w:tblpXSpec="center"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2437"/>
        <w:gridCol w:w="4752"/>
        <w:gridCol w:w="1233"/>
      </w:tblGrid>
      <w:tr w:rsidR="008A6E63" w:rsidRPr="003A4C39" w14:paraId="66019281" w14:textId="77777777" w:rsidTr="008A6E63">
        <w:trPr>
          <w:trHeight w:val="20"/>
        </w:trPr>
        <w:tc>
          <w:tcPr>
            <w:tcW w:w="518" w:type="pct"/>
          </w:tcPr>
          <w:p w14:paraId="19043EC8" w14:textId="77777777" w:rsidR="008A6E63" w:rsidRPr="003A4C39" w:rsidRDefault="008A6E63" w:rsidP="008A6E63">
            <w:pPr>
              <w:pStyle w:val="Piedepgina"/>
              <w:jc w:val="both"/>
              <w:rPr>
                <w:rFonts w:ascii="Arial Narrow" w:hAnsi="Arial Narrow"/>
                <w:b/>
                <w:sz w:val="12"/>
                <w:szCs w:val="16"/>
              </w:rPr>
            </w:pPr>
          </w:p>
        </w:tc>
        <w:tc>
          <w:tcPr>
            <w:tcW w:w="1297" w:type="pct"/>
            <w:vAlign w:val="center"/>
          </w:tcPr>
          <w:p w14:paraId="52E94E4E" w14:textId="77777777" w:rsidR="008A6E63" w:rsidRPr="003A4C39" w:rsidRDefault="008A6E63" w:rsidP="008A6E63">
            <w:pPr>
              <w:pStyle w:val="Piedepgina"/>
              <w:jc w:val="center"/>
              <w:rPr>
                <w:rFonts w:ascii="Arial Narrow" w:hAnsi="Arial Narrow"/>
                <w:b/>
                <w:sz w:val="12"/>
                <w:szCs w:val="16"/>
              </w:rPr>
            </w:pPr>
            <w:r w:rsidRPr="003A4C39">
              <w:rPr>
                <w:rFonts w:ascii="Arial Narrow" w:hAnsi="Arial Narrow"/>
                <w:b/>
                <w:sz w:val="12"/>
                <w:szCs w:val="16"/>
              </w:rPr>
              <w:t>Nombre</w:t>
            </w:r>
          </w:p>
        </w:tc>
        <w:tc>
          <w:tcPr>
            <w:tcW w:w="2529" w:type="pct"/>
            <w:vAlign w:val="center"/>
          </w:tcPr>
          <w:p w14:paraId="5B6DE365" w14:textId="77777777" w:rsidR="008A6E63" w:rsidRPr="003A4C39" w:rsidRDefault="008A6E63" w:rsidP="008A6E63">
            <w:pPr>
              <w:pStyle w:val="Piedepgina"/>
              <w:jc w:val="center"/>
              <w:rPr>
                <w:rFonts w:ascii="Arial Narrow" w:hAnsi="Arial Narrow"/>
                <w:b/>
                <w:sz w:val="12"/>
                <w:szCs w:val="16"/>
              </w:rPr>
            </w:pPr>
            <w:r w:rsidRPr="003A4C39">
              <w:rPr>
                <w:rFonts w:ascii="Arial Narrow" w:hAnsi="Arial Narrow"/>
                <w:b/>
                <w:sz w:val="12"/>
                <w:szCs w:val="16"/>
              </w:rPr>
              <w:t>Cargo</w:t>
            </w:r>
          </w:p>
        </w:tc>
        <w:tc>
          <w:tcPr>
            <w:tcW w:w="656" w:type="pct"/>
            <w:vAlign w:val="center"/>
          </w:tcPr>
          <w:p w14:paraId="21B98A76" w14:textId="77777777" w:rsidR="008A6E63" w:rsidRPr="003A4C39" w:rsidRDefault="008A6E63" w:rsidP="008A6E63">
            <w:pPr>
              <w:pStyle w:val="Piedepgina"/>
              <w:jc w:val="center"/>
              <w:rPr>
                <w:rFonts w:ascii="Arial Narrow" w:hAnsi="Arial Narrow"/>
                <w:b/>
                <w:sz w:val="12"/>
                <w:szCs w:val="16"/>
              </w:rPr>
            </w:pPr>
            <w:r w:rsidRPr="003A4C39">
              <w:rPr>
                <w:rFonts w:ascii="Arial Narrow" w:hAnsi="Arial Narrow"/>
                <w:b/>
                <w:sz w:val="12"/>
                <w:szCs w:val="16"/>
              </w:rPr>
              <w:t>Firma</w:t>
            </w:r>
          </w:p>
        </w:tc>
      </w:tr>
      <w:tr w:rsidR="008A6E63" w:rsidRPr="003A4C39" w14:paraId="29465FAA" w14:textId="77777777" w:rsidTr="008A6E63">
        <w:trPr>
          <w:trHeight w:val="20"/>
        </w:trPr>
        <w:tc>
          <w:tcPr>
            <w:tcW w:w="518" w:type="pct"/>
            <w:vAlign w:val="center"/>
          </w:tcPr>
          <w:p w14:paraId="655E3D32" w14:textId="77777777" w:rsidR="008A6E63" w:rsidRPr="003A4C39" w:rsidRDefault="008A6E63" w:rsidP="008A6E63">
            <w:pPr>
              <w:pStyle w:val="Piedepgina"/>
              <w:rPr>
                <w:rFonts w:ascii="Arial Narrow" w:hAnsi="Arial Narrow"/>
                <w:b/>
                <w:sz w:val="12"/>
                <w:szCs w:val="16"/>
              </w:rPr>
            </w:pPr>
            <w:r w:rsidRPr="003A4C39">
              <w:rPr>
                <w:rFonts w:ascii="Arial Narrow" w:hAnsi="Arial Narrow"/>
                <w:b/>
                <w:sz w:val="12"/>
                <w:szCs w:val="16"/>
              </w:rPr>
              <w:t>Proyectó</w:t>
            </w:r>
          </w:p>
        </w:tc>
        <w:tc>
          <w:tcPr>
            <w:tcW w:w="1297" w:type="pct"/>
            <w:vAlign w:val="center"/>
          </w:tcPr>
          <w:p w14:paraId="6B5E9B4D" w14:textId="77777777" w:rsidR="008A6E63" w:rsidRPr="003A4C39" w:rsidRDefault="008A6E63" w:rsidP="008A6E63">
            <w:pPr>
              <w:pStyle w:val="Piedepgina"/>
              <w:rPr>
                <w:rFonts w:ascii="Arial Narrow" w:hAnsi="Arial Narrow" w:cs="Arial"/>
                <w:sz w:val="12"/>
                <w:szCs w:val="16"/>
              </w:rPr>
            </w:pPr>
            <w:r>
              <w:rPr>
                <w:rFonts w:ascii="Arial Narrow" w:hAnsi="Arial Narrow" w:cs="Arial"/>
                <w:sz w:val="12"/>
                <w:szCs w:val="16"/>
              </w:rPr>
              <w:t xml:space="preserve">María del Pilar Linares </w:t>
            </w:r>
            <w:r w:rsidRPr="003A4C39">
              <w:rPr>
                <w:rFonts w:ascii="Arial Narrow" w:hAnsi="Arial Narrow" w:cs="Arial"/>
                <w:sz w:val="12"/>
                <w:szCs w:val="16"/>
              </w:rPr>
              <w:t xml:space="preserve"> </w:t>
            </w:r>
          </w:p>
        </w:tc>
        <w:tc>
          <w:tcPr>
            <w:tcW w:w="2529" w:type="pct"/>
            <w:vAlign w:val="center"/>
          </w:tcPr>
          <w:p w14:paraId="2778C7A5" w14:textId="77777777" w:rsidR="008A6E63" w:rsidRPr="003A4C39" w:rsidRDefault="008A6E63" w:rsidP="008A6E63">
            <w:pPr>
              <w:pStyle w:val="Piedepgina"/>
              <w:jc w:val="both"/>
              <w:rPr>
                <w:rFonts w:ascii="Arial Narrow" w:hAnsi="Arial Narrow" w:cs="Arial"/>
                <w:sz w:val="12"/>
                <w:szCs w:val="16"/>
              </w:rPr>
            </w:pPr>
            <w:r>
              <w:rPr>
                <w:rFonts w:ascii="Arial Narrow" w:hAnsi="Arial Narrow"/>
                <w:sz w:val="12"/>
                <w:szCs w:val="16"/>
              </w:rPr>
              <w:t xml:space="preserve">Profesional Universitaria del </w:t>
            </w:r>
            <w:r w:rsidRPr="003A4C39">
              <w:rPr>
                <w:rFonts w:ascii="Arial Narrow" w:hAnsi="Arial Narrow"/>
                <w:sz w:val="12"/>
                <w:szCs w:val="16"/>
              </w:rPr>
              <w:t>Grupo de Administración y Desarrollo del Talento Humano</w:t>
            </w:r>
          </w:p>
        </w:tc>
        <w:tc>
          <w:tcPr>
            <w:tcW w:w="656" w:type="pct"/>
            <w:vAlign w:val="center"/>
          </w:tcPr>
          <w:p w14:paraId="5F8FC35B" w14:textId="77777777" w:rsidR="008A6E63" w:rsidRPr="003A4C39" w:rsidRDefault="008A6E63" w:rsidP="008A6E63">
            <w:pPr>
              <w:pStyle w:val="Piedepgina"/>
              <w:jc w:val="both"/>
              <w:rPr>
                <w:rFonts w:ascii="Arial Narrow" w:hAnsi="Arial Narrow"/>
                <w:b/>
                <w:sz w:val="12"/>
                <w:szCs w:val="16"/>
              </w:rPr>
            </w:pPr>
          </w:p>
        </w:tc>
      </w:tr>
      <w:tr w:rsidR="008A6E63" w:rsidRPr="003A4C39" w14:paraId="0C1F9140" w14:textId="77777777" w:rsidTr="008A6E63">
        <w:trPr>
          <w:trHeight w:val="20"/>
        </w:trPr>
        <w:tc>
          <w:tcPr>
            <w:tcW w:w="518" w:type="pct"/>
            <w:vAlign w:val="center"/>
          </w:tcPr>
          <w:p w14:paraId="0BD0BBED" w14:textId="77777777" w:rsidR="008A6E63" w:rsidRPr="003A4C39" w:rsidRDefault="008A6E63" w:rsidP="008A6E63">
            <w:pPr>
              <w:pStyle w:val="Piedepgina"/>
              <w:rPr>
                <w:rFonts w:ascii="Arial Narrow" w:hAnsi="Arial Narrow"/>
                <w:b/>
                <w:sz w:val="12"/>
                <w:szCs w:val="16"/>
              </w:rPr>
            </w:pPr>
            <w:r w:rsidRPr="003A4C39">
              <w:rPr>
                <w:rFonts w:ascii="Arial Narrow" w:hAnsi="Arial Narrow"/>
                <w:b/>
                <w:sz w:val="12"/>
                <w:szCs w:val="16"/>
              </w:rPr>
              <w:t>Revisó</w:t>
            </w:r>
          </w:p>
        </w:tc>
        <w:tc>
          <w:tcPr>
            <w:tcW w:w="1297" w:type="pct"/>
            <w:vAlign w:val="center"/>
          </w:tcPr>
          <w:p w14:paraId="61C62B4B" w14:textId="77777777" w:rsidR="008A6E63" w:rsidRPr="003A4C39" w:rsidRDefault="008A6E63" w:rsidP="008A6E63">
            <w:pPr>
              <w:pStyle w:val="Piedepgina"/>
              <w:rPr>
                <w:rFonts w:ascii="Arial Narrow" w:hAnsi="Arial Narrow" w:cs="Arial"/>
                <w:sz w:val="12"/>
                <w:szCs w:val="16"/>
              </w:rPr>
            </w:pPr>
            <w:r>
              <w:rPr>
                <w:rFonts w:ascii="Arial Narrow" w:hAnsi="Arial Narrow" w:cs="Arial"/>
                <w:sz w:val="12"/>
                <w:szCs w:val="16"/>
              </w:rPr>
              <w:t xml:space="preserve">Julian Pinto Malaver </w:t>
            </w:r>
          </w:p>
        </w:tc>
        <w:tc>
          <w:tcPr>
            <w:tcW w:w="2529" w:type="pct"/>
            <w:vAlign w:val="center"/>
          </w:tcPr>
          <w:p w14:paraId="0A77BEEE" w14:textId="77777777" w:rsidR="008A6E63" w:rsidRPr="003A4C39" w:rsidRDefault="008A6E63" w:rsidP="008A6E63">
            <w:pPr>
              <w:pStyle w:val="Piedepgina"/>
              <w:jc w:val="both"/>
              <w:rPr>
                <w:rFonts w:ascii="Arial Narrow" w:hAnsi="Arial Narrow"/>
                <w:sz w:val="12"/>
                <w:szCs w:val="16"/>
              </w:rPr>
            </w:pPr>
            <w:r w:rsidRPr="003A4C39">
              <w:rPr>
                <w:rFonts w:ascii="Arial Narrow" w:hAnsi="Arial Narrow"/>
                <w:sz w:val="12"/>
                <w:szCs w:val="16"/>
              </w:rPr>
              <w:t>Contratista Grupo de Administración y Desarrollo del Talento Humano</w:t>
            </w:r>
          </w:p>
        </w:tc>
        <w:tc>
          <w:tcPr>
            <w:tcW w:w="656" w:type="pct"/>
            <w:vAlign w:val="center"/>
          </w:tcPr>
          <w:p w14:paraId="2EE46C68" w14:textId="77777777" w:rsidR="008A6E63" w:rsidRPr="003A4C39" w:rsidRDefault="008A6E63" w:rsidP="008A6E63">
            <w:pPr>
              <w:pStyle w:val="Piedepgina"/>
              <w:jc w:val="both"/>
              <w:rPr>
                <w:rFonts w:ascii="Arial Narrow" w:hAnsi="Arial Narrow"/>
                <w:b/>
                <w:sz w:val="12"/>
                <w:szCs w:val="16"/>
              </w:rPr>
            </w:pPr>
          </w:p>
        </w:tc>
      </w:tr>
      <w:tr w:rsidR="008A6E63" w:rsidRPr="003A4C39" w14:paraId="512C9C23" w14:textId="77777777" w:rsidTr="008A6E63">
        <w:trPr>
          <w:trHeight w:val="20"/>
        </w:trPr>
        <w:tc>
          <w:tcPr>
            <w:tcW w:w="518" w:type="pct"/>
            <w:vAlign w:val="center"/>
          </w:tcPr>
          <w:p w14:paraId="3213F1F5" w14:textId="77777777" w:rsidR="008A6E63" w:rsidRPr="003A4C39" w:rsidRDefault="008A6E63" w:rsidP="008A6E63">
            <w:pPr>
              <w:pStyle w:val="Piedepgina"/>
              <w:rPr>
                <w:rFonts w:ascii="Arial Narrow" w:hAnsi="Arial Narrow"/>
                <w:b/>
                <w:sz w:val="12"/>
                <w:szCs w:val="16"/>
              </w:rPr>
            </w:pPr>
            <w:r w:rsidRPr="003A4C39">
              <w:rPr>
                <w:rFonts w:ascii="Arial Narrow" w:hAnsi="Arial Narrow"/>
                <w:b/>
                <w:sz w:val="12"/>
                <w:szCs w:val="16"/>
              </w:rPr>
              <w:t>Revisó</w:t>
            </w:r>
          </w:p>
        </w:tc>
        <w:tc>
          <w:tcPr>
            <w:tcW w:w="1297" w:type="pct"/>
            <w:vAlign w:val="center"/>
          </w:tcPr>
          <w:p w14:paraId="42361633" w14:textId="77777777" w:rsidR="008A6E63" w:rsidRPr="003A4C39" w:rsidRDefault="008A6E63" w:rsidP="008A6E63">
            <w:pPr>
              <w:pStyle w:val="Piedepgina"/>
              <w:rPr>
                <w:rFonts w:ascii="Arial Narrow" w:hAnsi="Arial Narrow"/>
                <w:sz w:val="12"/>
                <w:szCs w:val="16"/>
              </w:rPr>
            </w:pPr>
            <w:r>
              <w:rPr>
                <w:rFonts w:ascii="Arial Narrow" w:hAnsi="Arial Narrow" w:cs="Arial"/>
                <w:sz w:val="12"/>
                <w:szCs w:val="16"/>
              </w:rPr>
              <w:t xml:space="preserve">Diana Carolina Martinez </w:t>
            </w:r>
            <w:r w:rsidRPr="003A4C39">
              <w:rPr>
                <w:rFonts w:ascii="Arial Narrow" w:hAnsi="Arial Narrow" w:cs="Arial"/>
                <w:sz w:val="12"/>
                <w:szCs w:val="16"/>
              </w:rPr>
              <w:t xml:space="preserve"> </w:t>
            </w:r>
          </w:p>
        </w:tc>
        <w:tc>
          <w:tcPr>
            <w:tcW w:w="2529" w:type="pct"/>
            <w:vAlign w:val="center"/>
          </w:tcPr>
          <w:p w14:paraId="2FFE8655" w14:textId="77777777" w:rsidR="008A6E63" w:rsidRPr="003A4C39" w:rsidRDefault="008A6E63" w:rsidP="008A6E63">
            <w:pPr>
              <w:pStyle w:val="Piedepgina"/>
              <w:jc w:val="both"/>
              <w:rPr>
                <w:rFonts w:ascii="Arial Narrow" w:hAnsi="Arial Narrow"/>
                <w:sz w:val="12"/>
                <w:szCs w:val="16"/>
              </w:rPr>
            </w:pPr>
            <w:r w:rsidRPr="003A4C39">
              <w:rPr>
                <w:rFonts w:ascii="Arial Narrow" w:hAnsi="Arial Narrow"/>
                <w:sz w:val="12"/>
                <w:szCs w:val="16"/>
              </w:rPr>
              <w:t>Contratista Grupo de Administración y Desarrollo del Talento Humano</w:t>
            </w:r>
          </w:p>
        </w:tc>
        <w:tc>
          <w:tcPr>
            <w:tcW w:w="656" w:type="pct"/>
            <w:vAlign w:val="center"/>
          </w:tcPr>
          <w:p w14:paraId="5274429E" w14:textId="77777777" w:rsidR="008A6E63" w:rsidRPr="003A4C39" w:rsidRDefault="008A6E63" w:rsidP="008A6E63">
            <w:pPr>
              <w:pStyle w:val="Piedepgina"/>
              <w:jc w:val="both"/>
              <w:rPr>
                <w:rFonts w:ascii="Arial Narrow" w:hAnsi="Arial Narrow"/>
                <w:b/>
                <w:sz w:val="12"/>
                <w:szCs w:val="16"/>
              </w:rPr>
            </w:pPr>
          </w:p>
        </w:tc>
      </w:tr>
      <w:tr w:rsidR="008A6E63" w:rsidRPr="003A4C39" w14:paraId="0E5639E5" w14:textId="77777777" w:rsidTr="008A6E63">
        <w:trPr>
          <w:trHeight w:val="20"/>
        </w:trPr>
        <w:tc>
          <w:tcPr>
            <w:tcW w:w="518" w:type="pct"/>
            <w:vAlign w:val="center"/>
          </w:tcPr>
          <w:p w14:paraId="376EC468" w14:textId="77777777" w:rsidR="008A6E63" w:rsidRPr="003A4C39" w:rsidRDefault="008A6E63" w:rsidP="008A6E63">
            <w:pPr>
              <w:pStyle w:val="Piedepgina"/>
              <w:rPr>
                <w:rFonts w:ascii="Arial Narrow" w:hAnsi="Arial Narrow"/>
                <w:b/>
                <w:sz w:val="12"/>
                <w:szCs w:val="16"/>
              </w:rPr>
            </w:pPr>
            <w:r w:rsidRPr="003A4C39">
              <w:rPr>
                <w:rFonts w:ascii="Arial Narrow" w:hAnsi="Arial Narrow"/>
                <w:b/>
                <w:sz w:val="12"/>
                <w:szCs w:val="16"/>
              </w:rPr>
              <w:t>Revisó</w:t>
            </w:r>
          </w:p>
        </w:tc>
        <w:tc>
          <w:tcPr>
            <w:tcW w:w="1297" w:type="pct"/>
            <w:vAlign w:val="center"/>
          </w:tcPr>
          <w:p w14:paraId="2F718D85" w14:textId="77777777" w:rsidR="008A6E63" w:rsidRPr="003A4C39" w:rsidRDefault="008A6E63" w:rsidP="008A6E63">
            <w:pPr>
              <w:pStyle w:val="Piedepgina"/>
              <w:rPr>
                <w:rFonts w:ascii="Arial Narrow" w:hAnsi="Arial Narrow" w:cs="Arial"/>
                <w:sz w:val="12"/>
                <w:szCs w:val="16"/>
              </w:rPr>
            </w:pPr>
            <w:r w:rsidRPr="003A4C39">
              <w:rPr>
                <w:rFonts w:ascii="Arial Narrow" w:hAnsi="Arial Narrow" w:cs="Arial"/>
                <w:sz w:val="12"/>
                <w:szCs w:val="16"/>
              </w:rPr>
              <w:t>Dora Lucía Molina Solanilla</w:t>
            </w:r>
          </w:p>
        </w:tc>
        <w:tc>
          <w:tcPr>
            <w:tcW w:w="2529" w:type="pct"/>
            <w:vAlign w:val="center"/>
          </w:tcPr>
          <w:p w14:paraId="324EE296" w14:textId="77777777" w:rsidR="008A6E63" w:rsidRPr="003A4C39" w:rsidRDefault="008A6E63" w:rsidP="008A6E63">
            <w:pPr>
              <w:pStyle w:val="Piedepgina"/>
              <w:rPr>
                <w:rFonts w:ascii="Arial Narrow" w:hAnsi="Arial Narrow"/>
                <w:sz w:val="12"/>
                <w:szCs w:val="16"/>
              </w:rPr>
            </w:pPr>
            <w:r w:rsidRPr="003A4C39">
              <w:rPr>
                <w:rFonts w:ascii="Arial Narrow" w:hAnsi="Arial Narrow" w:cs="Arial"/>
                <w:sz w:val="12"/>
                <w:szCs w:val="16"/>
              </w:rPr>
              <w:t>Coordinadora Grupo de Administración y Desarrollo de Talento Humano</w:t>
            </w:r>
          </w:p>
        </w:tc>
        <w:tc>
          <w:tcPr>
            <w:tcW w:w="656" w:type="pct"/>
            <w:vAlign w:val="center"/>
          </w:tcPr>
          <w:p w14:paraId="175761F9" w14:textId="77777777" w:rsidR="008A6E63" w:rsidRPr="003A4C39" w:rsidRDefault="008A6E63" w:rsidP="008A6E63">
            <w:pPr>
              <w:pStyle w:val="Piedepgina"/>
              <w:jc w:val="both"/>
              <w:rPr>
                <w:rFonts w:ascii="Arial Narrow" w:hAnsi="Arial Narrow"/>
                <w:sz w:val="12"/>
                <w:szCs w:val="16"/>
              </w:rPr>
            </w:pPr>
          </w:p>
        </w:tc>
      </w:tr>
      <w:tr w:rsidR="008A6E63" w:rsidRPr="003A4C39" w14:paraId="36CB0510" w14:textId="77777777" w:rsidTr="008A6E63">
        <w:trPr>
          <w:trHeight w:val="20"/>
        </w:trPr>
        <w:tc>
          <w:tcPr>
            <w:tcW w:w="518" w:type="pct"/>
            <w:vAlign w:val="center"/>
          </w:tcPr>
          <w:p w14:paraId="1CF7AEA8" w14:textId="77777777" w:rsidR="008A6E63" w:rsidRPr="003A4C39" w:rsidRDefault="008A6E63" w:rsidP="008A6E63">
            <w:pPr>
              <w:pStyle w:val="Piedepgina"/>
              <w:rPr>
                <w:rFonts w:ascii="Arial Narrow" w:hAnsi="Arial Narrow"/>
                <w:b/>
                <w:sz w:val="12"/>
                <w:szCs w:val="16"/>
              </w:rPr>
            </w:pPr>
            <w:r w:rsidRPr="003A4C39">
              <w:rPr>
                <w:rFonts w:ascii="Arial Narrow" w:hAnsi="Arial Narrow"/>
                <w:b/>
                <w:sz w:val="12"/>
                <w:szCs w:val="16"/>
              </w:rPr>
              <w:t xml:space="preserve">Revisó </w:t>
            </w:r>
          </w:p>
        </w:tc>
        <w:tc>
          <w:tcPr>
            <w:tcW w:w="1297" w:type="pct"/>
            <w:vAlign w:val="center"/>
          </w:tcPr>
          <w:p w14:paraId="64F419CD" w14:textId="77777777" w:rsidR="008A6E63" w:rsidRPr="003A4C39" w:rsidRDefault="008A6E63" w:rsidP="008A6E63">
            <w:pPr>
              <w:pStyle w:val="Piedepgina"/>
              <w:rPr>
                <w:rFonts w:ascii="Arial Narrow" w:hAnsi="Arial Narrow"/>
                <w:sz w:val="12"/>
                <w:szCs w:val="16"/>
              </w:rPr>
            </w:pPr>
            <w:r w:rsidRPr="003A4C39">
              <w:rPr>
                <w:rFonts w:ascii="Arial Narrow" w:hAnsi="Arial Narrow" w:cs="Arial"/>
                <w:sz w:val="12"/>
                <w:szCs w:val="16"/>
              </w:rPr>
              <w:t>Gilberto Ramos Suarez</w:t>
            </w:r>
          </w:p>
        </w:tc>
        <w:tc>
          <w:tcPr>
            <w:tcW w:w="2529" w:type="pct"/>
            <w:vAlign w:val="center"/>
          </w:tcPr>
          <w:p w14:paraId="038EC536" w14:textId="77777777" w:rsidR="008A6E63" w:rsidRPr="003A4C39" w:rsidRDefault="008A6E63" w:rsidP="008A6E63">
            <w:pPr>
              <w:pStyle w:val="Piedepgina"/>
              <w:rPr>
                <w:rFonts w:ascii="Arial Narrow" w:hAnsi="Arial Narrow"/>
                <w:sz w:val="12"/>
                <w:szCs w:val="16"/>
              </w:rPr>
            </w:pPr>
            <w:r w:rsidRPr="003A4C39">
              <w:rPr>
                <w:rFonts w:ascii="Arial Narrow" w:hAnsi="Arial Narrow"/>
                <w:sz w:val="12"/>
                <w:szCs w:val="16"/>
              </w:rPr>
              <w:t>Jefe Oficina Asesora Jurídica</w:t>
            </w:r>
          </w:p>
        </w:tc>
        <w:tc>
          <w:tcPr>
            <w:tcW w:w="656" w:type="pct"/>
            <w:vAlign w:val="center"/>
          </w:tcPr>
          <w:p w14:paraId="17306623" w14:textId="77777777" w:rsidR="008A6E63" w:rsidRPr="003A4C39" w:rsidRDefault="008A6E63" w:rsidP="008A6E63">
            <w:pPr>
              <w:pStyle w:val="Piedepgina"/>
              <w:jc w:val="both"/>
              <w:rPr>
                <w:rFonts w:ascii="Arial Narrow" w:hAnsi="Arial Narrow"/>
                <w:sz w:val="12"/>
                <w:szCs w:val="16"/>
              </w:rPr>
            </w:pPr>
          </w:p>
        </w:tc>
      </w:tr>
      <w:tr w:rsidR="008A6E63" w:rsidRPr="003A4C39" w14:paraId="1FB41B4A" w14:textId="77777777" w:rsidTr="008A6E63">
        <w:trPr>
          <w:trHeight w:val="20"/>
        </w:trPr>
        <w:tc>
          <w:tcPr>
            <w:tcW w:w="518" w:type="pct"/>
            <w:vAlign w:val="center"/>
          </w:tcPr>
          <w:p w14:paraId="258E0112" w14:textId="77777777" w:rsidR="008A6E63" w:rsidRPr="003A4C39" w:rsidRDefault="008A6E63" w:rsidP="008A6E63">
            <w:pPr>
              <w:pStyle w:val="Piedepgina"/>
              <w:rPr>
                <w:rFonts w:ascii="Arial Narrow" w:hAnsi="Arial Narrow"/>
                <w:b/>
                <w:sz w:val="12"/>
                <w:szCs w:val="16"/>
              </w:rPr>
            </w:pPr>
            <w:r w:rsidRPr="003A4C39">
              <w:rPr>
                <w:rFonts w:ascii="Arial Narrow" w:hAnsi="Arial Narrow"/>
                <w:b/>
                <w:sz w:val="12"/>
                <w:szCs w:val="16"/>
              </w:rPr>
              <w:t>Aprobó</w:t>
            </w:r>
          </w:p>
        </w:tc>
        <w:tc>
          <w:tcPr>
            <w:tcW w:w="1297" w:type="pct"/>
            <w:vAlign w:val="center"/>
          </w:tcPr>
          <w:p w14:paraId="53CBC33D" w14:textId="77777777" w:rsidR="008A6E63" w:rsidRPr="003A4C39" w:rsidRDefault="008A6E63" w:rsidP="008A6E63">
            <w:pPr>
              <w:pStyle w:val="Piedepgina"/>
              <w:rPr>
                <w:rFonts w:ascii="Arial Narrow" w:hAnsi="Arial Narrow"/>
                <w:sz w:val="12"/>
                <w:szCs w:val="16"/>
              </w:rPr>
            </w:pPr>
            <w:r>
              <w:rPr>
                <w:rFonts w:ascii="Arial Narrow" w:hAnsi="Arial Narrow"/>
                <w:sz w:val="12"/>
                <w:szCs w:val="16"/>
              </w:rPr>
              <w:t>Gilberto Galvis Bautista</w:t>
            </w:r>
          </w:p>
        </w:tc>
        <w:tc>
          <w:tcPr>
            <w:tcW w:w="2529" w:type="pct"/>
            <w:vAlign w:val="center"/>
          </w:tcPr>
          <w:p w14:paraId="4B0DE1BD" w14:textId="77777777" w:rsidR="008A6E63" w:rsidRPr="003A4C39" w:rsidRDefault="008A6E63" w:rsidP="008A6E63">
            <w:pPr>
              <w:pStyle w:val="Piedepgina"/>
              <w:rPr>
                <w:rFonts w:ascii="Arial Narrow" w:hAnsi="Arial Narrow"/>
                <w:sz w:val="12"/>
                <w:szCs w:val="16"/>
              </w:rPr>
            </w:pPr>
            <w:r w:rsidRPr="003A4C39">
              <w:rPr>
                <w:rFonts w:ascii="Arial Narrow" w:hAnsi="Arial Narrow"/>
                <w:sz w:val="12"/>
                <w:szCs w:val="16"/>
              </w:rPr>
              <w:t>Secretari</w:t>
            </w:r>
            <w:r>
              <w:rPr>
                <w:rFonts w:ascii="Arial Narrow" w:hAnsi="Arial Narrow"/>
                <w:sz w:val="12"/>
                <w:szCs w:val="16"/>
              </w:rPr>
              <w:t>o</w:t>
            </w:r>
            <w:r w:rsidRPr="003A4C39">
              <w:rPr>
                <w:rFonts w:ascii="Arial Narrow" w:hAnsi="Arial Narrow"/>
                <w:sz w:val="12"/>
                <w:szCs w:val="16"/>
              </w:rPr>
              <w:t xml:space="preserve"> General</w:t>
            </w:r>
          </w:p>
        </w:tc>
        <w:tc>
          <w:tcPr>
            <w:tcW w:w="656" w:type="pct"/>
            <w:vAlign w:val="center"/>
          </w:tcPr>
          <w:p w14:paraId="6E99DCAF" w14:textId="77777777" w:rsidR="008A6E63" w:rsidRPr="003A4C39" w:rsidRDefault="008A6E63" w:rsidP="008A6E63">
            <w:pPr>
              <w:pStyle w:val="Piedepgina"/>
              <w:jc w:val="both"/>
              <w:rPr>
                <w:rFonts w:ascii="Arial Narrow" w:hAnsi="Arial Narrow"/>
                <w:sz w:val="12"/>
                <w:szCs w:val="16"/>
              </w:rPr>
            </w:pPr>
          </w:p>
        </w:tc>
      </w:tr>
      <w:tr w:rsidR="008A6E63" w:rsidRPr="003A4C39" w14:paraId="49C4FDFD" w14:textId="77777777" w:rsidTr="008A6E63">
        <w:trPr>
          <w:trHeight w:val="20"/>
        </w:trPr>
        <w:tc>
          <w:tcPr>
            <w:tcW w:w="518" w:type="pct"/>
            <w:tcBorders>
              <w:bottom w:val="single" w:sz="4" w:space="0" w:color="auto"/>
            </w:tcBorders>
            <w:vAlign w:val="center"/>
          </w:tcPr>
          <w:p w14:paraId="5B87A725" w14:textId="77777777" w:rsidR="008A6E63" w:rsidRPr="003A4C39" w:rsidRDefault="008A6E63" w:rsidP="008A6E63">
            <w:pPr>
              <w:pStyle w:val="Piedepgina"/>
              <w:jc w:val="both"/>
              <w:rPr>
                <w:rFonts w:ascii="Arial Narrow" w:hAnsi="Arial Narrow"/>
                <w:sz w:val="12"/>
                <w:szCs w:val="16"/>
              </w:rPr>
            </w:pPr>
            <w:r w:rsidRPr="003A4C39">
              <w:rPr>
                <w:rFonts w:ascii="Arial Narrow" w:hAnsi="Arial Narrow"/>
                <w:sz w:val="12"/>
                <w:szCs w:val="16"/>
              </w:rPr>
              <w:t xml:space="preserve">Rad. Orfeo. </w:t>
            </w:r>
          </w:p>
        </w:tc>
        <w:tc>
          <w:tcPr>
            <w:tcW w:w="4482" w:type="pct"/>
            <w:gridSpan w:val="3"/>
            <w:tcBorders>
              <w:bottom w:val="single" w:sz="4" w:space="0" w:color="auto"/>
            </w:tcBorders>
            <w:vAlign w:val="center"/>
          </w:tcPr>
          <w:p w14:paraId="7E24184B" w14:textId="77777777" w:rsidR="008A6E63" w:rsidRPr="003A4C39" w:rsidRDefault="008A6E63" w:rsidP="008A6E63">
            <w:pPr>
              <w:pStyle w:val="Piedepgina"/>
              <w:rPr>
                <w:rFonts w:ascii="Arial Narrow" w:hAnsi="Arial Narrow"/>
                <w:sz w:val="12"/>
                <w:szCs w:val="16"/>
              </w:rPr>
            </w:pPr>
            <w:r w:rsidRPr="003A4C39">
              <w:rPr>
                <w:rFonts w:ascii="Arial Narrow" w:hAnsi="Arial Narrow"/>
                <w:sz w:val="12"/>
                <w:szCs w:val="16"/>
              </w:rPr>
              <w:tab/>
            </w:r>
          </w:p>
        </w:tc>
      </w:tr>
      <w:tr w:rsidR="008A6E63" w:rsidRPr="003A4C39" w14:paraId="25DA3293" w14:textId="77777777" w:rsidTr="008A6E63">
        <w:trPr>
          <w:trHeight w:val="20"/>
        </w:trPr>
        <w:tc>
          <w:tcPr>
            <w:tcW w:w="5000" w:type="pct"/>
            <w:gridSpan w:val="4"/>
          </w:tcPr>
          <w:p w14:paraId="2550BFC8" w14:textId="77777777" w:rsidR="008A6E63" w:rsidRPr="003A4C39" w:rsidRDefault="008A6E63" w:rsidP="008A6E63">
            <w:pPr>
              <w:pStyle w:val="Piedepgina"/>
              <w:jc w:val="both"/>
              <w:rPr>
                <w:rFonts w:ascii="Arial Narrow" w:hAnsi="Arial Narrow"/>
                <w:sz w:val="12"/>
                <w:szCs w:val="16"/>
              </w:rPr>
            </w:pPr>
            <w:r w:rsidRPr="003A4C39">
              <w:rPr>
                <w:rFonts w:ascii="Arial Narrow" w:hAnsi="Arial Narrow"/>
                <w:sz w:val="12"/>
                <w:szCs w:val="16"/>
              </w:rPr>
              <w:t>Los arriba firmantes declaramos que hemos revisado el presente documento y lo encontramos ajustado a las normas y disposiciones legales y/o técnicas vigentes y por lo tanto bajo nuestra responsabilidad lo presentamos para la firma del Director General del IDEAM.</w:t>
            </w:r>
          </w:p>
        </w:tc>
      </w:tr>
    </w:tbl>
    <w:p w14:paraId="5C0F7942" w14:textId="77777777" w:rsidR="008960B7" w:rsidRPr="00756AE9" w:rsidRDefault="008960B7" w:rsidP="008960B7">
      <w:pPr>
        <w:spacing w:line="276" w:lineRule="auto"/>
        <w:jc w:val="center"/>
        <w:rPr>
          <w:rFonts w:ascii="Arial Narrow" w:hAnsi="Arial Narrow" w:cs="Arial"/>
          <w:color w:val="7F7F7F"/>
          <w:sz w:val="16"/>
          <w:szCs w:val="16"/>
        </w:rPr>
      </w:pPr>
    </w:p>
    <w:p w14:paraId="58ABBF67" w14:textId="77777777" w:rsidR="00931073" w:rsidRDefault="00931073" w:rsidP="008960B7"/>
    <w:p w14:paraId="4FDAB7DF" w14:textId="77777777" w:rsidR="00444DBC" w:rsidRPr="00C35378" w:rsidRDefault="00444DBC" w:rsidP="00444DBC">
      <w:pPr>
        <w:jc w:val="both"/>
        <w:rPr>
          <w:rFonts w:ascii="Arial Narrow" w:hAnsi="Arial Narrow"/>
          <w:sz w:val="22"/>
          <w:szCs w:val="22"/>
        </w:rPr>
      </w:pPr>
    </w:p>
    <w:p w14:paraId="14CCBD9B" w14:textId="77777777" w:rsidR="00444DBC" w:rsidRPr="00C35378" w:rsidRDefault="00444DBC" w:rsidP="00444DBC">
      <w:pPr>
        <w:spacing w:after="200" w:line="276" w:lineRule="auto"/>
        <w:jc w:val="both"/>
        <w:rPr>
          <w:rFonts w:ascii="Arial Narrow" w:hAnsi="Arial Narrow" w:cs="Arial"/>
          <w:b/>
          <w:sz w:val="22"/>
          <w:szCs w:val="22"/>
        </w:rPr>
      </w:pPr>
      <w:r w:rsidRPr="00C35378">
        <w:rPr>
          <w:rFonts w:ascii="Arial Narrow" w:hAnsi="Arial Narrow" w:cs="Arial"/>
          <w:b/>
          <w:sz w:val="22"/>
          <w:szCs w:val="22"/>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449"/>
        <w:gridCol w:w="4692"/>
      </w:tblGrid>
      <w:tr w:rsidR="00444DBC" w:rsidRPr="00C35378" w14:paraId="0E14689C" w14:textId="77777777" w:rsidTr="008A6E63">
        <w:trPr>
          <w:trHeight w:val="165"/>
        </w:trPr>
        <w:tc>
          <w:tcPr>
            <w:tcW w:w="1200" w:type="pct"/>
            <w:shd w:val="clear" w:color="auto" w:fill="auto"/>
            <w:vAlign w:val="center"/>
          </w:tcPr>
          <w:p w14:paraId="0D92A3C0" w14:textId="77777777" w:rsidR="00444DBC" w:rsidRPr="00C35378" w:rsidRDefault="00444DBC" w:rsidP="008A6E63">
            <w:pPr>
              <w:pStyle w:val="Prrafodelista"/>
              <w:spacing w:line="360" w:lineRule="auto"/>
              <w:ind w:left="0"/>
              <w:jc w:val="center"/>
              <w:rPr>
                <w:rFonts w:ascii="Arial Narrow" w:hAnsi="Arial Narrow" w:cs="Arial"/>
                <w:b/>
              </w:rPr>
            </w:pPr>
            <w:r w:rsidRPr="00C35378">
              <w:rPr>
                <w:rFonts w:ascii="Arial Narrow" w:hAnsi="Arial Narrow" w:cs="Arial"/>
                <w:b/>
              </w:rPr>
              <w:t>VERSIÓN</w:t>
            </w:r>
          </w:p>
        </w:tc>
        <w:tc>
          <w:tcPr>
            <w:tcW w:w="1303" w:type="pct"/>
            <w:shd w:val="clear" w:color="auto" w:fill="auto"/>
            <w:vAlign w:val="center"/>
          </w:tcPr>
          <w:p w14:paraId="4DA0B851" w14:textId="77777777" w:rsidR="00444DBC" w:rsidRPr="00C35378" w:rsidRDefault="00444DBC" w:rsidP="008A6E63">
            <w:pPr>
              <w:pStyle w:val="Prrafodelista"/>
              <w:spacing w:line="360" w:lineRule="auto"/>
              <w:ind w:left="0"/>
              <w:jc w:val="center"/>
              <w:rPr>
                <w:rFonts w:ascii="Arial Narrow" w:hAnsi="Arial Narrow" w:cs="Arial"/>
                <w:b/>
              </w:rPr>
            </w:pPr>
            <w:r w:rsidRPr="00C35378">
              <w:rPr>
                <w:rFonts w:ascii="Arial Narrow" w:hAnsi="Arial Narrow" w:cs="Arial"/>
                <w:b/>
              </w:rPr>
              <w:t>FECHA</w:t>
            </w:r>
          </w:p>
        </w:tc>
        <w:tc>
          <w:tcPr>
            <w:tcW w:w="2497" w:type="pct"/>
            <w:shd w:val="clear" w:color="auto" w:fill="auto"/>
            <w:vAlign w:val="center"/>
          </w:tcPr>
          <w:p w14:paraId="29CBE4C7" w14:textId="77777777" w:rsidR="00444DBC" w:rsidRPr="00C35378" w:rsidRDefault="00444DBC" w:rsidP="008A6E63">
            <w:pPr>
              <w:pStyle w:val="Prrafodelista"/>
              <w:spacing w:line="360" w:lineRule="auto"/>
              <w:ind w:left="0"/>
              <w:jc w:val="center"/>
              <w:rPr>
                <w:rFonts w:ascii="Arial Narrow" w:hAnsi="Arial Narrow" w:cs="Arial"/>
                <w:b/>
              </w:rPr>
            </w:pPr>
            <w:r w:rsidRPr="00C35378">
              <w:rPr>
                <w:rFonts w:ascii="Arial Narrow" w:hAnsi="Arial Narrow" w:cs="Arial"/>
                <w:b/>
              </w:rPr>
              <w:t>DESCRIPCIÓN</w:t>
            </w:r>
          </w:p>
        </w:tc>
      </w:tr>
      <w:tr w:rsidR="00444DBC" w:rsidRPr="00C35378" w14:paraId="02966E98" w14:textId="77777777" w:rsidTr="008A6E63">
        <w:trPr>
          <w:trHeight w:val="100"/>
        </w:trPr>
        <w:tc>
          <w:tcPr>
            <w:tcW w:w="1200" w:type="pct"/>
            <w:vAlign w:val="center"/>
          </w:tcPr>
          <w:p w14:paraId="3FFDD2A2" w14:textId="77777777" w:rsidR="00444DBC" w:rsidRPr="00C35378" w:rsidRDefault="00444DBC" w:rsidP="008A6E63">
            <w:pPr>
              <w:pStyle w:val="Prrafodelista"/>
              <w:spacing w:line="360" w:lineRule="auto"/>
              <w:ind w:left="0"/>
              <w:jc w:val="center"/>
              <w:rPr>
                <w:rFonts w:ascii="Arial Narrow" w:hAnsi="Arial Narrow" w:cs="Arial"/>
              </w:rPr>
            </w:pPr>
            <w:r w:rsidRPr="00C35378">
              <w:rPr>
                <w:rFonts w:ascii="Arial Narrow" w:hAnsi="Arial Narrow" w:cs="Arial"/>
              </w:rPr>
              <w:t>01</w:t>
            </w:r>
          </w:p>
        </w:tc>
        <w:tc>
          <w:tcPr>
            <w:tcW w:w="1303" w:type="pct"/>
            <w:vAlign w:val="center"/>
          </w:tcPr>
          <w:p w14:paraId="07865FE8" w14:textId="77777777" w:rsidR="00444DBC" w:rsidRPr="00C35378" w:rsidRDefault="003D297C" w:rsidP="008A6E63">
            <w:pPr>
              <w:pStyle w:val="Prrafodelista"/>
              <w:spacing w:line="360" w:lineRule="auto"/>
              <w:ind w:left="0"/>
              <w:jc w:val="center"/>
              <w:rPr>
                <w:rFonts w:ascii="Arial Narrow" w:hAnsi="Arial Narrow" w:cs="Arial"/>
              </w:rPr>
            </w:pPr>
            <w:r>
              <w:rPr>
                <w:rFonts w:ascii="Arial Narrow" w:hAnsi="Arial Narrow" w:cs="Arial"/>
              </w:rPr>
              <w:t>03</w:t>
            </w:r>
            <w:r w:rsidR="00444DBC">
              <w:rPr>
                <w:rFonts w:ascii="Arial Narrow" w:hAnsi="Arial Narrow" w:cs="Arial"/>
              </w:rPr>
              <w:t>/1</w:t>
            </w:r>
            <w:r>
              <w:rPr>
                <w:rFonts w:ascii="Arial Narrow" w:hAnsi="Arial Narrow" w:cs="Arial"/>
              </w:rPr>
              <w:t>1</w:t>
            </w:r>
            <w:r w:rsidR="00444DBC" w:rsidRPr="00C35378">
              <w:rPr>
                <w:rFonts w:ascii="Arial Narrow" w:hAnsi="Arial Narrow" w:cs="Arial"/>
              </w:rPr>
              <w:t>/20</w:t>
            </w:r>
            <w:r>
              <w:rPr>
                <w:rFonts w:ascii="Arial Narrow" w:hAnsi="Arial Narrow" w:cs="Arial"/>
              </w:rPr>
              <w:t>20</w:t>
            </w:r>
          </w:p>
        </w:tc>
        <w:tc>
          <w:tcPr>
            <w:tcW w:w="2497" w:type="pct"/>
            <w:vAlign w:val="center"/>
          </w:tcPr>
          <w:p w14:paraId="4919EC98" w14:textId="77777777" w:rsidR="00444DBC" w:rsidRPr="00C35378" w:rsidRDefault="00444DBC" w:rsidP="008A6E63">
            <w:pPr>
              <w:pStyle w:val="Prrafodelista"/>
              <w:spacing w:line="360" w:lineRule="auto"/>
              <w:ind w:left="0"/>
              <w:jc w:val="center"/>
              <w:rPr>
                <w:rFonts w:ascii="Arial Narrow" w:hAnsi="Arial Narrow" w:cs="Arial"/>
              </w:rPr>
            </w:pPr>
            <w:r w:rsidRPr="00C35378">
              <w:rPr>
                <w:rFonts w:ascii="Arial Narrow" w:hAnsi="Arial Narrow" w:cs="Arial"/>
              </w:rPr>
              <w:t>Creación del documento.</w:t>
            </w:r>
          </w:p>
        </w:tc>
      </w:tr>
    </w:tbl>
    <w:p w14:paraId="601D7BDB" w14:textId="77777777" w:rsidR="00444DBC" w:rsidRPr="00C35378" w:rsidRDefault="00444DBC" w:rsidP="00444DBC">
      <w:pPr>
        <w:jc w:val="both"/>
        <w:rPr>
          <w:rFonts w:ascii="Arial Narrow" w:hAnsi="Arial Narrow"/>
          <w:sz w:val="22"/>
          <w:szCs w:val="22"/>
        </w:rPr>
      </w:pPr>
    </w:p>
    <w:p w14:paraId="66257B11" w14:textId="77777777" w:rsidR="00444DBC" w:rsidRPr="0030397D" w:rsidRDefault="00444DBC" w:rsidP="00444DBC">
      <w:pPr>
        <w:pStyle w:val="Prrafodelista"/>
        <w:spacing w:after="0" w:line="240" w:lineRule="auto"/>
        <w:ind w:left="0"/>
        <w:rPr>
          <w:rFonts w:ascii="Arial Narrow" w:hAnsi="Arial Narrow" w:cs="Arial"/>
          <w:b/>
        </w:rPr>
      </w:pPr>
    </w:p>
    <w:p w14:paraId="46EF2B58" w14:textId="77777777" w:rsidR="00444DBC" w:rsidRPr="0030397D" w:rsidRDefault="00444DBC" w:rsidP="00444DBC">
      <w:pPr>
        <w:jc w:val="both"/>
        <w:rPr>
          <w:rFonts w:ascii="Arial Narrow" w:hAnsi="Arial Narrow"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02"/>
        <w:gridCol w:w="2827"/>
      </w:tblGrid>
      <w:tr w:rsidR="00444DBC" w:rsidRPr="0030397D" w14:paraId="2DEE4A3E" w14:textId="77777777" w:rsidTr="008A6E63">
        <w:trPr>
          <w:trHeight w:val="1942"/>
          <w:jc w:val="center"/>
        </w:trPr>
        <w:tc>
          <w:tcPr>
            <w:tcW w:w="3125" w:type="dxa"/>
          </w:tcPr>
          <w:p w14:paraId="605EA596" w14:textId="77777777" w:rsidR="00444DBC" w:rsidRDefault="00444DBC" w:rsidP="00444DBC">
            <w:pPr>
              <w:pStyle w:val="Sinespaciado"/>
              <w:jc w:val="center"/>
              <w:rPr>
                <w:rFonts w:ascii="Arial Narrow" w:hAnsi="Arial Narrow"/>
                <w:b/>
              </w:rPr>
            </w:pPr>
            <w:r w:rsidRPr="0030397D">
              <w:rPr>
                <w:rFonts w:ascii="Arial Narrow" w:hAnsi="Arial Narrow"/>
                <w:b/>
              </w:rPr>
              <w:t>ELABORÒ:</w:t>
            </w:r>
          </w:p>
          <w:p w14:paraId="2A03446F" w14:textId="77777777" w:rsidR="00444DBC" w:rsidRDefault="00444DBC" w:rsidP="00444DBC">
            <w:pPr>
              <w:pStyle w:val="Sinespaciado"/>
              <w:jc w:val="center"/>
              <w:rPr>
                <w:rFonts w:ascii="Arial Narrow" w:hAnsi="Arial Narrow"/>
                <w:b/>
              </w:rPr>
            </w:pPr>
          </w:p>
          <w:p w14:paraId="5A65211A" w14:textId="77777777" w:rsidR="00444DBC" w:rsidRDefault="00444DBC" w:rsidP="00444DBC">
            <w:pPr>
              <w:pStyle w:val="Sinespaciado"/>
              <w:jc w:val="center"/>
              <w:rPr>
                <w:rFonts w:ascii="Arial Narrow" w:hAnsi="Arial Narrow"/>
                <w:b/>
              </w:rPr>
            </w:pPr>
          </w:p>
          <w:p w14:paraId="74B3C6EC" w14:textId="77777777" w:rsidR="00444DBC" w:rsidRDefault="00444DBC" w:rsidP="00444DBC">
            <w:pPr>
              <w:pStyle w:val="Sinespaciado"/>
              <w:jc w:val="center"/>
              <w:rPr>
                <w:rFonts w:ascii="Arial Narrow" w:hAnsi="Arial Narrow"/>
                <w:b/>
              </w:rPr>
            </w:pPr>
          </w:p>
          <w:p w14:paraId="2FE33BD4" w14:textId="77777777" w:rsidR="00444DBC" w:rsidRPr="002C3936" w:rsidRDefault="00444DBC" w:rsidP="00444DBC">
            <w:pPr>
              <w:pStyle w:val="Sinespaciado"/>
              <w:spacing w:line="276" w:lineRule="auto"/>
              <w:jc w:val="center"/>
              <w:rPr>
                <w:rFonts w:asciiTheme="minorHAnsi" w:hAnsiTheme="minorHAnsi" w:cstheme="minorHAnsi"/>
                <w:b/>
                <w:sz w:val="16"/>
                <w:szCs w:val="16"/>
              </w:rPr>
            </w:pPr>
            <w:r>
              <w:rPr>
                <w:rFonts w:asciiTheme="minorHAnsi" w:hAnsiTheme="minorHAnsi" w:cstheme="minorHAnsi"/>
                <w:b/>
                <w:sz w:val="16"/>
                <w:szCs w:val="16"/>
              </w:rPr>
              <w:t>Carolina Carrillo Cortés</w:t>
            </w:r>
          </w:p>
          <w:p w14:paraId="3B7B03AA" w14:textId="77777777" w:rsidR="00444DBC" w:rsidRPr="002C3936" w:rsidRDefault="00444DBC" w:rsidP="00444DBC">
            <w:pPr>
              <w:pStyle w:val="Sinespaciado"/>
              <w:spacing w:line="276" w:lineRule="auto"/>
              <w:jc w:val="center"/>
              <w:rPr>
                <w:rFonts w:asciiTheme="minorHAnsi" w:hAnsiTheme="minorHAnsi" w:cstheme="minorHAnsi"/>
                <w:sz w:val="16"/>
                <w:szCs w:val="16"/>
              </w:rPr>
            </w:pPr>
            <w:r w:rsidRPr="002C3936">
              <w:rPr>
                <w:rFonts w:asciiTheme="minorHAnsi" w:hAnsiTheme="minorHAnsi" w:cstheme="minorHAnsi"/>
                <w:sz w:val="16"/>
                <w:szCs w:val="16"/>
              </w:rPr>
              <w:t xml:space="preserve">Profesional </w:t>
            </w:r>
            <w:r>
              <w:rPr>
                <w:rFonts w:asciiTheme="minorHAnsi" w:hAnsiTheme="minorHAnsi" w:cstheme="minorHAnsi"/>
                <w:sz w:val="16"/>
                <w:szCs w:val="16"/>
              </w:rPr>
              <w:t>Universitario</w:t>
            </w:r>
          </w:p>
          <w:p w14:paraId="79486DD1" w14:textId="77777777" w:rsidR="00444DBC" w:rsidRPr="0030397D" w:rsidRDefault="00444DBC" w:rsidP="00444DBC">
            <w:pPr>
              <w:pStyle w:val="Sinespaciado"/>
              <w:jc w:val="center"/>
              <w:rPr>
                <w:rFonts w:ascii="Arial Narrow" w:hAnsi="Arial Narrow"/>
              </w:rPr>
            </w:pPr>
            <w:r w:rsidRPr="002C3936">
              <w:rPr>
                <w:rFonts w:asciiTheme="minorHAnsi" w:hAnsiTheme="minorHAnsi" w:cstheme="minorHAnsi"/>
                <w:sz w:val="16"/>
                <w:szCs w:val="16"/>
              </w:rPr>
              <w:t>Grupo de Gestión Documental y Centro de Documentación</w:t>
            </w:r>
            <w:r>
              <w:rPr>
                <w:rFonts w:asciiTheme="minorHAnsi" w:hAnsiTheme="minorHAnsi" w:cstheme="minorHAnsi"/>
                <w:sz w:val="16"/>
                <w:szCs w:val="16"/>
              </w:rPr>
              <w:t xml:space="preserve"> Correspondencia Y Archivo</w:t>
            </w:r>
          </w:p>
        </w:tc>
        <w:tc>
          <w:tcPr>
            <w:tcW w:w="3102" w:type="dxa"/>
          </w:tcPr>
          <w:p w14:paraId="6AA9DBB1" w14:textId="77777777" w:rsidR="00444DBC" w:rsidRPr="00236A2A" w:rsidRDefault="00444DBC" w:rsidP="00444DBC">
            <w:pPr>
              <w:pStyle w:val="Prrafodelista"/>
              <w:spacing w:after="0" w:line="240" w:lineRule="auto"/>
              <w:ind w:left="0"/>
              <w:jc w:val="center"/>
              <w:rPr>
                <w:rFonts w:ascii="Arial Narrow" w:hAnsi="Arial Narrow" w:cs="Arial"/>
                <w:b/>
                <w:lang w:val="pt-BR"/>
              </w:rPr>
            </w:pPr>
            <w:r w:rsidRPr="00236A2A">
              <w:rPr>
                <w:rFonts w:ascii="Arial Narrow" w:hAnsi="Arial Narrow" w:cs="Arial"/>
                <w:b/>
                <w:lang w:val="pt-BR"/>
              </w:rPr>
              <w:t>REVISÓ:</w:t>
            </w:r>
          </w:p>
          <w:p w14:paraId="115DFD61" w14:textId="77777777" w:rsidR="00444DBC" w:rsidRDefault="00444DBC" w:rsidP="00444DBC">
            <w:pPr>
              <w:pStyle w:val="Prrafodelista"/>
              <w:spacing w:after="0" w:line="240" w:lineRule="auto"/>
              <w:ind w:left="0"/>
              <w:jc w:val="center"/>
              <w:rPr>
                <w:rFonts w:ascii="Arial Narrow" w:hAnsi="Arial Narrow" w:cs="Arial"/>
                <w:b/>
                <w:lang w:val="pt-BR"/>
              </w:rPr>
            </w:pPr>
          </w:p>
          <w:p w14:paraId="5DCE312D" w14:textId="77777777" w:rsidR="00467BE9" w:rsidRPr="00236A2A" w:rsidRDefault="00467BE9" w:rsidP="00444DBC">
            <w:pPr>
              <w:pStyle w:val="Prrafodelista"/>
              <w:spacing w:after="0" w:line="240" w:lineRule="auto"/>
              <w:ind w:left="0"/>
              <w:jc w:val="center"/>
              <w:rPr>
                <w:rFonts w:ascii="Arial Narrow" w:hAnsi="Arial Narrow" w:cs="Arial"/>
                <w:b/>
                <w:lang w:val="pt-BR"/>
              </w:rPr>
            </w:pPr>
          </w:p>
          <w:p w14:paraId="4A417B5D" w14:textId="77777777" w:rsidR="00444DBC" w:rsidRPr="00236A2A" w:rsidRDefault="00444DBC" w:rsidP="00444DBC">
            <w:pPr>
              <w:pStyle w:val="Prrafodelista"/>
              <w:spacing w:after="0" w:line="240" w:lineRule="auto"/>
              <w:ind w:left="0"/>
              <w:jc w:val="center"/>
              <w:rPr>
                <w:rFonts w:ascii="Arial Narrow" w:hAnsi="Arial Narrow" w:cs="Arial"/>
                <w:b/>
                <w:lang w:val="pt-BR"/>
              </w:rPr>
            </w:pPr>
          </w:p>
          <w:p w14:paraId="4D268DD4" w14:textId="77777777" w:rsidR="00444DBC" w:rsidRPr="00236A2A" w:rsidRDefault="00A142EF" w:rsidP="00444DBC">
            <w:pPr>
              <w:pStyle w:val="Sinespaciado"/>
              <w:spacing w:line="276" w:lineRule="auto"/>
              <w:jc w:val="center"/>
              <w:rPr>
                <w:rFonts w:asciiTheme="minorHAnsi" w:hAnsiTheme="minorHAnsi" w:cstheme="minorHAnsi"/>
                <w:b/>
                <w:bCs/>
                <w:sz w:val="16"/>
                <w:lang w:val="pt-BR"/>
              </w:rPr>
            </w:pPr>
            <w:r>
              <w:rPr>
                <w:rFonts w:asciiTheme="minorHAnsi" w:hAnsiTheme="minorHAnsi" w:cstheme="minorHAnsi"/>
                <w:b/>
                <w:bCs/>
                <w:sz w:val="16"/>
                <w:lang w:val="pt-BR"/>
              </w:rPr>
              <w:t>Hernán Parada Arias</w:t>
            </w:r>
          </w:p>
          <w:p w14:paraId="5B1BDF32" w14:textId="77777777" w:rsidR="00444DBC" w:rsidRPr="0030397D" w:rsidRDefault="00444DBC" w:rsidP="00444DBC">
            <w:pPr>
              <w:pStyle w:val="Prrafodelista"/>
              <w:spacing w:after="0" w:line="240" w:lineRule="auto"/>
              <w:ind w:left="0"/>
              <w:jc w:val="center"/>
              <w:rPr>
                <w:rFonts w:ascii="Arial Narrow" w:hAnsi="Arial Narrow" w:cs="Arial"/>
                <w:b/>
              </w:rPr>
            </w:pPr>
            <w:r w:rsidRPr="00236A2A">
              <w:rPr>
                <w:rFonts w:cstheme="minorHAnsi"/>
                <w:sz w:val="16"/>
                <w:lang w:val="pt-BR"/>
              </w:rPr>
              <w:t xml:space="preserve">Coord. </w:t>
            </w:r>
            <w:r w:rsidRPr="004344FB">
              <w:rPr>
                <w:rFonts w:cstheme="minorHAnsi"/>
                <w:sz w:val="16"/>
              </w:rPr>
              <w:t>Grupo de Gestión Documental y Centro de Documentación</w:t>
            </w:r>
          </w:p>
        </w:tc>
        <w:tc>
          <w:tcPr>
            <w:tcW w:w="2827" w:type="dxa"/>
          </w:tcPr>
          <w:p w14:paraId="574E718E" w14:textId="77777777" w:rsidR="00444DBC" w:rsidRPr="0030397D" w:rsidRDefault="00444DBC" w:rsidP="00444DBC">
            <w:pPr>
              <w:pStyle w:val="Prrafodelista"/>
              <w:spacing w:after="0" w:line="240" w:lineRule="auto"/>
              <w:ind w:left="0"/>
              <w:jc w:val="center"/>
              <w:rPr>
                <w:rFonts w:ascii="Arial Narrow" w:hAnsi="Arial Narrow" w:cs="Arial"/>
                <w:b/>
              </w:rPr>
            </w:pPr>
            <w:r w:rsidRPr="0030397D">
              <w:rPr>
                <w:rFonts w:ascii="Arial Narrow" w:hAnsi="Arial Narrow" w:cs="Arial"/>
                <w:b/>
              </w:rPr>
              <w:t>APROBÒ:</w:t>
            </w:r>
          </w:p>
          <w:p w14:paraId="7767401B" w14:textId="77777777" w:rsidR="00444DBC" w:rsidRPr="0030397D" w:rsidRDefault="00444DBC" w:rsidP="00444DBC">
            <w:pPr>
              <w:pStyle w:val="Prrafodelista"/>
              <w:spacing w:after="0" w:line="240" w:lineRule="auto"/>
              <w:ind w:left="0"/>
              <w:jc w:val="center"/>
              <w:rPr>
                <w:rFonts w:ascii="Arial Narrow" w:hAnsi="Arial Narrow" w:cs="Arial"/>
                <w:b/>
              </w:rPr>
            </w:pPr>
          </w:p>
          <w:p w14:paraId="4F133EBF" w14:textId="77777777" w:rsidR="00444DBC" w:rsidRDefault="00444DBC" w:rsidP="00444DBC">
            <w:pPr>
              <w:pStyle w:val="Prrafodelista"/>
              <w:spacing w:after="0" w:line="240" w:lineRule="auto"/>
              <w:ind w:left="0"/>
              <w:jc w:val="center"/>
              <w:rPr>
                <w:rFonts w:ascii="Arial Narrow" w:hAnsi="Arial Narrow" w:cs="Arial"/>
                <w:b/>
              </w:rPr>
            </w:pPr>
          </w:p>
          <w:p w14:paraId="305B17CE" w14:textId="77777777" w:rsidR="00444DBC" w:rsidRDefault="00444DBC" w:rsidP="00444DBC">
            <w:pPr>
              <w:pStyle w:val="Prrafodelista"/>
              <w:spacing w:after="0" w:line="240" w:lineRule="auto"/>
              <w:ind w:left="0"/>
              <w:jc w:val="center"/>
              <w:rPr>
                <w:rFonts w:ascii="Arial Narrow" w:hAnsi="Arial Narrow" w:cs="Arial"/>
                <w:b/>
              </w:rPr>
            </w:pPr>
          </w:p>
          <w:p w14:paraId="31ACFB53" w14:textId="77777777" w:rsidR="00444DBC" w:rsidRDefault="00444DBC" w:rsidP="00444DBC">
            <w:pPr>
              <w:pStyle w:val="Prrafodelista"/>
              <w:ind w:left="0"/>
              <w:jc w:val="center"/>
              <w:rPr>
                <w:rFonts w:cstheme="minorHAnsi"/>
                <w:b/>
                <w:sz w:val="16"/>
                <w:szCs w:val="16"/>
              </w:rPr>
            </w:pPr>
            <w:r>
              <w:rPr>
                <w:rFonts w:cstheme="minorHAnsi"/>
                <w:b/>
                <w:sz w:val="16"/>
                <w:szCs w:val="16"/>
              </w:rPr>
              <w:t>Gilberto Galvis Bautista</w:t>
            </w:r>
          </w:p>
          <w:p w14:paraId="54326F8D" w14:textId="77777777" w:rsidR="00444DBC" w:rsidRPr="0030397D" w:rsidRDefault="00444DBC" w:rsidP="00444DBC">
            <w:pPr>
              <w:pStyle w:val="Prrafodelista"/>
              <w:ind w:left="0"/>
              <w:jc w:val="center"/>
              <w:rPr>
                <w:rFonts w:ascii="Arial Narrow" w:hAnsi="Arial Narrow" w:cs="Arial"/>
                <w:b/>
              </w:rPr>
            </w:pPr>
            <w:r w:rsidRPr="002C3936">
              <w:rPr>
                <w:rFonts w:cstheme="minorHAnsi"/>
                <w:sz w:val="16"/>
                <w:szCs w:val="16"/>
              </w:rPr>
              <w:t>Secretaria General</w:t>
            </w:r>
          </w:p>
        </w:tc>
      </w:tr>
    </w:tbl>
    <w:p w14:paraId="29A2F415" w14:textId="77777777" w:rsidR="00444DBC" w:rsidRPr="0030397D" w:rsidRDefault="00444DBC" w:rsidP="00444DBC">
      <w:pPr>
        <w:pStyle w:val="Prrafodelista"/>
        <w:spacing w:after="0" w:line="240" w:lineRule="auto"/>
        <w:rPr>
          <w:rFonts w:ascii="Arial Narrow" w:hAnsi="Arial Narrow" w:cs="Arial"/>
          <w:b/>
        </w:rPr>
      </w:pPr>
    </w:p>
    <w:p w14:paraId="6B7A8F03" w14:textId="77777777" w:rsidR="00444DBC" w:rsidRDefault="00444DBC" w:rsidP="0060496C">
      <w:pPr>
        <w:jc w:val="center"/>
      </w:pPr>
    </w:p>
    <w:p w14:paraId="57CD4792" w14:textId="77777777" w:rsidR="00444DBC" w:rsidRDefault="00444DBC" w:rsidP="0060496C">
      <w:pPr>
        <w:jc w:val="center"/>
      </w:pPr>
    </w:p>
    <w:p w14:paraId="793F9203" w14:textId="77777777" w:rsidR="0060496C" w:rsidRDefault="0060496C" w:rsidP="0060496C">
      <w:pPr>
        <w:jc w:val="center"/>
      </w:pPr>
      <w:r>
        <w:t>INSTRUCTIVO</w:t>
      </w:r>
    </w:p>
    <w:p w14:paraId="16D18576" w14:textId="77777777" w:rsidR="0060496C" w:rsidRDefault="0060496C" w:rsidP="008960B7"/>
    <w:p w14:paraId="7EF9C9D1" w14:textId="77777777" w:rsidR="0060496C" w:rsidRPr="00C35378" w:rsidRDefault="0060496C" w:rsidP="0060496C">
      <w:pPr>
        <w:pStyle w:val="Prrafodelista"/>
        <w:numPr>
          <w:ilvl w:val="0"/>
          <w:numId w:val="12"/>
        </w:numPr>
        <w:jc w:val="center"/>
        <w:rPr>
          <w:rFonts w:ascii="Arial Narrow" w:hAnsi="Arial Narrow"/>
          <w:b/>
        </w:rPr>
      </w:pPr>
      <w:r w:rsidRPr="00C35378">
        <w:rPr>
          <w:rFonts w:ascii="Arial Narrow" w:hAnsi="Arial Narrow"/>
          <w:b/>
        </w:rPr>
        <w:t>ENCABEZADO</w:t>
      </w:r>
    </w:p>
    <w:p w14:paraId="4FC061D8" w14:textId="77777777" w:rsidR="0060496C" w:rsidRPr="00C35378" w:rsidRDefault="0060496C" w:rsidP="0060496C">
      <w:pPr>
        <w:pStyle w:val="Prrafodelista"/>
        <w:spacing w:line="240" w:lineRule="auto"/>
        <w:ind w:left="0"/>
        <w:jc w:val="both"/>
        <w:rPr>
          <w:rFonts w:ascii="Arial Narrow" w:hAnsi="Arial Narrow"/>
        </w:rPr>
      </w:pPr>
      <w:r w:rsidRPr="00C35378">
        <w:rPr>
          <w:rFonts w:ascii="Arial Narrow" w:hAnsi="Arial Narrow"/>
        </w:rPr>
        <w:t xml:space="preserve">Debe contener la denominación del acto utilizando las palabras en mayúsculas </w:t>
      </w:r>
      <w:r w:rsidRPr="003E0CB8">
        <w:rPr>
          <w:rFonts w:ascii="Arial Narrow" w:hAnsi="Arial Narrow"/>
          <w:i/>
          <w:color w:val="808080"/>
        </w:rPr>
        <w:t>“RESOLUCIÓN</w:t>
      </w:r>
      <w:r w:rsidRPr="00C35378">
        <w:rPr>
          <w:rFonts w:ascii="Arial Narrow" w:hAnsi="Arial Narrow"/>
          <w:i/>
        </w:rPr>
        <w:t>”,</w:t>
      </w:r>
      <w:r w:rsidRPr="00C35378">
        <w:rPr>
          <w:rFonts w:ascii="Arial Narrow" w:hAnsi="Arial Narrow"/>
        </w:rPr>
        <w:t xml:space="preserve"> expresión que constituye el nombre oficial del mismo y que permitirá su rápida identificación.</w:t>
      </w:r>
    </w:p>
    <w:p w14:paraId="22766C52" w14:textId="77777777" w:rsidR="0060496C" w:rsidRDefault="0060496C" w:rsidP="0060496C">
      <w:pPr>
        <w:pStyle w:val="Prrafodelista"/>
        <w:jc w:val="both"/>
        <w:rPr>
          <w:rFonts w:ascii="Arial Narrow" w:hAnsi="Arial Narrow"/>
        </w:rPr>
      </w:pPr>
    </w:p>
    <w:p w14:paraId="342638E4" w14:textId="77777777" w:rsidR="0060496C" w:rsidRPr="00C35378" w:rsidRDefault="0060496C" w:rsidP="0060496C">
      <w:pPr>
        <w:pStyle w:val="Prrafodelista"/>
        <w:jc w:val="both"/>
        <w:rPr>
          <w:rFonts w:ascii="Arial Narrow" w:hAnsi="Arial Narrow"/>
        </w:rPr>
      </w:pPr>
    </w:p>
    <w:p w14:paraId="39615806" w14:textId="77777777" w:rsidR="0060496C" w:rsidRPr="00C35378" w:rsidRDefault="0060496C" w:rsidP="0060496C">
      <w:pPr>
        <w:pStyle w:val="Prrafodelista"/>
        <w:numPr>
          <w:ilvl w:val="0"/>
          <w:numId w:val="12"/>
        </w:numPr>
        <w:jc w:val="center"/>
        <w:rPr>
          <w:rFonts w:ascii="Arial Narrow" w:hAnsi="Arial Narrow"/>
          <w:b/>
        </w:rPr>
      </w:pPr>
      <w:r w:rsidRPr="00C35378">
        <w:rPr>
          <w:rFonts w:ascii="Arial Narrow" w:hAnsi="Arial Narrow"/>
          <w:b/>
        </w:rPr>
        <w:t>EPÍGRAFE</w:t>
      </w:r>
    </w:p>
    <w:p w14:paraId="667AA5CF"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 xml:space="preserve">Constituye el título de la resolución. </w:t>
      </w:r>
      <w:r w:rsidRPr="003E0CB8">
        <w:rPr>
          <w:rFonts w:ascii="Arial Narrow" w:hAnsi="Arial Narrow"/>
          <w:i/>
          <w:color w:val="808080"/>
          <w:sz w:val="22"/>
          <w:szCs w:val="22"/>
        </w:rPr>
        <w:t>“Por la cual se…Por medio de la cual se…”</w:t>
      </w:r>
      <w:r w:rsidRPr="00C35378">
        <w:rPr>
          <w:rFonts w:ascii="Arial Narrow" w:hAnsi="Arial Narrow"/>
          <w:sz w:val="22"/>
          <w:szCs w:val="22"/>
        </w:rPr>
        <w:t xml:space="preserve"> Sirve para indicar el contenido o tema. El epígrafe debe cumplir con lo siguiente:</w:t>
      </w:r>
    </w:p>
    <w:p w14:paraId="0A37E8EB" w14:textId="77777777" w:rsidR="0060496C" w:rsidRPr="00C35378" w:rsidRDefault="0060496C" w:rsidP="0060496C">
      <w:pPr>
        <w:jc w:val="both"/>
        <w:rPr>
          <w:rFonts w:ascii="Arial Narrow" w:hAnsi="Arial Narrow"/>
          <w:sz w:val="22"/>
          <w:szCs w:val="22"/>
        </w:rPr>
      </w:pPr>
    </w:p>
    <w:p w14:paraId="1DEF365F" w14:textId="77777777" w:rsidR="0060496C" w:rsidRPr="00C35378" w:rsidRDefault="0060496C" w:rsidP="0060496C">
      <w:pPr>
        <w:pStyle w:val="Prrafodelista"/>
        <w:numPr>
          <w:ilvl w:val="0"/>
          <w:numId w:val="13"/>
        </w:numPr>
        <w:jc w:val="both"/>
        <w:rPr>
          <w:rFonts w:ascii="Arial Narrow" w:hAnsi="Arial Narrow"/>
        </w:rPr>
      </w:pPr>
      <w:r w:rsidRPr="00C35378">
        <w:rPr>
          <w:rFonts w:ascii="Arial Narrow" w:hAnsi="Arial Narrow"/>
        </w:rPr>
        <w:t>Indicar el objeto sobre el cual trata el contenido de la norma.</w:t>
      </w:r>
    </w:p>
    <w:p w14:paraId="7D059A6C" w14:textId="77777777" w:rsidR="0060496C" w:rsidRPr="00C35378" w:rsidRDefault="0060496C" w:rsidP="0060496C">
      <w:pPr>
        <w:pStyle w:val="Prrafodelista"/>
        <w:numPr>
          <w:ilvl w:val="0"/>
          <w:numId w:val="13"/>
        </w:numPr>
        <w:jc w:val="both"/>
        <w:rPr>
          <w:rFonts w:ascii="Arial Narrow" w:hAnsi="Arial Narrow"/>
        </w:rPr>
      </w:pPr>
      <w:r w:rsidRPr="00C35378">
        <w:rPr>
          <w:rFonts w:ascii="Arial Narrow" w:hAnsi="Arial Narrow"/>
        </w:rPr>
        <w:t>Corto y preciso, subsiguiente al encabezado del decreto o resolución.</w:t>
      </w:r>
    </w:p>
    <w:p w14:paraId="5B021F1D" w14:textId="77777777" w:rsidR="0060496C" w:rsidRPr="00C35378" w:rsidRDefault="0060496C" w:rsidP="0060496C">
      <w:pPr>
        <w:pStyle w:val="Prrafodelista"/>
        <w:numPr>
          <w:ilvl w:val="0"/>
          <w:numId w:val="13"/>
        </w:numPr>
        <w:jc w:val="both"/>
        <w:rPr>
          <w:rFonts w:ascii="Arial Narrow" w:hAnsi="Arial Narrow"/>
        </w:rPr>
      </w:pPr>
      <w:r w:rsidRPr="00C35378">
        <w:rPr>
          <w:rFonts w:ascii="Arial Narrow" w:hAnsi="Arial Narrow"/>
        </w:rPr>
        <w:t>Único para cada resolución, es decir, el título del acto debe ser diferente de los títulos de otros actos vigentes.</w:t>
      </w:r>
    </w:p>
    <w:p w14:paraId="7B707B5D" w14:textId="77777777" w:rsidR="0060496C" w:rsidRPr="00C35378" w:rsidRDefault="0060496C" w:rsidP="0060496C">
      <w:pPr>
        <w:pStyle w:val="Prrafodelista"/>
        <w:numPr>
          <w:ilvl w:val="0"/>
          <w:numId w:val="13"/>
        </w:numPr>
        <w:jc w:val="both"/>
        <w:rPr>
          <w:rFonts w:ascii="Arial Narrow" w:hAnsi="Arial Narrow"/>
        </w:rPr>
      </w:pPr>
      <w:r w:rsidRPr="00C35378">
        <w:rPr>
          <w:rFonts w:ascii="Arial Narrow" w:hAnsi="Arial Narrow"/>
        </w:rPr>
        <w:t>No inducir a error sobre el contenido de la parte dispositiva. Debe dar una idea lo más clara posible del contenido del acto.</w:t>
      </w:r>
    </w:p>
    <w:p w14:paraId="2539AB34" w14:textId="77777777" w:rsidR="0060496C" w:rsidRPr="00C35378" w:rsidRDefault="0060496C" w:rsidP="0060496C">
      <w:pPr>
        <w:pStyle w:val="Prrafodelista"/>
        <w:numPr>
          <w:ilvl w:val="0"/>
          <w:numId w:val="13"/>
        </w:numPr>
        <w:jc w:val="both"/>
        <w:rPr>
          <w:rFonts w:ascii="Arial Narrow" w:hAnsi="Arial Narrow"/>
        </w:rPr>
      </w:pPr>
      <w:r w:rsidRPr="00C35378">
        <w:rPr>
          <w:rFonts w:ascii="Arial Narrow" w:hAnsi="Arial Narrow"/>
        </w:rPr>
        <w:t>Si la resolución incluye modificaciones de actos previos, se considerará  que el título está incompleto si no se menciona, número y año de todos los actos modificados.</w:t>
      </w:r>
    </w:p>
    <w:p w14:paraId="3069ACA7" w14:textId="77777777" w:rsidR="0060496C" w:rsidRDefault="0060496C" w:rsidP="0060496C">
      <w:pPr>
        <w:pStyle w:val="Prrafodelista"/>
        <w:jc w:val="both"/>
        <w:rPr>
          <w:rFonts w:ascii="Arial Narrow" w:hAnsi="Arial Narrow"/>
        </w:rPr>
      </w:pPr>
    </w:p>
    <w:p w14:paraId="61115670" w14:textId="77777777" w:rsidR="0060496C" w:rsidRPr="00C35378" w:rsidRDefault="0060496C" w:rsidP="0060496C">
      <w:pPr>
        <w:pStyle w:val="Prrafodelista"/>
        <w:jc w:val="both"/>
        <w:rPr>
          <w:rFonts w:ascii="Arial Narrow" w:hAnsi="Arial Narrow"/>
        </w:rPr>
      </w:pPr>
    </w:p>
    <w:p w14:paraId="712DE35F" w14:textId="77777777" w:rsidR="0060496C" w:rsidRPr="00C35378" w:rsidRDefault="0060496C" w:rsidP="0060496C">
      <w:pPr>
        <w:pStyle w:val="Prrafodelista"/>
        <w:numPr>
          <w:ilvl w:val="0"/>
          <w:numId w:val="12"/>
        </w:numPr>
        <w:jc w:val="right"/>
        <w:rPr>
          <w:rFonts w:ascii="Arial Narrow" w:hAnsi="Arial Narrow"/>
          <w:b/>
        </w:rPr>
      </w:pPr>
      <w:r w:rsidRPr="00C35378">
        <w:rPr>
          <w:rFonts w:ascii="Arial Narrow" w:hAnsi="Arial Narrow"/>
          <w:b/>
        </w:rPr>
        <w:t>COMPETENCIA-ATRIBUCIONES CONSTITUCIONALES O FACULTADES LEGALES</w:t>
      </w:r>
    </w:p>
    <w:p w14:paraId="0878A7CE"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 xml:space="preserve">Seguidamente del nombre en mayúsculas de la persona que expide la resolución deberá indicarse las disposiciones de orden constitucional o legal que asignan la competencia para expedirla. </w:t>
      </w:r>
    </w:p>
    <w:p w14:paraId="17CA39B8" w14:textId="77777777" w:rsidR="0060496C" w:rsidRPr="00C35378" w:rsidRDefault="0060496C" w:rsidP="0060496C">
      <w:pPr>
        <w:jc w:val="both"/>
        <w:rPr>
          <w:rFonts w:ascii="Arial Narrow" w:hAnsi="Arial Narrow"/>
          <w:sz w:val="22"/>
          <w:szCs w:val="22"/>
        </w:rPr>
      </w:pPr>
    </w:p>
    <w:p w14:paraId="4414FDF1" w14:textId="77777777" w:rsidR="0060496C" w:rsidRPr="00C35378" w:rsidRDefault="0060496C" w:rsidP="0060496C">
      <w:pPr>
        <w:jc w:val="center"/>
        <w:rPr>
          <w:rFonts w:ascii="Arial Narrow" w:hAnsi="Arial Narrow"/>
          <w:b/>
          <w:i/>
          <w:sz w:val="22"/>
          <w:szCs w:val="22"/>
        </w:rPr>
      </w:pPr>
      <w:r w:rsidRPr="00C35378">
        <w:rPr>
          <w:rFonts w:ascii="Arial Narrow" w:hAnsi="Arial Narrow"/>
          <w:b/>
          <w:i/>
          <w:sz w:val="22"/>
          <w:szCs w:val="22"/>
        </w:rPr>
        <w:t>EL (NOMINADOR) DE (NOMBRE DE LA ENTIDAD)</w:t>
      </w:r>
    </w:p>
    <w:p w14:paraId="745EE5EE" w14:textId="77777777" w:rsidR="0060496C" w:rsidRPr="00C35378" w:rsidRDefault="0060496C" w:rsidP="0060496C">
      <w:pPr>
        <w:jc w:val="center"/>
        <w:rPr>
          <w:rFonts w:ascii="Arial Narrow" w:hAnsi="Arial Narrow"/>
          <w:b/>
          <w:i/>
          <w:sz w:val="22"/>
          <w:szCs w:val="22"/>
        </w:rPr>
      </w:pPr>
    </w:p>
    <w:p w14:paraId="77A7E46D" w14:textId="77777777" w:rsidR="0060496C" w:rsidRPr="00C35378" w:rsidRDefault="0060496C" w:rsidP="0060496C">
      <w:pPr>
        <w:jc w:val="both"/>
        <w:rPr>
          <w:rFonts w:ascii="Arial Narrow" w:hAnsi="Arial Narrow"/>
          <w:i/>
          <w:sz w:val="22"/>
          <w:szCs w:val="22"/>
        </w:rPr>
      </w:pPr>
      <w:r w:rsidRPr="00C35378">
        <w:rPr>
          <w:rFonts w:ascii="Arial Narrow" w:hAnsi="Arial Narrow"/>
          <w:i/>
          <w:sz w:val="22"/>
          <w:szCs w:val="22"/>
        </w:rPr>
        <w:t>En ejercicio o uso de las facultades legales y en especial de la conferidas por el artículo (    ) del (norma que lo faculta), y</w:t>
      </w:r>
    </w:p>
    <w:p w14:paraId="7EF32B4C" w14:textId="77777777" w:rsidR="0060496C" w:rsidRPr="00C35378" w:rsidRDefault="0060496C" w:rsidP="0060496C">
      <w:pPr>
        <w:jc w:val="both"/>
        <w:rPr>
          <w:rFonts w:ascii="Arial Narrow" w:hAnsi="Arial Narrow"/>
          <w:i/>
          <w:sz w:val="22"/>
          <w:szCs w:val="22"/>
        </w:rPr>
      </w:pPr>
    </w:p>
    <w:p w14:paraId="51D0ECA2"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Cuando se citen normas de distinta jerarquía, deberán mencionarse en primer lugar las constitucionales y luego las legales citando cronológicamente, de la más antigua a la nueva.</w:t>
      </w:r>
    </w:p>
    <w:p w14:paraId="5712DD97" w14:textId="77777777" w:rsidR="0060496C" w:rsidRPr="003E0CB8" w:rsidRDefault="0060496C" w:rsidP="0060496C">
      <w:pPr>
        <w:jc w:val="both"/>
        <w:rPr>
          <w:rFonts w:ascii="Arial Narrow" w:hAnsi="Arial Narrow"/>
          <w:color w:val="808080"/>
          <w:sz w:val="22"/>
          <w:szCs w:val="22"/>
        </w:rPr>
      </w:pPr>
      <w:r w:rsidRPr="00C35378">
        <w:rPr>
          <w:rFonts w:ascii="Arial Narrow" w:hAnsi="Arial Narrow"/>
          <w:sz w:val="22"/>
          <w:szCs w:val="22"/>
        </w:rPr>
        <w:t>Si el fundamento jurídico es un cuerpo normativo (Constitución Política, etc</w:t>
      </w:r>
      <w:r>
        <w:rPr>
          <w:rFonts w:ascii="Arial Narrow" w:hAnsi="Arial Narrow"/>
          <w:sz w:val="22"/>
          <w:szCs w:val="22"/>
        </w:rPr>
        <w:t>.</w:t>
      </w:r>
      <w:r w:rsidRPr="00C35378">
        <w:rPr>
          <w:rFonts w:ascii="Arial Narrow" w:hAnsi="Arial Narrow"/>
          <w:sz w:val="22"/>
          <w:szCs w:val="22"/>
        </w:rPr>
        <w:t xml:space="preserve">), la cita global de éste se acompañará de la fórmula “y, en particular,” seguido del artículo pertinente. Ejemplo: </w:t>
      </w:r>
      <w:r w:rsidRPr="003E0CB8">
        <w:rPr>
          <w:rFonts w:ascii="Arial Narrow" w:hAnsi="Arial Narrow"/>
          <w:color w:val="808080"/>
          <w:sz w:val="22"/>
          <w:szCs w:val="22"/>
        </w:rPr>
        <w:t>“El…., en uso de sus atribuciones constitucionales, y en particular, las previstas en el artículo…, numeral…”</w:t>
      </w:r>
    </w:p>
    <w:p w14:paraId="09CBC26D" w14:textId="77777777" w:rsidR="0060496C" w:rsidRDefault="0060496C" w:rsidP="0060496C">
      <w:pPr>
        <w:jc w:val="both"/>
        <w:rPr>
          <w:rFonts w:ascii="Arial Narrow" w:hAnsi="Arial Narrow"/>
          <w:sz w:val="22"/>
          <w:szCs w:val="22"/>
        </w:rPr>
      </w:pPr>
    </w:p>
    <w:p w14:paraId="68EE7788" w14:textId="77777777" w:rsidR="0060496C" w:rsidRPr="00C35378" w:rsidRDefault="0060496C" w:rsidP="0060496C">
      <w:pPr>
        <w:jc w:val="both"/>
        <w:rPr>
          <w:rFonts w:ascii="Arial Narrow" w:hAnsi="Arial Narrow"/>
          <w:sz w:val="22"/>
          <w:szCs w:val="22"/>
        </w:rPr>
      </w:pPr>
    </w:p>
    <w:p w14:paraId="1F6C957E" w14:textId="77777777" w:rsidR="0060496C" w:rsidRPr="00C35378" w:rsidRDefault="0060496C" w:rsidP="0060496C">
      <w:pPr>
        <w:pStyle w:val="Prrafodelista"/>
        <w:numPr>
          <w:ilvl w:val="0"/>
          <w:numId w:val="12"/>
        </w:numPr>
        <w:jc w:val="center"/>
        <w:rPr>
          <w:rFonts w:ascii="Arial Narrow" w:hAnsi="Arial Narrow"/>
          <w:b/>
        </w:rPr>
      </w:pPr>
      <w:r w:rsidRPr="00C35378">
        <w:rPr>
          <w:rFonts w:ascii="Arial Narrow" w:hAnsi="Arial Narrow"/>
          <w:b/>
        </w:rPr>
        <w:t>PARTE CONSIDERATIVA O MOTIVA</w:t>
      </w:r>
    </w:p>
    <w:p w14:paraId="23AFCAA2"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 xml:space="preserve">Se identificará con la palabra en mayúscula </w:t>
      </w:r>
      <w:r w:rsidRPr="003E0CB8">
        <w:rPr>
          <w:rFonts w:ascii="Arial Narrow" w:hAnsi="Arial Narrow"/>
          <w:i/>
          <w:color w:val="808080"/>
          <w:sz w:val="22"/>
          <w:szCs w:val="22"/>
        </w:rPr>
        <w:t>“CONSIDERANDO”,</w:t>
      </w:r>
      <w:r w:rsidRPr="00C35378">
        <w:rPr>
          <w:rFonts w:ascii="Arial Narrow" w:hAnsi="Arial Narrow"/>
          <w:sz w:val="22"/>
          <w:szCs w:val="22"/>
        </w:rPr>
        <w:t xml:space="preserve"> y continúa con párrafos formados por una o por varias frases completas. Se formula de modo no imperativo ya que no debe confundirse con la parte dispositiva.</w:t>
      </w:r>
    </w:p>
    <w:p w14:paraId="29FD63BF" w14:textId="77777777" w:rsidR="0060496C" w:rsidRPr="00C35378" w:rsidRDefault="0060496C" w:rsidP="0060496C">
      <w:pPr>
        <w:jc w:val="both"/>
        <w:rPr>
          <w:rFonts w:ascii="Arial Narrow" w:hAnsi="Arial Narrow"/>
          <w:sz w:val="22"/>
          <w:szCs w:val="22"/>
        </w:rPr>
      </w:pPr>
    </w:p>
    <w:p w14:paraId="78E86762"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Constituye la parte del acto que contiene la motivación y se ubica entre la competencia y la parte dispositiva. La motivación consistirá en una breve explicación de los antecedentes y las necesidades que llevaron a la elaboración del proyecto de resolución a efectos de justificar su expedición, cuando a ello haya lugar.</w:t>
      </w:r>
    </w:p>
    <w:p w14:paraId="06D30202" w14:textId="77777777" w:rsidR="0060496C" w:rsidRPr="00C35378" w:rsidRDefault="0060496C" w:rsidP="0060496C">
      <w:pPr>
        <w:jc w:val="both"/>
        <w:rPr>
          <w:rFonts w:ascii="Arial Narrow" w:hAnsi="Arial Narrow"/>
          <w:sz w:val="22"/>
          <w:szCs w:val="22"/>
        </w:rPr>
      </w:pPr>
    </w:p>
    <w:p w14:paraId="6800AD50"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La parte motiva es de suma importancia para comprender el proyecto, legitimario y fundarlo adecuadamente para facilitar su aplicación y divulgación. Además, constituye una herramienta de singular importancia en la interpretación de la norma.</w:t>
      </w:r>
    </w:p>
    <w:p w14:paraId="7D05C4CE" w14:textId="77777777" w:rsidR="0060496C" w:rsidRDefault="0060496C" w:rsidP="0060496C">
      <w:pPr>
        <w:jc w:val="both"/>
        <w:rPr>
          <w:rFonts w:ascii="Arial Narrow" w:hAnsi="Arial Narrow"/>
          <w:sz w:val="22"/>
          <w:szCs w:val="22"/>
        </w:rPr>
      </w:pPr>
    </w:p>
    <w:p w14:paraId="615BFE82" w14:textId="77777777" w:rsidR="0060496C" w:rsidRPr="00C35378" w:rsidRDefault="0060496C" w:rsidP="0060496C">
      <w:pPr>
        <w:pStyle w:val="Prrafodelista"/>
        <w:numPr>
          <w:ilvl w:val="0"/>
          <w:numId w:val="12"/>
        </w:numPr>
        <w:jc w:val="center"/>
        <w:rPr>
          <w:rFonts w:ascii="Arial Narrow" w:hAnsi="Arial Narrow"/>
          <w:b/>
        </w:rPr>
      </w:pPr>
      <w:r w:rsidRPr="00C35378">
        <w:rPr>
          <w:rFonts w:ascii="Arial Narrow" w:hAnsi="Arial Narrow"/>
          <w:b/>
        </w:rPr>
        <w:t>PARTE DISPOSITIVA</w:t>
      </w:r>
    </w:p>
    <w:p w14:paraId="213F9BD1" w14:textId="77777777" w:rsidR="0060496C" w:rsidRPr="00C35378" w:rsidRDefault="0060496C" w:rsidP="0060496C">
      <w:pPr>
        <w:jc w:val="both"/>
        <w:rPr>
          <w:rFonts w:ascii="Arial Narrow" w:hAnsi="Arial Narrow"/>
          <w:i/>
          <w:sz w:val="22"/>
          <w:szCs w:val="22"/>
        </w:rPr>
      </w:pPr>
      <w:r w:rsidRPr="00C35378">
        <w:rPr>
          <w:rFonts w:ascii="Arial Narrow" w:hAnsi="Arial Narrow"/>
          <w:sz w:val="22"/>
          <w:szCs w:val="22"/>
        </w:rPr>
        <w:t xml:space="preserve">Es la parte normativa del acto. Comenzará con las palabras en mayúsculas </w:t>
      </w:r>
      <w:r w:rsidRPr="003E0CB8">
        <w:rPr>
          <w:rFonts w:ascii="Arial Narrow" w:hAnsi="Arial Narrow"/>
          <w:i/>
          <w:color w:val="808080"/>
          <w:sz w:val="22"/>
          <w:szCs w:val="22"/>
        </w:rPr>
        <w:t>“RESUELVE</w:t>
      </w:r>
      <w:r w:rsidRPr="00C35378">
        <w:rPr>
          <w:rFonts w:ascii="Arial Narrow" w:hAnsi="Arial Narrow"/>
          <w:i/>
          <w:sz w:val="22"/>
          <w:szCs w:val="22"/>
        </w:rPr>
        <w:t>”.</w:t>
      </w:r>
      <w:r w:rsidRPr="00C35378">
        <w:rPr>
          <w:rFonts w:ascii="Arial Narrow" w:hAnsi="Arial Narrow"/>
          <w:sz w:val="22"/>
          <w:szCs w:val="22"/>
        </w:rPr>
        <w:t xml:space="preserve"> Está compuesta de artículos, así: </w:t>
      </w:r>
      <w:r w:rsidRPr="00C35378">
        <w:rPr>
          <w:rFonts w:ascii="Arial Narrow" w:hAnsi="Arial Narrow"/>
          <w:i/>
          <w:sz w:val="22"/>
          <w:szCs w:val="22"/>
        </w:rPr>
        <w:t>“</w:t>
      </w:r>
      <w:r w:rsidRPr="00C35378">
        <w:rPr>
          <w:rFonts w:ascii="Arial Narrow" w:hAnsi="Arial Narrow"/>
          <w:b/>
          <w:i/>
          <w:sz w:val="22"/>
          <w:szCs w:val="22"/>
        </w:rPr>
        <w:t>Artículo 1.</w:t>
      </w:r>
      <w:r w:rsidRPr="00C35378">
        <w:rPr>
          <w:rFonts w:ascii="Arial Narrow" w:hAnsi="Arial Narrow"/>
          <w:i/>
          <w:sz w:val="22"/>
          <w:szCs w:val="22"/>
        </w:rPr>
        <w:t xml:space="preserve"> …”</w:t>
      </w:r>
    </w:p>
    <w:p w14:paraId="20496B8E" w14:textId="77777777" w:rsidR="0060496C" w:rsidRPr="00C35378" w:rsidRDefault="0060496C" w:rsidP="0060496C">
      <w:pPr>
        <w:jc w:val="both"/>
        <w:rPr>
          <w:rFonts w:ascii="Arial Narrow" w:hAnsi="Arial Narrow"/>
          <w:sz w:val="22"/>
          <w:szCs w:val="22"/>
        </w:rPr>
      </w:pPr>
    </w:p>
    <w:p w14:paraId="3BAFFD21"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La parte dispositiva se expresa en prescripciones que deben ir directamente al objetivo, esto es, la producción de efectos jurídicos, o a su creación, modificación o extinción.</w:t>
      </w:r>
    </w:p>
    <w:p w14:paraId="698EACF5" w14:textId="77777777" w:rsidR="0060496C" w:rsidRPr="00C35378" w:rsidRDefault="0060496C" w:rsidP="0060496C">
      <w:pPr>
        <w:pStyle w:val="Prrafodelista"/>
        <w:numPr>
          <w:ilvl w:val="0"/>
          <w:numId w:val="12"/>
        </w:numPr>
        <w:jc w:val="center"/>
        <w:rPr>
          <w:rFonts w:ascii="Arial Narrow" w:hAnsi="Arial Narrow"/>
          <w:b/>
        </w:rPr>
      </w:pPr>
      <w:r w:rsidRPr="00C35378">
        <w:rPr>
          <w:rFonts w:ascii="Arial Narrow" w:hAnsi="Arial Narrow"/>
          <w:b/>
        </w:rPr>
        <w:t>ANEXOS</w:t>
      </w:r>
    </w:p>
    <w:p w14:paraId="218E2845"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lastRenderedPageBreak/>
        <w:t>Su utilidad consiste en que ellos contienen, elementos técnicos, guías, planos, relaciones de bienes y personas, que resulta difícil, incluir en la parte dispositiva. Si la norma lleva anexos, en la parte dispositiva deberá indicarse con claridad, en el lugar oportuno y con la remisión específica, el vínculo que existe entre las disposiciones y el anexo.</w:t>
      </w:r>
    </w:p>
    <w:p w14:paraId="65AB9CCE" w14:textId="77777777" w:rsidR="0060496C" w:rsidRPr="00C35378" w:rsidRDefault="0060496C" w:rsidP="0060496C">
      <w:pPr>
        <w:jc w:val="both"/>
        <w:rPr>
          <w:rFonts w:ascii="Arial Narrow" w:hAnsi="Arial Narrow"/>
          <w:sz w:val="22"/>
          <w:szCs w:val="22"/>
        </w:rPr>
      </w:pPr>
    </w:p>
    <w:p w14:paraId="03AB7E74"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Si son varios anexos, la palabra anexo será seguida del ordinal romano que la corresponda (I,II,III…), por ejemplo</w:t>
      </w:r>
      <w:r>
        <w:rPr>
          <w:rFonts w:ascii="Arial Narrow" w:hAnsi="Arial Narrow"/>
          <w:sz w:val="22"/>
          <w:szCs w:val="22"/>
        </w:rPr>
        <w:t>:</w:t>
      </w:r>
      <w:r w:rsidRPr="00C35378">
        <w:rPr>
          <w:rFonts w:ascii="Arial Narrow" w:hAnsi="Arial Narrow"/>
          <w:sz w:val="22"/>
          <w:szCs w:val="22"/>
        </w:rPr>
        <w:t xml:space="preserve"> </w:t>
      </w:r>
      <w:r w:rsidRPr="003E0CB8">
        <w:rPr>
          <w:rFonts w:ascii="Arial Narrow" w:hAnsi="Arial Narrow"/>
          <w:color w:val="808080"/>
          <w:sz w:val="22"/>
          <w:szCs w:val="22"/>
        </w:rPr>
        <w:t>“para el cumplimiento de lo dispuesto en esta resolución, deberán observarse los requisitos del Anexo I”.</w:t>
      </w:r>
    </w:p>
    <w:p w14:paraId="651EE608" w14:textId="77777777" w:rsidR="0060496C" w:rsidRPr="00C35378" w:rsidRDefault="0060496C" w:rsidP="0060496C">
      <w:pPr>
        <w:jc w:val="both"/>
        <w:rPr>
          <w:rFonts w:ascii="Arial Narrow" w:hAnsi="Arial Narrow"/>
          <w:sz w:val="22"/>
          <w:szCs w:val="22"/>
        </w:rPr>
      </w:pPr>
    </w:p>
    <w:p w14:paraId="6D6B9C17" w14:textId="77777777" w:rsidR="0060496C" w:rsidRPr="00C35378" w:rsidRDefault="0060496C" w:rsidP="0060496C">
      <w:pPr>
        <w:jc w:val="both"/>
        <w:rPr>
          <w:rFonts w:ascii="Arial Narrow" w:hAnsi="Arial Narrow"/>
          <w:sz w:val="22"/>
          <w:szCs w:val="22"/>
        </w:rPr>
      </w:pPr>
      <w:r w:rsidRPr="00C35378">
        <w:rPr>
          <w:rFonts w:ascii="Arial Narrow" w:hAnsi="Arial Narrow"/>
          <w:sz w:val="22"/>
          <w:szCs w:val="22"/>
        </w:rPr>
        <w:t>Los anexos deberán ubicarse a continuación de las firmas del acto normativo.</w:t>
      </w:r>
    </w:p>
    <w:p w14:paraId="545020BB" w14:textId="77777777" w:rsidR="0060496C" w:rsidRPr="00C35378" w:rsidRDefault="0060496C" w:rsidP="0060496C">
      <w:pPr>
        <w:jc w:val="both"/>
        <w:rPr>
          <w:rFonts w:ascii="Arial Narrow" w:hAnsi="Arial Narrow"/>
          <w:sz w:val="22"/>
          <w:szCs w:val="22"/>
        </w:rPr>
      </w:pPr>
    </w:p>
    <w:p w14:paraId="210481DF" w14:textId="77777777" w:rsidR="0060496C" w:rsidRPr="008960B7" w:rsidRDefault="0060496C" w:rsidP="008960B7"/>
    <w:sectPr w:rsidR="0060496C" w:rsidRPr="008960B7" w:rsidSect="008A6E63">
      <w:headerReference w:type="default" r:id="rId13"/>
      <w:footerReference w:type="default" r:id="rId14"/>
      <w:pgSz w:w="12242" w:h="18722" w:code="120"/>
      <w:pgMar w:top="1701"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867CA" w14:textId="77777777" w:rsidR="00305255" w:rsidRDefault="00305255">
      <w:r>
        <w:separator/>
      </w:r>
    </w:p>
  </w:endnote>
  <w:endnote w:type="continuationSeparator" w:id="0">
    <w:p w14:paraId="7E19F69E" w14:textId="77777777" w:rsidR="00305255" w:rsidRDefault="0030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1B01" w14:textId="77777777" w:rsidR="008A6E63" w:rsidRPr="00757D18" w:rsidRDefault="008A6E63" w:rsidP="00757D18">
    <w:pPr>
      <w:pStyle w:val="Piedepgina"/>
      <w:jc w:val="right"/>
      <w:rPr>
        <w:sz w:val="12"/>
        <w:szCs w:val="12"/>
        <w:lang w:val="pt-BR"/>
      </w:rPr>
    </w:pPr>
  </w:p>
  <w:p w14:paraId="1A8FEC6D" w14:textId="77777777" w:rsidR="008A6E63" w:rsidRPr="00757D18" w:rsidRDefault="008A6E63" w:rsidP="00757D18">
    <w:pPr>
      <w:pStyle w:val="Piedepgina"/>
      <w:jc w:val="center"/>
      <w:rPr>
        <w:sz w:val="12"/>
        <w:szCs w:val="12"/>
        <w:lang w:val="pt-BR"/>
      </w:rPr>
    </w:pPr>
    <w:r w:rsidRPr="00757D18">
      <w:rPr>
        <w:sz w:val="12"/>
        <w:szCs w:val="12"/>
        <w:lang w:val="pt-BR"/>
      </w:rPr>
      <w:t xml:space="preserve"> </w:t>
    </w:r>
  </w:p>
  <w:p w14:paraId="1E6DDD21" w14:textId="77777777" w:rsidR="008A6E63" w:rsidRPr="00757D18" w:rsidRDefault="008A6E63" w:rsidP="00757D18">
    <w:pPr>
      <w:pStyle w:val="Piedepgina"/>
      <w:jc w:val="right"/>
      <w:rPr>
        <w:sz w:val="12"/>
        <w:szCs w:val="12"/>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A2AC1" w14:textId="77777777" w:rsidR="00305255" w:rsidRDefault="00305255">
      <w:r>
        <w:separator/>
      </w:r>
    </w:p>
  </w:footnote>
  <w:footnote w:type="continuationSeparator" w:id="0">
    <w:p w14:paraId="1C21FEE7" w14:textId="77777777" w:rsidR="00305255" w:rsidRDefault="00305255">
      <w:r>
        <w:continuationSeparator/>
      </w:r>
    </w:p>
  </w:footnote>
  <w:footnote w:id="1">
    <w:p w14:paraId="17E39B4E" w14:textId="77777777" w:rsidR="008A6E63" w:rsidRDefault="008A6E63" w:rsidP="008A6E63">
      <w:pPr>
        <w:pStyle w:val="Textonotapie"/>
        <w:jc w:val="both"/>
      </w:pPr>
      <w:r>
        <w:rPr>
          <w:rStyle w:val="Refdenotaalpie"/>
        </w:rPr>
        <w:footnoteRef/>
      </w:r>
      <w:r>
        <w:t xml:space="preserve"> </w:t>
      </w:r>
      <w:r w:rsidRPr="00A21810">
        <w:rPr>
          <w:rFonts w:ascii="Arial Narrow" w:hAnsi="Arial Narrow"/>
          <w:sz w:val="18"/>
        </w:rPr>
        <w:t>“Por medio del cual se modifica el Decreto 1083 de 2015, Decreto Único Reglamentario del Sector Función Pública, en lo relacionado con el Sistema de Gestión establecido en el artículo 133 de la Ley 1753 de 2015"</w:t>
      </w:r>
    </w:p>
  </w:footnote>
  <w:footnote w:id="2">
    <w:p w14:paraId="11C9AD58" w14:textId="77777777" w:rsidR="008A6E63" w:rsidRDefault="008A6E63" w:rsidP="008A6E63">
      <w:pPr>
        <w:pStyle w:val="Textonotapie"/>
      </w:pPr>
      <w:r>
        <w:rPr>
          <w:rStyle w:val="Refdenotaalpie"/>
        </w:rPr>
        <w:footnoteRef/>
      </w:r>
      <w:r>
        <w:t xml:space="preserve"> </w:t>
      </w:r>
      <w:hyperlink r:id="rId1" w:history="1">
        <w:r w:rsidRPr="00B30108">
          <w:rPr>
            <w:rStyle w:val="Hipervnculo"/>
            <w:rFonts w:ascii="Arial Narrow" w:hAnsi="Arial Narrow"/>
            <w:sz w:val="18"/>
          </w:rPr>
          <w:t>https://bit.ly/2wYHsrc</w:t>
        </w:r>
      </w:hyperlink>
      <w:r w:rsidRPr="00B30108">
        <w:rPr>
          <w:sz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4637"/>
      <w:gridCol w:w="2615"/>
    </w:tblGrid>
    <w:tr w:rsidR="008A6E63" w:rsidRPr="00D80AD1" w14:paraId="78FA0D28" w14:textId="77777777" w:rsidTr="00444DBC">
      <w:trPr>
        <w:trHeight w:val="334"/>
        <w:jc w:val="center"/>
      </w:trPr>
      <w:tc>
        <w:tcPr>
          <w:tcW w:w="1750" w:type="pct"/>
          <w:vMerge w:val="restart"/>
          <w:vAlign w:val="center"/>
        </w:tcPr>
        <w:p w14:paraId="53DB7D09" w14:textId="77777777" w:rsidR="008A6E63" w:rsidRPr="00D80AD1" w:rsidRDefault="008A6E63" w:rsidP="00444DBC">
          <w:pPr>
            <w:pStyle w:val="Encabezado"/>
            <w:jc w:val="center"/>
            <w:rPr>
              <w:rFonts w:ascii="Arial" w:hAnsi="Arial" w:cs="Arial"/>
              <w:sz w:val="18"/>
              <w:szCs w:val="18"/>
            </w:rPr>
          </w:pPr>
          <w:r>
            <w:rPr>
              <w:noProof/>
              <w:lang w:val="es-MX" w:eastAsia="es-MX"/>
            </w:rPr>
            <w:drawing>
              <wp:inline distT="0" distB="0" distL="0" distR="0" wp14:anchorId="25A27E36" wp14:editId="65D0A579">
                <wp:extent cx="2001571" cy="429371"/>
                <wp:effectExtent l="0" t="0" r="0" b="8890"/>
                <wp:docPr id="2" name="Imagen 2" descr="Ministerio de Ambiente y Desarrollo Soste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Ambiente y Desarrollo Sosteni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821" cy="441223"/>
                        </a:xfrm>
                        <a:prstGeom prst="rect">
                          <a:avLst/>
                        </a:prstGeom>
                        <a:noFill/>
                        <a:ln>
                          <a:noFill/>
                        </a:ln>
                      </pic:spPr>
                    </pic:pic>
                  </a:graphicData>
                </a:graphic>
              </wp:inline>
            </w:drawing>
          </w:r>
        </w:p>
      </w:tc>
      <w:tc>
        <w:tcPr>
          <w:tcW w:w="2078" w:type="pct"/>
          <w:vMerge w:val="restart"/>
          <w:vAlign w:val="center"/>
        </w:tcPr>
        <w:p w14:paraId="2658A421" w14:textId="77777777" w:rsidR="008A6E63" w:rsidRPr="00D80AD1" w:rsidRDefault="008A6E63" w:rsidP="00444DBC">
          <w:pPr>
            <w:pStyle w:val="Encabezado"/>
            <w:jc w:val="center"/>
            <w:rPr>
              <w:rFonts w:ascii="Arial" w:hAnsi="Arial" w:cs="Arial"/>
              <w:b/>
              <w:sz w:val="18"/>
              <w:szCs w:val="18"/>
            </w:rPr>
          </w:pPr>
          <w:r>
            <w:rPr>
              <w:rFonts w:ascii="Arial" w:hAnsi="Arial" w:cs="Arial"/>
              <w:b/>
              <w:sz w:val="18"/>
              <w:szCs w:val="18"/>
            </w:rPr>
            <w:t>FORMATO MODELO DE RESOLUCIÓN</w:t>
          </w:r>
        </w:p>
      </w:tc>
      <w:tc>
        <w:tcPr>
          <w:tcW w:w="1172" w:type="pct"/>
          <w:vAlign w:val="center"/>
        </w:tcPr>
        <w:p w14:paraId="319D4202" w14:textId="77777777" w:rsidR="008A6E63" w:rsidRPr="00D80AD1" w:rsidRDefault="008A6E63" w:rsidP="00BC4D37">
          <w:pPr>
            <w:pStyle w:val="Encabezado"/>
            <w:rPr>
              <w:rFonts w:ascii="Arial" w:hAnsi="Arial" w:cs="Arial"/>
              <w:sz w:val="18"/>
              <w:szCs w:val="18"/>
            </w:rPr>
          </w:pPr>
          <w:r w:rsidRPr="00D80AD1">
            <w:rPr>
              <w:rFonts w:ascii="Arial" w:hAnsi="Arial" w:cs="Arial"/>
              <w:sz w:val="18"/>
              <w:szCs w:val="18"/>
            </w:rPr>
            <w:t xml:space="preserve">Código: </w:t>
          </w:r>
          <w:r>
            <w:rPr>
              <w:rFonts w:ascii="Arial" w:hAnsi="Arial" w:cs="Arial"/>
              <w:sz w:val="18"/>
              <w:szCs w:val="18"/>
            </w:rPr>
            <w:t>A-GD-F031</w:t>
          </w:r>
        </w:p>
      </w:tc>
    </w:tr>
    <w:tr w:rsidR="008A6E63" w:rsidRPr="00D80AD1" w14:paraId="33CFC166" w14:textId="77777777" w:rsidTr="00444DBC">
      <w:trPr>
        <w:trHeight w:val="94"/>
        <w:jc w:val="center"/>
      </w:trPr>
      <w:tc>
        <w:tcPr>
          <w:tcW w:w="1750" w:type="pct"/>
          <w:vMerge/>
        </w:tcPr>
        <w:p w14:paraId="2BD7ADD8" w14:textId="77777777" w:rsidR="008A6E63" w:rsidRPr="00D80AD1" w:rsidRDefault="008A6E63" w:rsidP="00444DBC">
          <w:pPr>
            <w:pStyle w:val="Encabezado"/>
            <w:rPr>
              <w:rFonts w:ascii="Arial" w:hAnsi="Arial" w:cs="Arial"/>
              <w:sz w:val="18"/>
              <w:szCs w:val="18"/>
            </w:rPr>
          </w:pPr>
        </w:p>
      </w:tc>
      <w:tc>
        <w:tcPr>
          <w:tcW w:w="2078" w:type="pct"/>
          <w:vMerge/>
        </w:tcPr>
        <w:p w14:paraId="0C350A1E" w14:textId="77777777" w:rsidR="008A6E63" w:rsidRPr="00D80AD1" w:rsidRDefault="008A6E63" w:rsidP="00444DBC">
          <w:pPr>
            <w:pStyle w:val="Encabezado"/>
            <w:rPr>
              <w:rFonts w:ascii="Arial" w:hAnsi="Arial" w:cs="Arial"/>
              <w:sz w:val="18"/>
              <w:szCs w:val="18"/>
            </w:rPr>
          </w:pPr>
        </w:p>
      </w:tc>
      <w:tc>
        <w:tcPr>
          <w:tcW w:w="1172" w:type="pct"/>
          <w:vAlign w:val="center"/>
        </w:tcPr>
        <w:p w14:paraId="69D1E1C9" w14:textId="77777777" w:rsidR="008A6E63" w:rsidRPr="00D80AD1" w:rsidRDefault="008A6E63" w:rsidP="00444DBC">
          <w:pPr>
            <w:pStyle w:val="Encabezado"/>
            <w:rPr>
              <w:rFonts w:ascii="Arial" w:hAnsi="Arial" w:cs="Arial"/>
              <w:sz w:val="18"/>
              <w:szCs w:val="18"/>
            </w:rPr>
          </w:pPr>
          <w:r w:rsidRPr="00D80AD1">
            <w:rPr>
              <w:rFonts w:ascii="Arial" w:hAnsi="Arial" w:cs="Arial"/>
              <w:sz w:val="18"/>
              <w:szCs w:val="18"/>
            </w:rPr>
            <w:t xml:space="preserve">Versión : </w:t>
          </w:r>
          <w:r>
            <w:rPr>
              <w:rFonts w:ascii="Arial" w:hAnsi="Arial" w:cs="Arial"/>
              <w:sz w:val="18"/>
              <w:szCs w:val="18"/>
            </w:rPr>
            <w:t>01</w:t>
          </w:r>
        </w:p>
      </w:tc>
    </w:tr>
    <w:tr w:rsidR="008A6E63" w:rsidRPr="00D80AD1" w14:paraId="4554DA22" w14:textId="77777777" w:rsidTr="00444DBC">
      <w:trPr>
        <w:trHeight w:val="321"/>
        <w:jc w:val="center"/>
      </w:trPr>
      <w:tc>
        <w:tcPr>
          <w:tcW w:w="1750" w:type="pct"/>
          <w:vMerge/>
        </w:tcPr>
        <w:p w14:paraId="443B36AD" w14:textId="77777777" w:rsidR="008A6E63" w:rsidRPr="00D80AD1" w:rsidRDefault="008A6E63" w:rsidP="00444DBC">
          <w:pPr>
            <w:pStyle w:val="Encabezado"/>
            <w:rPr>
              <w:rFonts w:ascii="Arial" w:hAnsi="Arial" w:cs="Arial"/>
              <w:sz w:val="18"/>
              <w:szCs w:val="18"/>
            </w:rPr>
          </w:pPr>
        </w:p>
      </w:tc>
      <w:tc>
        <w:tcPr>
          <w:tcW w:w="2078" w:type="pct"/>
          <w:vMerge/>
        </w:tcPr>
        <w:p w14:paraId="2EAD75C6" w14:textId="77777777" w:rsidR="008A6E63" w:rsidRPr="00D80AD1" w:rsidRDefault="008A6E63" w:rsidP="00444DBC">
          <w:pPr>
            <w:pStyle w:val="Encabezado"/>
            <w:rPr>
              <w:rFonts w:ascii="Arial" w:hAnsi="Arial" w:cs="Arial"/>
              <w:sz w:val="18"/>
              <w:szCs w:val="18"/>
            </w:rPr>
          </w:pPr>
        </w:p>
      </w:tc>
      <w:tc>
        <w:tcPr>
          <w:tcW w:w="1172" w:type="pct"/>
          <w:vAlign w:val="center"/>
        </w:tcPr>
        <w:p w14:paraId="4F8BE81F" w14:textId="77777777" w:rsidR="008A6E63" w:rsidRPr="00D80AD1" w:rsidRDefault="008A6E63" w:rsidP="007D3DC1">
          <w:pPr>
            <w:pStyle w:val="Encabezado"/>
            <w:rPr>
              <w:rFonts w:ascii="Arial" w:hAnsi="Arial" w:cs="Arial"/>
              <w:sz w:val="18"/>
              <w:szCs w:val="18"/>
            </w:rPr>
          </w:pPr>
          <w:r w:rsidRPr="00D80AD1">
            <w:rPr>
              <w:rFonts w:ascii="Arial" w:hAnsi="Arial" w:cs="Arial"/>
              <w:sz w:val="18"/>
              <w:szCs w:val="18"/>
            </w:rPr>
            <w:t xml:space="preserve">Fecha:  </w:t>
          </w:r>
          <w:r>
            <w:rPr>
              <w:rFonts w:ascii="Arial" w:hAnsi="Arial" w:cs="Arial"/>
              <w:sz w:val="18"/>
              <w:szCs w:val="18"/>
            </w:rPr>
            <w:t>03/11</w:t>
          </w:r>
          <w:r w:rsidRPr="003A1134">
            <w:rPr>
              <w:rFonts w:ascii="Arial" w:hAnsi="Arial" w:cs="Arial"/>
              <w:sz w:val="18"/>
              <w:szCs w:val="18"/>
            </w:rPr>
            <w:t>/20</w:t>
          </w:r>
          <w:r>
            <w:rPr>
              <w:rFonts w:ascii="Arial" w:hAnsi="Arial" w:cs="Arial"/>
              <w:sz w:val="18"/>
              <w:szCs w:val="18"/>
            </w:rPr>
            <w:t>20</w:t>
          </w:r>
        </w:p>
      </w:tc>
    </w:tr>
    <w:tr w:rsidR="008A6E63" w:rsidRPr="00D80AD1" w14:paraId="4A7C00A6" w14:textId="77777777" w:rsidTr="00444DBC">
      <w:trPr>
        <w:trHeight w:val="40"/>
        <w:jc w:val="center"/>
      </w:trPr>
      <w:tc>
        <w:tcPr>
          <w:tcW w:w="1750" w:type="pct"/>
          <w:vMerge/>
        </w:tcPr>
        <w:p w14:paraId="63412144" w14:textId="77777777" w:rsidR="008A6E63" w:rsidRPr="00D80AD1" w:rsidRDefault="008A6E63" w:rsidP="00444DBC">
          <w:pPr>
            <w:pStyle w:val="Encabezado"/>
            <w:rPr>
              <w:rFonts w:ascii="Arial" w:hAnsi="Arial" w:cs="Arial"/>
              <w:sz w:val="18"/>
              <w:szCs w:val="18"/>
            </w:rPr>
          </w:pPr>
        </w:p>
      </w:tc>
      <w:tc>
        <w:tcPr>
          <w:tcW w:w="2078" w:type="pct"/>
          <w:vMerge/>
        </w:tcPr>
        <w:p w14:paraId="54A62284" w14:textId="77777777" w:rsidR="008A6E63" w:rsidRPr="00D80AD1" w:rsidRDefault="008A6E63" w:rsidP="00444DBC">
          <w:pPr>
            <w:pStyle w:val="Encabezado"/>
            <w:rPr>
              <w:rFonts w:ascii="Arial" w:hAnsi="Arial" w:cs="Arial"/>
              <w:sz w:val="18"/>
              <w:szCs w:val="18"/>
            </w:rPr>
          </w:pPr>
        </w:p>
      </w:tc>
      <w:tc>
        <w:tcPr>
          <w:tcW w:w="1172" w:type="pct"/>
          <w:vAlign w:val="center"/>
        </w:tcPr>
        <w:p w14:paraId="0487029D" w14:textId="0B0840EC" w:rsidR="008A6E63" w:rsidRPr="00D80AD1" w:rsidRDefault="008A6E63" w:rsidP="00444DBC">
          <w:pPr>
            <w:pStyle w:val="Encabezado"/>
            <w:rPr>
              <w:rFonts w:ascii="Arial" w:hAnsi="Arial" w:cs="Arial"/>
              <w:sz w:val="18"/>
              <w:szCs w:val="18"/>
            </w:rPr>
          </w:pPr>
          <w:r w:rsidRPr="00D80AD1">
            <w:rPr>
              <w:rFonts w:ascii="Arial" w:hAnsi="Arial" w:cs="Arial"/>
              <w:sz w:val="18"/>
              <w:szCs w:val="18"/>
            </w:rPr>
            <w:t xml:space="preserve">Página: </w:t>
          </w:r>
          <w:r w:rsidRPr="00D80AD1">
            <w:rPr>
              <w:rFonts w:ascii="Arial" w:hAnsi="Arial" w:cs="Arial"/>
              <w:sz w:val="18"/>
              <w:szCs w:val="18"/>
            </w:rPr>
            <w:fldChar w:fldCharType="begin"/>
          </w:r>
          <w:r w:rsidRPr="00D80AD1">
            <w:rPr>
              <w:rFonts w:ascii="Arial" w:hAnsi="Arial" w:cs="Arial"/>
              <w:sz w:val="18"/>
              <w:szCs w:val="18"/>
            </w:rPr>
            <w:instrText>PAGE</w:instrText>
          </w:r>
          <w:r w:rsidRPr="00D80AD1">
            <w:rPr>
              <w:rFonts w:ascii="Arial" w:hAnsi="Arial" w:cs="Arial"/>
              <w:sz w:val="18"/>
              <w:szCs w:val="18"/>
            </w:rPr>
            <w:fldChar w:fldCharType="separate"/>
          </w:r>
          <w:r w:rsidR="00CE6F29">
            <w:rPr>
              <w:rFonts w:ascii="Arial" w:hAnsi="Arial" w:cs="Arial"/>
              <w:noProof/>
              <w:sz w:val="18"/>
              <w:szCs w:val="18"/>
            </w:rPr>
            <w:t>2</w:t>
          </w:r>
          <w:r w:rsidRPr="00D80AD1">
            <w:rPr>
              <w:rFonts w:ascii="Arial" w:hAnsi="Arial" w:cs="Arial"/>
              <w:sz w:val="18"/>
              <w:szCs w:val="18"/>
            </w:rPr>
            <w:fldChar w:fldCharType="end"/>
          </w:r>
          <w:r w:rsidRPr="00D80AD1">
            <w:rPr>
              <w:rFonts w:ascii="Arial" w:hAnsi="Arial" w:cs="Arial"/>
              <w:sz w:val="18"/>
              <w:szCs w:val="18"/>
            </w:rPr>
            <w:t xml:space="preserve"> de </w:t>
          </w:r>
          <w:fldSimple w:instr=" NUMPAGES   \* MERGEFORMAT ">
            <w:r w:rsidR="00CE6F29" w:rsidRPr="00CE6F29">
              <w:rPr>
                <w:rFonts w:ascii="Arial" w:hAnsi="Arial" w:cs="Arial"/>
                <w:noProof/>
                <w:sz w:val="18"/>
                <w:szCs w:val="18"/>
              </w:rPr>
              <w:t>35</w:t>
            </w:r>
          </w:fldSimple>
        </w:p>
      </w:tc>
    </w:tr>
  </w:tbl>
  <w:p w14:paraId="688A4BF2" w14:textId="77777777" w:rsidR="008A6E63" w:rsidRDefault="008A6E63" w:rsidP="00444DBC">
    <w:pPr>
      <w:spacing w:line="264" w:lineRule="auto"/>
    </w:pPr>
  </w:p>
  <w:p w14:paraId="1C90612D" w14:textId="77777777" w:rsidR="008A6E63" w:rsidRDefault="008A6E63" w:rsidP="008F279A">
    <w:pPr>
      <w:spacing w:line="276" w:lineRule="auto"/>
      <w:jc w:val="center"/>
      <w:rPr>
        <w:rFonts w:ascii="Arial Narrow" w:hAnsi="Arial Narrow" w:cs="Arial"/>
        <w:b/>
        <w:sz w:val="23"/>
        <w:szCs w:val="23"/>
        <w:lang w:val="es-MX"/>
      </w:rPr>
    </w:pPr>
    <w:r w:rsidRPr="00756AE9">
      <w:rPr>
        <w:rFonts w:ascii="Arial Narrow" w:hAnsi="Arial Narrow" w:cs="Arial"/>
        <w:b/>
        <w:sz w:val="23"/>
        <w:szCs w:val="23"/>
        <w:lang w:val="es-MX"/>
      </w:rPr>
      <w:t xml:space="preserve">INSTITUTO DE HIDROLOGÍA METEOROLOGÍA Y ESTUDIOS AMBIENTALES </w:t>
    </w:r>
    <w:r>
      <w:rPr>
        <w:rFonts w:ascii="Arial Narrow" w:hAnsi="Arial Narrow" w:cs="Arial"/>
        <w:b/>
        <w:sz w:val="23"/>
        <w:szCs w:val="23"/>
        <w:lang w:val="es-MX"/>
      </w:rPr>
      <w:t>–</w:t>
    </w:r>
    <w:r w:rsidRPr="00756AE9">
      <w:rPr>
        <w:rFonts w:ascii="Arial Narrow" w:hAnsi="Arial Narrow" w:cs="Arial"/>
        <w:b/>
        <w:sz w:val="23"/>
        <w:szCs w:val="23"/>
        <w:lang w:val="es-MX"/>
      </w:rPr>
      <w:t xml:space="preserve"> IDEAM</w:t>
    </w:r>
  </w:p>
  <w:p w14:paraId="3AE144F5" w14:textId="77777777" w:rsidR="008A6E63" w:rsidRPr="00756AE9" w:rsidRDefault="008A6E63" w:rsidP="008F279A">
    <w:pPr>
      <w:spacing w:line="276" w:lineRule="auto"/>
      <w:jc w:val="center"/>
      <w:rPr>
        <w:rFonts w:ascii="Arial Narrow" w:hAnsi="Arial Narrow" w:cs="Arial"/>
        <w:b/>
        <w:sz w:val="23"/>
        <w:szCs w:val="23"/>
        <w:lang w:val="es-MX"/>
      </w:rPr>
    </w:pPr>
  </w:p>
  <w:p w14:paraId="6F1F4F55" w14:textId="77777777" w:rsidR="008A6E63" w:rsidRPr="00756AE9" w:rsidRDefault="008A6E63" w:rsidP="008F279A">
    <w:pPr>
      <w:spacing w:line="276" w:lineRule="auto"/>
      <w:jc w:val="center"/>
      <w:rPr>
        <w:rFonts w:ascii="Arial Narrow" w:hAnsi="Arial Narrow" w:cs="Arial"/>
        <w:b/>
        <w:sz w:val="23"/>
        <w:szCs w:val="23"/>
        <w:lang w:val="es-MX"/>
      </w:rPr>
    </w:pPr>
    <w:r w:rsidRPr="00756AE9">
      <w:rPr>
        <w:rFonts w:ascii="Arial Narrow" w:hAnsi="Arial Narrow" w:cs="Arial"/>
        <w:b/>
        <w:sz w:val="23"/>
        <w:szCs w:val="23"/>
        <w:lang w:val="es-MX"/>
      </w:rPr>
      <w:t xml:space="preserve">RESOLUCIÓN N.° ________________ de __________ </w:t>
    </w:r>
  </w:p>
  <w:p w14:paraId="1F33520A" w14:textId="77777777" w:rsidR="008A6E63" w:rsidRPr="00756AE9" w:rsidRDefault="008A6E63" w:rsidP="008F279A">
    <w:pPr>
      <w:spacing w:line="276" w:lineRule="auto"/>
      <w:jc w:val="center"/>
      <w:rPr>
        <w:rFonts w:ascii="Arial Narrow" w:hAnsi="Arial Narrow" w:cs="Arial"/>
        <w:b/>
        <w:sz w:val="23"/>
        <w:szCs w:val="23"/>
        <w:lang w:val="es-MX"/>
      </w:rPr>
    </w:pPr>
  </w:p>
  <w:p w14:paraId="7BF55A18" w14:textId="77777777" w:rsidR="008A6E63" w:rsidRPr="0014069C" w:rsidRDefault="008A6E63" w:rsidP="008A6E63">
    <w:pPr>
      <w:jc w:val="center"/>
      <w:rPr>
        <w:rFonts w:ascii="Arial Narrow" w:hAnsi="Arial Narrow"/>
        <w:i/>
      </w:rPr>
    </w:pPr>
    <w:r w:rsidRPr="00203842">
      <w:rPr>
        <w:rFonts w:ascii="Arial Narrow" w:hAnsi="Arial Narrow"/>
        <w:i/>
      </w:rPr>
      <w:t>“</w:t>
    </w:r>
    <w:r>
      <w:rPr>
        <w:rFonts w:ascii="Arial Narrow" w:hAnsi="Arial Narrow"/>
        <w:i/>
      </w:rPr>
      <w:t xml:space="preserve">Por medio de la cual </w:t>
    </w:r>
    <w:r w:rsidRPr="00203842">
      <w:rPr>
        <w:rFonts w:ascii="Arial Narrow" w:hAnsi="Arial Narrow"/>
        <w:i/>
      </w:rPr>
      <w:t>se establece</w:t>
    </w:r>
    <w:r>
      <w:rPr>
        <w:rFonts w:ascii="Arial Narrow" w:hAnsi="Arial Narrow"/>
        <w:i/>
      </w:rPr>
      <w:t>n los parámetros para formular los Sistemas de Estímulos y Capacitación para los servidores del Instituto de Hidrología; Meteorología y Estudios Ambientales - IDEAM,</w:t>
    </w:r>
    <w:r w:rsidRPr="00203842">
      <w:rPr>
        <w:rFonts w:ascii="Arial Narrow" w:hAnsi="Arial Narrow"/>
        <w:i/>
      </w:rPr>
      <w:t xml:space="preserve"> y se dictan otras disposiciones</w:t>
    </w:r>
  </w:p>
  <w:p w14:paraId="1231C250" w14:textId="12D09FAC" w:rsidR="008A6E63" w:rsidRDefault="008A6E63" w:rsidP="00444DBC">
    <w:pPr>
      <w:spacing w:line="264" w:lineRule="auto"/>
    </w:pPr>
    <w:r>
      <w:rPr>
        <w:noProof/>
        <w:color w:val="000000"/>
        <w:lang w:val="es-MX" w:eastAsia="es-MX"/>
      </w:rPr>
      <mc:AlternateContent>
        <mc:Choice Requires="wps">
          <w:drawing>
            <wp:anchor distT="0" distB="0" distL="114300" distR="114300" simplePos="0" relativeHeight="251659264" behindDoc="0" locked="0" layoutInCell="1" allowOverlap="1" wp14:anchorId="1068F438" wp14:editId="256DB2FB">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49A936"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p>
  <w:p w14:paraId="5F8162AC" w14:textId="77777777" w:rsidR="008A6E63" w:rsidRDefault="008A6E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40C"/>
    <w:multiLevelType w:val="hybridMultilevel"/>
    <w:tmpl w:val="B78622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A306D3"/>
    <w:multiLevelType w:val="hybridMultilevel"/>
    <w:tmpl w:val="927AD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C74963"/>
    <w:multiLevelType w:val="hybridMultilevel"/>
    <w:tmpl w:val="732E490A"/>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79F0481"/>
    <w:multiLevelType w:val="multilevel"/>
    <w:tmpl w:val="137E2D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E32B7C"/>
    <w:multiLevelType w:val="hybridMultilevel"/>
    <w:tmpl w:val="730E4C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C53715"/>
    <w:multiLevelType w:val="multilevel"/>
    <w:tmpl w:val="B8D2E35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093AC1"/>
    <w:multiLevelType w:val="hybridMultilevel"/>
    <w:tmpl w:val="66C06924"/>
    <w:lvl w:ilvl="0" w:tplc="27148D1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D211BC"/>
    <w:multiLevelType w:val="hybridMultilevel"/>
    <w:tmpl w:val="2ABE0F2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960C43"/>
    <w:multiLevelType w:val="hybridMultilevel"/>
    <w:tmpl w:val="3D08D8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5F350F"/>
    <w:multiLevelType w:val="multilevel"/>
    <w:tmpl w:val="730E4C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DB06A45"/>
    <w:multiLevelType w:val="hybridMultilevel"/>
    <w:tmpl w:val="6D528648"/>
    <w:lvl w:ilvl="0" w:tplc="240A000D">
      <w:start w:val="1"/>
      <w:numFmt w:val="bullet"/>
      <w:lvlText w:val=""/>
      <w:lvlJc w:val="left"/>
      <w:pPr>
        <w:ind w:left="501"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61A77"/>
    <w:multiLevelType w:val="hybridMultilevel"/>
    <w:tmpl w:val="033A3E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FF3832"/>
    <w:multiLevelType w:val="hybridMultilevel"/>
    <w:tmpl w:val="606C7ACE"/>
    <w:lvl w:ilvl="0" w:tplc="C17C2CAE">
      <w:start w:val="1"/>
      <w:numFmt w:val="lowerLetter"/>
      <w:lvlText w:val="%1."/>
      <w:lvlJc w:val="left"/>
      <w:pPr>
        <w:ind w:left="720" w:hanging="360"/>
      </w:pPr>
      <w:rPr>
        <w:rFonts w:asciiTheme="minorHAnsi" w:hAnsi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946482"/>
    <w:multiLevelType w:val="multilevel"/>
    <w:tmpl w:val="DA4052BE"/>
    <w:lvl w:ilvl="0">
      <w:start w:val="1"/>
      <w:numFmt w:val="decimal"/>
      <w:lvlText w:val="%1."/>
      <w:lvlJc w:val="left"/>
      <w:pPr>
        <w:ind w:left="510" w:hanging="51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25409DC"/>
    <w:multiLevelType w:val="hybridMultilevel"/>
    <w:tmpl w:val="BF5602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3A3519"/>
    <w:multiLevelType w:val="hybridMultilevel"/>
    <w:tmpl w:val="8724F49A"/>
    <w:lvl w:ilvl="0" w:tplc="A6EEA250">
      <w:start w:val="1"/>
      <w:numFmt w:val="decimal"/>
      <w:lvlText w:val="%1."/>
      <w:lvlJc w:val="left"/>
      <w:pPr>
        <w:ind w:left="510" w:hanging="51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D2044A"/>
    <w:multiLevelType w:val="hybridMultilevel"/>
    <w:tmpl w:val="672C8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EE3051"/>
    <w:multiLevelType w:val="hybridMultilevel"/>
    <w:tmpl w:val="18CCAD18"/>
    <w:lvl w:ilvl="0" w:tplc="240A000F">
      <w:start w:val="1"/>
      <w:numFmt w:val="decimal"/>
      <w:lvlText w:val="%1."/>
      <w:lvlJc w:val="left"/>
      <w:pPr>
        <w:ind w:left="720" w:hanging="360"/>
      </w:pPr>
      <w:rPr>
        <w:rFonts w:hint="default"/>
      </w:rPr>
    </w:lvl>
    <w:lvl w:ilvl="1" w:tplc="26D8B224">
      <w:start w:val="1"/>
      <w:numFmt w:val="lowerLetter"/>
      <w:lvlText w:val="%2)"/>
      <w:lvlJc w:val="left"/>
      <w:pPr>
        <w:ind w:left="1680" w:hanging="60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941340D"/>
    <w:multiLevelType w:val="hybridMultilevel"/>
    <w:tmpl w:val="74C4E7F8"/>
    <w:lvl w:ilvl="0" w:tplc="918AEA3E">
      <w:start w:val="1"/>
      <w:numFmt w:val="decimal"/>
      <w:lvlText w:val="%1."/>
      <w:lvlJc w:val="left"/>
      <w:pPr>
        <w:ind w:left="720" w:hanging="360"/>
      </w:pPr>
      <w:rPr>
        <w:b w:val="0"/>
      </w:rPr>
    </w:lvl>
    <w:lvl w:ilvl="1" w:tplc="7D3E4D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B114063"/>
    <w:multiLevelType w:val="hybridMultilevel"/>
    <w:tmpl w:val="42FAD97A"/>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3C9C76E7"/>
    <w:multiLevelType w:val="hybridMultilevel"/>
    <w:tmpl w:val="B8FACB0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1B5848"/>
    <w:multiLevelType w:val="hybridMultilevel"/>
    <w:tmpl w:val="E69CA784"/>
    <w:lvl w:ilvl="0" w:tplc="417C92C4">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E82FAE"/>
    <w:multiLevelType w:val="hybridMultilevel"/>
    <w:tmpl w:val="BF048C32"/>
    <w:lvl w:ilvl="0" w:tplc="240A000F">
      <w:start w:val="1"/>
      <w:numFmt w:val="decimal"/>
      <w:lvlText w:val="%1."/>
      <w:lvlJc w:val="left"/>
      <w:pPr>
        <w:ind w:left="720" w:hanging="360"/>
      </w:pPr>
    </w:lvl>
    <w:lvl w:ilvl="1" w:tplc="6334249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AA3E61"/>
    <w:multiLevelType w:val="hybridMultilevel"/>
    <w:tmpl w:val="4970E5B6"/>
    <w:lvl w:ilvl="0" w:tplc="3EB052E6">
      <w:start w:val="1"/>
      <w:numFmt w:val="decimal"/>
      <w:lvlText w:val="%1."/>
      <w:lvlJc w:val="left"/>
      <w:pPr>
        <w:ind w:left="750" w:hanging="39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6532A8"/>
    <w:multiLevelType w:val="hybridMultilevel"/>
    <w:tmpl w:val="2BC6ACEC"/>
    <w:lvl w:ilvl="0" w:tplc="240A000F">
      <w:start w:val="1"/>
      <w:numFmt w:val="decimal"/>
      <w:lvlText w:val="%1."/>
      <w:lvlJc w:val="left"/>
      <w:pPr>
        <w:ind w:left="720" w:hanging="360"/>
      </w:pPr>
    </w:lvl>
    <w:lvl w:ilvl="1" w:tplc="6334249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CD3C71"/>
    <w:multiLevelType w:val="hybridMultilevel"/>
    <w:tmpl w:val="C05E783E"/>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D5E50A6"/>
    <w:multiLevelType w:val="hybridMultilevel"/>
    <w:tmpl w:val="4BFC64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5A67D50"/>
    <w:multiLevelType w:val="hybridMultilevel"/>
    <w:tmpl w:val="79C4F9A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5CE763B"/>
    <w:multiLevelType w:val="hybridMultilevel"/>
    <w:tmpl w:val="078E0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5" w15:restartNumberingAfterBreak="0">
    <w:nsid w:val="569B4711"/>
    <w:multiLevelType w:val="multilevel"/>
    <w:tmpl w:val="E26C059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EB17589"/>
    <w:multiLevelType w:val="hybridMultilevel"/>
    <w:tmpl w:val="B8BEDD7E"/>
    <w:lvl w:ilvl="0" w:tplc="240A000F">
      <w:start w:val="1"/>
      <w:numFmt w:val="decimal"/>
      <w:lvlText w:val="%1."/>
      <w:lvlJc w:val="left"/>
      <w:pPr>
        <w:ind w:left="360" w:hanging="360"/>
      </w:pPr>
    </w:lvl>
    <w:lvl w:ilvl="1" w:tplc="8304CA42">
      <w:start w:val="1"/>
      <w:numFmt w:val="decimal"/>
      <w:lvlText w:val="%2)"/>
      <w:lvlJc w:val="left"/>
      <w:pPr>
        <w:ind w:left="1245" w:hanging="52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5F0F0D7C"/>
    <w:multiLevelType w:val="hybridMultilevel"/>
    <w:tmpl w:val="118A5912"/>
    <w:lvl w:ilvl="0" w:tplc="240A000F">
      <w:start w:val="1"/>
      <w:numFmt w:val="decimal"/>
      <w:lvlText w:val="%1."/>
      <w:lvlJc w:val="left"/>
      <w:pPr>
        <w:ind w:left="720" w:hanging="360"/>
      </w:pPr>
    </w:lvl>
    <w:lvl w:ilvl="1" w:tplc="6334249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6CE39C9"/>
    <w:multiLevelType w:val="hybridMultilevel"/>
    <w:tmpl w:val="01AEE5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AE2314A"/>
    <w:multiLevelType w:val="hybridMultilevel"/>
    <w:tmpl w:val="5A2838E6"/>
    <w:lvl w:ilvl="0" w:tplc="B57E1484">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15:restartNumberingAfterBreak="0">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6A601AE"/>
    <w:multiLevelType w:val="hybridMultilevel"/>
    <w:tmpl w:val="7E8C56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6E917E8"/>
    <w:multiLevelType w:val="hybridMultilevel"/>
    <w:tmpl w:val="08AAB94E"/>
    <w:lvl w:ilvl="0" w:tplc="0C0A0019">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37"/>
  </w:num>
  <w:num w:numId="3">
    <w:abstractNumId w:val="44"/>
  </w:num>
  <w:num w:numId="4">
    <w:abstractNumId w:val="18"/>
  </w:num>
  <w:num w:numId="5">
    <w:abstractNumId w:val="36"/>
  </w:num>
  <w:num w:numId="6">
    <w:abstractNumId w:val="42"/>
  </w:num>
  <w:num w:numId="7">
    <w:abstractNumId w:val="16"/>
  </w:num>
  <w:num w:numId="8">
    <w:abstractNumId w:val="43"/>
  </w:num>
  <w:num w:numId="9">
    <w:abstractNumId w:val="34"/>
  </w:num>
  <w:num w:numId="10">
    <w:abstractNumId w:val="9"/>
  </w:num>
  <w:num w:numId="11">
    <w:abstractNumId w:val="3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35"/>
  </w:num>
  <w:num w:numId="17">
    <w:abstractNumId w:val="33"/>
  </w:num>
  <w:num w:numId="18">
    <w:abstractNumId w:val="26"/>
  </w:num>
  <w:num w:numId="19">
    <w:abstractNumId w:val="19"/>
  </w:num>
  <w:num w:numId="20">
    <w:abstractNumId w:val="4"/>
  </w:num>
  <w:num w:numId="21">
    <w:abstractNumId w:val="10"/>
  </w:num>
  <w:num w:numId="22">
    <w:abstractNumId w:val="24"/>
  </w:num>
  <w:num w:numId="23">
    <w:abstractNumId w:val="20"/>
  </w:num>
  <w:num w:numId="24">
    <w:abstractNumId w:val="45"/>
  </w:num>
  <w:num w:numId="25">
    <w:abstractNumId w:val="12"/>
  </w:num>
  <w:num w:numId="26">
    <w:abstractNumId w:val="29"/>
  </w:num>
  <w:num w:numId="27">
    <w:abstractNumId w:val="8"/>
  </w:num>
  <w:num w:numId="28">
    <w:abstractNumId w:val="2"/>
  </w:num>
  <w:num w:numId="29">
    <w:abstractNumId w:val="28"/>
  </w:num>
  <w:num w:numId="30">
    <w:abstractNumId w:val="41"/>
  </w:num>
  <w:num w:numId="31">
    <w:abstractNumId w:val="5"/>
  </w:num>
  <w:num w:numId="32">
    <w:abstractNumId w:val="3"/>
  </w:num>
  <w:num w:numId="33">
    <w:abstractNumId w:val="14"/>
  </w:num>
  <w:num w:numId="34">
    <w:abstractNumId w:val="27"/>
  </w:num>
  <w:num w:numId="35">
    <w:abstractNumId w:val="23"/>
  </w:num>
  <w:num w:numId="36">
    <w:abstractNumId w:val="25"/>
  </w:num>
  <w:num w:numId="37">
    <w:abstractNumId w:val="21"/>
  </w:num>
  <w:num w:numId="38">
    <w:abstractNumId w:val="38"/>
  </w:num>
  <w:num w:numId="39">
    <w:abstractNumId w:val="17"/>
  </w:num>
  <w:num w:numId="40">
    <w:abstractNumId w:val="40"/>
  </w:num>
  <w:num w:numId="41">
    <w:abstractNumId w:val="15"/>
  </w:num>
  <w:num w:numId="42">
    <w:abstractNumId w:val="13"/>
  </w:num>
  <w:num w:numId="43">
    <w:abstractNumId w:val="6"/>
  </w:num>
  <w:num w:numId="44">
    <w:abstractNumId w:val="0"/>
  </w:num>
  <w:num w:numId="45">
    <w:abstractNumId w:val="32"/>
  </w:num>
  <w:num w:numId="46">
    <w:abstractNumId w:val="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1"/>
  <w:activeWritingStyle w:appName="MSWord" w:lang="es-MX" w:vendorID="64" w:dllVersion="6" w:nlCheck="1" w:checkStyle="1"/>
  <w:activeWritingStyle w:appName="MSWord" w:lang="en-U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1"/>
  <w:activeWritingStyle w:appName="MSWord" w:lang="es-C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7CD9"/>
    <w:rsid w:val="000118D3"/>
    <w:rsid w:val="000240D6"/>
    <w:rsid w:val="0003264A"/>
    <w:rsid w:val="00035D38"/>
    <w:rsid w:val="00035FAE"/>
    <w:rsid w:val="000369E5"/>
    <w:rsid w:val="0003736D"/>
    <w:rsid w:val="0004206B"/>
    <w:rsid w:val="000445B3"/>
    <w:rsid w:val="00047598"/>
    <w:rsid w:val="00047FDB"/>
    <w:rsid w:val="00050A35"/>
    <w:rsid w:val="00054615"/>
    <w:rsid w:val="00055A46"/>
    <w:rsid w:val="000625E3"/>
    <w:rsid w:val="0006312A"/>
    <w:rsid w:val="00065917"/>
    <w:rsid w:val="00084DBB"/>
    <w:rsid w:val="00090EB4"/>
    <w:rsid w:val="000923F6"/>
    <w:rsid w:val="000A2384"/>
    <w:rsid w:val="000B6855"/>
    <w:rsid w:val="000C4AF8"/>
    <w:rsid w:val="000C6B24"/>
    <w:rsid w:val="000D5D2F"/>
    <w:rsid w:val="000D6632"/>
    <w:rsid w:val="000E0DDF"/>
    <w:rsid w:val="000E57C6"/>
    <w:rsid w:val="000F1F85"/>
    <w:rsid w:val="000F4BF0"/>
    <w:rsid w:val="00102FE8"/>
    <w:rsid w:val="001036F5"/>
    <w:rsid w:val="00106A0D"/>
    <w:rsid w:val="00116186"/>
    <w:rsid w:val="0012383A"/>
    <w:rsid w:val="001277E3"/>
    <w:rsid w:val="00127900"/>
    <w:rsid w:val="001311D7"/>
    <w:rsid w:val="001324F5"/>
    <w:rsid w:val="001365A1"/>
    <w:rsid w:val="00141D7C"/>
    <w:rsid w:val="00154A9C"/>
    <w:rsid w:val="00157A84"/>
    <w:rsid w:val="00174624"/>
    <w:rsid w:val="00182999"/>
    <w:rsid w:val="00190B20"/>
    <w:rsid w:val="00191DBE"/>
    <w:rsid w:val="00194DB6"/>
    <w:rsid w:val="00196371"/>
    <w:rsid w:val="001B31FA"/>
    <w:rsid w:val="001B73D5"/>
    <w:rsid w:val="001C6F01"/>
    <w:rsid w:val="001D0161"/>
    <w:rsid w:val="001D09F1"/>
    <w:rsid w:val="001D21E8"/>
    <w:rsid w:val="001D2FE9"/>
    <w:rsid w:val="001D5ADB"/>
    <w:rsid w:val="001D674E"/>
    <w:rsid w:val="001D7553"/>
    <w:rsid w:val="001E284B"/>
    <w:rsid w:val="001E4C9D"/>
    <w:rsid w:val="001F51E7"/>
    <w:rsid w:val="001F7727"/>
    <w:rsid w:val="00200078"/>
    <w:rsid w:val="00201607"/>
    <w:rsid w:val="00205BA1"/>
    <w:rsid w:val="00211402"/>
    <w:rsid w:val="00215162"/>
    <w:rsid w:val="00217244"/>
    <w:rsid w:val="00226A97"/>
    <w:rsid w:val="0023168A"/>
    <w:rsid w:val="0023339A"/>
    <w:rsid w:val="0023712F"/>
    <w:rsid w:val="0023783B"/>
    <w:rsid w:val="0024037F"/>
    <w:rsid w:val="00260DED"/>
    <w:rsid w:val="00261823"/>
    <w:rsid w:val="00263CC2"/>
    <w:rsid w:val="00273C8B"/>
    <w:rsid w:val="002904B0"/>
    <w:rsid w:val="00294A18"/>
    <w:rsid w:val="002A2715"/>
    <w:rsid w:val="002A456F"/>
    <w:rsid w:val="002B07E9"/>
    <w:rsid w:val="002B65CF"/>
    <w:rsid w:val="002B6BBE"/>
    <w:rsid w:val="002C0B05"/>
    <w:rsid w:val="002C1DB7"/>
    <w:rsid w:val="002C69BD"/>
    <w:rsid w:val="002D31B2"/>
    <w:rsid w:val="002D4DEE"/>
    <w:rsid w:val="002E4841"/>
    <w:rsid w:val="002F5DA2"/>
    <w:rsid w:val="002F6F76"/>
    <w:rsid w:val="00305255"/>
    <w:rsid w:val="003149E8"/>
    <w:rsid w:val="003178F3"/>
    <w:rsid w:val="00325F3D"/>
    <w:rsid w:val="00330A30"/>
    <w:rsid w:val="003507A5"/>
    <w:rsid w:val="0035119F"/>
    <w:rsid w:val="00351518"/>
    <w:rsid w:val="003534EE"/>
    <w:rsid w:val="003556E4"/>
    <w:rsid w:val="00357797"/>
    <w:rsid w:val="003728D8"/>
    <w:rsid w:val="003757FF"/>
    <w:rsid w:val="00382A24"/>
    <w:rsid w:val="00385700"/>
    <w:rsid w:val="00393557"/>
    <w:rsid w:val="00396344"/>
    <w:rsid w:val="003A0030"/>
    <w:rsid w:val="003A3F7F"/>
    <w:rsid w:val="003A47F3"/>
    <w:rsid w:val="003B3011"/>
    <w:rsid w:val="003B5D62"/>
    <w:rsid w:val="003B5F5C"/>
    <w:rsid w:val="003B7D4A"/>
    <w:rsid w:val="003D2843"/>
    <w:rsid w:val="003D297C"/>
    <w:rsid w:val="003D3B1D"/>
    <w:rsid w:val="003E0790"/>
    <w:rsid w:val="003E3EC7"/>
    <w:rsid w:val="003F0098"/>
    <w:rsid w:val="003F4DBA"/>
    <w:rsid w:val="003F56C5"/>
    <w:rsid w:val="004002E4"/>
    <w:rsid w:val="004122D4"/>
    <w:rsid w:val="00412E48"/>
    <w:rsid w:val="00414E7A"/>
    <w:rsid w:val="00425473"/>
    <w:rsid w:val="004279D7"/>
    <w:rsid w:val="00432618"/>
    <w:rsid w:val="00432E3F"/>
    <w:rsid w:val="00435A34"/>
    <w:rsid w:val="0043666F"/>
    <w:rsid w:val="0043714E"/>
    <w:rsid w:val="00444DBC"/>
    <w:rsid w:val="0044608C"/>
    <w:rsid w:val="0044684D"/>
    <w:rsid w:val="00463D89"/>
    <w:rsid w:val="00464B64"/>
    <w:rsid w:val="00465FEC"/>
    <w:rsid w:val="00467BE9"/>
    <w:rsid w:val="004732B1"/>
    <w:rsid w:val="0047372B"/>
    <w:rsid w:val="004767A6"/>
    <w:rsid w:val="00477232"/>
    <w:rsid w:val="00480F05"/>
    <w:rsid w:val="0048108B"/>
    <w:rsid w:val="004845D7"/>
    <w:rsid w:val="00485024"/>
    <w:rsid w:val="00486A78"/>
    <w:rsid w:val="0049181D"/>
    <w:rsid w:val="00493028"/>
    <w:rsid w:val="00495B08"/>
    <w:rsid w:val="004A4980"/>
    <w:rsid w:val="004B2121"/>
    <w:rsid w:val="004B5C13"/>
    <w:rsid w:val="004C46D3"/>
    <w:rsid w:val="004C4EE3"/>
    <w:rsid w:val="004C6622"/>
    <w:rsid w:val="004C710D"/>
    <w:rsid w:val="004D2022"/>
    <w:rsid w:val="004E0668"/>
    <w:rsid w:val="004E158F"/>
    <w:rsid w:val="004E15F4"/>
    <w:rsid w:val="004E62BE"/>
    <w:rsid w:val="004F7635"/>
    <w:rsid w:val="005038BA"/>
    <w:rsid w:val="00504E26"/>
    <w:rsid w:val="00515EE9"/>
    <w:rsid w:val="005165C5"/>
    <w:rsid w:val="005176F3"/>
    <w:rsid w:val="00525D0C"/>
    <w:rsid w:val="0053358A"/>
    <w:rsid w:val="005438ED"/>
    <w:rsid w:val="00545ED8"/>
    <w:rsid w:val="00547C88"/>
    <w:rsid w:val="00554686"/>
    <w:rsid w:val="00560DDF"/>
    <w:rsid w:val="00562669"/>
    <w:rsid w:val="00563992"/>
    <w:rsid w:val="005649F8"/>
    <w:rsid w:val="00567AA2"/>
    <w:rsid w:val="0057198F"/>
    <w:rsid w:val="00571B52"/>
    <w:rsid w:val="005729E7"/>
    <w:rsid w:val="00574498"/>
    <w:rsid w:val="00580FB4"/>
    <w:rsid w:val="005B02B2"/>
    <w:rsid w:val="005B04B1"/>
    <w:rsid w:val="005C0AC1"/>
    <w:rsid w:val="005C2A43"/>
    <w:rsid w:val="005C6AA0"/>
    <w:rsid w:val="005D0FE4"/>
    <w:rsid w:val="005D3CBC"/>
    <w:rsid w:val="005D4588"/>
    <w:rsid w:val="005D66EE"/>
    <w:rsid w:val="005E2BA2"/>
    <w:rsid w:val="005E4939"/>
    <w:rsid w:val="005F4590"/>
    <w:rsid w:val="0060496C"/>
    <w:rsid w:val="006074FC"/>
    <w:rsid w:val="0060770E"/>
    <w:rsid w:val="00612D3E"/>
    <w:rsid w:val="00616F5D"/>
    <w:rsid w:val="00616F89"/>
    <w:rsid w:val="00621DE0"/>
    <w:rsid w:val="00622435"/>
    <w:rsid w:val="00624DD0"/>
    <w:rsid w:val="00625581"/>
    <w:rsid w:val="00631BFF"/>
    <w:rsid w:val="00631C75"/>
    <w:rsid w:val="00631CCB"/>
    <w:rsid w:val="006364D2"/>
    <w:rsid w:val="0064257F"/>
    <w:rsid w:val="00644FBC"/>
    <w:rsid w:val="00646B85"/>
    <w:rsid w:val="006515A1"/>
    <w:rsid w:val="0065275A"/>
    <w:rsid w:val="00654E63"/>
    <w:rsid w:val="00661456"/>
    <w:rsid w:val="00665BE3"/>
    <w:rsid w:val="00671461"/>
    <w:rsid w:val="00671E97"/>
    <w:rsid w:val="006724DF"/>
    <w:rsid w:val="00675492"/>
    <w:rsid w:val="006806FA"/>
    <w:rsid w:val="0068311B"/>
    <w:rsid w:val="00686579"/>
    <w:rsid w:val="00695802"/>
    <w:rsid w:val="00695885"/>
    <w:rsid w:val="00696D1C"/>
    <w:rsid w:val="006B542A"/>
    <w:rsid w:val="006D1FD9"/>
    <w:rsid w:val="006D4D63"/>
    <w:rsid w:val="006D4EC3"/>
    <w:rsid w:val="006E0412"/>
    <w:rsid w:val="006E2881"/>
    <w:rsid w:val="006E31F4"/>
    <w:rsid w:val="006F0A74"/>
    <w:rsid w:val="006F3029"/>
    <w:rsid w:val="006F47DC"/>
    <w:rsid w:val="007028A7"/>
    <w:rsid w:val="00704E90"/>
    <w:rsid w:val="00710FBD"/>
    <w:rsid w:val="00711740"/>
    <w:rsid w:val="00714220"/>
    <w:rsid w:val="0071607C"/>
    <w:rsid w:val="00717E5E"/>
    <w:rsid w:val="0072099D"/>
    <w:rsid w:val="00730A9F"/>
    <w:rsid w:val="0073156B"/>
    <w:rsid w:val="007333B4"/>
    <w:rsid w:val="00734F4A"/>
    <w:rsid w:val="0073597F"/>
    <w:rsid w:val="0073735D"/>
    <w:rsid w:val="00751CCC"/>
    <w:rsid w:val="0075202C"/>
    <w:rsid w:val="00754750"/>
    <w:rsid w:val="00756AE9"/>
    <w:rsid w:val="00756E2B"/>
    <w:rsid w:val="00757D18"/>
    <w:rsid w:val="00764896"/>
    <w:rsid w:val="007657ED"/>
    <w:rsid w:val="00767B96"/>
    <w:rsid w:val="00767EBE"/>
    <w:rsid w:val="00781BA0"/>
    <w:rsid w:val="00794B99"/>
    <w:rsid w:val="00794C8C"/>
    <w:rsid w:val="007A0AA8"/>
    <w:rsid w:val="007A1C29"/>
    <w:rsid w:val="007B4153"/>
    <w:rsid w:val="007B7FC7"/>
    <w:rsid w:val="007C299C"/>
    <w:rsid w:val="007D3CD6"/>
    <w:rsid w:val="007D3DC1"/>
    <w:rsid w:val="007D6314"/>
    <w:rsid w:val="007D6465"/>
    <w:rsid w:val="007D6B66"/>
    <w:rsid w:val="007E3A80"/>
    <w:rsid w:val="007E4D62"/>
    <w:rsid w:val="007E5C43"/>
    <w:rsid w:val="007E7857"/>
    <w:rsid w:val="007E7FDC"/>
    <w:rsid w:val="007F522D"/>
    <w:rsid w:val="007F78B3"/>
    <w:rsid w:val="0080065F"/>
    <w:rsid w:val="00804E17"/>
    <w:rsid w:val="00806348"/>
    <w:rsid w:val="00806798"/>
    <w:rsid w:val="0080764C"/>
    <w:rsid w:val="00817C07"/>
    <w:rsid w:val="008271C9"/>
    <w:rsid w:val="008349C3"/>
    <w:rsid w:val="0084292D"/>
    <w:rsid w:val="008457F7"/>
    <w:rsid w:val="008475F7"/>
    <w:rsid w:val="00851814"/>
    <w:rsid w:val="008537D3"/>
    <w:rsid w:val="0085730E"/>
    <w:rsid w:val="00860159"/>
    <w:rsid w:val="008646F8"/>
    <w:rsid w:val="00864FAF"/>
    <w:rsid w:val="008669D6"/>
    <w:rsid w:val="00870DD7"/>
    <w:rsid w:val="008761F7"/>
    <w:rsid w:val="008809B6"/>
    <w:rsid w:val="008869C0"/>
    <w:rsid w:val="008960B7"/>
    <w:rsid w:val="008A0A8D"/>
    <w:rsid w:val="008A5D86"/>
    <w:rsid w:val="008A6CFE"/>
    <w:rsid w:val="008A6E63"/>
    <w:rsid w:val="008B10B6"/>
    <w:rsid w:val="008B20E9"/>
    <w:rsid w:val="008B5D18"/>
    <w:rsid w:val="008C3D17"/>
    <w:rsid w:val="008D1A35"/>
    <w:rsid w:val="008D1FF2"/>
    <w:rsid w:val="008D3CAD"/>
    <w:rsid w:val="008D6461"/>
    <w:rsid w:val="008E469F"/>
    <w:rsid w:val="008F0B6F"/>
    <w:rsid w:val="008F279A"/>
    <w:rsid w:val="009025D8"/>
    <w:rsid w:val="009050B2"/>
    <w:rsid w:val="00915D1F"/>
    <w:rsid w:val="009172D1"/>
    <w:rsid w:val="00921938"/>
    <w:rsid w:val="00931073"/>
    <w:rsid w:val="009450D7"/>
    <w:rsid w:val="009510D5"/>
    <w:rsid w:val="00963D64"/>
    <w:rsid w:val="00964B15"/>
    <w:rsid w:val="00964D76"/>
    <w:rsid w:val="009867A8"/>
    <w:rsid w:val="00994917"/>
    <w:rsid w:val="009974E9"/>
    <w:rsid w:val="009976DF"/>
    <w:rsid w:val="009A2AB2"/>
    <w:rsid w:val="009B2829"/>
    <w:rsid w:val="009B6412"/>
    <w:rsid w:val="009C0673"/>
    <w:rsid w:val="009C31EF"/>
    <w:rsid w:val="009C4B2F"/>
    <w:rsid w:val="009E2513"/>
    <w:rsid w:val="009E4BF5"/>
    <w:rsid w:val="009F1AB1"/>
    <w:rsid w:val="009F7159"/>
    <w:rsid w:val="00A01793"/>
    <w:rsid w:val="00A044DD"/>
    <w:rsid w:val="00A057AD"/>
    <w:rsid w:val="00A06459"/>
    <w:rsid w:val="00A142EF"/>
    <w:rsid w:val="00A15D83"/>
    <w:rsid w:val="00A23CD3"/>
    <w:rsid w:val="00A30CDE"/>
    <w:rsid w:val="00A31A10"/>
    <w:rsid w:val="00A345C3"/>
    <w:rsid w:val="00A41DFF"/>
    <w:rsid w:val="00A42C2A"/>
    <w:rsid w:val="00A43E78"/>
    <w:rsid w:val="00A45AD1"/>
    <w:rsid w:val="00A51295"/>
    <w:rsid w:val="00A566DE"/>
    <w:rsid w:val="00A56B34"/>
    <w:rsid w:val="00A619A5"/>
    <w:rsid w:val="00A635D9"/>
    <w:rsid w:val="00A7168A"/>
    <w:rsid w:val="00A776C8"/>
    <w:rsid w:val="00A77762"/>
    <w:rsid w:val="00A77C67"/>
    <w:rsid w:val="00A8110A"/>
    <w:rsid w:val="00A87EF6"/>
    <w:rsid w:val="00A90C01"/>
    <w:rsid w:val="00A917F1"/>
    <w:rsid w:val="00A92EC5"/>
    <w:rsid w:val="00AA2592"/>
    <w:rsid w:val="00AB2C6A"/>
    <w:rsid w:val="00AB39FF"/>
    <w:rsid w:val="00AB6ED2"/>
    <w:rsid w:val="00AC11C9"/>
    <w:rsid w:val="00AC76AD"/>
    <w:rsid w:val="00AC7A71"/>
    <w:rsid w:val="00AE0CDF"/>
    <w:rsid w:val="00AE2B12"/>
    <w:rsid w:val="00B003AF"/>
    <w:rsid w:val="00B011F7"/>
    <w:rsid w:val="00B02858"/>
    <w:rsid w:val="00B05337"/>
    <w:rsid w:val="00B0638B"/>
    <w:rsid w:val="00B06FFA"/>
    <w:rsid w:val="00B1291E"/>
    <w:rsid w:val="00B16E77"/>
    <w:rsid w:val="00B26949"/>
    <w:rsid w:val="00B36BB1"/>
    <w:rsid w:val="00B53D9B"/>
    <w:rsid w:val="00B54EC0"/>
    <w:rsid w:val="00B56FF0"/>
    <w:rsid w:val="00B667C5"/>
    <w:rsid w:val="00B75FB8"/>
    <w:rsid w:val="00B8728A"/>
    <w:rsid w:val="00B939BA"/>
    <w:rsid w:val="00B946E7"/>
    <w:rsid w:val="00BA3875"/>
    <w:rsid w:val="00BA58E2"/>
    <w:rsid w:val="00BB54B2"/>
    <w:rsid w:val="00BB61EB"/>
    <w:rsid w:val="00BC4D37"/>
    <w:rsid w:val="00BE032B"/>
    <w:rsid w:val="00BE113B"/>
    <w:rsid w:val="00BE67BF"/>
    <w:rsid w:val="00BE7C4D"/>
    <w:rsid w:val="00BF172F"/>
    <w:rsid w:val="00BF4C5E"/>
    <w:rsid w:val="00BF6E91"/>
    <w:rsid w:val="00C066C1"/>
    <w:rsid w:val="00C148F9"/>
    <w:rsid w:val="00C1768A"/>
    <w:rsid w:val="00C350F5"/>
    <w:rsid w:val="00C42AD7"/>
    <w:rsid w:val="00C4505E"/>
    <w:rsid w:val="00C463F2"/>
    <w:rsid w:val="00C46755"/>
    <w:rsid w:val="00C501B0"/>
    <w:rsid w:val="00C546CF"/>
    <w:rsid w:val="00C85A21"/>
    <w:rsid w:val="00C909C2"/>
    <w:rsid w:val="00C941B0"/>
    <w:rsid w:val="00C9614A"/>
    <w:rsid w:val="00CA1B3E"/>
    <w:rsid w:val="00CA34F4"/>
    <w:rsid w:val="00CA5FCD"/>
    <w:rsid w:val="00CB114A"/>
    <w:rsid w:val="00CB3F7E"/>
    <w:rsid w:val="00CC2817"/>
    <w:rsid w:val="00CC3DB2"/>
    <w:rsid w:val="00CD0E43"/>
    <w:rsid w:val="00CD65AA"/>
    <w:rsid w:val="00CE3F14"/>
    <w:rsid w:val="00CE69AE"/>
    <w:rsid w:val="00CE6F29"/>
    <w:rsid w:val="00CE7367"/>
    <w:rsid w:val="00CF1308"/>
    <w:rsid w:val="00CF2591"/>
    <w:rsid w:val="00D052F6"/>
    <w:rsid w:val="00D14235"/>
    <w:rsid w:val="00D21758"/>
    <w:rsid w:val="00D274F7"/>
    <w:rsid w:val="00D30370"/>
    <w:rsid w:val="00D307BA"/>
    <w:rsid w:val="00D33240"/>
    <w:rsid w:val="00D37DB9"/>
    <w:rsid w:val="00D40B2B"/>
    <w:rsid w:val="00D474E3"/>
    <w:rsid w:val="00D562F1"/>
    <w:rsid w:val="00D60F17"/>
    <w:rsid w:val="00D66189"/>
    <w:rsid w:val="00D7409B"/>
    <w:rsid w:val="00D75F0B"/>
    <w:rsid w:val="00D81E7A"/>
    <w:rsid w:val="00D82FEA"/>
    <w:rsid w:val="00D836E2"/>
    <w:rsid w:val="00D860C8"/>
    <w:rsid w:val="00D87DDF"/>
    <w:rsid w:val="00D93B97"/>
    <w:rsid w:val="00DA0617"/>
    <w:rsid w:val="00DA6DE3"/>
    <w:rsid w:val="00DA7B00"/>
    <w:rsid w:val="00DC12F7"/>
    <w:rsid w:val="00DC3D5E"/>
    <w:rsid w:val="00DC59C6"/>
    <w:rsid w:val="00DC6CD0"/>
    <w:rsid w:val="00DC7C7A"/>
    <w:rsid w:val="00DD3D4B"/>
    <w:rsid w:val="00DD47F0"/>
    <w:rsid w:val="00DD4F39"/>
    <w:rsid w:val="00DD6162"/>
    <w:rsid w:val="00DF0C2C"/>
    <w:rsid w:val="00DF1E63"/>
    <w:rsid w:val="00DF4C2C"/>
    <w:rsid w:val="00E01CC2"/>
    <w:rsid w:val="00E027D3"/>
    <w:rsid w:val="00E0683E"/>
    <w:rsid w:val="00E07B3D"/>
    <w:rsid w:val="00E16424"/>
    <w:rsid w:val="00E210D0"/>
    <w:rsid w:val="00E24006"/>
    <w:rsid w:val="00E27847"/>
    <w:rsid w:val="00E31F0D"/>
    <w:rsid w:val="00E3679E"/>
    <w:rsid w:val="00E52722"/>
    <w:rsid w:val="00E528CA"/>
    <w:rsid w:val="00E546B0"/>
    <w:rsid w:val="00E554C1"/>
    <w:rsid w:val="00E573DA"/>
    <w:rsid w:val="00E633D6"/>
    <w:rsid w:val="00E639C6"/>
    <w:rsid w:val="00E70961"/>
    <w:rsid w:val="00E7671A"/>
    <w:rsid w:val="00E8009C"/>
    <w:rsid w:val="00E81F88"/>
    <w:rsid w:val="00E83BDE"/>
    <w:rsid w:val="00E8551C"/>
    <w:rsid w:val="00E85FA9"/>
    <w:rsid w:val="00E9107E"/>
    <w:rsid w:val="00E92447"/>
    <w:rsid w:val="00E93E31"/>
    <w:rsid w:val="00E9564D"/>
    <w:rsid w:val="00EA19D4"/>
    <w:rsid w:val="00EA1C17"/>
    <w:rsid w:val="00EA54AD"/>
    <w:rsid w:val="00EA5562"/>
    <w:rsid w:val="00EA7C4A"/>
    <w:rsid w:val="00EB1789"/>
    <w:rsid w:val="00EB6D08"/>
    <w:rsid w:val="00ED2667"/>
    <w:rsid w:val="00ED4C72"/>
    <w:rsid w:val="00ED6998"/>
    <w:rsid w:val="00EF14A7"/>
    <w:rsid w:val="00EF31C9"/>
    <w:rsid w:val="00F001C7"/>
    <w:rsid w:val="00F02E42"/>
    <w:rsid w:val="00F046E4"/>
    <w:rsid w:val="00F1518C"/>
    <w:rsid w:val="00F20158"/>
    <w:rsid w:val="00F247A4"/>
    <w:rsid w:val="00F271C3"/>
    <w:rsid w:val="00F35C82"/>
    <w:rsid w:val="00F40FA3"/>
    <w:rsid w:val="00F435DD"/>
    <w:rsid w:val="00F52D90"/>
    <w:rsid w:val="00F55B65"/>
    <w:rsid w:val="00F6571E"/>
    <w:rsid w:val="00F70AFD"/>
    <w:rsid w:val="00F72450"/>
    <w:rsid w:val="00F81384"/>
    <w:rsid w:val="00F833E0"/>
    <w:rsid w:val="00F87F51"/>
    <w:rsid w:val="00F90C75"/>
    <w:rsid w:val="00F919F4"/>
    <w:rsid w:val="00F95FF9"/>
    <w:rsid w:val="00FA3926"/>
    <w:rsid w:val="00FA4018"/>
    <w:rsid w:val="00FB61EA"/>
    <w:rsid w:val="00FD0957"/>
    <w:rsid w:val="00FD0B12"/>
    <w:rsid w:val="00FE288A"/>
    <w:rsid w:val="00FE6919"/>
    <w:rsid w:val="00FE71EC"/>
    <w:rsid w:val="00FF06D5"/>
    <w:rsid w:val="00FF2DF5"/>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03FA9"/>
  <w15:docId w15:val="{533C8BFB-17B4-43A5-AA50-5F49C56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2">
    <w:name w:val="heading 2"/>
    <w:basedOn w:val="Normal"/>
    <w:link w:val="Ttulo2Car"/>
    <w:uiPriority w:val="9"/>
    <w:qFormat/>
    <w:rsid w:val="008A6E63"/>
    <w:pPr>
      <w:spacing w:before="100" w:beforeAutospacing="1" w:after="100" w:afterAutospacing="1"/>
      <w:outlineLvl w:val="1"/>
    </w:pPr>
    <w:rPr>
      <w:b/>
      <w:bCs/>
      <w:sz w:val="36"/>
      <w:szCs w:val="36"/>
      <w:lang w:val="es-CO" w:eastAsia="es-CO"/>
    </w:rPr>
  </w:style>
  <w:style w:type="paragraph" w:styleId="Ttulo3">
    <w:name w:val="heading 3"/>
    <w:basedOn w:val="Normal"/>
    <w:next w:val="Normal"/>
    <w:link w:val="Ttulo3Car"/>
    <w:semiHidden/>
    <w:unhideWhenUsed/>
    <w:qFormat/>
    <w:rsid w:val="00194DB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basedOn w:val="Fuentedeprrafopredeter"/>
    <w:uiPriority w:val="99"/>
    <w:rsid w:val="008D1FF2"/>
    <w:rPr>
      <w:rFonts w:cs="Times New Roman"/>
      <w:color w:val="0000FF"/>
      <w:u w:val="single"/>
    </w:rPr>
  </w:style>
  <w:style w:type="paragraph" w:styleId="Prrafodelista">
    <w:name w:val="List Paragraph"/>
    <w:basedOn w:val="Normal"/>
    <w:link w:val="PrrafodelistaCar"/>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3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uiPriority w:val="1"/>
    <w:qFormat/>
    <w:rsid w:val="00EA5562"/>
    <w:pPr>
      <w:jc w:val="both"/>
    </w:pPr>
    <w:rPr>
      <w:rFonts w:ascii="Arial" w:hAnsi="Arial"/>
    </w:rPr>
  </w:style>
  <w:style w:type="character" w:customStyle="1" w:styleId="TextoindependienteCar">
    <w:name w:val="Texto independiente Car"/>
    <w:basedOn w:val="Fuentedeprrafopredeter"/>
    <w:link w:val="Textoindependiente"/>
    <w:uiPriority w:val="1"/>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uiPriority w:val="99"/>
    <w:rsid w:val="001C6F01"/>
    <w:rPr>
      <w:rFonts w:ascii="Tahoma" w:hAnsi="Tahoma" w:cs="Tahoma"/>
      <w:sz w:val="16"/>
      <w:szCs w:val="16"/>
    </w:rPr>
  </w:style>
  <w:style w:type="character" w:customStyle="1" w:styleId="TextodegloboCar">
    <w:name w:val="Texto de globo Car"/>
    <w:basedOn w:val="Fuentedeprrafopredeter"/>
    <w:link w:val="Textodeglobo"/>
    <w:uiPriority w:val="99"/>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4C6622"/>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4C6622"/>
    <w:rPr>
      <w:lang w:val="es-ES" w:eastAsia="es-ES"/>
    </w:rPr>
  </w:style>
  <w:style w:type="character" w:styleId="Refdenotaalpie">
    <w:name w:val="footnote reference"/>
    <w:basedOn w:val="Fuentedeprrafopredeter"/>
    <w:uiPriority w:val="99"/>
    <w:rsid w:val="004C6622"/>
    <w:rPr>
      <w:vertAlign w:val="superscript"/>
    </w:rPr>
  </w:style>
  <w:style w:type="character" w:customStyle="1" w:styleId="PiedepginaCar">
    <w:name w:val="Pie de página Car"/>
    <w:basedOn w:val="Fuentedeprrafopredeter"/>
    <w:link w:val="Piedepgina"/>
    <w:uiPriority w:val="99"/>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character" w:customStyle="1" w:styleId="Ttulo3Car">
    <w:name w:val="Título 3 Car"/>
    <w:basedOn w:val="Fuentedeprrafopredeter"/>
    <w:link w:val="Ttulo3"/>
    <w:semiHidden/>
    <w:rsid w:val="00194DB6"/>
    <w:rPr>
      <w:rFonts w:asciiTheme="majorHAnsi" w:eastAsiaTheme="majorEastAsia" w:hAnsiTheme="majorHAnsi" w:cstheme="majorBidi"/>
      <w:color w:val="243F60" w:themeColor="accent1" w:themeShade="7F"/>
      <w:sz w:val="24"/>
      <w:szCs w:val="24"/>
      <w:lang w:val="es-ES" w:eastAsia="es-ES"/>
    </w:rPr>
  </w:style>
  <w:style w:type="paragraph" w:styleId="Listaconvietas">
    <w:name w:val="List Bullet"/>
    <w:basedOn w:val="Normal"/>
    <w:autoRedefine/>
    <w:rsid w:val="00465FEC"/>
    <w:pPr>
      <w:ind w:left="851"/>
      <w:jc w:val="both"/>
    </w:pPr>
    <w:rPr>
      <w:rFonts w:ascii="Arial Narrow" w:hAnsi="Arial Narrow" w:cs="Arial"/>
      <w:sz w:val="22"/>
      <w:szCs w:val="22"/>
      <w:lang w:val="es-MX"/>
    </w:rPr>
  </w:style>
  <w:style w:type="paragraph" w:customStyle="1" w:styleId="pa6">
    <w:name w:val="pa6"/>
    <w:basedOn w:val="Normal"/>
    <w:rsid w:val="00194DB6"/>
    <w:pPr>
      <w:spacing w:before="100" w:beforeAutospacing="1" w:after="100" w:afterAutospacing="1"/>
    </w:pPr>
    <w:rPr>
      <w:lang w:val="es-CO" w:eastAsia="es-CO"/>
    </w:rPr>
  </w:style>
  <w:style w:type="character" w:customStyle="1" w:styleId="PrrafodelistaCar">
    <w:name w:val="Párrafo de lista Car"/>
    <w:link w:val="Prrafodelista"/>
    <w:uiPriority w:val="34"/>
    <w:locked/>
    <w:rsid w:val="0060496C"/>
    <w:rPr>
      <w:rFonts w:ascii="Calibri" w:eastAsia="Calibri" w:hAnsi="Calibri"/>
      <w:sz w:val="22"/>
      <w:szCs w:val="22"/>
      <w:lang w:eastAsia="en-US"/>
    </w:rPr>
  </w:style>
  <w:style w:type="paragraph" w:styleId="Sinespaciado">
    <w:name w:val="No Spacing"/>
    <w:uiPriority w:val="1"/>
    <w:qFormat/>
    <w:rsid w:val="00444DBC"/>
    <w:rPr>
      <w:rFonts w:ascii="Calibri" w:eastAsia="Calibri" w:hAnsi="Calibri"/>
      <w:sz w:val="22"/>
      <w:szCs w:val="22"/>
      <w:lang w:eastAsia="en-US"/>
    </w:rPr>
  </w:style>
  <w:style w:type="character" w:customStyle="1" w:styleId="Ttulo2Car">
    <w:name w:val="Título 2 Car"/>
    <w:basedOn w:val="Fuentedeprrafopredeter"/>
    <w:link w:val="Ttulo2"/>
    <w:uiPriority w:val="9"/>
    <w:rsid w:val="008A6E63"/>
    <w:rPr>
      <w:b/>
      <w:bCs/>
      <w:sz w:val="36"/>
      <w:szCs w:val="36"/>
    </w:rPr>
  </w:style>
  <w:style w:type="character" w:customStyle="1" w:styleId="noleidos">
    <w:name w:val="no_leidos"/>
    <w:basedOn w:val="Fuentedeprrafopredeter"/>
    <w:rsid w:val="008A6E63"/>
  </w:style>
  <w:style w:type="character" w:styleId="Nmerodepgina">
    <w:name w:val="page number"/>
    <w:basedOn w:val="Fuentedeprrafopredeter"/>
    <w:uiPriority w:val="99"/>
    <w:semiHidden/>
    <w:unhideWhenUsed/>
    <w:rsid w:val="008A6E63"/>
  </w:style>
  <w:style w:type="character" w:styleId="Refdecomentario">
    <w:name w:val="annotation reference"/>
    <w:basedOn w:val="Fuentedeprrafopredeter"/>
    <w:uiPriority w:val="99"/>
    <w:semiHidden/>
    <w:unhideWhenUsed/>
    <w:rsid w:val="008A6E63"/>
    <w:rPr>
      <w:sz w:val="16"/>
      <w:szCs w:val="16"/>
    </w:rPr>
  </w:style>
  <w:style w:type="paragraph" w:styleId="Textocomentario">
    <w:name w:val="annotation text"/>
    <w:basedOn w:val="Normal"/>
    <w:link w:val="TextocomentarioCar"/>
    <w:uiPriority w:val="99"/>
    <w:semiHidden/>
    <w:unhideWhenUsed/>
    <w:rsid w:val="008A6E63"/>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8A6E63"/>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8A6E63"/>
    <w:rPr>
      <w:b/>
      <w:bCs/>
    </w:rPr>
  </w:style>
  <w:style w:type="character" w:customStyle="1" w:styleId="AsuntodelcomentarioCar">
    <w:name w:val="Asunto del comentario Car"/>
    <w:basedOn w:val="TextocomentarioCar"/>
    <w:link w:val="Asuntodelcomentario"/>
    <w:uiPriority w:val="99"/>
    <w:semiHidden/>
    <w:rsid w:val="008A6E63"/>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21228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628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6286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lentohumano@ideam.gov.co" TargetMode="External"/><Relationship Id="rId4" Type="http://schemas.openxmlformats.org/officeDocument/2006/relationships/settings" Target="settings.xml"/><Relationship Id="rId9" Type="http://schemas.openxmlformats.org/officeDocument/2006/relationships/hyperlink" Target="mailto:talentohumano@ideam.gov.c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t.ly/2wYHsr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309-6B77-4A12-8850-9D85165D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16580</Words>
  <Characters>91194</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107559</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Maria Del Pilar Linares Herrera</cp:lastModifiedBy>
  <cp:revision>2</cp:revision>
  <cp:lastPrinted>2018-12-05T15:01:00Z</cp:lastPrinted>
  <dcterms:created xsi:type="dcterms:W3CDTF">2021-07-23T15:27:00Z</dcterms:created>
  <dcterms:modified xsi:type="dcterms:W3CDTF">2021-07-23T15:27:00Z</dcterms:modified>
</cp:coreProperties>
</file>