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1740" w:rsidRPr="005C02C0" w:rsidRDefault="00711740" w:rsidP="00711740">
      <w:pPr>
        <w:spacing w:line="276" w:lineRule="auto"/>
        <w:jc w:val="center"/>
        <w:rPr>
          <w:rFonts w:ascii="Arial Narrow" w:hAnsi="Arial Narrow" w:cs="Arial"/>
          <w:b/>
          <w:color w:val="7F7F7F"/>
          <w:lang w:val="es-MX"/>
        </w:rPr>
      </w:pPr>
    </w:p>
    <w:p w:rsidR="0065275A" w:rsidRPr="005C02C0" w:rsidRDefault="0065275A" w:rsidP="00711740">
      <w:pPr>
        <w:spacing w:line="276" w:lineRule="auto"/>
        <w:jc w:val="center"/>
        <w:rPr>
          <w:rFonts w:ascii="Arial Narrow" w:hAnsi="Arial Narrow" w:cs="Arial"/>
          <w:b/>
          <w:color w:val="7F7F7F"/>
          <w:lang w:val="es-MX"/>
        </w:rPr>
      </w:pPr>
    </w:p>
    <w:p w:rsidR="0065275A" w:rsidRPr="005C02C0" w:rsidRDefault="0065275A" w:rsidP="0065275A">
      <w:pPr>
        <w:spacing w:line="276" w:lineRule="auto"/>
        <w:rPr>
          <w:rFonts w:ascii="Arial Narrow" w:hAnsi="Arial Narrow" w:cs="Arial"/>
          <w:noProof/>
          <w:lang w:val="es-MX"/>
        </w:rPr>
      </w:pPr>
    </w:p>
    <w:p w:rsidR="0065275A" w:rsidRPr="005C02C0" w:rsidRDefault="0065275A" w:rsidP="0065275A">
      <w:pPr>
        <w:spacing w:line="276" w:lineRule="auto"/>
        <w:rPr>
          <w:rFonts w:ascii="Arial Narrow" w:hAnsi="Arial Narrow" w:cs="Arial"/>
          <w:b/>
          <w:lang w:val="es-MX"/>
        </w:rPr>
      </w:pPr>
    </w:p>
    <w:p w:rsidR="00716E47" w:rsidRPr="005C02C0" w:rsidRDefault="00716E47" w:rsidP="0065275A">
      <w:pPr>
        <w:spacing w:line="276" w:lineRule="auto"/>
        <w:rPr>
          <w:rFonts w:ascii="Arial Narrow" w:hAnsi="Arial Narrow" w:cs="Arial"/>
          <w:b/>
          <w:lang w:val="es-MX"/>
        </w:rPr>
      </w:pPr>
    </w:p>
    <w:p w:rsidR="00716E47" w:rsidRPr="005C02C0" w:rsidRDefault="00716E47" w:rsidP="00716E47">
      <w:pPr>
        <w:jc w:val="center"/>
        <w:rPr>
          <w:rFonts w:ascii="Arial Narrow" w:hAnsi="Arial Narrow" w:cs="Arial"/>
          <w:b/>
        </w:rPr>
      </w:pPr>
    </w:p>
    <w:p w:rsidR="00716E47" w:rsidRPr="005C02C0" w:rsidRDefault="00716E47" w:rsidP="00716E47">
      <w:pPr>
        <w:jc w:val="center"/>
        <w:rPr>
          <w:rFonts w:ascii="Arial Narrow" w:hAnsi="Arial Narrow" w:cs="Arial"/>
          <w:b/>
        </w:rPr>
      </w:pPr>
    </w:p>
    <w:p w:rsidR="00716E47" w:rsidRPr="005C02C0" w:rsidRDefault="00716E47" w:rsidP="00716E47">
      <w:pPr>
        <w:jc w:val="center"/>
        <w:rPr>
          <w:rFonts w:ascii="Arial Narrow" w:hAnsi="Arial Narrow" w:cs="Arial"/>
          <w:b/>
        </w:rPr>
      </w:pPr>
    </w:p>
    <w:p w:rsidR="00716E47" w:rsidRPr="005C02C0" w:rsidRDefault="00716E47" w:rsidP="00716E47">
      <w:pPr>
        <w:jc w:val="center"/>
        <w:rPr>
          <w:rFonts w:ascii="Arial Narrow" w:hAnsi="Arial Narrow" w:cs="Arial"/>
          <w:b/>
          <w:color w:val="244061" w:themeColor="accent1" w:themeShade="80"/>
        </w:rPr>
      </w:pPr>
    </w:p>
    <w:p w:rsidR="00716E47" w:rsidRPr="005C02C0" w:rsidRDefault="00716E47" w:rsidP="00716E47">
      <w:pPr>
        <w:jc w:val="center"/>
        <w:rPr>
          <w:rFonts w:ascii="Arial Narrow" w:hAnsi="Arial Narrow" w:cs="Arial"/>
          <w:b/>
          <w:color w:val="000000" w:themeColor="text1"/>
          <w:sz w:val="32"/>
        </w:rPr>
      </w:pPr>
      <w:r w:rsidRPr="005C02C0">
        <w:rPr>
          <w:rFonts w:ascii="Arial Narrow" w:hAnsi="Arial Narrow" w:cs="Arial"/>
          <w:b/>
          <w:color w:val="000000" w:themeColor="text1"/>
          <w:sz w:val="32"/>
        </w:rPr>
        <w:t>INSTITUTO DE HIDROLOGÍA, METEOROLOGÍA Y ESTUDIOS AMBIENTALES</w:t>
      </w:r>
      <w:r w:rsidR="00C52379" w:rsidRPr="005C02C0">
        <w:rPr>
          <w:rFonts w:ascii="Arial Narrow" w:hAnsi="Arial Narrow" w:cs="Arial"/>
          <w:b/>
          <w:color w:val="000000" w:themeColor="text1"/>
          <w:sz w:val="32"/>
        </w:rPr>
        <w:t xml:space="preserve"> - IDEAM </w:t>
      </w:r>
    </w:p>
    <w:p w:rsidR="00C52379" w:rsidRPr="005C02C0" w:rsidRDefault="00C52379" w:rsidP="00C52379">
      <w:pPr>
        <w:jc w:val="center"/>
        <w:rPr>
          <w:rFonts w:ascii="Arial Narrow" w:hAnsi="Arial Narrow" w:cs="Arial"/>
          <w:b/>
          <w:color w:val="000000" w:themeColor="text1"/>
          <w:sz w:val="28"/>
        </w:rPr>
      </w:pPr>
      <w:r w:rsidRPr="005C02C0">
        <w:rPr>
          <w:rFonts w:ascii="Arial Narrow" w:hAnsi="Arial Narrow" w:cs="Arial"/>
          <w:b/>
          <w:color w:val="000000" w:themeColor="text1"/>
          <w:sz w:val="28"/>
        </w:rPr>
        <w:t>OFICINA ASESORA DE PLANEACION</w:t>
      </w:r>
    </w:p>
    <w:p w:rsidR="00716E47" w:rsidRPr="005C02C0" w:rsidRDefault="00716E47" w:rsidP="00716E47">
      <w:pPr>
        <w:jc w:val="center"/>
        <w:rPr>
          <w:rFonts w:ascii="Arial Narrow" w:hAnsi="Arial Narrow" w:cs="Arial"/>
          <w:b/>
          <w:color w:val="000000" w:themeColor="text1"/>
        </w:rPr>
      </w:pPr>
    </w:p>
    <w:p w:rsidR="00716E47" w:rsidRPr="005C02C0" w:rsidRDefault="00716E47" w:rsidP="00716E47">
      <w:pPr>
        <w:jc w:val="center"/>
        <w:rPr>
          <w:rFonts w:ascii="Arial Narrow" w:hAnsi="Arial Narrow" w:cs="Arial"/>
          <w:b/>
          <w:color w:val="000000" w:themeColor="text1"/>
        </w:rPr>
      </w:pPr>
    </w:p>
    <w:p w:rsidR="001C2176" w:rsidRPr="005C02C0" w:rsidRDefault="001C2176" w:rsidP="00716E47">
      <w:pPr>
        <w:jc w:val="center"/>
        <w:rPr>
          <w:rFonts w:ascii="Arial Narrow" w:hAnsi="Arial Narrow" w:cs="Arial"/>
          <w:b/>
          <w:color w:val="000000" w:themeColor="text1"/>
        </w:rPr>
      </w:pPr>
    </w:p>
    <w:p w:rsidR="00593052" w:rsidRPr="005C02C0" w:rsidRDefault="00593052" w:rsidP="00716E47">
      <w:pPr>
        <w:jc w:val="center"/>
        <w:rPr>
          <w:rFonts w:ascii="Arial Narrow" w:hAnsi="Arial Narrow" w:cs="Arial"/>
          <w:b/>
          <w:color w:val="000000" w:themeColor="text1"/>
        </w:rPr>
      </w:pPr>
    </w:p>
    <w:p w:rsidR="00716E47" w:rsidRPr="005C02C0" w:rsidRDefault="00716E47" w:rsidP="00716E47">
      <w:pPr>
        <w:jc w:val="center"/>
        <w:rPr>
          <w:rFonts w:ascii="Arial Narrow" w:hAnsi="Arial Narrow" w:cs="Arial"/>
          <w:b/>
          <w:color w:val="000000" w:themeColor="text1"/>
        </w:rPr>
      </w:pPr>
    </w:p>
    <w:p w:rsidR="00716E47" w:rsidRPr="005C02C0" w:rsidRDefault="00716E47" w:rsidP="00716E47">
      <w:pPr>
        <w:jc w:val="center"/>
        <w:rPr>
          <w:rFonts w:ascii="Arial Narrow" w:hAnsi="Arial Narrow" w:cs="Arial"/>
          <w:b/>
          <w:color w:val="000000" w:themeColor="text1"/>
        </w:rPr>
      </w:pPr>
    </w:p>
    <w:p w:rsidR="00716E47" w:rsidRPr="005C02C0" w:rsidRDefault="00716E47" w:rsidP="00716E47">
      <w:pPr>
        <w:jc w:val="center"/>
        <w:rPr>
          <w:rFonts w:ascii="Arial Narrow" w:hAnsi="Arial Narrow" w:cs="Arial"/>
          <w:b/>
          <w:color w:val="000000" w:themeColor="text1"/>
        </w:rPr>
      </w:pPr>
    </w:p>
    <w:p w:rsidR="00716E47" w:rsidRPr="005C02C0" w:rsidRDefault="00716E47" w:rsidP="00716E47">
      <w:pPr>
        <w:jc w:val="center"/>
        <w:rPr>
          <w:rFonts w:ascii="Arial Narrow" w:hAnsi="Arial Narrow" w:cs="Arial"/>
          <w:b/>
          <w:color w:val="000000" w:themeColor="text1"/>
        </w:rPr>
      </w:pPr>
    </w:p>
    <w:p w:rsidR="00716E47" w:rsidRPr="005C02C0" w:rsidRDefault="00716E47" w:rsidP="00716E47">
      <w:pPr>
        <w:jc w:val="center"/>
        <w:rPr>
          <w:rFonts w:ascii="Arial Narrow" w:hAnsi="Arial Narrow" w:cs="Arial"/>
          <w:b/>
          <w:color w:val="000000" w:themeColor="text1"/>
        </w:rPr>
      </w:pPr>
    </w:p>
    <w:p w:rsidR="00716E47" w:rsidRPr="005C02C0" w:rsidRDefault="00C52379" w:rsidP="00716E47">
      <w:pPr>
        <w:jc w:val="center"/>
        <w:rPr>
          <w:rFonts w:ascii="Arial Narrow" w:hAnsi="Arial Narrow" w:cs="Arial"/>
          <w:b/>
          <w:color w:val="000000" w:themeColor="text1"/>
          <w:sz w:val="28"/>
        </w:rPr>
      </w:pPr>
      <w:r w:rsidRPr="005C02C0">
        <w:rPr>
          <w:rFonts w:ascii="Arial Narrow" w:hAnsi="Arial Narrow" w:cs="Arial"/>
          <w:b/>
          <w:color w:val="000000" w:themeColor="text1"/>
          <w:sz w:val="28"/>
        </w:rPr>
        <w:t>SISTEMA DE SEGURIDAD Y SALUD EN EL TRABAJO SG-SST</w:t>
      </w:r>
    </w:p>
    <w:p w:rsidR="00D21F4C" w:rsidRPr="005C02C0" w:rsidRDefault="00D21F4C" w:rsidP="00716E47">
      <w:pPr>
        <w:jc w:val="center"/>
        <w:rPr>
          <w:rFonts w:ascii="Arial Narrow" w:hAnsi="Arial Narrow" w:cs="Arial"/>
          <w:b/>
          <w:color w:val="000000" w:themeColor="text1"/>
          <w:sz w:val="28"/>
        </w:rPr>
      </w:pPr>
      <w:r w:rsidRPr="005C02C0">
        <w:rPr>
          <w:rFonts w:ascii="Arial Narrow" w:hAnsi="Arial Narrow" w:cs="Arial"/>
          <w:b/>
          <w:color w:val="000000" w:themeColor="text1"/>
          <w:sz w:val="28"/>
        </w:rPr>
        <w:t xml:space="preserve">INFORME ESTADO ACTUAL </w:t>
      </w:r>
      <w:r w:rsidR="00217232" w:rsidRPr="005C02C0">
        <w:rPr>
          <w:rFonts w:ascii="Arial Narrow" w:hAnsi="Arial Narrow" w:cs="Arial"/>
          <w:b/>
          <w:color w:val="000000" w:themeColor="text1"/>
          <w:sz w:val="28"/>
        </w:rPr>
        <w:t xml:space="preserve">DEL SGSST </w:t>
      </w:r>
      <w:r w:rsidR="00601F05" w:rsidRPr="005C02C0">
        <w:rPr>
          <w:rFonts w:ascii="Arial Narrow" w:hAnsi="Arial Narrow" w:cs="Arial"/>
          <w:b/>
          <w:color w:val="000000" w:themeColor="text1"/>
          <w:sz w:val="28"/>
        </w:rPr>
        <w:t>DEL IDEAM</w:t>
      </w:r>
    </w:p>
    <w:p w:rsidR="00593052" w:rsidRPr="005C02C0" w:rsidRDefault="00593052" w:rsidP="00716E47">
      <w:pPr>
        <w:jc w:val="center"/>
        <w:rPr>
          <w:rFonts w:ascii="Arial Narrow" w:hAnsi="Arial Narrow" w:cs="Arial"/>
          <w:b/>
          <w:color w:val="000000" w:themeColor="text1"/>
        </w:rPr>
      </w:pPr>
    </w:p>
    <w:p w:rsidR="00593052" w:rsidRPr="005C02C0" w:rsidRDefault="00593052" w:rsidP="00716E47">
      <w:pPr>
        <w:jc w:val="center"/>
        <w:rPr>
          <w:rFonts w:ascii="Arial Narrow" w:hAnsi="Arial Narrow" w:cs="Arial"/>
          <w:b/>
          <w:color w:val="000000" w:themeColor="text1"/>
        </w:rPr>
      </w:pPr>
    </w:p>
    <w:p w:rsidR="00593052" w:rsidRPr="005C02C0" w:rsidRDefault="00593052" w:rsidP="00716E47">
      <w:pPr>
        <w:jc w:val="center"/>
        <w:rPr>
          <w:rFonts w:ascii="Arial Narrow" w:hAnsi="Arial Narrow" w:cs="Arial"/>
          <w:b/>
          <w:color w:val="000000" w:themeColor="text1"/>
        </w:rPr>
      </w:pPr>
    </w:p>
    <w:p w:rsidR="00716E47" w:rsidRPr="005C02C0" w:rsidRDefault="00716E47" w:rsidP="00716E47">
      <w:pPr>
        <w:jc w:val="center"/>
        <w:rPr>
          <w:rFonts w:ascii="Arial Narrow" w:hAnsi="Arial Narrow" w:cs="Arial"/>
          <w:b/>
          <w:color w:val="000000" w:themeColor="text1"/>
        </w:rPr>
      </w:pPr>
    </w:p>
    <w:p w:rsidR="001C2176" w:rsidRPr="005C02C0" w:rsidRDefault="001C2176" w:rsidP="00716E47">
      <w:pPr>
        <w:jc w:val="center"/>
        <w:rPr>
          <w:rFonts w:ascii="Arial Narrow" w:hAnsi="Arial Narrow" w:cs="Arial"/>
          <w:b/>
          <w:color w:val="000000" w:themeColor="text1"/>
        </w:rPr>
      </w:pPr>
    </w:p>
    <w:p w:rsidR="001C2176" w:rsidRPr="005C02C0" w:rsidRDefault="001C2176" w:rsidP="00716E47">
      <w:pPr>
        <w:jc w:val="center"/>
        <w:rPr>
          <w:rFonts w:ascii="Arial Narrow" w:hAnsi="Arial Narrow" w:cs="Arial"/>
          <w:b/>
          <w:color w:val="000000" w:themeColor="text1"/>
        </w:rPr>
      </w:pPr>
    </w:p>
    <w:p w:rsidR="00C01FA2" w:rsidRPr="005C02C0" w:rsidRDefault="00C01FA2" w:rsidP="00716E47">
      <w:pPr>
        <w:jc w:val="center"/>
        <w:rPr>
          <w:rFonts w:ascii="Arial Narrow" w:hAnsi="Arial Narrow" w:cs="Arial"/>
          <w:b/>
          <w:color w:val="000000" w:themeColor="text1"/>
        </w:rPr>
      </w:pPr>
    </w:p>
    <w:p w:rsidR="00716E47" w:rsidRPr="005C02C0" w:rsidRDefault="00716E47" w:rsidP="00716E47">
      <w:pPr>
        <w:jc w:val="center"/>
        <w:rPr>
          <w:rFonts w:ascii="Arial Narrow" w:hAnsi="Arial Narrow" w:cs="Arial"/>
          <w:b/>
          <w:color w:val="000000" w:themeColor="text1"/>
        </w:rPr>
      </w:pPr>
      <w:r w:rsidRPr="005C02C0">
        <w:rPr>
          <w:rFonts w:ascii="Arial Narrow" w:hAnsi="Arial Narrow" w:cs="Arial"/>
          <w:b/>
          <w:color w:val="000000" w:themeColor="text1"/>
        </w:rPr>
        <w:t>BOGOTÁ D.C</w:t>
      </w:r>
      <w:r w:rsidR="00C52379" w:rsidRPr="005C02C0">
        <w:rPr>
          <w:rFonts w:ascii="Arial Narrow" w:hAnsi="Arial Narrow" w:cs="Arial"/>
          <w:b/>
          <w:color w:val="000000" w:themeColor="text1"/>
        </w:rPr>
        <w:t xml:space="preserve">., </w:t>
      </w:r>
      <w:r w:rsidR="00217232" w:rsidRPr="005C02C0">
        <w:rPr>
          <w:rFonts w:ascii="Arial Narrow" w:hAnsi="Arial Narrow" w:cs="Arial"/>
          <w:b/>
          <w:color w:val="000000" w:themeColor="text1"/>
        </w:rPr>
        <w:t>SEPTIEMBRE</w:t>
      </w:r>
      <w:r w:rsidR="00C52379" w:rsidRPr="005C02C0">
        <w:rPr>
          <w:rFonts w:ascii="Arial Narrow" w:hAnsi="Arial Narrow" w:cs="Arial"/>
          <w:b/>
          <w:color w:val="000000" w:themeColor="text1"/>
        </w:rPr>
        <w:t xml:space="preserve"> </w:t>
      </w:r>
      <w:r w:rsidR="00A60320" w:rsidRPr="005C02C0">
        <w:rPr>
          <w:rFonts w:ascii="Arial Narrow" w:hAnsi="Arial Narrow" w:cs="Arial"/>
          <w:b/>
          <w:color w:val="000000" w:themeColor="text1"/>
        </w:rPr>
        <w:t xml:space="preserve">DE </w:t>
      </w:r>
      <w:r w:rsidR="00D21F4C" w:rsidRPr="005C02C0">
        <w:rPr>
          <w:rFonts w:ascii="Arial Narrow" w:hAnsi="Arial Narrow" w:cs="Arial"/>
          <w:b/>
          <w:color w:val="000000" w:themeColor="text1"/>
        </w:rPr>
        <w:t>2018</w:t>
      </w:r>
    </w:p>
    <w:p w:rsidR="00277CBC" w:rsidRPr="005C02C0" w:rsidRDefault="00277CBC">
      <w:pPr>
        <w:rPr>
          <w:rFonts w:ascii="Arial Narrow" w:hAnsi="Arial Narrow" w:cs="Arial"/>
          <w:b/>
        </w:rPr>
      </w:pPr>
      <w:r w:rsidRPr="005C02C0">
        <w:rPr>
          <w:rFonts w:ascii="Arial Narrow" w:hAnsi="Arial Narrow" w:cs="Arial"/>
          <w:b/>
        </w:rPr>
        <w:br w:type="page"/>
      </w:r>
    </w:p>
    <w:p w:rsidR="00716E47" w:rsidRPr="005C02C0" w:rsidRDefault="00716E47" w:rsidP="00716E47">
      <w:pPr>
        <w:jc w:val="center"/>
        <w:rPr>
          <w:rFonts w:ascii="Arial Narrow" w:hAnsi="Arial Narrow" w:cs="Arial"/>
          <w:b/>
        </w:rPr>
      </w:pPr>
    </w:p>
    <w:p w:rsidR="00716E47" w:rsidRPr="005C02C0" w:rsidRDefault="00716E47" w:rsidP="00716E47">
      <w:pPr>
        <w:jc w:val="center"/>
        <w:rPr>
          <w:rFonts w:ascii="Arial Narrow" w:hAnsi="Arial Narrow" w:cs="Arial"/>
          <w:b/>
        </w:rPr>
      </w:pPr>
      <w:r w:rsidRPr="005C02C0">
        <w:rPr>
          <w:rFonts w:ascii="Arial Narrow" w:hAnsi="Arial Narrow" w:cs="Arial"/>
          <w:b/>
        </w:rPr>
        <w:t>TABLA DE CONTENIDO</w:t>
      </w:r>
    </w:p>
    <w:p w:rsidR="00716E47" w:rsidRPr="005C02C0" w:rsidRDefault="00716E47" w:rsidP="00716E47">
      <w:pPr>
        <w:jc w:val="both"/>
        <w:rPr>
          <w:rFonts w:ascii="Arial Narrow" w:hAnsi="Arial Narrow" w:cs="Arial"/>
        </w:rPr>
      </w:pPr>
    </w:p>
    <w:p w:rsidR="00716E47" w:rsidRPr="00451D8E" w:rsidRDefault="00716E47" w:rsidP="00716E47">
      <w:pPr>
        <w:jc w:val="both"/>
        <w:rPr>
          <w:rFonts w:ascii="Arial Narrow" w:hAnsi="Arial Narrow" w:cs="Arial"/>
        </w:rPr>
      </w:pPr>
    </w:p>
    <w:p w:rsidR="00451D8E" w:rsidRPr="00451D8E" w:rsidRDefault="00A4076A">
      <w:pPr>
        <w:pStyle w:val="TDC1"/>
        <w:tabs>
          <w:tab w:val="right" w:leader="dot" w:pos="8830"/>
        </w:tabs>
        <w:rPr>
          <w:rFonts w:ascii="Arial Narrow" w:eastAsiaTheme="minorEastAsia" w:hAnsi="Arial Narrow" w:cstheme="minorBidi"/>
          <w:noProof/>
          <w:sz w:val="22"/>
          <w:szCs w:val="22"/>
          <w:lang w:eastAsia="es-CO"/>
        </w:rPr>
      </w:pPr>
      <w:r w:rsidRPr="00451D8E">
        <w:rPr>
          <w:rFonts w:ascii="Arial Narrow" w:hAnsi="Arial Narrow" w:cs="Arial"/>
        </w:rPr>
        <w:fldChar w:fldCharType="begin"/>
      </w:r>
      <w:r w:rsidRPr="00451D8E">
        <w:rPr>
          <w:rFonts w:ascii="Arial Narrow" w:hAnsi="Arial Narrow" w:cs="Arial"/>
        </w:rPr>
        <w:instrText xml:space="preserve"> TOC \o "1-1" \h \z \u </w:instrText>
      </w:r>
      <w:r w:rsidRPr="00451D8E">
        <w:rPr>
          <w:rFonts w:ascii="Arial Narrow" w:hAnsi="Arial Narrow" w:cs="Arial"/>
        </w:rPr>
        <w:fldChar w:fldCharType="separate"/>
      </w:r>
      <w:hyperlink w:anchor="_Toc525845787" w:history="1">
        <w:r w:rsidR="00451D8E" w:rsidRPr="00451D8E">
          <w:rPr>
            <w:rStyle w:val="Hipervnculo"/>
            <w:rFonts w:ascii="Arial Narrow" w:hAnsi="Arial Narrow" w:cs="Arial"/>
            <w:noProof/>
          </w:rPr>
          <w:t>INTRODUCCIÓN</w:t>
        </w:r>
        <w:r w:rsidR="00451D8E" w:rsidRPr="00451D8E">
          <w:rPr>
            <w:rFonts w:ascii="Arial Narrow" w:hAnsi="Arial Narrow"/>
            <w:noProof/>
            <w:webHidden/>
          </w:rPr>
          <w:tab/>
        </w:r>
        <w:r w:rsidR="00451D8E" w:rsidRPr="00451D8E">
          <w:rPr>
            <w:rFonts w:ascii="Arial Narrow" w:hAnsi="Arial Narrow"/>
            <w:noProof/>
            <w:webHidden/>
          </w:rPr>
          <w:fldChar w:fldCharType="begin"/>
        </w:r>
        <w:r w:rsidR="00451D8E" w:rsidRPr="00451D8E">
          <w:rPr>
            <w:rFonts w:ascii="Arial Narrow" w:hAnsi="Arial Narrow"/>
            <w:noProof/>
            <w:webHidden/>
          </w:rPr>
          <w:instrText xml:space="preserve"> PAGEREF _Toc525845787 \h </w:instrText>
        </w:r>
        <w:r w:rsidR="00451D8E" w:rsidRPr="00451D8E">
          <w:rPr>
            <w:rFonts w:ascii="Arial Narrow" w:hAnsi="Arial Narrow"/>
            <w:noProof/>
            <w:webHidden/>
          </w:rPr>
        </w:r>
        <w:r w:rsidR="00451D8E" w:rsidRPr="00451D8E">
          <w:rPr>
            <w:rFonts w:ascii="Arial Narrow" w:hAnsi="Arial Narrow"/>
            <w:noProof/>
            <w:webHidden/>
          </w:rPr>
          <w:fldChar w:fldCharType="separate"/>
        </w:r>
        <w:r w:rsidR="00451D8E" w:rsidRPr="00451D8E">
          <w:rPr>
            <w:rFonts w:ascii="Arial Narrow" w:hAnsi="Arial Narrow"/>
            <w:noProof/>
            <w:webHidden/>
          </w:rPr>
          <w:t>3</w:t>
        </w:r>
        <w:r w:rsidR="00451D8E" w:rsidRPr="00451D8E">
          <w:rPr>
            <w:rFonts w:ascii="Arial Narrow" w:hAnsi="Arial Narrow"/>
            <w:noProof/>
            <w:webHidden/>
          </w:rPr>
          <w:fldChar w:fldCharType="end"/>
        </w:r>
      </w:hyperlink>
    </w:p>
    <w:p w:rsidR="00451D8E" w:rsidRPr="00451D8E" w:rsidRDefault="00451D8E">
      <w:pPr>
        <w:pStyle w:val="TDC1"/>
        <w:tabs>
          <w:tab w:val="right" w:leader="dot" w:pos="8830"/>
        </w:tabs>
        <w:rPr>
          <w:rFonts w:ascii="Arial Narrow" w:eastAsiaTheme="minorEastAsia" w:hAnsi="Arial Narrow" w:cstheme="minorBidi"/>
          <w:noProof/>
          <w:sz w:val="22"/>
          <w:szCs w:val="22"/>
          <w:lang w:eastAsia="es-CO"/>
        </w:rPr>
      </w:pPr>
      <w:hyperlink w:anchor="_Toc525845788" w:history="1">
        <w:r w:rsidRPr="00451D8E">
          <w:rPr>
            <w:rStyle w:val="Hipervnculo"/>
            <w:rFonts w:ascii="Arial Narrow" w:hAnsi="Arial Narrow"/>
            <w:noProof/>
          </w:rPr>
          <w:t>OBJETIVO GENERAL</w:t>
        </w:r>
        <w:r w:rsidRPr="00451D8E">
          <w:rPr>
            <w:rFonts w:ascii="Arial Narrow" w:hAnsi="Arial Narrow"/>
            <w:noProof/>
            <w:webHidden/>
          </w:rPr>
          <w:tab/>
        </w:r>
        <w:r w:rsidRPr="00451D8E">
          <w:rPr>
            <w:rFonts w:ascii="Arial Narrow" w:hAnsi="Arial Narrow"/>
            <w:noProof/>
            <w:webHidden/>
          </w:rPr>
          <w:fldChar w:fldCharType="begin"/>
        </w:r>
        <w:r w:rsidRPr="00451D8E">
          <w:rPr>
            <w:rFonts w:ascii="Arial Narrow" w:hAnsi="Arial Narrow"/>
            <w:noProof/>
            <w:webHidden/>
          </w:rPr>
          <w:instrText xml:space="preserve"> PAGEREF _Toc525845788 \h </w:instrText>
        </w:r>
        <w:r w:rsidRPr="00451D8E">
          <w:rPr>
            <w:rFonts w:ascii="Arial Narrow" w:hAnsi="Arial Narrow"/>
            <w:noProof/>
            <w:webHidden/>
          </w:rPr>
        </w:r>
        <w:r w:rsidRPr="00451D8E">
          <w:rPr>
            <w:rFonts w:ascii="Arial Narrow" w:hAnsi="Arial Narrow"/>
            <w:noProof/>
            <w:webHidden/>
          </w:rPr>
          <w:fldChar w:fldCharType="separate"/>
        </w:r>
        <w:r w:rsidRPr="00451D8E">
          <w:rPr>
            <w:rFonts w:ascii="Arial Narrow" w:hAnsi="Arial Narrow"/>
            <w:noProof/>
            <w:webHidden/>
          </w:rPr>
          <w:t>3</w:t>
        </w:r>
        <w:r w:rsidRPr="00451D8E">
          <w:rPr>
            <w:rFonts w:ascii="Arial Narrow" w:hAnsi="Arial Narrow"/>
            <w:noProof/>
            <w:webHidden/>
          </w:rPr>
          <w:fldChar w:fldCharType="end"/>
        </w:r>
      </w:hyperlink>
    </w:p>
    <w:p w:rsidR="00451D8E" w:rsidRPr="00451D8E" w:rsidRDefault="00451D8E">
      <w:pPr>
        <w:pStyle w:val="TDC1"/>
        <w:tabs>
          <w:tab w:val="left" w:pos="440"/>
          <w:tab w:val="right" w:leader="dot" w:pos="8830"/>
        </w:tabs>
        <w:rPr>
          <w:rFonts w:ascii="Arial Narrow" w:eastAsiaTheme="minorEastAsia" w:hAnsi="Arial Narrow" w:cstheme="minorBidi"/>
          <w:noProof/>
          <w:sz w:val="22"/>
          <w:szCs w:val="22"/>
          <w:lang w:eastAsia="es-CO"/>
        </w:rPr>
      </w:pPr>
      <w:hyperlink w:anchor="_Toc525845789" w:history="1">
        <w:r w:rsidRPr="00451D8E">
          <w:rPr>
            <w:rStyle w:val="Hipervnculo"/>
            <w:rFonts w:ascii="Arial Narrow" w:hAnsi="Arial Narrow"/>
            <w:noProof/>
          </w:rPr>
          <w:t>1.</w:t>
        </w:r>
        <w:r w:rsidRPr="00451D8E">
          <w:rPr>
            <w:rFonts w:ascii="Arial Narrow" w:eastAsiaTheme="minorEastAsia" w:hAnsi="Arial Narrow" w:cstheme="minorBidi"/>
            <w:noProof/>
            <w:sz w:val="22"/>
            <w:szCs w:val="22"/>
            <w:lang w:eastAsia="es-CO"/>
          </w:rPr>
          <w:tab/>
        </w:r>
        <w:r w:rsidRPr="00451D8E">
          <w:rPr>
            <w:rStyle w:val="Hipervnculo"/>
            <w:rFonts w:ascii="Arial Narrow" w:hAnsi="Arial Narrow"/>
            <w:noProof/>
          </w:rPr>
          <w:t>POLÍTICAS EN SEGURIDAD Y SALUD EN EL TRABAJO</w:t>
        </w:r>
        <w:r w:rsidRPr="00451D8E">
          <w:rPr>
            <w:rFonts w:ascii="Arial Narrow" w:hAnsi="Arial Narrow"/>
            <w:noProof/>
            <w:webHidden/>
          </w:rPr>
          <w:tab/>
        </w:r>
        <w:r w:rsidRPr="00451D8E">
          <w:rPr>
            <w:rFonts w:ascii="Arial Narrow" w:hAnsi="Arial Narrow"/>
            <w:noProof/>
            <w:webHidden/>
          </w:rPr>
          <w:fldChar w:fldCharType="begin"/>
        </w:r>
        <w:r w:rsidRPr="00451D8E">
          <w:rPr>
            <w:rFonts w:ascii="Arial Narrow" w:hAnsi="Arial Narrow"/>
            <w:noProof/>
            <w:webHidden/>
          </w:rPr>
          <w:instrText xml:space="preserve"> PAGEREF _Toc525845789 \h </w:instrText>
        </w:r>
        <w:r w:rsidRPr="00451D8E">
          <w:rPr>
            <w:rFonts w:ascii="Arial Narrow" w:hAnsi="Arial Narrow"/>
            <w:noProof/>
            <w:webHidden/>
          </w:rPr>
        </w:r>
        <w:r w:rsidRPr="00451D8E">
          <w:rPr>
            <w:rFonts w:ascii="Arial Narrow" w:hAnsi="Arial Narrow"/>
            <w:noProof/>
            <w:webHidden/>
          </w:rPr>
          <w:fldChar w:fldCharType="separate"/>
        </w:r>
        <w:r w:rsidRPr="00451D8E">
          <w:rPr>
            <w:rFonts w:ascii="Arial Narrow" w:hAnsi="Arial Narrow"/>
            <w:noProof/>
            <w:webHidden/>
          </w:rPr>
          <w:t>3</w:t>
        </w:r>
        <w:r w:rsidRPr="00451D8E">
          <w:rPr>
            <w:rFonts w:ascii="Arial Narrow" w:hAnsi="Arial Narrow"/>
            <w:noProof/>
            <w:webHidden/>
          </w:rPr>
          <w:fldChar w:fldCharType="end"/>
        </w:r>
      </w:hyperlink>
    </w:p>
    <w:p w:rsidR="00451D8E" w:rsidRPr="00451D8E" w:rsidRDefault="00451D8E">
      <w:pPr>
        <w:pStyle w:val="TDC1"/>
        <w:tabs>
          <w:tab w:val="left" w:pos="440"/>
          <w:tab w:val="right" w:leader="dot" w:pos="8830"/>
        </w:tabs>
        <w:rPr>
          <w:rFonts w:ascii="Arial Narrow" w:eastAsiaTheme="minorEastAsia" w:hAnsi="Arial Narrow" w:cstheme="minorBidi"/>
          <w:noProof/>
          <w:sz w:val="22"/>
          <w:szCs w:val="22"/>
          <w:lang w:eastAsia="es-CO"/>
        </w:rPr>
      </w:pPr>
      <w:hyperlink w:anchor="_Toc525845790" w:history="1">
        <w:r w:rsidRPr="00451D8E">
          <w:rPr>
            <w:rStyle w:val="Hipervnculo"/>
            <w:rFonts w:ascii="Arial Narrow" w:hAnsi="Arial Narrow"/>
            <w:noProof/>
          </w:rPr>
          <w:t>2.</w:t>
        </w:r>
        <w:r w:rsidRPr="00451D8E">
          <w:rPr>
            <w:rFonts w:ascii="Arial Narrow" w:eastAsiaTheme="minorEastAsia" w:hAnsi="Arial Narrow" w:cstheme="minorBidi"/>
            <w:noProof/>
            <w:sz w:val="22"/>
            <w:szCs w:val="22"/>
            <w:lang w:eastAsia="es-CO"/>
          </w:rPr>
          <w:tab/>
        </w:r>
        <w:r w:rsidRPr="00451D8E">
          <w:rPr>
            <w:rStyle w:val="Hipervnculo"/>
            <w:rFonts w:ascii="Arial Narrow" w:hAnsi="Arial Narrow"/>
            <w:noProof/>
          </w:rPr>
          <w:t>TOMA DE CONCIENCIA, CAPACITACION Y FORMACION EN SEGURIDAD Y SALUD EN EL TRABAJO</w:t>
        </w:r>
        <w:r w:rsidRPr="00451D8E">
          <w:rPr>
            <w:rFonts w:ascii="Arial Narrow" w:hAnsi="Arial Narrow"/>
            <w:noProof/>
            <w:webHidden/>
          </w:rPr>
          <w:tab/>
        </w:r>
        <w:r w:rsidRPr="00451D8E">
          <w:rPr>
            <w:rFonts w:ascii="Arial Narrow" w:hAnsi="Arial Narrow"/>
            <w:noProof/>
            <w:webHidden/>
          </w:rPr>
          <w:fldChar w:fldCharType="begin"/>
        </w:r>
        <w:r w:rsidRPr="00451D8E">
          <w:rPr>
            <w:rFonts w:ascii="Arial Narrow" w:hAnsi="Arial Narrow"/>
            <w:noProof/>
            <w:webHidden/>
          </w:rPr>
          <w:instrText xml:space="preserve"> PAGEREF _Toc525845790 \h </w:instrText>
        </w:r>
        <w:r w:rsidRPr="00451D8E">
          <w:rPr>
            <w:rFonts w:ascii="Arial Narrow" w:hAnsi="Arial Narrow"/>
            <w:noProof/>
            <w:webHidden/>
          </w:rPr>
        </w:r>
        <w:r w:rsidRPr="00451D8E">
          <w:rPr>
            <w:rFonts w:ascii="Arial Narrow" w:hAnsi="Arial Narrow"/>
            <w:noProof/>
            <w:webHidden/>
          </w:rPr>
          <w:fldChar w:fldCharType="separate"/>
        </w:r>
        <w:r w:rsidRPr="00451D8E">
          <w:rPr>
            <w:rFonts w:ascii="Arial Narrow" w:hAnsi="Arial Narrow"/>
            <w:noProof/>
            <w:webHidden/>
          </w:rPr>
          <w:t>4</w:t>
        </w:r>
        <w:r w:rsidRPr="00451D8E">
          <w:rPr>
            <w:rFonts w:ascii="Arial Narrow" w:hAnsi="Arial Narrow"/>
            <w:noProof/>
            <w:webHidden/>
          </w:rPr>
          <w:fldChar w:fldCharType="end"/>
        </w:r>
      </w:hyperlink>
    </w:p>
    <w:p w:rsidR="00451D8E" w:rsidRPr="00451D8E" w:rsidRDefault="00451D8E">
      <w:pPr>
        <w:pStyle w:val="TDC1"/>
        <w:tabs>
          <w:tab w:val="left" w:pos="440"/>
          <w:tab w:val="right" w:leader="dot" w:pos="8830"/>
        </w:tabs>
        <w:rPr>
          <w:rFonts w:ascii="Arial Narrow" w:eastAsiaTheme="minorEastAsia" w:hAnsi="Arial Narrow" w:cstheme="minorBidi"/>
          <w:noProof/>
          <w:sz w:val="22"/>
          <w:szCs w:val="22"/>
          <w:lang w:eastAsia="es-CO"/>
        </w:rPr>
      </w:pPr>
      <w:hyperlink w:anchor="_Toc525845791" w:history="1">
        <w:r w:rsidRPr="00451D8E">
          <w:rPr>
            <w:rStyle w:val="Hipervnculo"/>
            <w:rFonts w:ascii="Arial Narrow" w:hAnsi="Arial Narrow"/>
            <w:noProof/>
          </w:rPr>
          <w:t>3.</w:t>
        </w:r>
        <w:r w:rsidRPr="00451D8E">
          <w:rPr>
            <w:rFonts w:ascii="Arial Narrow" w:eastAsiaTheme="minorEastAsia" w:hAnsi="Arial Narrow" w:cstheme="minorBidi"/>
            <w:noProof/>
            <w:sz w:val="22"/>
            <w:szCs w:val="22"/>
            <w:lang w:eastAsia="es-CO"/>
          </w:rPr>
          <w:tab/>
        </w:r>
        <w:r w:rsidRPr="00451D8E">
          <w:rPr>
            <w:rStyle w:val="Hipervnculo"/>
            <w:rFonts w:ascii="Arial Narrow" w:hAnsi="Arial Narrow"/>
            <w:noProof/>
          </w:rPr>
          <w:t>DOCUMENTACION EN SEGURIDAD Y SALUD EN EL TRABAJO</w:t>
        </w:r>
        <w:r w:rsidRPr="00451D8E">
          <w:rPr>
            <w:rFonts w:ascii="Arial Narrow" w:hAnsi="Arial Narrow"/>
            <w:noProof/>
            <w:webHidden/>
          </w:rPr>
          <w:tab/>
        </w:r>
        <w:r w:rsidRPr="00451D8E">
          <w:rPr>
            <w:rFonts w:ascii="Arial Narrow" w:hAnsi="Arial Narrow"/>
            <w:noProof/>
            <w:webHidden/>
          </w:rPr>
          <w:fldChar w:fldCharType="begin"/>
        </w:r>
        <w:r w:rsidRPr="00451D8E">
          <w:rPr>
            <w:rFonts w:ascii="Arial Narrow" w:hAnsi="Arial Narrow"/>
            <w:noProof/>
            <w:webHidden/>
          </w:rPr>
          <w:instrText xml:space="preserve"> PAGEREF _Toc525845791 \h </w:instrText>
        </w:r>
        <w:r w:rsidRPr="00451D8E">
          <w:rPr>
            <w:rFonts w:ascii="Arial Narrow" w:hAnsi="Arial Narrow"/>
            <w:noProof/>
            <w:webHidden/>
          </w:rPr>
        </w:r>
        <w:r w:rsidRPr="00451D8E">
          <w:rPr>
            <w:rFonts w:ascii="Arial Narrow" w:hAnsi="Arial Narrow"/>
            <w:noProof/>
            <w:webHidden/>
          </w:rPr>
          <w:fldChar w:fldCharType="separate"/>
        </w:r>
        <w:r w:rsidRPr="00451D8E">
          <w:rPr>
            <w:rFonts w:ascii="Arial Narrow" w:hAnsi="Arial Narrow"/>
            <w:noProof/>
            <w:webHidden/>
          </w:rPr>
          <w:t>4</w:t>
        </w:r>
        <w:r w:rsidRPr="00451D8E">
          <w:rPr>
            <w:rFonts w:ascii="Arial Narrow" w:hAnsi="Arial Narrow"/>
            <w:noProof/>
            <w:webHidden/>
          </w:rPr>
          <w:fldChar w:fldCharType="end"/>
        </w:r>
      </w:hyperlink>
    </w:p>
    <w:p w:rsidR="00451D8E" w:rsidRPr="00451D8E" w:rsidRDefault="00451D8E">
      <w:pPr>
        <w:pStyle w:val="TDC1"/>
        <w:tabs>
          <w:tab w:val="left" w:pos="440"/>
          <w:tab w:val="right" w:leader="dot" w:pos="8830"/>
        </w:tabs>
        <w:rPr>
          <w:rFonts w:ascii="Arial Narrow" w:eastAsiaTheme="minorEastAsia" w:hAnsi="Arial Narrow" w:cstheme="minorBidi"/>
          <w:noProof/>
          <w:sz w:val="22"/>
          <w:szCs w:val="22"/>
          <w:lang w:eastAsia="es-CO"/>
        </w:rPr>
      </w:pPr>
      <w:hyperlink w:anchor="_Toc525845792" w:history="1">
        <w:r w:rsidRPr="00451D8E">
          <w:rPr>
            <w:rStyle w:val="Hipervnculo"/>
            <w:rFonts w:ascii="Arial Narrow" w:hAnsi="Arial Narrow"/>
            <w:noProof/>
          </w:rPr>
          <w:t>4.</w:t>
        </w:r>
        <w:r w:rsidRPr="00451D8E">
          <w:rPr>
            <w:rFonts w:ascii="Arial Narrow" w:eastAsiaTheme="minorEastAsia" w:hAnsi="Arial Narrow" w:cstheme="minorBidi"/>
            <w:noProof/>
            <w:sz w:val="22"/>
            <w:szCs w:val="22"/>
            <w:lang w:eastAsia="es-CO"/>
          </w:rPr>
          <w:tab/>
        </w:r>
        <w:r w:rsidRPr="00451D8E">
          <w:rPr>
            <w:rStyle w:val="Hipervnculo"/>
            <w:rFonts w:ascii="Arial Narrow" w:hAnsi="Arial Narrow"/>
            <w:noProof/>
          </w:rPr>
          <w:t>COMUNICACIÓN</w:t>
        </w:r>
        <w:r w:rsidRPr="00451D8E">
          <w:rPr>
            <w:rFonts w:ascii="Arial Narrow" w:hAnsi="Arial Narrow"/>
            <w:noProof/>
            <w:webHidden/>
          </w:rPr>
          <w:tab/>
        </w:r>
        <w:r w:rsidRPr="00451D8E">
          <w:rPr>
            <w:rFonts w:ascii="Arial Narrow" w:hAnsi="Arial Narrow"/>
            <w:noProof/>
            <w:webHidden/>
          </w:rPr>
          <w:fldChar w:fldCharType="begin"/>
        </w:r>
        <w:r w:rsidRPr="00451D8E">
          <w:rPr>
            <w:rFonts w:ascii="Arial Narrow" w:hAnsi="Arial Narrow"/>
            <w:noProof/>
            <w:webHidden/>
          </w:rPr>
          <w:instrText xml:space="preserve"> PAGEREF _Toc525845792 \h </w:instrText>
        </w:r>
        <w:r w:rsidRPr="00451D8E">
          <w:rPr>
            <w:rFonts w:ascii="Arial Narrow" w:hAnsi="Arial Narrow"/>
            <w:noProof/>
            <w:webHidden/>
          </w:rPr>
        </w:r>
        <w:r w:rsidRPr="00451D8E">
          <w:rPr>
            <w:rFonts w:ascii="Arial Narrow" w:hAnsi="Arial Narrow"/>
            <w:noProof/>
            <w:webHidden/>
          </w:rPr>
          <w:fldChar w:fldCharType="separate"/>
        </w:r>
        <w:r w:rsidRPr="00451D8E">
          <w:rPr>
            <w:rFonts w:ascii="Arial Narrow" w:hAnsi="Arial Narrow"/>
            <w:noProof/>
            <w:webHidden/>
          </w:rPr>
          <w:t>5</w:t>
        </w:r>
        <w:r w:rsidRPr="00451D8E">
          <w:rPr>
            <w:rFonts w:ascii="Arial Narrow" w:hAnsi="Arial Narrow"/>
            <w:noProof/>
            <w:webHidden/>
          </w:rPr>
          <w:fldChar w:fldCharType="end"/>
        </w:r>
      </w:hyperlink>
    </w:p>
    <w:p w:rsidR="00451D8E" w:rsidRPr="00451D8E" w:rsidRDefault="00451D8E">
      <w:pPr>
        <w:pStyle w:val="TDC1"/>
        <w:tabs>
          <w:tab w:val="left" w:pos="440"/>
          <w:tab w:val="right" w:leader="dot" w:pos="8830"/>
        </w:tabs>
        <w:rPr>
          <w:rFonts w:ascii="Arial Narrow" w:eastAsiaTheme="minorEastAsia" w:hAnsi="Arial Narrow" w:cstheme="minorBidi"/>
          <w:noProof/>
          <w:sz w:val="22"/>
          <w:szCs w:val="22"/>
          <w:lang w:eastAsia="es-CO"/>
        </w:rPr>
      </w:pPr>
      <w:hyperlink w:anchor="_Toc525845793" w:history="1">
        <w:r w:rsidRPr="00451D8E">
          <w:rPr>
            <w:rStyle w:val="Hipervnculo"/>
            <w:rFonts w:ascii="Arial Narrow" w:hAnsi="Arial Narrow"/>
            <w:noProof/>
          </w:rPr>
          <w:t>5.</w:t>
        </w:r>
        <w:r w:rsidRPr="00451D8E">
          <w:rPr>
            <w:rFonts w:ascii="Arial Narrow" w:eastAsiaTheme="minorEastAsia" w:hAnsi="Arial Narrow" w:cstheme="minorBidi"/>
            <w:noProof/>
            <w:sz w:val="22"/>
            <w:szCs w:val="22"/>
            <w:lang w:eastAsia="es-CO"/>
          </w:rPr>
          <w:tab/>
        </w:r>
        <w:r w:rsidRPr="00451D8E">
          <w:rPr>
            <w:rStyle w:val="Hipervnculo"/>
            <w:rFonts w:ascii="Arial Narrow" w:hAnsi="Arial Narrow"/>
            <w:noProof/>
          </w:rPr>
          <w:t>IDENTIFICACIÓN DE PELIGROS, EVALUACIÓN Y VALORACIÓN DE RIESGOS</w:t>
        </w:r>
        <w:r w:rsidRPr="00451D8E">
          <w:rPr>
            <w:rFonts w:ascii="Arial Narrow" w:hAnsi="Arial Narrow"/>
            <w:noProof/>
            <w:webHidden/>
          </w:rPr>
          <w:tab/>
        </w:r>
        <w:r w:rsidRPr="00451D8E">
          <w:rPr>
            <w:rFonts w:ascii="Arial Narrow" w:hAnsi="Arial Narrow"/>
            <w:noProof/>
            <w:webHidden/>
          </w:rPr>
          <w:fldChar w:fldCharType="begin"/>
        </w:r>
        <w:r w:rsidRPr="00451D8E">
          <w:rPr>
            <w:rFonts w:ascii="Arial Narrow" w:hAnsi="Arial Narrow"/>
            <w:noProof/>
            <w:webHidden/>
          </w:rPr>
          <w:instrText xml:space="preserve"> PAGEREF _Toc525845793 \h </w:instrText>
        </w:r>
        <w:r w:rsidRPr="00451D8E">
          <w:rPr>
            <w:rFonts w:ascii="Arial Narrow" w:hAnsi="Arial Narrow"/>
            <w:noProof/>
            <w:webHidden/>
          </w:rPr>
        </w:r>
        <w:r w:rsidRPr="00451D8E">
          <w:rPr>
            <w:rFonts w:ascii="Arial Narrow" w:hAnsi="Arial Narrow"/>
            <w:noProof/>
            <w:webHidden/>
          </w:rPr>
          <w:fldChar w:fldCharType="separate"/>
        </w:r>
        <w:r w:rsidRPr="00451D8E">
          <w:rPr>
            <w:rFonts w:ascii="Arial Narrow" w:hAnsi="Arial Narrow"/>
            <w:noProof/>
            <w:webHidden/>
          </w:rPr>
          <w:t>5</w:t>
        </w:r>
        <w:r w:rsidRPr="00451D8E">
          <w:rPr>
            <w:rFonts w:ascii="Arial Narrow" w:hAnsi="Arial Narrow"/>
            <w:noProof/>
            <w:webHidden/>
          </w:rPr>
          <w:fldChar w:fldCharType="end"/>
        </w:r>
      </w:hyperlink>
    </w:p>
    <w:p w:rsidR="00451D8E" w:rsidRPr="00451D8E" w:rsidRDefault="00451D8E">
      <w:pPr>
        <w:pStyle w:val="TDC1"/>
        <w:tabs>
          <w:tab w:val="right" w:leader="dot" w:pos="8830"/>
        </w:tabs>
        <w:rPr>
          <w:rFonts w:ascii="Arial Narrow" w:eastAsiaTheme="minorEastAsia" w:hAnsi="Arial Narrow" w:cstheme="minorBidi"/>
          <w:noProof/>
          <w:sz w:val="22"/>
          <w:szCs w:val="22"/>
          <w:lang w:eastAsia="es-CO"/>
        </w:rPr>
      </w:pPr>
      <w:hyperlink w:anchor="_Toc525845794" w:history="1">
        <w:r w:rsidRPr="00451D8E">
          <w:rPr>
            <w:rStyle w:val="Hipervnculo"/>
            <w:rFonts w:ascii="Arial Narrow" w:hAnsi="Arial Narrow"/>
            <w:noProof/>
          </w:rPr>
          <w:t>6. EVALUACION INICIAL DEL SG-SST</w:t>
        </w:r>
        <w:r w:rsidRPr="00451D8E">
          <w:rPr>
            <w:rFonts w:ascii="Arial Narrow" w:hAnsi="Arial Narrow"/>
            <w:noProof/>
            <w:webHidden/>
          </w:rPr>
          <w:tab/>
        </w:r>
        <w:r w:rsidRPr="00451D8E">
          <w:rPr>
            <w:rFonts w:ascii="Arial Narrow" w:hAnsi="Arial Narrow"/>
            <w:noProof/>
            <w:webHidden/>
          </w:rPr>
          <w:fldChar w:fldCharType="begin"/>
        </w:r>
        <w:r w:rsidRPr="00451D8E">
          <w:rPr>
            <w:rFonts w:ascii="Arial Narrow" w:hAnsi="Arial Narrow"/>
            <w:noProof/>
            <w:webHidden/>
          </w:rPr>
          <w:instrText xml:space="preserve"> PAGEREF _Toc525845794 \h </w:instrText>
        </w:r>
        <w:r w:rsidRPr="00451D8E">
          <w:rPr>
            <w:rFonts w:ascii="Arial Narrow" w:hAnsi="Arial Narrow"/>
            <w:noProof/>
            <w:webHidden/>
          </w:rPr>
        </w:r>
        <w:r w:rsidRPr="00451D8E">
          <w:rPr>
            <w:rFonts w:ascii="Arial Narrow" w:hAnsi="Arial Narrow"/>
            <w:noProof/>
            <w:webHidden/>
          </w:rPr>
          <w:fldChar w:fldCharType="separate"/>
        </w:r>
        <w:r w:rsidRPr="00451D8E">
          <w:rPr>
            <w:rFonts w:ascii="Arial Narrow" w:hAnsi="Arial Narrow"/>
            <w:noProof/>
            <w:webHidden/>
          </w:rPr>
          <w:t>6</w:t>
        </w:r>
        <w:r w:rsidRPr="00451D8E">
          <w:rPr>
            <w:rFonts w:ascii="Arial Narrow" w:hAnsi="Arial Narrow"/>
            <w:noProof/>
            <w:webHidden/>
          </w:rPr>
          <w:fldChar w:fldCharType="end"/>
        </w:r>
      </w:hyperlink>
    </w:p>
    <w:p w:rsidR="00451D8E" w:rsidRPr="00451D8E" w:rsidRDefault="00451D8E">
      <w:pPr>
        <w:pStyle w:val="TDC1"/>
        <w:tabs>
          <w:tab w:val="right" w:leader="dot" w:pos="8830"/>
        </w:tabs>
        <w:rPr>
          <w:rFonts w:ascii="Arial Narrow" w:eastAsiaTheme="minorEastAsia" w:hAnsi="Arial Narrow" w:cstheme="minorBidi"/>
          <w:noProof/>
          <w:sz w:val="22"/>
          <w:szCs w:val="22"/>
          <w:lang w:eastAsia="es-CO"/>
        </w:rPr>
      </w:pPr>
      <w:hyperlink w:anchor="_Toc525845795" w:history="1">
        <w:r w:rsidRPr="00451D8E">
          <w:rPr>
            <w:rStyle w:val="Hipervnculo"/>
            <w:rFonts w:ascii="Arial Narrow" w:hAnsi="Arial Narrow"/>
            <w:noProof/>
          </w:rPr>
          <w:t>7. PLANIFICACIÓN DEL SG-SST</w:t>
        </w:r>
        <w:r w:rsidRPr="00451D8E">
          <w:rPr>
            <w:rFonts w:ascii="Arial Narrow" w:hAnsi="Arial Narrow"/>
            <w:noProof/>
            <w:webHidden/>
          </w:rPr>
          <w:tab/>
        </w:r>
        <w:r w:rsidRPr="00451D8E">
          <w:rPr>
            <w:rFonts w:ascii="Arial Narrow" w:hAnsi="Arial Narrow"/>
            <w:noProof/>
            <w:webHidden/>
          </w:rPr>
          <w:fldChar w:fldCharType="begin"/>
        </w:r>
        <w:r w:rsidRPr="00451D8E">
          <w:rPr>
            <w:rFonts w:ascii="Arial Narrow" w:hAnsi="Arial Narrow"/>
            <w:noProof/>
            <w:webHidden/>
          </w:rPr>
          <w:instrText xml:space="preserve"> PAGEREF _Toc525845795 \h </w:instrText>
        </w:r>
        <w:r w:rsidRPr="00451D8E">
          <w:rPr>
            <w:rFonts w:ascii="Arial Narrow" w:hAnsi="Arial Narrow"/>
            <w:noProof/>
            <w:webHidden/>
          </w:rPr>
        </w:r>
        <w:r w:rsidRPr="00451D8E">
          <w:rPr>
            <w:rFonts w:ascii="Arial Narrow" w:hAnsi="Arial Narrow"/>
            <w:noProof/>
            <w:webHidden/>
          </w:rPr>
          <w:fldChar w:fldCharType="separate"/>
        </w:r>
        <w:r w:rsidRPr="00451D8E">
          <w:rPr>
            <w:rFonts w:ascii="Arial Narrow" w:hAnsi="Arial Narrow"/>
            <w:noProof/>
            <w:webHidden/>
          </w:rPr>
          <w:t>8</w:t>
        </w:r>
        <w:r w:rsidRPr="00451D8E">
          <w:rPr>
            <w:rFonts w:ascii="Arial Narrow" w:hAnsi="Arial Narrow"/>
            <w:noProof/>
            <w:webHidden/>
          </w:rPr>
          <w:fldChar w:fldCharType="end"/>
        </w:r>
      </w:hyperlink>
    </w:p>
    <w:p w:rsidR="00451D8E" w:rsidRPr="00451D8E" w:rsidRDefault="00451D8E">
      <w:pPr>
        <w:pStyle w:val="TDC1"/>
        <w:tabs>
          <w:tab w:val="right" w:leader="dot" w:pos="8830"/>
        </w:tabs>
        <w:rPr>
          <w:rFonts w:ascii="Arial Narrow" w:eastAsiaTheme="minorEastAsia" w:hAnsi="Arial Narrow" w:cstheme="minorBidi"/>
          <w:noProof/>
          <w:sz w:val="22"/>
          <w:szCs w:val="22"/>
          <w:lang w:eastAsia="es-CO"/>
        </w:rPr>
      </w:pPr>
      <w:hyperlink w:anchor="_Toc525845796" w:history="1">
        <w:r w:rsidRPr="00451D8E">
          <w:rPr>
            <w:rStyle w:val="Hipervnculo"/>
            <w:rFonts w:ascii="Arial Narrow" w:hAnsi="Arial Narrow"/>
            <w:noProof/>
          </w:rPr>
          <w:t>8. ESTADISTICAS DE AUSENTISMO Y ACCIDENTALIDAD</w:t>
        </w:r>
        <w:r w:rsidRPr="00451D8E">
          <w:rPr>
            <w:rFonts w:ascii="Arial Narrow" w:hAnsi="Arial Narrow"/>
            <w:noProof/>
            <w:webHidden/>
          </w:rPr>
          <w:tab/>
        </w:r>
        <w:r w:rsidRPr="00451D8E">
          <w:rPr>
            <w:rFonts w:ascii="Arial Narrow" w:hAnsi="Arial Narrow"/>
            <w:noProof/>
            <w:webHidden/>
          </w:rPr>
          <w:fldChar w:fldCharType="begin"/>
        </w:r>
        <w:r w:rsidRPr="00451D8E">
          <w:rPr>
            <w:rFonts w:ascii="Arial Narrow" w:hAnsi="Arial Narrow"/>
            <w:noProof/>
            <w:webHidden/>
          </w:rPr>
          <w:instrText xml:space="preserve"> PAGEREF _Toc525845796 \h </w:instrText>
        </w:r>
        <w:r w:rsidRPr="00451D8E">
          <w:rPr>
            <w:rFonts w:ascii="Arial Narrow" w:hAnsi="Arial Narrow"/>
            <w:noProof/>
            <w:webHidden/>
          </w:rPr>
        </w:r>
        <w:r w:rsidRPr="00451D8E">
          <w:rPr>
            <w:rFonts w:ascii="Arial Narrow" w:hAnsi="Arial Narrow"/>
            <w:noProof/>
            <w:webHidden/>
          </w:rPr>
          <w:fldChar w:fldCharType="separate"/>
        </w:r>
        <w:r w:rsidRPr="00451D8E">
          <w:rPr>
            <w:rFonts w:ascii="Arial Narrow" w:hAnsi="Arial Narrow"/>
            <w:noProof/>
            <w:webHidden/>
          </w:rPr>
          <w:t>8</w:t>
        </w:r>
        <w:r w:rsidRPr="00451D8E">
          <w:rPr>
            <w:rFonts w:ascii="Arial Narrow" w:hAnsi="Arial Narrow"/>
            <w:noProof/>
            <w:webHidden/>
          </w:rPr>
          <w:fldChar w:fldCharType="end"/>
        </w:r>
      </w:hyperlink>
    </w:p>
    <w:p w:rsidR="00451D8E" w:rsidRPr="00451D8E" w:rsidRDefault="00451D8E">
      <w:pPr>
        <w:pStyle w:val="TDC1"/>
        <w:tabs>
          <w:tab w:val="right" w:leader="dot" w:pos="8830"/>
        </w:tabs>
        <w:rPr>
          <w:rFonts w:ascii="Arial Narrow" w:eastAsiaTheme="minorEastAsia" w:hAnsi="Arial Narrow" w:cstheme="minorBidi"/>
          <w:noProof/>
          <w:sz w:val="22"/>
          <w:szCs w:val="22"/>
          <w:lang w:eastAsia="es-CO"/>
        </w:rPr>
      </w:pPr>
      <w:hyperlink w:anchor="_Toc525845797" w:history="1">
        <w:r w:rsidRPr="00451D8E">
          <w:rPr>
            <w:rStyle w:val="Hipervnculo"/>
            <w:rFonts w:ascii="Arial Narrow" w:hAnsi="Arial Narrow"/>
            <w:noProof/>
          </w:rPr>
          <w:t>9. GESTION DE LOS PELIGROS Y LOS RIESGOS</w:t>
        </w:r>
        <w:r w:rsidRPr="00451D8E">
          <w:rPr>
            <w:rFonts w:ascii="Arial Narrow" w:hAnsi="Arial Narrow"/>
            <w:noProof/>
            <w:webHidden/>
          </w:rPr>
          <w:tab/>
        </w:r>
        <w:r w:rsidRPr="00451D8E">
          <w:rPr>
            <w:rFonts w:ascii="Arial Narrow" w:hAnsi="Arial Narrow"/>
            <w:noProof/>
            <w:webHidden/>
          </w:rPr>
          <w:fldChar w:fldCharType="begin"/>
        </w:r>
        <w:r w:rsidRPr="00451D8E">
          <w:rPr>
            <w:rFonts w:ascii="Arial Narrow" w:hAnsi="Arial Narrow"/>
            <w:noProof/>
            <w:webHidden/>
          </w:rPr>
          <w:instrText xml:space="preserve"> PAGEREF _Toc525845797 \h </w:instrText>
        </w:r>
        <w:r w:rsidRPr="00451D8E">
          <w:rPr>
            <w:rFonts w:ascii="Arial Narrow" w:hAnsi="Arial Narrow"/>
            <w:noProof/>
            <w:webHidden/>
          </w:rPr>
        </w:r>
        <w:r w:rsidRPr="00451D8E">
          <w:rPr>
            <w:rFonts w:ascii="Arial Narrow" w:hAnsi="Arial Narrow"/>
            <w:noProof/>
            <w:webHidden/>
          </w:rPr>
          <w:fldChar w:fldCharType="separate"/>
        </w:r>
        <w:r w:rsidRPr="00451D8E">
          <w:rPr>
            <w:rFonts w:ascii="Arial Narrow" w:hAnsi="Arial Narrow"/>
            <w:noProof/>
            <w:webHidden/>
          </w:rPr>
          <w:t>10</w:t>
        </w:r>
        <w:r w:rsidRPr="00451D8E">
          <w:rPr>
            <w:rFonts w:ascii="Arial Narrow" w:hAnsi="Arial Narrow"/>
            <w:noProof/>
            <w:webHidden/>
          </w:rPr>
          <w:fldChar w:fldCharType="end"/>
        </w:r>
      </w:hyperlink>
    </w:p>
    <w:p w:rsidR="00451D8E" w:rsidRPr="00451D8E" w:rsidRDefault="00451D8E">
      <w:pPr>
        <w:pStyle w:val="TDC1"/>
        <w:tabs>
          <w:tab w:val="right" w:leader="dot" w:pos="8830"/>
        </w:tabs>
        <w:rPr>
          <w:rFonts w:ascii="Arial Narrow" w:eastAsiaTheme="minorEastAsia" w:hAnsi="Arial Narrow" w:cstheme="minorBidi"/>
          <w:noProof/>
          <w:sz w:val="22"/>
          <w:szCs w:val="22"/>
          <w:lang w:eastAsia="es-CO"/>
        </w:rPr>
      </w:pPr>
      <w:hyperlink w:anchor="_Toc525845798" w:history="1">
        <w:r w:rsidRPr="00451D8E">
          <w:rPr>
            <w:rStyle w:val="Hipervnculo"/>
            <w:rFonts w:ascii="Arial Narrow" w:hAnsi="Arial Narrow"/>
            <w:noProof/>
          </w:rPr>
          <w:t>10. PREVENCIÓN, PREPARACIÓN Y RESPUESTA ANTE EMERGENCIAS</w:t>
        </w:r>
        <w:r w:rsidRPr="00451D8E">
          <w:rPr>
            <w:rFonts w:ascii="Arial Narrow" w:hAnsi="Arial Narrow"/>
            <w:noProof/>
            <w:webHidden/>
          </w:rPr>
          <w:tab/>
        </w:r>
        <w:r w:rsidRPr="00451D8E">
          <w:rPr>
            <w:rFonts w:ascii="Arial Narrow" w:hAnsi="Arial Narrow"/>
            <w:noProof/>
            <w:webHidden/>
          </w:rPr>
          <w:fldChar w:fldCharType="begin"/>
        </w:r>
        <w:r w:rsidRPr="00451D8E">
          <w:rPr>
            <w:rFonts w:ascii="Arial Narrow" w:hAnsi="Arial Narrow"/>
            <w:noProof/>
            <w:webHidden/>
          </w:rPr>
          <w:instrText xml:space="preserve"> PAGEREF _Toc525845798 \h </w:instrText>
        </w:r>
        <w:r w:rsidRPr="00451D8E">
          <w:rPr>
            <w:rFonts w:ascii="Arial Narrow" w:hAnsi="Arial Narrow"/>
            <w:noProof/>
            <w:webHidden/>
          </w:rPr>
        </w:r>
        <w:r w:rsidRPr="00451D8E">
          <w:rPr>
            <w:rFonts w:ascii="Arial Narrow" w:hAnsi="Arial Narrow"/>
            <w:noProof/>
            <w:webHidden/>
          </w:rPr>
          <w:fldChar w:fldCharType="separate"/>
        </w:r>
        <w:r w:rsidRPr="00451D8E">
          <w:rPr>
            <w:rFonts w:ascii="Arial Narrow" w:hAnsi="Arial Narrow"/>
            <w:noProof/>
            <w:webHidden/>
          </w:rPr>
          <w:t>15</w:t>
        </w:r>
        <w:r w:rsidRPr="00451D8E">
          <w:rPr>
            <w:rFonts w:ascii="Arial Narrow" w:hAnsi="Arial Narrow"/>
            <w:noProof/>
            <w:webHidden/>
          </w:rPr>
          <w:fldChar w:fldCharType="end"/>
        </w:r>
      </w:hyperlink>
    </w:p>
    <w:p w:rsidR="00451D8E" w:rsidRPr="00451D8E" w:rsidRDefault="00451D8E">
      <w:pPr>
        <w:pStyle w:val="TDC1"/>
        <w:tabs>
          <w:tab w:val="right" w:leader="dot" w:pos="8830"/>
        </w:tabs>
        <w:rPr>
          <w:rFonts w:ascii="Arial Narrow" w:eastAsiaTheme="minorEastAsia" w:hAnsi="Arial Narrow" w:cstheme="minorBidi"/>
          <w:noProof/>
          <w:sz w:val="22"/>
          <w:szCs w:val="22"/>
          <w:lang w:eastAsia="es-CO"/>
        </w:rPr>
      </w:pPr>
      <w:hyperlink w:anchor="_Toc525845799" w:history="1">
        <w:r w:rsidRPr="00451D8E">
          <w:rPr>
            <w:rStyle w:val="Hipervnculo"/>
            <w:rFonts w:ascii="Arial Narrow" w:hAnsi="Arial Narrow"/>
            <w:noProof/>
            <w:lang w:val="es-ES"/>
          </w:rPr>
          <w:t>11. REVISIÓN POR LA DIRECCIÓN</w:t>
        </w:r>
        <w:r w:rsidRPr="00451D8E">
          <w:rPr>
            <w:rFonts w:ascii="Arial Narrow" w:hAnsi="Arial Narrow"/>
            <w:noProof/>
            <w:webHidden/>
          </w:rPr>
          <w:tab/>
        </w:r>
        <w:r w:rsidRPr="00451D8E">
          <w:rPr>
            <w:rFonts w:ascii="Arial Narrow" w:hAnsi="Arial Narrow"/>
            <w:noProof/>
            <w:webHidden/>
          </w:rPr>
          <w:fldChar w:fldCharType="begin"/>
        </w:r>
        <w:r w:rsidRPr="00451D8E">
          <w:rPr>
            <w:rFonts w:ascii="Arial Narrow" w:hAnsi="Arial Narrow"/>
            <w:noProof/>
            <w:webHidden/>
          </w:rPr>
          <w:instrText xml:space="preserve"> PAGEREF _Toc525845799 \h </w:instrText>
        </w:r>
        <w:r w:rsidRPr="00451D8E">
          <w:rPr>
            <w:rFonts w:ascii="Arial Narrow" w:hAnsi="Arial Narrow"/>
            <w:noProof/>
            <w:webHidden/>
          </w:rPr>
        </w:r>
        <w:r w:rsidRPr="00451D8E">
          <w:rPr>
            <w:rFonts w:ascii="Arial Narrow" w:hAnsi="Arial Narrow"/>
            <w:noProof/>
            <w:webHidden/>
          </w:rPr>
          <w:fldChar w:fldCharType="separate"/>
        </w:r>
        <w:r w:rsidRPr="00451D8E">
          <w:rPr>
            <w:rFonts w:ascii="Arial Narrow" w:hAnsi="Arial Narrow"/>
            <w:noProof/>
            <w:webHidden/>
          </w:rPr>
          <w:t>17</w:t>
        </w:r>
        <w:r w:rsidRPr="00451D8E">
          <w:rPr>
            <w:rFonts w:ascii="Arial Narrow" w:hAnsi="Arial Narrow"/>
            <w:noProof/>
            <w:webHidden/>
          </w:rPr>
          <w:fldChar w:fldCharType="end"/>
        </w:r>
      </w:hyperlink>
    </w:p>
    <w:p w:rsidR="00451D8E" w:rsidRPr="00451D8E" w:rsidRDefault="00451D8E">
      <w:pPr>
        <w:pStyle w:val="TDC1"/>
        <w:tabs>
          <w:tab w:val="right" w:leader="dot" w:pos="8830"/>
        </w:tabs>
        <w:rPr>
          <w:rFonts w:ascii="Arial Narrow" w:eastAsiaTheme="minorEastAsia" w:hAnsi="Arial Narrow" w:cstheme="minorBidi"/>
          <w:noProof/>
          <w:sz w:val="22"/>
          <w:szCs w:val="22"/>
          <w:lang w:eastAsia="es-CO"/>
        </w:rPr>
      </w:pPr>
      <w:hyperlink w:anchor="_Toc525845800" w:history="1">
        <w:r w:rsidRPr="00451D8E">
          <w:rPr>
            <w:rStyle w:val="Hipervnculo"/>
            <w:rFonts w:ascii="Arial Narrow" w:hAnsi="Arial Narrow"/>
            <w:noProof/>
          </w:rPr>
          <w:t>12. ACTIVIDADES EN PROCESO</w:t>
        </w:r>
        <w:r w:rsidRPr="00451D8E">
          <w:rPr>
            <w:rFonts w:ascii="Arial Narrow" w:hAnsi="Arial Narrow"/>
            <w:noProof/>
            <w:webHidden/>
          </w:rPr>
          <w:tab/>
        </w:r>
        <w:r w:rsidRPr="00451D8E">
          <w:rPr>
            <w:rFonts w:ascii="Arial Narrow" w:hAnsi="Arial Narrow"/>
            <w:noProof/>
            <w:webHidden/>
          </w:rPr>
          <w:fldChar w:fldCharType="begin"/>
        </w:r>
        <w:r w:rsidRPr="00451D8E">
          <w:rPr>
            <w:rFonts w:ascii="Arial Narrow" w:hAnsi="Arial Narrow"/>
            <w:noProof/>
            <w:webHidden/>
          </w:rPr>
          <w:instrText xml:space="preserve"> PAGEREF _Toc525845800 \h </w:instrText>
        </w:r>
        <w:r w:rsidRPr="00451D8E">
          <w:rPr>
            <w:rFonts w:ascii="Arial Narrow" w:hAnsi="Arial Narrow"/>
            <w:noProof/>
            <w:webHidden/>
          </w:rPr>
        </w:r>
        <w:r w:rsidRPr="00451D8E">
          <w:rPr>
            <w:rFonts w:ascii="Arial Narrow" w:hAnsi="Arial Narrow"/>
            <w:noProof/>
            <w:webHidden/>
          </w:rPr>
          <w:fldChar w:fldCharType="separate"/>
        </w:r>
        <w:r w:rsidRPr="00451D8E">
          <w:rPr>
            <w:rFonts w:ascii="Arial Narrow" w:hAnsi="Arial Narrow"/>
            <w:noProof/>
            <w:webHidden/>
          </w:rPr>
          <w:t>17</w:t>
        </w:r>
        <w:r w:rsidRPr="00451D8E">
          <w:rPr>
            <w:rFonts w:ascii="Arial Narrow" w:hAnsi="Arial Narrow"/>
            <w:noProof/>
            <w:webHidden/>
          </w:rPr>
          <w:fldChar w:fldCharType="end"/>
        </w:r>
      </w:hyperlink>
    </w:p>
    <w:p w:rsidR="00716E47" w:rsidRPr="00451D8E" w:rsidRDefault="00A4076A" w:rsidP="00716E47">
      <w:pPr>
        <w:jc w:val="both"/>
        <w:rPr>
          <w:rFonts w:ascii="Arial Narrow" w:hAnsi="Arial Narrow" w:cs="Arial"/>
        </w:rPr>
      </w:pPr>
      <w:r w:rsidRPr="00451D8E">
        <w:rPr>
          <w:rFonts w:ascii="Arial Narrow" w:hAnsi="Arial Narrow" w:cs="Arial"/>
        </w:rPr>
        <w:fldChar w:fldCharType="end"/>
      </w:r>
    </w:p>
    <w:p w:rsidR="00716E47" w:rsidRPr="00451D8E" w:rsidRDefault="00716E47" w:rsidP="00716E47">
      <w:pPr>
        <w:jc w:val="both"/>
        <w:rPr>
          <w:rFonts w:ascii="Arial Narrow" w:hAnsi="Arial Narrow" w:cs="Arial"/>
        </w:rPr>
      </w:pPr>
    </w:p>
    <w:p w:rsidR="00716E47" w:rsidRPr="00451D8E" w:rsidRDefault="00716E47" w:rsidP="00716E47">
      <w:pPr>
        <w:jc w:val="both"/>
        <w:rPr>
          <w:rFonts w:ascii="Arial Narrow" w:hAnsi="Arial Narrow" w:cs="Arial"/>
          <w:b/>
        </w:rPr>
      </w:pPr>
    </w:p>
    <w:p w:rsidR="00716E47" w:rsidRPr="00451D8E" w:rsidRDefault="00A4076A" w:rsidP="00644C09">
      <w:pPr>
        <w:rPr>
          <w:rFonts w:ascii="Arial Narrow" w:hAnsi="Arial Narrow" w:cs="Arial"/>
          <w:b/>
        </w:rPr>
      </w:pPr>
      <w:r w:rsidRPr="00451D8E">
        <w:rPr>
          <w:rFonts w:ascii="Arial Narrow" w:hAnsi="Arial Narrow" w:cs="Arial"/>
          <w:b/>
        </w:rPr>
        <w:br w:type="page"/>
      </w:r>
    </w:p>
    <w:p w:rsidR="00716E47" w:rsidRPr="005C02C0" w:rsidRDefault="00716E47" w:rsidP="00A4076A">
      <w:pPr>
        <w:pStyle w:val="Ttulo1"/>
        <w:rPr>
          <w:rFonts w:cs="Arial"/>
        </w:rPr>
      </w:pPr>
      <w:bookmarkStart w:id="0" w:name="_Toc525845787"/>
      <w:r w:rsidRPr="005C02C0">
        <w:rPr>
          <w:rFonts w:cs="Arial"/>
        </w:rPr>
        <w:lastRenderedPageBreak/>
        <w:t>INTRODUCCIÓN</w:t>
      </w:r>
      <w:bookmarkEnd w:id="0"/>
    </w:p>
    <w:p w:rsidR="00716E47" w:rsidRPr="005C02C0" w:rsidRDefault="00716E47" w:rsidP="00716E47">
      <w:pPr>
        <w:jc w:val="both"/>
        <w:rPr>
          <w:rFonts w:ascii="Arial Narrow" w:hAnsi="Arial Narrow" w:cs="Arial"/>
        </w:rPr>
      </w:pPr>
    </w:p>
    <w:p w:rsidR="0084260F" w:rsidRPr="005C02C0" w:rsidRDefault="008B0DE4" w:rsidP="0084260F">
      <w:pPr>
        <w:jc w:val="both"/>
        <w:rPr>
          <w:rFonts w:ascii="Arial Narrow" w:hAnsi="Arial Narrow" w:cs="Arial"/>
        </w:rPr>
      </w:pPr>
      <w:r w:rsidRPr="005C02C0">
        <w:rPr>
          <w:rFonts w:ascii="Arial Narrow" w:hAnsi="Arial Narrow" w:cs="Arial"/>
        </w:rPr>
        <w:t xml:space="preserve">Con base a los lineamientos de norma y en pro del bienestar de los funcionarios del instituto, </w:t>
      </w:r>
      <w:r w:rsidR="0084260F" w:rsidRPr="005C02C0">
        <w:rPr>
          <w:rFonts w:ascii="Arial Narrow" w:hAnsi="Arial Narrow" w:cs="Arial"/>
        </w:rPr>
        <w:t>se define</w:t>
      </w:r>
      <w:r w:rsidRPr="005C02C0">
        <w:rPr>
          <w:rFonts w:ascii="Arial Narrow" w:hAnsi="Arial Narrow" w:cs="Arial"/>
        </w:rPr>
        <w:t>n</w:t>
      </w:r>
      <w:r w:rsidR="00DE6FCD" w:rsidRPr="005C02C0">
        <w:rPr>
          <w:rFonts w:ascii="Arial Narrow" w:hAnsi="Arial Narrow" w:cs="Arial"/>
        </w:rPr>
        <w:t>, diseñan e implementa</w:t>
      </w:r>
      <w:r w:rsidRPr="005C02C0">
        <w:rPr>
          <w:rFonts w:ascii="Arial Narrow" w:hAnsi="Arial Narrow" w:cs="Arial"/>
        </w:rPr>
        <w:t>n las acciones preventivas y correctivas necesarias,</w:t>
      </w:r>
      <w:r w:rsidR="0084260F" w:rsidRPr="005C02C0">
        <w:rPr>
          <w:rFonts w:ascii="Arial Narrow" w:hAnsi="Arial Narrow" w:cs="Arial"/>
        </w:rPr>
        <w:t xml:space="preserve"> en </w:t>
      </w:r>
      <w:r w:rsidRPr="005C02C0">
        <w:rPr>
          <w:rFonts w:ascii="Arial Narrow" w:hAnsi="Arial Narrow" w:cs="Arial"/>
        </w:rPr>
        <w:t>el Sistema de Gestión de la Seguridad y Salud en el Trabajo (SG-SST</w:t>
      </w:r>
      <w:r w:rsidR="0084260F" w:rsidRPr="005C02C0">
        <w:rPr>
          <w:rFonts w:ascii="Arial Narrow" w:hAnsi="Arial Narrow" w:cs="Arial"/>
        </w:rPr>
        <w:t>), contribuyendo de esta forma al logro de los objetivos, a la misión y a la visión del Instituto.</w:t>
      </w:r>
    </w:p>
    <w:p w:rsidR="00036187" w:rsidRPr="005C02C0" w:rsidRDefault="00036187" w:rsidP="0084260F">
      <w:pPr>
        <w:jc w:val="both"/>
        <w:rPr>
          <w:rFonts w:ascii="Arial Narrow" w:hAnsi="Arial Narrow" w:cs="Arial"/>
        </w:rPr>
      </w:pPr>
    </w:p>
    <w:p w:rsidR="00036187" w:rsidRPr="005C02C0" w:rsidRDefault="00036187" w:rsidP="0084260F">
      <w:pPr>
        <w:jc w:val="both"/>
        <w:rPr>
          <w:rFonts w:ascii="Arial Narrow" w:hAnsi="Arial Narrow" w:cs="Arial"/>
        </w:rPr>
      </w:pPr>
      <w:r w:rsidRPr="005C02C0">
        <w:rPr>
          <w:rFonts w:ascii="Arial Narrow" w:hAnsi="Arial Narrow" w:cs="Arial"/>
        </w:rPr>
        <w:t xml:space="preserve">Dentro de la normatividad aplicable en seguridad y salud en el trabajo, se han desarrollado de manera cronológica y sistemática el decreto único reglamentario del trabajo Decreto 1072 de 2015 el cual mediante la Resolución 1111 de 2017 establece las fases de implementación del SGSST. En el contrato 063 de 2018 el objetivo del mismo es </w:t>
      </w:r>
      <w:r w:rsidR="005B4EDB" w:rsidRPr="005C02C0">
        <w:rPr>
          <w:rFonts w:ascii="Arial Narrow" w:hAnsi="Arial Narrow" w:cs="Arial"/>
        </w:rPr>
        <w:t xml:space="preserve">“ </w:t>
      </w:r>
      <w:r w:rsidR="005B4EDB" w:rsidRPr="00744B27">
        <w:rPr>
          <w:rFonts w:ascii="Arial Narrow" w:hAnsi="Arial Narrow" w:cs="Arial"/>
          <w:i/>
        </w:rPr>
        <w:t>Prestar los servicios profesionales en la oficina asesora de planeación del instituto, para la fase 3 de implementación del SGSST y la norma OSHAS 18001 (O ISO 450001 cuando entre en vigencia) en las fases de planificación, ejecución, seguimiento, evaluación y mantenimiento de los procesos del componente de SGSST y el mejoramiento de los procesos de planificación, apoyo, operación, evaluación y mantenimiento de los procesos de planificación, apoyo, operación, evaluación de desempeño y mejora del sistema de gestión sistema y salud en el trabajo.”</w:t>
      </w:r>
    </w:p>
    <w:p w:rsidR="00036187" w:rsidRPr="005C02C0" w:rsidRDefault="00036187" w:rsidP="0084260F">
      <w:pPr>
        <w:jc w:val="both"/>
        <w:rPr>
          <w:rFonts w:ascii="Arial Narrow" w:hAnsi="Arial Narrow" w:cs="Arial"/>
        </w:rPr>
      </w:pPr>
      <w:r w:rsidRPr="005C02C0">
        <w:rPr>
          <w:rFonts w:ascii="Arial Narrow" w:hAnsi="Arial Narrow" w:cs="Arial"/>
        </w:rPr>
        <w:t>Por lo anterior en el presente documento se plasman las actividades efectuadas en el periodo comprendido de enero a septiembre de 2018.</w:t>
      </w:r>
    </w:p>
    <w:p w:rsidR="00DE6FCD" w:rsidRPr="005C02C0" w:rsidRDefault="00DE6FCD" w:rsidP="0084260F">
      <w:pPr>
        <w:jc w:val="both"/>
        <w:rPr>
          <w:rFonts w:ascii="Arial Narrow" w:hAnsi="Arial Narrow" w:cs="Arial"/>
        </w:rPr>
      </w:pPr>
    </w:p>
    <w:p w:rsidR="00DE6FCD" w:rsidRPr="005C02C0" w:rsidRDefault="00DE6FCD" w:rsidP="0084260F">
      <w:pPr>
        <w:jc w:val="both"/>
        <w:rPr>
          <w:rFonts w:ascii="Arial Narrow" w:hAnsi="Arial Narrow" w:cs="Arial"/>
        </w:rPr>
      </w:pPr>
    </w:p>
    <w:p w:rsidR="00F64A7C" w:rsidRPr="005C02C0" w:rsidRDefault="00F64A7C" w:rsidP="0084260F">
      <w:pPr>
        <w:jc w:val="both"/>
        <w:rPr>
          <w:rFonts w:ascii="Arial Narrow" w:hAnsi="Arial Narrow" w:cs="Arial"/>
        </w:rPr>
      </w:pPr>
    </w:p>
    <w:p w:rsidR="00F64A7C" w:rsidRPr="005C02C0" w:rsidRDefault="00F64A7C" w:rsidP="00F64A7C">
      <w:pPr>
        <w:pStyle w:val="Ttulo1"/>
      </w:pPr>
      <w:bookmarkStart w:id="1" w:name="_Toc525845788"/>
      <w:r w:rsidRPr="005C02C0">
        <w:t>OBJETIVO GENERAL</w:t>
      </w:r>
      <w:bookmarkEnd w:id="1"/>
    </w:p>
    <w:p w:rsidR="00F64A7C" w:rsidRPr="005C02C0" w:rsidRDefault="00036187" w:rsidP="00F64A7C">
      <w:pPr>
        <w:jc w:val="both"/>
        <w:rPr>
          <w:rFonts w:ascii="Arial Narrow" w:hAnsi="Arial Narrow" w:cs="Arial"/>
        </w:rPr>
      </w:pPr>
      <w:r w:rsidRPr="005C02C0">
        <w:rPr>
          <w:rFonts w:ascii="Arial Narrow" w:hAnsi="Arial Narrow" w:cs="Arial"/>
        </w:rPr>
        <w:t>Describir las actividades desarrolladas en el sistema de gestión de seguridad y salud en el trabajo en el periodo correspondiente de enero a septiembre de 2018</w:t>
      </w:r>
      <w:r w:rsidR="00F64A7C" w:rsidRPr="005C02C0">
        <w:rPr>
          <w:rFonts w:ascii="Arial Narrow" w:hAnsi="Arial Narrow" w:cs="Arial"/>
        </w:rPr>
        <w:t>.</w:t>
      </w:r>
    </w:p>
    <w:p w:rsidR="00F64A7C" w:rsidRPr="005C02C0" w:rsidRDefault="00F64A7C" w:rsidP="00F64A7C">
      <w:pPr>
        <w:rPr>
          <w:rFonts w:ascii="Arial Narrow" w:hAnsi="Arial Narrow" w:cs="Arial"/>
        </w:rPr>
      </w:pPr>
    </w:p>
    <w:p w:rsidR="00D435F3" w:rsidRPr="005C02C0" w:rsidRDefault="00D435F3" w:rsidP="00F64A7C">
      <w:pPr>
        <w:rPr>
          <w:rFonts w:ascii="Arial Narrow" w:hAnsi="Arial Narrow" w:cs="Arial"/>
        </w:rPr>
      </w:pPr>
    </w:p>
    <w:p w:rsidR="00D435F3" w:rsidRPr="005C02C0" w:rsidRDefault="00D435F3" w:rsidP="00F7017A">
      <w:pPr>
        <w:pStyle w:val="Ttulo1"/>
        <w:numPr>
          <w:ilvl w:val="0"/>
          <w:numId w:val="1"/>
        </w:numPr>
      </w:pPr>
      <w:bookmarkStart w:id="2" w:name="_Toc525845789"/>
      <w:r w:rsidRPr="005C02C0">
        <w:t>POLÍTICAS EN SEGURIDAD Y SALUD EN EL TRABAJO</w:t>
      </w:r>
      <w:bookmarkEnd w:id="2"/>
    </w:p>
    <w:p w:rsidR="00D435F3" w:rsidRPr="005C02C0" w:rsidRDefault="00D435F3" w:rsidP="00D435F3">
      <w:pPr>
        <w:rPr>
          <w:rFonts w:ascii="Arial Narrow" w:hAnsi="Arial Narrow"/>
        </w:rPr>
      </w:pPr>
    </w:p>
    <w:p w:rsidR="00D435F3" w:rsidRPr="005C02C0" w:rsidRDefault="00D435F3" w:rsidP="00D435F3">
      <w:pPr>
        <w:jc w:val="both"/>
        <w:rPr>
          <w:rFonts w:ascii="Arial Narrow" w:hAnsi="Arial Narrow"/>
        </w:rPr>
      </w:pPr>
      <w:r w:rsidRPr="005C02C0">
        <w:rPr>
          <w:rFonts w:ascii="Arial Narrow" w:hAnsi="Arial Narrow"/>
        </w:rPr>
        <w:t xml:space="preserve">El instituto cuenta con política de seguridad y salud en el trabajo mediante la resolución interna 1377 de 2017, en cumplimiento a lo establecido en el Decreto 1072 de 2015 Artículo 2.2.4.6.5. señala Política de seguridad y salud en el trabajo (SST). </w:t>
      </w:r>
    </w:p>
    <w:p w:rsidR="00D435F3" w:rsidRPr="005C02C0" w:rsidRDefault="00D435F3" w:rsidP="00D435F3">
      <w:pPr>
        <w:jc w:val="both"/>
        <w:rPr>
          <w:rFonts w:ascii="Arial Narrow" w:hAnsi="Arial Narrow"/>
        </w:rPr>
      </w:pPr>
      <w:r w:rsidRPr="005C02C0">
        <w:rPr>
          <w:rFonts w:ascii="Arial Narrow" w:hAnsi="Arial Narrow"/>
        </w:rPr>
        <w:t>De igual manera se cuenta con la resolución interna 1384 de 2017 la cual establece la política anti alcohol, prevención de tabaco y drogas.</w:t>
      </w:r>
    </w:p>
    <w:p w:rsidR="00D435F3" w:rsidRPr="005C02C0" w:rsidRDefault="00D435F3" w:rsidP="00D435F3">
      <w:pPr>
        <w:jc w:val="both"/>
        <w:rPr>
          <w:rFonts w:ascii="Arial Narrow" w:hAnsi="Arial Narrow"/>
        </w:rPr>
      </w:pPr>
      <w:r w:rsidRPr="005C02C0">
        <w:rPr>
          <w:rFonts w:ascii="Arial Narrow" w:hAnsi="Arial Narrow"/>
        </w:rPr>
        <w:t xml:space="preserve">En este año se </w:t>
      </w:r>
      <w:r w:rsidR="00D25836" w:rsidRPr="005C02C0">
        <w:rPr>
          <w:rFonts w:ascii="Arial Narrow" w:hAnsi="Arial Narrow"/>
        </w:rPr>
        <w:t>realizó</w:t>
      </w:r>
      <w:r w:rsidRPr="005C02C0">
        <w:rPr>
          <w:rFonts w:ascii="Arial Narrow" w:hAnsi="Arial Narrow"/>
        </w:rPr>
        <w:t xml:space="preserve"> la actualización del reglamento de higiene y seguridad industrial el cual se encuentra en revisión por </w:t>
      </w:r>
      <w:r w:rsidR="00FA6332" w:rsidRPr="005C02C0">
        <w:rPr>
          <w:rFonts w:ascii="Arial Narrow" w:hAnsi="Arial Narrow"/>
        </w:rPr>
        <w:t xml:space="preserve">parte de </w:t>
      </w:r>
      <w:r w:rsidRPr="005C02C0">
        <w:rPr>
          <w:rFonts w:ascii="Arial Narrow" w:hAnsi="Arial Narrow"/>
        </w:rPr>
        <w:t>la oficina asesora jurídica del instituto para su aprobación, divulgación y publicación.</w:t>
      </w:r>
    </w:p>
    <w:p w:rsidR="00D435F3" w:rsidRDefault="00D435F3" w:rsidP="00D435F3">
      <w:pPr>
        <w:rPr>
          <w:rFonts w:ascii="Arial Narrow" w:hAnsi="Arial Narrow" w:cs="Arial"/>
        </w:rPr>
      </w:pPr>
    </w:p>
    <w:p w:rsidR="00D25836" w:rsidRDefault="00D25836" w:rsidP="00D435F3">
      <w:pPr>
        <w:rPr>
          <w:rFonts w:ascii="Arial Narrow" w:hAnsi="Arial Narrow" w:cs="Arial"/>
        </w:rPr>
      </w:pPr>
    </w:p>
    <w:p w:rsidR="00D25836" w:rsidRPr="005C02C0" w:rsidRDefault="00D25836" w:rsidP="00D435F3">
      <w:pPr>
        <w:rPr>
          <w:rFonts w:ascii="Arial Narrow" w:hAnsi="Arial Narrow" w:cs="Arial"/>
        </w:rPr>
      </w:pPr>
    </w:p>
    <w:p w:rsidR="00D435F3" w:rsidRPr="005C02C0" w:rsidRDefault="00D435F3" w:rsidP="00F7017A">
      <w:pPr>
        <w:pStyle w:val="Ttulo1"/>
        <w:numPr>
          <w:ilvl w:val="0"/>
          <w:numId w:val="1"/>
        </w:numPr>
      </w:pPr>
      <w:bookmarkStart w:id="3" w:name="_Toc525845790"/>
      <w:r w:rsidRPr="005C02C0">
        <w:lastRenderedPageBreak/>
        <w:t xml:space="preserve">TOMA DE CONCIENCIA, CAPACITACION Y </w:t>
      </w:r>
      <w:r w:rsidR="00FA6332" w:rsidRPr="005C02C0">
        <w:t>FORMACION EN</w:t>
      </w:r>
      <w:r w:rsidRPr="005C02C0">
        <w:t xml:space="preserve"> SEGURIDAD Y SALUD EN EL TRABAJO</w:t>
      </w:r>
      <w:bookmarkEnd w:id="3"/>
    </w:p>
    <w:p w:rsidR="00FA6332" w:rsidRPr="005C02C0" w:rsidRDefault="00FA6332" w:rsidP="00FA6332">
      <w:pPr>
        <w:rPr>
          <w:rFonts w:ascii="Arial Narrow" w:hAnsi="Arial Narrow"/>
        </w:rPr>
      </w:pPr>
    </w:p>
    <w:p w:rsidR="00FA6332" w:rsidRPr="005C02C0" w:rsidRDefault="00FA6332" w:rsidP="00FA6332">
      <w:pPr>
        <w:rPr>
          <w:rFonts w:ascii="Arial Narrow" w:hAnsi="Arial Narrow"/>
        </w:rPr>
      </w:pPr>
    </w:p>
    <w:p w:rsidR="00FA6332" w:rsidRDefault="00FA6332" w:rsidP="00FA6332">
      <w:pPr>
        <w:jc w:val="both"/>
        <w:rPr>
          <w:rFonts w:ascii="Arial Narrow" w:hAnsi="Arial Narrow" w:cs="Arial"/>
        </w:rPr>
      </w:pPr>
      <w:r w:rsidRPr="005C02C0">
        <w:rPr>
          <w:rFonts w:ascii="Arial Narrow" w:hAnsi="Arial Narrow" w:cs="Arial"/>
        </w:rPr>
        <w:t>Dentro de las actividades efectuadas para garantizar la formación, toma de conciencia y sensibilización de los trabajadores en los aspectos de seguridad y salud en el trabajo de acuerdo con las características de la empresa, la identificación de peligros, la evaluación y valoración de riesgos relacionados con su trabajo, incluidas las disposiciones relativas a las situaciones de emergencia, para todos los trabajadores funcionarios o contratistas; se han realizado sensibilizaciones de manera virtual y capacitaciones presenciales</w:t>
      </w:r>
      <w:r w:rsidR="00CC0CE2">
        <w:rPr>
          <w:rFonts w:ascii="Arial Narrow" w:hAnsi="Arial Narrow" w:cs="Arial"/>
        </w:rPr>
        <w:t>.</w:t>
      </w:r>
    </w:p>
    <w:p w:rsidR="00CC0CE2" w:rsidRDefault="00CC0CE2" w:rsidP="00FA6332">
      <w:pPr>
        <w:jc w:val="both"/>
        <w:rPr>
          <w:rFonts w:ascii="Arial Narrow" w:hAnsi="Arial Narrow" w:cs="Arial"/>
        </w:rPr>
      </w:pPr>
    </w:p>
    <w:p w:rsidR="00CC0CE2" w:rsidRDefault="00CC0CE2" w:rsidP="00CC0CE2">
      <w:pPr>
        <w:jc w:val="both"/>
        <w:rPr>
          <w:rFonts w:ascii="Arial Narrow" w:hAnsi="Arial Narrow" w:cs="Arial"/>
        </w:rPr>
      </w:pPr>
      <w:r>
        <w:rPr>
          <w:rFonts w:ascii="Arial Narrow" w:hAnsi="Arial Narrow" w:cs="Arial"/>
        </w:rPr>
        <w:t xml:space="preserve">Cabe señalar que se han realizado de manera presencial las actividades de formación y sensibilizaciones a:  </w:t>
      </w:r>
    </w:p>
    <w:p w:rsidR="00CC0CE2" w:rsidRPr="00CC0CE2" w:rsidRDefault="00CC0CE2" w:rsidP="00CC0CE2">
      <w:pPr>
        <w:pStyle w:val="Prrafodelista"/>
        <w:numPr>
          <w:ilvl w:val="0"/>
          <w:numId w:val="6"/>
        </w:numPr>
        <w:jc w:val="both"/>
        <w:rPr>
          <w:rFonts w:ascii="Arial Narrow" w:hAnsi="Arial Narrow" w:cs="Arial"/>
        </w:rPr>
      </w:pPr>
      <w:r w:rsidRPr="00CC0CE2">
        <w:rPr>
          <w:rFonts w:ascii="Arial Narrow" w:hAnsi="Arial Narrow" w:cs="Arial"/>
        </w:rPr>
        <w:t>Brigada de emergencia</w:t>
      </w:r>
    </w:p>
    <w:p w:rsidR="00CC0CE2" w:rsidRPr="00CC0CE2" w:rsidRDefault="00CC0CE2" w:rsidP="00CC0CE2">
      <w:pPr>
        <w:pStyle w:val="Prrafodelista"/>
        <w:numPr>
          <w:ilvl w:val="0"/>
          <w:numId w:val="6"/>
        </w:numPr>
        <w:jc w:val="both"/>
        <w:rPr>
          <w:rFonts w:ascii="Arial Narrow" w:hAnsi="Arial Narrow" w:cs="Arial"/>
        </w:rPr>
      </w:pPr>
      <w:r w:rsidRPr="00CC0CE2">
        <w:rPr>
          <w:rFonts w:ascii="Arial Narrow" w:hAnsi="Arial Narrow" w:cs="Arial"/>
        </w:rPr>
        <w:t>Sede principal</w:t>
      </w:r>
    </w:p>
    <w:p w:rsidR="00CC0CE2" w:rsidRPr="00CC0CE2" w:rsidRDefault="00CC0CE2" w:rsidP="00CC0CE2">
      <w:pPr>
        <w:pStyle w:val="Prrafodelista"/>
        <w:numPr>
          <w:ilvl w:val="0"/>
          <w:numId w:val="6"/>
        </w:numPr>
        <w:jc w:val="both"/>
        <w:rPr>
          <w:rFonts w:ascii="Arial Narrow" w:hAnsi="Arial Narrow" w:cs="Arial"/>
        </w:rPr>
      </w:pPr>
      <w:r w:rsidRPr="00CC0CE2">
        <w:rPr>
          <w:rFonts w:ascii="Arial Narrow" w:hAnsi="Arial Narrow" w:cs="Arial"/>
        </w:rPr>
        <w:t>Comité de convivencia laboral CCL</w:t>
      </w:r>
    </w:p>
    <w:p w:rsidR="00CC0CE2" w:rsidRPr="00CC0CE2" w:rsidRDefault="00CC0CE2" w:rsidP="00CC0CE2">
      <w:pPr>
        <w:pStyle w:val="Prrafodelista"/>
        <w:numPr>
          <w:ilvl w:val="0"/>
          <w:numId w:val="6"/>
        </w:numPr>
        <w:jc w:val="both"/>
        <w:rPr>
          <w:rFonts w:ascii="Arial Narrow" w:hAnsi="Arial Narrow" w:cs="Arial"/>
        </w:rPr>
      </w:pPr>
      <w:r w:rsidRPr="00CC0CE2">
        <w:rPr>
          <w:rFonts w:ascii="Arial Narrow" w:hAnsi="Arial Narrow" w:cs="Arial"/>
        </w:rPr>
        <w:t>Comité paritario de seguridad y salud en el trabajo</w:t>
      </w:r>
    </w:p>
    <w:p w:rsidR="00CC0CE2" w:rsidRPr="00CC0CE2" w:rsidRDefault="00CC0CE2" w:rsidP="00CC0CE2">
      <w:pPr>
        <w:pStyle w:val="Prrafodelista"/>
        <w:numPr>
          <w:ilvl w:val="0"/>
          <w:numId w:val="6"/>
        </w:numPr>
        <w:jc w:val="both"/>
        <w:rPr>
          <w:rFonts w:ascii="Arial Narrow" w:hAnsi="Arial Narrow" w:cs="Arial"/>
        </w:rPr>
      </w:pPr>
      <w:r w:rsidRPr="00CC0CE2">
        <w:rPr>
          <w:rFonts w:ascii="Arial Narrow" w:hAnsi="Arial Narrow" w:cs="Arial"/>
        </w:rPr>
        <w:t>Laboratorio de calidad ambienta</w:t>
      </w:r>
    </w:p>
    <w:p w:rsidR="00CC0CE2" w:rsidRPr="00CC0CE2" w:rsidRDefault="00CC0CE2" w:rsidP="00CC0CE2">
      <w:pPr>
        <w:pStyle w:val="Prrafodelista"/>
        <w:numPr>
          <w:ilvl w:val="0"/>
          <w:numId w:val="6"/>
        </w:numPr>
        <w:jc w:val="both"/>
        <w:rPr>
          <w:rFonts w:ascii="Arial Narrow" w:hAnsi="Arial Narrow" w:cs="Arial"/>
        </w:rPr>
      </w:pPr>
      <w:r w:rsidRPr="00CC0CE2">
        <w:rPr>
          <w:rFonts w:ascii="Arial Narrow" w:hAnsi="Arial Narrow" w:cs="Arial"/>
        </w:rPr>
        <w:t>Áreas operativas</w:t>
      </w:r>
    </w:p>
    <w:p w:rsidR="00CC0CE2" w:rsidRPr="00CC0CE2" w:rsidRDefault="00CC0CE2" w:rsidP="00CC0CE2">
      <w:pPr>
        <w:pStyle w:val="Prrafodelista"/>
        <w:numPr>
          <w:ilvl w:val="0"/>
          <w:numId w:val="6"/>
        </w:numPr>
        <w:jc w:val="both"/>
        <w:rPr>
          <w:rFonts w:ascii="Arial Narrow" w:hAnsi="Arial Narrow" w:cs="Arial"/>
        </w:rPr>
      </w:pPr>
      <w:r w:rsidRPr="00CC0CE2">
        <w:rPr>
          <w:rFonts w:ascii="Arial Narrow" w:hAnsi="Arial Narrow" w:cs="Arial"/>
        </w:rPr>
        <w:t>Sede principal</w:t>
      </w:r>
    </w:p>
    <w:p w:rsidR="00D435F3" w:rsidRPr="005C02C0" w:rsidRDefault="00F30672" w:rsidP="00CC0CE2">
      <w:pPr>
        <w:jc w:val="both"/>
        <w:rPr>
          <w:rFonts w:ascii="Arial Narrow" w:hAnsi="Arial Narrow" w:cs="Arial"/>
        </w:rPr>
      </w:pPr>
      <w:r w:rsidRPr="005C02C0">
        <w:rPr>
          <w:rFonts w:ascii="Arial Narrow" w:hAnsi="Arial Narrow" w:cs="Arial"/>
          <w:b/>
        </w:rPr>
        <w:t>** Nota</w:t>
      </w:r>
      <w:r w:rsidRPr="005C02C0">
        <w:rPr>
          <w:rFonts w:ascii="Arial Narrow" w:hAnsi="Arial Narrow" w:cs="Arial"/>
        </w:rPr>
        <w:t>: Formación presencial especifica voluntaria, la cual se realiza mediante la inscripción a cursos y/o talleres puntuales según cronograma a nivel nacional de la ARL Positiva</w:t>
      </w:r>
    </w:p>
    <w:p w:rsidR="00F30672" w:rsidRPr="005C02C0" w:rsidRDefault="00F30672" w:rsidP="00F64A7C">
      <w:pPr>
        <w:rPr>
          <w:rFonts w:ascii="Arial Narrow" w:hAnsi="Arial Narrow" w:cs="Arial"/>
        </w:rPr>
      </w:pPr>
    </w:p>
    <w:p w:rsidR="00036187" w:rsidRPr="00CC0CE2" w:rsidRDefault="00CC0CE2" w:rsidP="00CC0CE2">
      <w:pPr>
        <w:rPr>
          <w:rFonts w:ascii="Arial Narrow" w:hAnsi="Arial Narrow" w:cs="Arial"/>
        </w:rPr>
      </w:pPr>
      <w:r w:rsidRPr="00CC0CE2">
        <w:rPr>
          <w:rFonts w:ascii="Arial Narrow" w:hAnsi="Arial Narrow" w:cs="Arial"/>
        </w:rPr>
        <w:t xml:space="preserve">Y de manera </w:t>
      </w:r>
      <w:r w:rsidR="00FA6332" w:rsidRPr="00CC0CE2">
        <w:rPr>
          <w:rFonts w:ascii="Arial Narrow" w:hAnsi="Arial Narrow" w:cs="Arial"/>
        </w:rPr>
        <w:t>Virtua</w:t>
      </w:r>
      <w:r w:rsidRPr="00CC0CE2">
        <w:rPr>
          <w:rFonts w:ascii="Arial Narrow" w:hAnsi="Arial Narrow" w:cs="Arial"/>
        </w:rPr>
        <w:t xml:space="preserve">l a las </w:t>
      </w:r>
      <w:r w:rsidRPr="00CC0CE2">
        <w:rPr>
          <w:rFonts w:ascii="Arial Narrow" w:hAnsi="Arial Narrow" w:cs="Arial"/>
        </w:rPr>
        <w:t>Áreas operativas</w:t>
      </w:r>
      <w:r w:rsidRPr="00CC0CE2">
        <w:rPr>
          <w:rFonts w:ascii="Arial Narrow" w:hAnsi="Arial Narrow" w:cs="Arial"/>
        </w:rPr>
        <w:t xml:space="preserve"> y </w:t>
      </w:r>
      <w:r w:rsidRPr="00CC0CE2">
        <w:rPr>
          <w:rFonts w:ascii="Arial Narrow" w:hAnsi="Arial Narrow" w:cs="Arial"/>
        </w:rPr>
        <w:t>Aeropuertos</w:t>
      </w:r>
    </w:p>
    <w:p w:rsidR="00FA6332" w:rsidRPr="005C02C0" w:rsidRDefault="00FA6332" w:rsidP="00CC0CE2">
      <w:pPr>
        <w:jc w:val="both"/>
        <w:rPr>
          <w:rFonts w:ascii="Arial Narrow" w:hAnsi="Arial Narrow" w:cs="Arial"/>
        </w:rPr>
      </w:pPr>
    </w:p>
    <w:p w:rsidR="00F30672" w:rsidRPr="005C02C0" w:rsidRDefault="00F30672" w:rsidP="00CC0CE2">
      <w:pPr>
        <w:jc w:val="both"/>
        <w:rPr>
          <w:rFonts w:ascii="Arial Narrow" w:hAnsi="Arial Narrow" w:cs="Arial"/>
        </w:rPr>
      </w:pPr>
      <w:r w:rsidRPr="005C02C0">
        <w:rPr>
          <w:rFonts w:ascii="Arial Narrow" w:hAnsi="Arial Narrow" w:cs="Arial"/>
          <w:b/>
          <w:i/>
        </w:rPr>
        <w:t>** Nota</w:t>
      </w:r>
      <w:r w:rsidRPr="005C02C0">
        <w:rPr>
          <w:rFonts w:ascii="Arial Narrow" w:hAnsi="Arial Narrow" w:cs="Arial"/>
        </w:rPr>
        <w:t xml:space="preserve">: se han efectuado campañas de las cuales han sido divulgadas de manera masiva mediante correos electrónicos </w:t>
      </w:r>
      <w:proofErr w:type="spellStart"/>
      <w:r w:rsidRPr="005C02C0">
        <w:rPr>
          <w:rFonts w:ascii="Arial Narrow" w:hAnsi="Arial Narrow" w:cs="Arial"/>
        </w:rPr>
        <w:t>funbogota</w:t>
      </w:r>
      <w:proofErr w:type="spellEnd"/>
      <w:r w:rsidRPr="005C02C0">
        <w:rPr>
          <w:rFonts w:ascii="Arial Narrow" w:hAnsi="Arial Narrow" w:cs="Arial"/>
        </w:rPr>
        <w:t xml:space="preserve">, </w:t>
      </w:r>
      <w:proofErr w:type="spellStart"/>
      <w:r w:rsidRPr="005C02C0">
        <w:rPr>
          <w:rFonts w:ascii="Arial Narrow" w:hAnsi="Arial Narrow" w:cs="Arial"/>
        </w:rPr>
        <w:t>funareas</w:t>
      </w:r>
      <w:proofErr w:type="spellEnd"/>
      <w:r w:rsidRPr="005C02C0">
        <w:rPr>
          <w:rFonts w:ascii="Arial Narrow" w:hAnsi="Arial Narrow" w:cs="Arial"/>
        </w:rPr>
        <w:t xml:space="preserve"> y en las pantallas con la colaboración del grupo de comunicaciones </w:t>
      </w:r>
    </w:p>
    <w:p w:rsidR="00036187" w:rsidRPr="005C02C0" w:rsidRDefault="00036187" w:rsidP="00F64A7C">
      <w:pPr>
        <w:rPr>
          <w:rFonts w:ascii="Arial Narrow" w:hAnsi="Arial Narrow" w:cs="Arial"/>
        </w:rPr>
      </w:pPr>
    </w:p>
    <w:p w:rsidR="00F30672" w:rsidRPr="005C02C0" w:rsidRDefault="00F30672" w:rsidP="00F7017A">
      <w:pPr>
        <w:pStyle w:val="Ttulo1"/>
        <w:numPr>
          <w:ilvl w:val="0"/>
          <w:numId w:val="1"/>
        </w:numPr>
      </w:pPr>
      <w:bookmarkStart w:id="4" w:name="_Toc525845791"/>
      <w:r w:rsidRPr="005C02C0">
        <w:t>DOCUMENTACION EN SEGURIDAD Y SALUD EN EL TRABAJO</w:t>
      </w:r>
      <w:bookmarkEnd w:id="4"/>
    </w:p>
    <w:p w:rsidR="00F30672" w:rsidRPr="005C02C0" w:rsidRDefault="00F30672" w:rsidP="00F30672">
      <w:pPr>
        <w:rPr>
          <w:rFonts w:ascii="Arial Narrow" w:hAnsi="Arial Narrow"/>
        </w:rPr>
      </w:pPr>
    </w:p>
    <w:p w:rsidR="00036187" w:rsidRPr="005C02C0" w:rsidRDefault="00F30672" w:rsidP="00AD78DC">
      <w:pPr>
        <w:jc w:val="both"/>
        <w:rPr>
          <w:rFonts w:ascii="Arial Narrow" w:hAnsi="Arial Narrow" w:cs="Arial"/>
        </w:rPr>
      </w:pPr>
      <w:r w:rsidRPr="005C02C0">
        <w:rPr>
          <w:rFonts w:ascii="Arial Narrow" w:hAnsi="Arial Narrow" w:cs="Arial"/>
        </w:rPr>
        <w:t xml:space="preserve">El instituto debe mantener disponibles y debidamente actualizados los documentos en relación con el Sistema de Gestión de la Seguridad y Salud en el Trabajo SG-SST, por lo que se publican en la intranet los procedimientos, guías, planes, formatos y documentos base del sistema y dependiendo de las necesidades y actualización de los mismos y publicando. </w:t>
      </w:r>
    </w:p>
    <w:p w:rsidR="00F30672" w:rsidRPr="005C02C0" w:rsidRDefault="00F30672" w:rsidP="00AD78DC">
      <w:pPr>
        <w:jc w:val="both"/>
        <w:rPr>
          <w:rFonts w:ascii="Arial Narrow" w:hAnsi="Arial Narrow" w:cs="Arial"/>
        </w:rPr>
      </w:pPr>
      <w:r w:rsidRPr="005C02C0">
        <w:rPr>
          <w:rFonts w:ascii="Arial Narrow" w:hAnsi="Arial Narrow" w:cs="Arial"/>
        </w:rPr>
        <w:t>La documentación señalada anteriormente se puede consultar en la ruta:</w:t>
      </w:r>
    </w:p>
    <w:p w:rsidR="00F30672" w:rsidRDefault="00F30672" w:rsidP="00AD78DC">
      <w:pPr>
        <w:jc w:val="both"/>
        <w:rPr>
          <w:rFonts w:ascii="Arial Narrow" w:hAnsi="Arial Narrow" w:cs="Arial"/>
        </w:rPr>
      </w:pPr>
      <w:r w:rsidRPr="005C02C0">
        <w:rPr>
          <w:rFonts w:ascii="Arial Narrow" w:hAnsi="Arial Narrow" w:cs="Arial"/>
        </w:rPr>
        <w:t>www.sgi.ideam.gov.co/mapade procesos/</w:t>
      </w:r>
      <w:proofErr w:type="spellStart"/>
      <w:r w:rsidRPr="005C02C0">
        <w:rPr>
          <w:rFonts w:ascii="Arial Narrow" w:hAnsi="Arial Narrow" w:cs="Arial"/>
        </w:rPr>
        <w:t>gestiondelsgi</w:t>
      </w:r>
      <w:proofErr w:type="spellEnd"/>
      <w:r w:rsidRPr="005C02C0">
        <w:rPr>
          <w:rFonts w:ascii="Arial Narrow" w:hAnsi="Arial Narrow" w:cs="Arial"/>
        </w:rPr>
        <w:t>/</w:t>
      </w:r>
      <w:proofErr w:type="spellStart"/>
      <w:r w:rsidRPr="005C02C0">
        <w:rPr>
          <w:rFonts w:ascii="Arial Narrow" w:hAnsi="Arial Narrow" w:cs="Arial"/>
        </w:rPr>
        <w:t>sgsst</w:t>
      </w:r>
      <w:proofErr w:type="spellEnd"/>
      <w:r w:rsidRPr="005C02C0">
        <w:rPr>
          <w:rFonts w:ascii="Arial Narrow" w:hAnsi="Arial Narrow" w:cs="Arial"/>
        </w:rPr>
        <w:t>.</w:t>
      </w:r>
    </w:p>
    <w:p w:rsidR="00D25836" w:rsidRPr="005C02C0" w:rsidRDefault="00D25836" w:rsidP="00AD78DC">
      <w:pPr>
        <w:jc w:val="both"/>
        <w:rPr>
          <w:rFonts w:ascii="Arial Narrow" w:hAnsi="Arial Narrow" w:cs="Arial"/>
        </w:rPr>
      </w:pPr>
    </w:p>
    <w:p w:rsidR="00F37901" w:rsidRPr="005C02C0" w:rsidRDefault="00F37901" w:rsidP="00F37901">
      <w:pPr>
        <w:rPr>
          <w:rFonts w:ascii="Arial Narrow" w:hAnsi="Arial Narrow" w:cs="Arial"/>
        </w:rPr>
      </w:pPr>
    </w:p>
    <w:p w:rsidR="00F37901" w:rsidRPr="005C02C0" w:rsidRDefault="00F37901" w:rsidP="00F7017A">
      <w:pPr>
        <w:pStyle w:val="Ttulo1"/>
        <w:numPr>
          <w:ilvl w:val="0"/>
          <w:numId w:val="1"/>
        </w:numPr>
      </w:pPr>
      <w:bookmarkStart w:id="5" w:name="_Toc525845792"/>
      <w:r w:rsidRPr="005C02C0">
        <w:lastRenderedPageBreak/>
        <w:t>COMUNICACIÓN</w:t>
      </w:r>
      <w:bookmarkEnd w:id="5"/>
    </w:p>
    <w:p w:rsidR="00F37901" w:rsidRPr="005C02C0" w:rsidRDefault="00F37901" w:rsidP="00F37901">
      <w:pPr>
        <w:jc w:val="both"/>
        <w:rPr>
          <w:rFonts w:ascii="Arial Narrow" w:hAnsi="Arial Narrow"/>
        </w:rPr>
      </w:pPr>
    </w:p>
    <w:p w:rsidR="00036187" w:rsidRPr="005C02C0" w:rsidRDefault="00F37901" w:rsidP="00F37901">
      <w:pPr>
        <w:jc w:val="both"/>
        <w:rPr>
          <w:rFonts w:ascii="Arial Narrow" w:hAnsi="Arial Narrow" w:cs="Arial"/>
        </w:rPr>
      </w:pPr>
      <w:r w:rsidRPr="005C02C0">
        <w:rPr>
          <w:rFonts w:ascii="Arial Narrow" w:hAnsi="Arial Narrow" w:cs="Arial"/>
        </w:rPr>
        <w:t>En lo referente con la comunicación del sistema de seguridad y salud en el trabajo, establece que se debe disponer de canales que permitan recolectar inquietudes, ideas y aportes de los trabajadores en materia de seguridad y salud en el trabajo, por lo que se estableció: E-SGI-ST-G002. Guía auto reporte y mecanismo de comunicación; E-SGI-ST-F007. Formato auto reporte de condiciones de salud.</w:t>
      </w:r>
    </w:p>
    <w:p w:rsidR="00F37901" w:rsidRPr="005C02C0" w:rsidRDefault="00F37901" w:rsidP="00F37901">
      <w:pPr>
        <w:jc w:val="both"/>
        <w:rPr>
          <w:rFonts w:ascii="Arial Narrow" w:hAnsi="Arial Narrow" w:cs="Arial"/>
        </w:rPr>
      </w:pPr>
    </w:p>
    <w:p w:rsidR="00F37901" w:rsidRPr="005C02C0" w:rsidRDefault="00F37901" w:rsidP="00F37901">
      <w:pPr>
        <w:jc w:val="both"/>
        <w:rPr>
          <w:rFonts w:ascii="Arial Narrow" w:hAnsi="Arial Narrow" w:cs="Arial"/>
        </w:rPr>
      </w:pPr>
    </w:p>
    <w:p w:rsidR="00F37901" w:rsidRPr="005C02C0" w:rsidRDefault="00F37901" w:rsidP="00F7017A">
      <w:pPr>
        <w:pStyle w:val="Ttulo1"/>
        <w:numPr>
          <w:ilvl w:val="0"/>
          <w:numId w:val="1"/>
        </w:numPr>
      </w:pPr>
      <w:bookmarkStart w:id="6" w:name="_Hlk525770032"/>
      <w:bookmarkStart w:id="7" w:name="_Toc525845793"/>
      <w:r w:rsidRPr="005C02C0">
        <w:t>IDENTIFICACIÓN DE PELIGROS, EVALUACIÓN Y VALORACIÓN DE RIESGOS</w:t>
      </w:r>
      <w:bookmarkEnd w:id="6"/>
      <w:bookmarkEnd w:id="7"/>
    </w:p>
    <w:p w:rsidR="00F37901" w:rsidRPr="005C02C0" w:rsidRDefault="00F37901" w:rsidP="00F37901">
      <w:pPr>
        <w:jc w:val="both"/>
        <w:rPr>
          <w:rFonts w:ascii="Arial Narrow" w:hAnsi="Arial Narrow"/>
        </w:rPr>
      </w:pPr>
    </w:p>
    <w:p w:rsidR="00880A9F" w:rsidRPr="005C02C0" w:rsidRDefault="00F37901" w:rsidP="0084260F">
      <w:pPr>
        <w:jc w:val="both"/>
        <w:rPr>
          <w:rFonts w:ascii="Arial Narrow" w:hAnsi="Arial Narrow" w:cs="Arial"/>
        </w:rPr>
      </w:pPr>
      <w:r w:rsidRPr="005C02C0">
        <w:rPr>
          <w:rFonts w:ascii="Arial Narrow" w:hAnsi="Arial Narrow" w:cs="Arial"/>
        </w:rPr>
        <w:t xml:space="preserve">En el mes de marzo y abril del año en curso, se desarrolló mediante inspecciones de seguridad a las áreas operativas del instituto verificando las condiciones actuales en las que se encontraban los funcionarios y contratistas en cada área; en estas inspecciones </w:t>
      </w:r>
      <w:r w:rsidR="005C02C0" w:rsidRPr="005C02C0">
        <w:rPr>
          <w:rFonts w:ascii="Arial Narrow" w:hAnsi="Arial Narrow" w:cs="Arial"/>
        </w:rPr>
        <w:t>l</w:t>
      </w:r>
      <w:r w:rsidR="00880A9F" w:rsidRPr="005C02C0">
        <w:rPr>
          <w:rFonts w:ascii="Arial Narrow" w:hAnsi="Arial Narrow" w:cs="Arial"/>
        </w:rPr>
        <w:t>os componentes analizados fueron:</w:t>
      </w:r>
    </w:p>
    <w:p w:rsidR="00880A9F" w:rsidRPr="005C02C0" w:rsidRDefault="00880A9F" w:rsidP="0084260F">
      <w:pPr>
        <w:jc w:val="both"/>
        <w:rPr>
          <w:rFonts w:ascii="Arial Narrow" w:hAnsi="Arial Narrow" w:cs="Arial"/>
        </w:rPr>
      </w:pPr>
    </w:p>
    <w:p w:rsidR="00880A9F" w:rsidRDefault="00A32ABE" w:rsidP="00F7017A">
      <w:pPr>
        <w:pStyle w:val="Prrafodelista"/>
        <w:numPr>
          <w:ilvl w:val="0"/>
          <w:numId w:val="2"/>
        </w:numPr>
        <w:jc w:val="both"/>
        <w:rPr>
          <w:rFonts w:ascii="Arial Narrow" w:hAnsi="Arial Narrow" w:cs="Arial"/>
        </w:rPr>
      </w:pPr>
      <w:r w:rsidRPr="005C02C0">
        <w:rPr>
          <w:rFonts w:ascii="Arial Narrow" w:hAnsi="Arial Narrow" w:cs="Arial"/>
          <w:b/>
          <w:i/>
        </w:rPr>
        <w:t xml:space="preserve">Componente </w:t>
      </w:r>
      <w:r w:rsidR="00880A9F" w:rsidRPr="005C02C0">
        <w:rPr>
          <w:rFonts w:ascii="Arial Narrow" w:hAnsi="Arial Narrow" w:cs="Arial"/>
          <w:b/>
          <w:i/>
        </w:rPr>
        <w:t>Poblacional</w:t>
      </w:r>
      <w:r w:rsidR="00880A9F" w:rsidRPr="005C02C0">
        <w:rPr>
          <w:rFonts w:ascii="Arial Narrow" w:hAnsi="Arial Narrow" w:cs="Arial"/>
        </w:rPr>
        <w:t xml:space="preserve">: Datos personales nombre completo e identificación, área operativa perteneciente, Tipo de vinculación </w:t>
      </w:r>
      <w:r w:rsidR="005C02C0" w:rsidRPr="005C02C0">
        <w:rPr>
          <w:rFonts w:ascii="Arial Narrow" w:hAnsi="Arial Narrow" w:cs="Arial"/>
        </w:rPr>
        <w:t>funcionario</w:t>
      </w:r>
      <w:r w:rsidR="00880A9F" w:rsidRPr="005C02C0">
        <w:rPr>
          <w:rFonts w:ascii="Arial Narrow" w:hAnsi="Arial Narrow" w:cs="Arial"/>
        </w:rPr>
        <w:t xml:space="preserve"> de planta o Contratista, tipo de equipo utilizado: escritorio o portátil.</w:t>
      </w:r>
    </w:p>
    <w:p w:rsidR="00A32ABE" w:rsidRPr="005C02C0" w:rsidRDefault="00A32ABE" w:rsidP="00A32ABE">
      <w:pPr>
        <w:pStyle w:val="Prrafodelista"/>
        <w:jc w:val="both"/>
        <w:rPr>
          <w:rFonts w:ascii="Arial Narrow" w:hAnsi="Arial Narrow" w:cs="Arial"/>
          <w:sz w:val="24"/>
          <w:szCs w:val="24"/>
        </w:rPr>
      </w:pPr>
    </w:p>
    <w:p w:rsidR="00A32ABE" w:rsidRPr="005C02C0" w:rsidRDefault="00A32ABE" w:rsidP="00F7017A">
      <w:pPr>
        <w:pStyle w:val="Prrafodelista"/>
        <w:numPr>
          <w:ilvl w:val="0"/>
          <w:numId w:val="2"/>
        </w:numPr>
        <w:jc w:val="both"/>
        <w:rPr>
          <w:rFonts w:ascii="Arial Narrow" w:hAnsi="Arial Narrow" w:cs="Arial"/>
        </w:rPr>
      </w:pPr>
      <w:r w:rsidRPr="005C02C0">
        <w:rPr>
          <w:rFonts w:ascii="Arial Narrow" w:hAnsi="Arial Narrow" w:cs="Arial"/>
          <w:b/>
          <w:i/>
        </w:rPr>
        <w:t>Componente Ergonómico</w:t>
      </w:r>
      <w:r w:rsidRPr="005C02C0">
        <w:rPr>
          <w:rFonts w:ascii="Arial Narrow" w:hAnsi="Arial Narrow" w:cs="Arial"/>
        </w:rPr>
        <w:t xml:space="preserve">: </w:t>
      </w:r>
      <w:r w:rsidR="00486AB6" w:rsidRPr="005C02C0">
        <w:rPr>
          <w:rFonts w:ascii="Arial Narrow" w:hAnsi="Arial Narrow" w:cs="Arial"/>
        </w:rPr>
        <w:t>V</w:t>
      </w:r>
      <w:r w:rsidRPr="005C02C0">
        <w:rPr>
          <w:rFonts w:ascii="Arial Narrow" w:hAnsi="Arial Narrow" w:cs="Arial"/>
        </w:rPr>
        <w:t>erificación de</w:t>
      </w:r>
      <w:r w:rsidR="00486AB6" w:rsidRPr="005C02C0">
        <w:rPr>
          <w:rFonts w:ascii="Arial Narrow" w:hAnsi="Arial Narrow" w:cs="Arial"/>
        </w:rPr>
        <w:t>l</w:t>
      </w:r>
      <w:r w:rsidRPr="005C02C0">
        <w:rPr>
          <w:rFonts w:ascii="Arial Narrow" w:hAnsi="Arial Narrow" w:cs="Arial"/>
        </w:rPr>
        <w:t xml:space="preserve"> mobiliario en relación con antropometría del usuario y recomendaciones de tipo </w:t>
      </w:r>
      <w:r w:rsidR="00486AB6" w:rsidRPr="005C02C0">
        <w:rPr>
          <w:rFonts w:ascii="Arial Narrow" w:hAnsi="Arial Narrow" w:cs="Arial"/>
        </w:rPr>
        <w:t>ergonómico</w:t>
      </w:r>
    </w:p>
    <w:p w:rsidR="00880A9F" w:rsidRPr="005C02C0" w:rsidRDefault="00880A9F" w:rsidP="00F7017A">
      <w:pPr>
        <w:pStyle w:val="Prrafodelista"/>
        <w:numPr>
          <w:ilvl w:val="0"/>
          <w:numId w:val="3"/>
        </w:numPr>
        <w:jc w:val="both"/>
        <w:rPr>
          <w:rFonts w:ascii="Arial Narrow" w:hAnsi="Arial Narrow" w:cs="Arial"/>
        </w:rPr>
      </w:pPr>
      <w:r w:rsidRPr="005C02C0">
        <w:rPr>
          <w:rFonts w:ascii="Arial Narrow" w:hAnsi="Arial Narrow" w:cs="Arial"/>
          <w:i/>
        </w:rPr>
        <w:t>Condiciones de la silla</w:t>
      </w:r>
      <w:r w:rsidRPr="005C02C0">
        <w:rPr>
          <w:rFonts w:ascii="Arial Narrow" w:hAnsi="Arial Narrow" w:cs="Arial"/>
        </w:rPr>
        <w:t xml:space="preserve">: se verifica si es estable, si presenta apoya brazos graduables, </w:t>
      </w:r>
      <w:r w:rsidR="00B40374" w:rsidRPr="005C02C0">
        <w:rPr>
          <w:rFonts w:ascii="Arial Narrow" w:hAnsi="Arial Narrow" w:cs="Arial"/>
        </w:rPr>
        <w:t xml:space="preserve">si presenta profundidad en espalda, graduable en altura, soporte lumbar y </w:t>
      </w:r>
      <w:r w:rsidR="00026450" w:rsidRPr="005C02C0">
        <w:rPr>
          <w:rFonts w:ascii="Arial Narrow" w:hAnsi="Arial Narrow" w:cs="Arial"/>
        </w:rPr>
        <w:t>rodachinas</w:t>
      </w:r>
      <w:r w:rsidR="00B40374" w:rsidRPr="005C02C0">
        <w:rPr>
          <w:rFonts w:ascii="Arial Narrow" w:hAnsi="Arial Narrow" w:cs="Arial"/>
        </w:rPr>
        <w:t>.</w:t>
      </w:r>
    </w:p>
    <w:p w:rsidR="00B40374" w:rsidRPr="005C02C0" w:rsidRDefault="00B40374" w:rsidP="00F7017A">
      <w:pPr>
        <w:pStyle w:val="Prrafodelista"/>
        <w:numPr>
          <w:ilvl w:val="0"/>
          <w:numId w:val="3"/>
        </w:numPr>
        <w:jc w:val="both"/>
        <w:rPr>
          <w:rFonts w:ascii="Arial Narrow" w:hAnsi="Arial Narrow" w:cs="Arial"/>
        </w:rPr>
      </w:pPr>
      <w:r w:rsidRPr="005C02C0">
        <w:rPr>
          <w:rFonts w:ascii="Arial Narrow" w:hAnsi="Arial Narrow" w:cs="Arial"/>
        </w:rPr>
        <w:t>Características de pantalla o monitor: ubicación de la pantalla frente a usuario, distancia a ojos, niveles de brillo, fatiga visual.</w:t>
      </w:r>
    </w:p>
    <w:p w:rsidR="00B40374" w:rsidRPr="005C02C0" w:rsidRDefault="00026450" w:rsidP="00F7017A">
      <w:pPr>
        <w:pStyle w:val="Prrafodelista"/>
        <w:numPr>
          <w:ilvl w:val="0"/>
          <w:numId w:val="3"/>
        </w:numPr>
        <w:jc w:val="both"/>
        <w:rPr>
          <w:rFonts w:ascii="Arial Narrow" w:hAnsi="Arial Narrow" w:cs="Arial"/>
        </w:rPr>
      </w:pPr>
      <w:r w:rsidRPr="005C02C0">
        <w:rPr>
          <w:rFonts w:ascii="Arial Narrow" w:hAnsi="Arial Narrow" w:cs="Arial"/>
        </w:rPr>
        <w:t>Características</w:t>
      </w:r>
      <w:r w:rsidR="00B40374" w:rsidRPr="005C02C0">
        <w:rPr>
          <w:rFonts w:ascii="Arial Narrow" w:hAnsi="Arial Narrow" w:cs="Arial"/>
        </w:rPr>
        <w:t xml:space="preserve"> del plano de trabajo: altura de mesa, tamaño frente a usuario, espacio para acomodar el cuerpo, cables.</w:t>
      </w:r>
    </w:p>
    <w:p w:rsidR="00B40374" w:rsidRPr="005C02C0" w:rsidRDefault="00B40374" w:rsidP="00F7017A">
      <w:pPr>
        <w:pStyle w:val="Prrafodelista"/>
        <w:numPr>
          <w:ilvl w:val="0"/>
          <w:numId w:val="3"/>
        </w:numPr>
        <w:jc w:val="both"/>
        <w:rPr>
          <w:rFonts w:ascii="Arial Narrow" w:hAnsi="Arial Narrow" w:cs="Arial"/>
        </w:rPr>
      </w:pPr>
      <w:r w:rsidRPr="005C02C0">
        <w:rPr>
          <w:rFonts w:ascii="Arial Narrow" w:hAnsi="Arial Narrow" w:cs="Arial"/>
          <w:i/>
        </w:rPr>
        <w:t>Condiciones de teclado</w:t>
      </w:r>
      <w:r w:rsidRPr="005C02C0">
        <w:rPr>
          <w:rFonts w:ascii="Arial Narrow" w:hAnsi="Arial Narrow" w:cs="Arial"/>
        </w:rPr>
        <w:t>: ubicación, nivel a plano de trabajo, espacio de codos a superficie de trabajo</w:t>
      </w:r>
      <w:r w:rsidR="00026450" w:rsidRPr="005C02C0">
        <w:rPr>
          <w:rFonts w:ascii="Arial Narrow" w:hAnsi="Arial Narrow" w:cs="Arial"/>
        </w:rPr>
        <w:t>.</w:t>
      </w:r>
    </w:p>
    <w:p w:rsidR="00026450" w:rsidRPr="005C02C0" w:rsidRDefault="00026450" w:rsidP="00F7017A">
      <w:pPr>
        <w:pStyle w:val="Prrafodelista"/>
        <w:numPr>
          <w:ilvl w:val="0"/>
          <w:numId w:val="3"/>
        </w:numPr>
        <w:jc w:val="both"/>
        <w:rPr>
          <w:rFonts w:ascii="Arial Narrow" w:hAnsi="Arial Narrow" w:cs="Arial"/>
        </w:rPr>
      </w:pPr>
      <w:r w:rsidRPr="005C02C0">
        <w:rPr>
          <w:rFonts w:ascii="Arial Narrow" w:hAnsi="Arial Narrow" w:cs="Arial"/>
          <w:i/>
        </w:rPr>
        <w:t>Características de mouse</w:t>
      </w:r>
      <w:r w:rsidRPr="005C02C0">
        <w:rPr>
          <w:rFonts w:ascii="Arial Narrow" w:hAnsi="Arial Narrow" w:cs="Arial"/>
        </w:rPr>
        <w:t xml:space="preserve">: uso y tipo de </w:t>
      </w:r>
      <w:proofErr w:type="spellStart"/>
      <w:r w:rsidRPr="005C02C0">
        <w:rPr>
          <w:rFonts w:ascii="Arial Narrow" w:hAnsi="Arial Narrow" w:cs="Arial"/>
        </w:rPr>
        <w:t>pad</w:t>
      </w:r>
      <w:proofErr w:type="spellEnd"/>
      <w:r w:rsidRPr="005C02C0">
        <w:rPr>
          <w:rFonts w:ascii="Arial Narrow" w:hAnsi="Arial Narrow" w:cs="Arial"/>
        </w:rPr>
        <w:t xml:space="preserve"> mouse.</w:t>
      </w:r>
    </w:p>
    <w:p w:rsidR="00026450" w:rsidRPr="005C02C0" w:rsidRDefault="00026450" w:rsidP="00F7017A">
      <w:pPr>
        <w:pStyle w:val="Prrafodelista"/>
        <w:numPr>
          <w:ilvl w:val="0"/>
          <w:numId w:val="3"/>
        </w:numPr>
        <w:jc w:val="both"/>
        <w:rPr>
          <w:rFonts w:ascii="Arial Narrow" w:hAnsi="Arial Narrow" w:cs="Arial"/>
        </w:rPr>
      </w:pPr>
      <w:r w:rsidRPr="005C02C0">
        <w:rPr>
          <w:rFonts w:ascii="Arial Narrow" w:hAnsi="Arial Narrow" w:cs="Arial"/>
          <w:i/>
        </w:rPr>
        <w:t>Características de apoya pies</w:t>
      </w:r>
      <w:r w:rsidRPr="005C02C0">
        <w:rPr>
          <w:rFonts w:ascii="Arial Narrow" w:hAnsi="Arial Narrow" w:cs="Arial"/>
        </w:rPr>
        <w:t>: existencia, uso y estado.</w:t>
      </w:r>
    </w:p>
    <w:p w:rsidR="00A32ABE" w:rsidRPr="005C02C0" w:rsidRDefault="00A32ABE" w:rsidP="00A32ABE">
      <w:pPr>
        <w:ind w:left="360"/>
        <w:jc w:val="both"/>
        <w:rPr>
          <w:rFonts w:ascii="Arial Narrow" w:hAnsi="Arial Narrow" w:cs="Arial"/>
        </w:rPr>
      </w:pPr>
    </w:p>
    <w:p w:rsidR="00A32ABE" w:rsidRPr="005C02C0" w:rsidRDefault="00A32ABE" w:rsidP="00F7017A">
      <w:pPr>
        <w:pStyle w:val="Prrafodelista"/>
        <w:numPr>
          <w:ilvl w:val="0"/>
          <w:numId w:val="2"/>
        </w:numPr>
        <w:spacing w:after="0" w:line="240" w:lineRule="auto"/>
        <w:jc w:val="both"/>
        <w:rPr>
          <w:rFonts w:ascii="Arial Narrow" w:hAnsi="Arial Narrow" w:cs="Arial"/>
          <w:b/>
          <w:i/>
          <w:sz w:val="24"/>
          <w:szCs w:val="24"/>
        </w:rPr>
      </w:pPr>
      <w:r w:rsidRPr="005C02C0">
        <w:rPr>
          <w:rFonts w:ascii="Arial Narrow" w:hAnsi="Arial Narrow" w:cs="Arial"/>
          <w:b/>
          <w:i/>
          <w:sz w:val="24"/>
          <w:szCs w:val="24"/>
        </w:rPr>
        <w:t>Componente Físico</w:t>
      </w:r>
      <w:r w:rsidR="00486AB6" w:rsidRPr="005C02C0">
        <w:rPr>
          <w:rFonts w:ascii="Arial Narrow" w:hAnsi="Arial Narrow" w:cs="Arial"/>
          <w:b/>
          <w:i/>
          <w:sz w:val="24"/>
          <w:szCs w:val="24"/>
        </w:rPr>
        <w:t xml:space="preserve">: </w:t>
      </w:r>
      <w:r w:rsidR="00486AB6" w:rsidRPr="005C02C0">
        <w:rPr>
          <w:rFonts w:ascii="Arial Narrow" w:hAnsi="Arial Narrow" w:cs="Arial"/>
          <w:sz w:val="24"/>
          <w:szCs w:val="24"/>
        </w:rPr>
        <w:t>Verificación de las condiciones físicas en iluminación, ruido, temperatura y orden aseo presentes en los funcionarios y contratistas de las áreas operativas</w:t>
      </w:r>
    </w:p>
    <w:p w:rsidR="00026450" w:rsidRPr="005C02C0" w:rsidRDefault="00026450" w:rsidP="00F7017A">
      <w:pPr>
        <w:pStyle w:val="Prrafodelista"/>
        <w:numPr>
          <w:ilvl w:val="0"/>
          <w:numId w:val="4"/>
        </w:numPr>
        <w:jc w:val="both"/>
        <w:rPr>
          <w:rFonts w:ascii="Arial Narrow" w:hAnsi="Arial Narrow" w:cs="Arial"/>
        </w:rPr>
      </w:pPr>
      <w:r w:rsidRPr="005C02C0">
        <w:rPr>
          <w:rFonts w:ascii="Arial Narrow" w:hAnsi="Arial Narrow" w:cs="Arial"/>
        </w:rPr>
        <w:t>Condiciones físicas de iluminación: tipo de iluminación en cada puesto de trabajo, tipo de luminarias.</w:t>
      </w:r>
    </w:p>
    <w:p w:rsidR="00026450" w:rsidRPr="005C02C0" w:rsidRDefault="00026450" w:rsidP="00F7017A">
      <w:pPr>
        <w:pStyle w:val="Prrafodelista"/>
        <w:numPr>
          <w:ilvl w:val="0"/>
          <w:numId w:val="4"/>
        </w:numPr>
        <w:jc w:val="both"/>
        <w:rPr>
          <w:rFonts w:ascii="Arial Narrow" w:hAnsi="Arial Narrow" w:cs="Arial"/>
        </w:rPr>
      </w:pPr>
      <w:r w:rsidRPr="005C02C0">
        <w:rPr>
          <w:rFonts w:ascii="Arial Narrow" w:hAnsi="Arial Narrow" w:cs="Arial"/>
        </w:rPr>
        <w:t>Condiciones físicas en ruido: percepción del ruido en cada puesto de trabajo</w:t>
      </w:r>
    </w:p>
    <w:p w:rsidR="00026450" w:rsidRPr="005C02C0" w:rsidRDefault="00026450" w:rsidP="00F7017A">
      <w:pPr>
        <w:pStyle w:val="Prrafodelista"/>
        <w:numPr>
          <w:ilvl w:val="0"/>
          <w:numId w:val="4"/>
        </w:numPr>
        <w:jc w:val="both"/>
        <w:rPr>
          <w:rFonts w:ascii="Arial Narrow" w:hAnsi="Arial Narrow" w:cs="Arial"/>
        </w:rPr>
      </w:pPr>
      <w:r w:rsidRPr="005C02C0">
        <w:rPr>
          <w:rFonts w:ascii="Arial Narrow" w:hAnsi="Arial Narrow" w:cs="Arial"/>
        </w:rPr>
        <w:t>Condiciones físicas en temperatura: percepción de la temperatura en cada puesto de trabajo.</w:t>
      </w:r>
    </w:p>
    <w:p w:rsidR="00026450" w:rsidRPr="005C02C0" w:rsidRDefault="00026450" w:rsidP="00F7017A">
      <w:pPr>
        <w:pStyle w:val="Prrafodelista"/>
        <w:numPr>
          <w:ilvl w:val="0"/>
          <w:numId w:val="4"/>
        </w:numPr>
        <w:jc w:val="both"/>
        <w:rPr>
          <w:rFonts w:ascii="Arial Narrow" w:hAnsi="Arial Narrow" w:cs="Arial"/>
        </w:rPr>
      </w:pPr>
      <w:r w:rsidRPr="005C02C0">
        <w:rPr>
          <w:rFonts w:ascii="Arial Narrow" w:hAnsi="Arial Narrow" w:cs="Arial"/>
        </w:rPr>
        <w:t>Orden y aseo: verificación de condiciones en orden y aseo.</w:t>
      </w:r>
    </w:p>
    <w:p w:rsidR="00026450" w:rsidRPr="005C02C0" w:rsidRDefault="00026450" w:rsidP="00026450">
      <w:pPr>
        <w:ind w:left="360"/>
        <w:jc w:val="both"/>
        <w:rPr>
          <w:rFonts w:ascii="Arial Narrow" w:hAnsi="Arial Narrow" w:cs="Arial"/>
        </w:rPr>
      </w:pPr>
    </w:p>
    <w:p w:rsidR="00D21F4C" w:rsidRPr="005C02C0" w:rsidRDefault="00486AB6" w:rsidP="00F7017A">
      <w:pPr>
        <w:pStyle w:val="Prrafodelista"/>
        <w:numPr>
          <w:ilvl w:val="0"/>
          <w:numId w:val="2"/>
        </w:numPr>
        <w:ind w:left="360"/>
        <w:jc w:val="both"/>
        <w:rPr>
          <w:rFonts w:ascii="Arial Narrow" w:hAnsi="Arial Narrow" w:cs="Arial"/>
        </w:rPr>
      </w:pPr>
      <w:r w:rsidRPr="005C02C0">
        <w:rPr>
          <w:rFonts w:ascii="Arial Narrow" w:hAnsi="Arial Narrow" w:cs="Arial"/>
          <w:b/>
          <w:i/>
          <w:sz w:val="24"/>
        </w:rPr>
        <w:t xml:space="preserve">Componente de Emergencias: </w:t>
      </w:r>
      <w:r w:rsidR="00F64A7C" w:rsidRPr="005C02C0">
        <w:rPr>
          <w:rFonts w:ascii="Arial Narrow" w:hAnsi="Arial Narrow" w:cs="Arial"/>
        </w:rPr>
        <w:t xml:space="preserve"> </w:t>
      </w:r>
      <w:r w:rsidRPr="005C02C0">
        <w:rPr>
          <w:rFonts w:ascii="Arial Narrow" w:hAnsi="Arial Narrow" w:cs="Arial"/>
        </w:rPr>
        <w:t>Inspección de Elementos y Herramientas en Emergencias en Áreas Operativas</w:t>
      </w:r>
      <w:r w:rsidR="005C02C0" w:rsidRPr="005C02C0">
        <w:rPr>
          <w:rFonts w:ascii="Arial Narrow" w:hAnsi="Arial Narrow" w:cs="Arial"/>
        </w:rPr>
        <w:t xml:space="preserve">, en donde </w:t>
      </w:r>
      <w:r w:rsidR="00D21F4C" w:rsidRPr="005C02C0">
        <w:rPr>
          <w:rFonts w:ascii="Arial Narrow" w:hAnsi="Arial Narrow" w:cs="Arial"/>
        </w:rPr>
        <w:t xml:space="preserve">se </w:t>
      </w:r>
      <w:r w:rsidR="00B240DC" w:rsidRPr="005C02C0">
        <w:rPr>
          <w:rFonts w:ascii="Arial Narrow" w:hAnsi="Arial Narrow" w:cs="Arial"/>
        </w:rPr>
        <w:t>inspeccionaron</w:t>
      </w:r>
      <w:r w:rsidR="00D21F4C" w:rsidRPr="005C02C0">
        <w:rPr>
          <w:rFonts w:ascii="Arial Narrow" w:hAnsi="Arial Narrow" w:cs="Arial"/>
        </w:rPr>
        <w:t xml:space="preserve"> las siguientes áreas operativas, de la siguiente manera: </w:t>
      </w:r>
    </w:p>
    <w:p w:rsidR="002E3BB6" w:rsidRPr="005C02C0" w:rsidRDefault="002E3BB6" w:rsidP="002E3BB6">
      <w:pPr>
        <w:jc w:val="both"/>
        <w:rPr>
          <w:rFonts w:ascii="Arial Narrow" w:hAnsi="Arial Narrow" w:cs="Arial"/>
        </w:rPr>
      </w:pPr>
    </w:p>
    <w:p w:rsidR="00AE2B6D" w:rsidRPr="005C02C0" w:rsidRDefault="00AE2B6D" w:rsidP="00F7017A">
      <w:pPr>
        <w:pStyle w:val="Prrafodelista"/>
        <w:numPr>
          <w:ilvl w:val="0"/>
          <w:numId w:val="5"/>
        </w:numPr>
        <w:rPr>
          <w:rFonts w:ascii="Arial Narrow" w:hAnsi="Arial Narrow"/>
        </w:rPr>
      </w:pPr>
      <w:r w:rsidRPr="005C02C0">
        <w:rPr>
          <w:rFonts w:ascii="Arial Narrow" w:hAnsi="Arial Narrow"/>
        </w:rPr>
        <w:t>Sistema de Emergencia</w:t>
      </w:r>
      <w:r w:rsidR="005C02C0" w:rsidRPr="005C02C0">
        <w:rPr>
          <w:rFonts w:ascii="Arial Narrow" w:hAnsi="Arial Narrow"/>
        </w:rPr>
        <w:t>: H</w:t>
      </w:r>
      <w:r w:rsidRPr="005C02C0">
        <w:rPr>
          <w:rFonts w:ascii="Arial Narrow" w:hAnsi="Arial Narrow"/>
        </w:rPr>
        <w:t xml:space="preserve">ace referencia a </w:t>
      </w:r>
      <w:r w:rsidR="00EF6A7B" w:rsidRPr="005C02C0">
        <w:rPr>
          <w:rFonts w:ascii="Arial Narrow" w:hAnsi="Arial Narrow"/>
        </w:rPr>
        <w:t xml:space="preserve">conceptos de iluminación, </w:t>
      </w:r>
      <w:r w:rsidR="00D13369" w:rsidRPr="005C02C0">
        <w:rPr>
          <w:rFonts w:ascii="Arial Narrow" w:hAnsi="Arial Narrow"/>
        </w:rPr>
        <w:t xml:space="preserve">Subestaciones y Plantas eléctricas, Almacenamiento de agua, </w:t>
      </w:r>
      <w:r w:rsidR="005C02C0" w:rsidRPr="005C02C0">
        <w:rPr>
          <w:rFonts w:ascii="Arial Narrow" w:hAnsi="Arial Narrow"/>
        </w:rPr>
        <w:t xml:space="preserve">punto de encuentro, </w:t>
      </w:r>
      <w:r w:rsidR="00CD2F0B" w:rsidRPr="005C02C0">
        <w:rPr>
          <w:rFonts w:ascii="Arial Narrow" w:hAnsi="Arial Narrow"/>
        </w:rPr>
        <w:t>Sistemas de detección y alarma</w:t>
      </w:r>
    </w:p>
    <w:p w:rsidR="00D20F80" w:rsidRPr="005C02C0" w:rsidRDefault="00D20F80" w:rsidP="00F7017A">
      <w:pPr>
        <w:pStyle w:val="Prrafodelista"/>
        <w:numPr>
          <w:ilvl w:val="0"/>
          <w:numId w:val="5"/>
        </w:numPr>
        <w:rPr>
          <w:rFonts w:ascii="Arial Narrow" w:hAnsi="Arial Narrow"/>
        </w:rPr>
      </w:pPr>
      <w:r w:rsidRPr="005C02C0">
        <w:rPr>
          <w:rFonts w:ascii="Arial Narrow" w:hAnsi="Arial Narrow"/>
        </w:rPr>
        <w:t>Señalización de áreas</w:t>
      </w:r>
      <w:r w:rsidR="005C02C0" w:rsidRPr="005C02C0">
        <w:rPr>
          <w:rFonts w:ascii="Arial Narrow" w:hAnsi="Arial Narrow"/>
        </w:rPr>
        <w:t xml:space="preserve">: </w:t>
      </w:r>
      <w:r w:rsidRPr="005C02C0">
        <w:rPr>
          <w:rFonts w:ascii="Arial Narrow" w:hAnsi="Arial Narrow"/>
        </w:rPr>
        <w:t xml:space="preserve">La señalización industrial de áreas, está diseñada para atraer rápidamente la atención de una persona hacia un peligro y facilitar su identificación, igualmente permite la identificación de áreas de trabajo, promoviendo el orden y aseo en las organizaciones, de igual manera puede utilizarse para indicar la localización de dispositivos y equipos de especial importancia; mejorando y optimizando la productividad y seguridad de los trabajadores y aportando beneficios a los empleadores. </w:t>
      </w:r>
    </w:p>
    <w:p w:rsidR="002E3BB6" w:rsidRPr="005C02C0" w:rsidRDefault="00D20F80" w:rsidP="00F7017A">
      <w:pPr>
        <w:pStyle w:val="Prrafodelista"/>
        <w:numPr>
          <w:ilvl w:val="0"/>
          <w:numId w:val="5"/>
        </w:numPr>
        <w:rPr>
          <w:rFonts w:ascii="Arial Narrow" w:hAnsi="Arial Narrow"/>
          <w:shd w:val="clear" w:color="auto" w:fill="FFFFFF"/>
        </w:rPr>
      </w:pPr>
      <w:r w:rsidRPr="005C02C0">
        <w:rPr>
          <w:rFonts w:ascii="Arial Narrow" w:hAnsi="Arial Narrow"/>
        </w:rPr>
        <w:t>Extintores</w:t>
      </w:r>
      <w:r w:rsidR="005C02C0" w:rsidRPr="005C02C0">
        <w:rPr>
          <w:rFonts w:ascii="Arial Narrow" w:hAnsi="Arial Narrow"/>
        </w:rPr>
        <w:t xml:space="preserve">: </w:t>
      </w:r>
      <w:r w:rsidR="002E3BB6" w:rsidRPr="005C02C0">
        <w:rPr>
          <w:rFonts w:ascii="Arial Narrow" w:hAnsi="Arial Narrow"/>
          <w:shd w:val="clear" w:color="auto" w:fill="FCFCFC"/>
        </w:rPr>
        <w:t xml:space="preserve">En caso de un incendio, el extintor es nuestra primera línea de defensa contra las llamas; </w:t>
      </w:r>
      <w:r w:rsidR="002E3BB6" w:rsidRPr="005C02C0">
        <w:rPr>
          <w:rFonts w:ascii="Arial Narrow" w:hAnsi="Arial Narrow"/>
          <w:shd w:val="clear" w:color="auto" w:fill="FFFFFF"/>
        </w:rPr>
        <w:t>La protección contra incendios es fundamental, tanto como tener preparadas todas las herramientas necesarias como los extintores para que se pueda actuar de forma rápida y segura ante un incendio.</w:t>
      </w:r>
    </w:p>
    <w:p w:rsidR="000E5B03" w:rsidRPr="005C02C0" w:rsidRDefault="00B2465D" w:rsidP="00F7017A">
      <w:pPr>
        <w:pStyle w:val="Prrafodelista"/>
        <w:numPr>
          <w:ilvl w:val="0"/>
          <w:numId w:val="5"/>
        </w:numPr>
        <w:rPr>
          <w:rFonts w:ascii="Arial Narrow" w:hAnsi="Arial Narrow"/>
        </w:rPr>
      </w:pPr>
      <w:r w:rsidRPr="005C02C0">
        <w:rPr>
          <w:rFonts w:ascii="Arial Narrow" w:hAnsi="Arial Narrow"/>
        </w:rPr>
        <w:t>Botiquines</w:t>
      </w:r>
      <w:r w:rsidR="00CB4A46" w:rsidRPr="005C02C0">
        <w:rPr>
          <w:rFonts w:ascii="Arial Narrow" w:hAnsi="Arial Narrow"/>
        </w:rPr>
        <w:t xml:space="preserve"> y camillas</w:t>
      </w:r>
      <w:r w:rsidR="005C02C0" w:rsidRPr="005C02C0">
        <w:rPr>
          <w:rFonts w:ascii="Arial Narrow" w:hAnsi="Arial Narrow"/>
        </w:rPr>
        <w:t xml:space="preserve">: </w:t>
      </w:r>
      <w:r w:rsidR="000E5B03" w:rsidRPr="005C02C0">
        <w:rPr>
          <w:rFonts w:ascii="Arial Narrow" w:hAnsi="Arial Narrow"/>
        </w:rPr>
        <w:t>Los elementos que poseen los botiquines son de primera necesidad y de consumo sin restricción, por lo que se hace necesario la reposición o abastecimiento de estos elementos en todas las áreas operativas del instituto.</w:t>
      </w:r>
    </w:p>
    <w:p w:rsidR="00B86F9E" w:rsidRDefault="00B2465D" w:rsidP="00F7017A">
      <w:pPr>
        <w:pStyle w:val="Prrafodelista"/>
        <w:numPr>
          <w:ilvl w:val="0"/>
          <w:numId w:val="5"/>
        </w:numPr>
        <w:rPr>
          <w:rFonts w:ascii="Arial Narrow" w:hAnsi="Arial Narrow"/>
        </w:rPr>
      </w:pPr>
      <w:r w:rsidRPr="005C02C0">
        <w:rPr>
          <w:rFonts w:ascii="Arial Narrow" w:hAnsi="Arial Narrow"/>
        </w:rPr>
        <w:t>Rutas de evacuación y salidas de emergencia</w:t>
      </w:r>
      <w:r w:rsidR="005C02C0" w:rsidRPr="005C02C0">
        <w:rPr>
          <w:rFonts w:ascii="Arial Narrow" w:hAnsi="Arial Narrow"/>
        </w:rPr>
        <w:t xml:space="preserve">: </w:t>
      </w:r>
      <w:r w:rsidR="005C02C0">
        <w:rPr>
          <w:rFonts w:ascii="Arial Narrow" w:hAnsi="Arial Narrow"/>
        </w:rPr>
        <w:t xml:space="preserve">se validaron las rutas de evacuación existentes </w:t>
      </w:r>
      <w:r w:rsidR="005E1E77" w:rsidRPr="005C02C0">
        <w:rPr>
          <w:rFonts w:ascii="Arial Narrow" w:hAnsi="Arial Narrow"/>
        </w:rPr>
        <w:t>y las salidas de emergencia</w:t>
      </w:r>
      <w:r w:rsidR="00B86F9E">
        <w:rPr>
          <w:rFonts w:ascii="Arial Narrow" w:hAnsi="Arial Narrow"/>
        </w:rPr>
        <w:t xml:space="preserve"> existentes, en donde en caso de requerirse se actualiza y se envió al grupo de servicios administrativos para la compra de la señalización.</w:t>
      </w:r>
    </w:p>
    <w:p w:rsidR="00B86F9E" w:rsidRPr="005C02C0" w:rsidRDefault="00B86F9E" w:rsidP="002337BB">
      <w:pPr>
        <w:jc w:val="both"/>
        <w:rPr>
          <w:rFonts w:ascii="Arial Narrow" w:hAnsi="Arial Narrow" w:cs="Arial"/>
        </w:rPr>
      </w:pPr>
      <w:r>
        <w:rPr>
          <w:rFonts w:ascii="Arial Narrow" w:hAnsi="Arial Narrow" w:cs="Arial"/>
        </w:rPr>
        <w:t xml:space="preserve">De igual manera se efectuaron inspecciones en la sede principal (verificando las condiciones ergonómicas y verificación de botiquines, extintores y camillas) y en los aeropuertos con base a las compras efectuada anteriormente, los extintores y botiquines se solicitan los requerimientos a la administración del instituto y se publica el informe de condiciones de seguridad en </w:t>
      </w:r>
      <w:r w:rsidRPr="005C02C0">
        <w:rPr>
          <w:rFonts w:ascii="Arial Narrow" w:hAnsi="Arial Narrow" w:cs="Arial"/>
        </w:rPr>
        <w:t>la ruta:</w:t>
      </w:r>
    </w:p>
    <w:p w:rsidR="00B86F9E" w:rsidRPr="005C02C0" w:rsidRDefault="00B86F9E" w:rsidP="002337BB">
      <w:pPr>
        <w:jc w:val="both"/>
        <w:rPr>
          <w:rFonts w:ascii="Arial Narrow" w:hAnsi="Arial Narrow" w:cs="Arial"/>
        </w:rPr>
      </w:pPr>
      <w:r w:rsidRPr="005C02C0">
        <w:rPr>
          <w:rFonts w:ascii="Arial Narrow" w:hAnsi="Arial Narrow" w:cs="Arial"/>
        </w:rPr>
        <w:t>www.sgi.ideam.gov.co/mapade procesos/</w:t>
      </w:r>
      <w:proofErr w:type="spellStart"/>
      <w:r w:rsidRPr="005C02C0">
        <w:rPr>
          <w:rFonts w:ascii="Arial Narrow" w:hAnsi="Arial Narrow" w:cs="Arial"/>
        </w:rPr>
        <w:t>gestiondelsgi</w:t>
      </w:r>
      <w:proofErr w:type="spellEnd"/>
      <w:r w:rsidRPr="005C02C0">
        <w:rPr>
          <w:rFonts w:ascii="Arial Narrow" w:hAnsi="Arial Narrow" w:cs="Arial"/>
        </w:rPr>
        <w:t>/</w:t>
      </w:r>
      <w:proofErr w:type="spellStart"/>
      <w:r w:rsidRPr="005C02C0">
        <w:rPr>
          <w:rFonts w:ascii="Arial Narrow" w:hAnsi="Arial Narrow" w:cs="Arial"/>
        </w:rPr>
        <w:t>sgsst</w:t>
      </w:r>
      <w:proofErr w:type="spellEnd"/>
      <w:r>
        <w:rPr>
          <w:rFonts w:ascii="Arial Narrow" w:hAnsi="Arial Narrow" w:cs="Arial"/>
        </w:rPr>
        <w:t>/</w:t>
      </w:r>
      <w:proofErr w:type="spellStart"/>
      <w:r w:rsidR="002337BB">
        <w:rPr>
          <w:rFonts w:ascii="Arial Narrow" w:hAnsi="Arial Narrow" w:cs="Arial"/>
        </w:rPr>
        <w:t>informacionbase</w:t>
      </w:r>
      <w:proofErr w:type="spellEnd"/>
    </w:p>
    <w:p w:rsidR="00B2465D" w:rsidRPr="005C02C0" w:rsidRDefault="00B2465D" w:rsidP="00B86F9E">
      <w:pPr>
        <w:jc w:val="both"/>
        <w:rPr>
          <w:rFonts w:ascii="Arial Narrow" w:hAnsi="Arial Narrow" w:cs="Arial"/>
        </w:rPr>
      </w:pPr>
    </w:p>
    <w:p w:rsidR="00B2465D" w:rsidRDefault="00D47473" w:rsidP="00D47473">
      <w:pPr>
        <w:jc w:val="both"/>
        <w:rPr>
          <w:rFonts w:ascii="Arial Narrow" w:hAnsi="Arial Narrow" w:cs="Arial"/>
        </w:rPr>
      </w:pPr>
      <w:r>
        <w:rPr>
          <w:rFonts w:ascii="Arial Narrow" w:hAnsi="Arial Narrow" w:cs="Arial"/>
        </w:rPr>
        <w:t>Con base a las inspecciones realizadas en la identificación de riesgos y peligros, se actualizaron las matrices de riesgos y peligros de las áreas operativas de la 1 a la 10, las cuales se enviaron a los coordinadores dando a conocer los riesgos presentes, también se actualizaron las matrices de la sede principal y se encuentra en proceso la actualización de la matriz del laboratorio y almacén del instituto.</w:t>
      </w:r>
    </w:p>
    <w:p w:rsidR="00D47473" w:rsidRPr="005C02C0" w:rsidRDefault="00D47473" w:rsidP="00D47473">
      <w:pPr>
        <w:jc w:val="both"/>
        <w:rPr>
          <w:rFonts w:ascii="Arial Narrow" w:hAnsi="Arial Narrow" w:cs="Arial"/>
        </w:rPr>
      </w:pPr>
      <w:r>
        <w:rPr>
          <w:rFonts w:ascii="Arial Narrow" w:hAnsi="Arial Narrow" w:cs="Arial"/>
        </w:rPr>
        <w:t xml:space="preserve">Las matrices se pueden consultar en la </w:t>
      </w:r>
      <w:r w:rsidR="00E616B8">
        <w:rPr>
          <w:rFonts w:ascii="Arial Narrow" w:hAnsi="Arial Narrow" w:cs="Arial"/>
        </w:rPr>
        <w:t>página</w:t>
      </w:r>
      <w:r>
        <w:rPr>
          <w:rFonts w:ascii="Arial Narrow" w:hAnsi="Arial Narrow" w:cs="Arial"/>
        </w:rPr>
        <w:t xml:space="preserve"> de intranet:</w:t>
      </w:r>
      <w:r w:rsidR="00E616B8">
        <w:rPr>
          <w:rFonts w:ascii="Arial Narrow" w:hAnsi="Arial Narrow" w:cs="Arial"/>
        </w:rPr>
        <w:t xml:space="preserve"> </w:t>
      </w:r>
      <w:r w:rsidRPr="005C02C0">
        <w:rPr>
          <w:rFonts w:ascii="Arial Narrow" w:hAnsi="Arial Narrow" w:cs="Arial"/>
        </w:rPr>
        <w:t>www.sgi.ideam.gov.co/mapade procesos/</w:t>
      </w:r>
      <w:proofErr w:type="spellStart"/>
      <w:r w:rsidRPr="005C02C0">
        <w:rPr>
          <w:rFonts w:ascii="Arial Narrow" w:hAnsi="Arial Narrow" w:cs="Arial"/>
        </w:rPr>
        <w:t>gestiondelsgi</w:t>
      </w:r>
      <w:proofErr w:type="spellEnd"/>
      <w:r w:rsidRPr="005C02C0">
        <w:rPr>
          <w:rFonts w:ascii="Arial Narrow" w:hAnsi="Arial Narrow" w:cs="Arial"/>
        </w:rPr>
        <w:t>/</w:t>
      </w:r>
      <w:proofErr w:type="spellStart"/>
      <w:r w:rsidRPr="005C02C0">
        <w:rPr>
          <w:rFonts w:ascii="Arial Narrow" w:hAnsi="Arial Narrow" w:cs="Arial"/>
        </w:rPr>
        <w:t>sgsst</w:t>
      </w:r>
      <w:proofErr w:type="spellEnd"/>
      <w:r>
        <w:rPr>
          <w:rFonts w:ascii="Arial Narrow" w:hAnsi="Arial Narrow" w:cs="Arial"/>
        </w:rPr>
        <w:t>/</w:t>
      </w:r>
      <w:proofErr w:type="spellStart"/>
      <w:r>
        <w:rPr>
          <w:rFonts w:ascii="Arial Narrow" w:hAnsi="Arial Narrow" w:cs="Arial"/>
        </w:rPr>
        <w:t>informacionbase</w:t>
      </w:r>
      <w:proofErr w:type="spellEnd"/>
    </w:p>
    <w:p w:rsidR="00D47473" w:rsidRPr="005C02C0" w:rsidRDefault="00D47473" w:rsidP="00D47473">
      <w:pPr>
        <w:jc w:val="both"/>
        <w:rPr>
          <w:rFonts w:ascii="Arial Narrow" w:hAnsi="Arial Narrow" w:cs="Arial"/>
        </w:rPr>
      </w:pPr>
    </w:p>
    <w:p w:rsidR="002337BB" w:rsidRPr="005C02C0" w:rsidRDefault="002337BB" w:rsidP="002337BB">
      <w:pPr>
        <w:pStyle w:val="Ttulo1"/>
        <w:ind w:left="360"/>
      </w:pPr>
      <w:bookmarkStart w:id="8" w:name="_Toc525845794"/>
      <w:r>
        <w:t>6. EVALUACION INICIAL DEL SG-SST</w:t>
      </w:r>
      <w:bookmarkEnd w:id="8"/>
    </w:p>
    <w:p w:rsidR="00B86F9E" w:rsidRDefault="00B86F9E" w:rsidP="00B2465D">
      <w:pPr>
        <w:rPr>
          <w:rFonts w:ascii="Arial Narrow" w:hAnsi="Arial Narrow" w:cs="Arial"/>
        </w:rPr>
      </w:pPr>
    </w:p>
    <w:p w:rsidR="00B86F9E" w:rsidRDefault="00D47473" w:rsidP="00D47473">
      <w:pPr>
        <w:jc w:val="both"/>
        <w:rPr>
          <w:rFonts w:ascii="Arial Narrow" w:hAnsi="Arial Narrow" w:cs="Arial"/>
        </w:rPr>
      </w:pPr>
      <w:r w:rsidRPr="00D47473">
        <w:rPr>
          <w:rFonts w:ascii="Arial Narrow" w:hAnsi="Arial Narrow" w:cs="Arial"/>
        </w:rPr>
        <w:t>La evaluación inicial deberá realizarse con el fin de identificar las</w:t>
      </w:r>
      <w:r>
        <w:rPr>
          <w:rFonts w:ascii="Arial Narrow" w:hAnsi="Arial Narrow" w:cs="Arial"/>
        </w:rPr>
        <w:t xml:space="preserve"> </w:t>
      </w:r>
      <w:r w:rsidRPr="00D47473">
        <w:rPr>
          <w:rFonts w:ascii="Arial Narrow" w:hAnsi="Arial Narrow" w:cs="Arial"/>
        </w:rPr>
        <w:t>prioridades en seguridad y salud en el trabajo para establecer el plan de trabajo anual o</w:t>
      </w:r>
      <w:r>
        <w:rPr>
          <w:rFonts w:ascii="Arial Narrow" w:hAnsi="Arial Narrow" w:cs="Arial"/>
        </w:rPr>
        <w:t xml:space="preserve"> </w:t>
      </w:r>
      <w:r w:rsidRPr="00D47473">
        <w:rPr>
          <w:rFonts w:ascii="Arial Narrow" w:hAnsi="Arial Narrow" w:cs="Arial"/>
        </w:rPr>
        <w:t>para la actualización del existente</w:t>
      </w:r>
      <w:r>
        <w:rPr>
          <w:rFonts w:ascii="Arial Narrow" w:hAnsi="Arial Narrow" w:cs="Arial"/>
        </w:rPr>
        <w:t>, razón por la cual se inició el día 16 de</w:t>
      </w:r>
      <w:r w:rsidRPr="00D47473">
        <w:rPr>
          <w:rFonts w:ascii="Arial Narrow" w:hAnsi="Arial Narrow" w:cs="Arial"/>
        </w:rPr>
        <w:t xml:space="preserve"> </w:t>
      </w:r>
      <w:r>
        <w:rPr>
          <w:rFonts w:ascii="Arial Narrow" w:hAnsi="Arial Narrow" w:cs="Arial"/>
        </w:rPr>
        <w:t>e</w:t>
      </w:r>
      <w:r w:rsidRPr="00D47473">
        <w:rPr>
          <w:rFonts w:ascii="Arial Narrow" w:hAnsi="Arial Narrow" w:cs="Arial"/>
        </w:rPr>
        <w:t>nero 2018</w:t>
      </w:r>
      <w:r>
        <w:rPr>
          <w:rFonts w:ascii="Arial Narrow" w:hAnsi="Arial Narrow" w:cs="Arial"/>
        </w:rPr>
        <w:t xml:space="preserve"> y </w:t>
      </w:r>
      <w:r w:rsidRPr="00D47473">
        <w:rPr>
          <w:rFonts w:ascii="Arial Narrow" w:hAnsi="Arial Narrow" w:cs="Arial"/>
        </w:rPr>
        <w:t xml:space="preserve">finalizo 17 </w:t>
      </w:r>
      <w:r>
        <w:rPr>
          <w:rFonts w:ascii="Arial Narrow" w:hAnsi="Arial Narrow" w:cs="Arial"/>
        </w:rPr>
        <w:t>e</w:t>
      </w:r>
      <w:r w:rsidRPr="00D47473">
        <w:rPr>
          <w:rFonts w:ascii="Arial Narrow" w:hAnsi="Arial Narrow" w:cs="Arial"/>
        </w:rPr>
        <w:t>nero 2018</w:t>
      </w:r>
      <w:r>
        <w:rPr>
          <w:rFonts w:ascii="Arial Narrow" w:hAnsi="Arial Narrow" w:cs="Arial"/>
        </w:rPr>
        <w:t xml:space="preserve"> con el apoyo de la ARL Positiva se </w:t>
      </w:r>
      <w:r>
        <w:rPr>
          <w:rFonts w:ascii="Arial Narrow" w:hAnsi="Arial Narrow" w:cs="Arial"/>
        </w:rPr>
        <w:lastRenderedPageBreak/>
        <w:t>efectúa la evaluación inicial del SGSST, para definir las actividades a realizar en el plan de trabajo para el instituto.</w:t>
      </w:r>
    </w:p>
    <w:p w:rsidR="00B86F9E" w:rsidRDefault="00B86F9E" w:rsidP="00B2465D">
      <w:pPr>
        <w:rPr>
          <w:rFonts w:ascii="Arial Narrow" w:hAnsi="Arial Narrow" w:cs="Arial"/>
        </w:rPr>
      </w:pPr>
    </w:p>
    <w:p w:rsidR="00D47473" w:rsidRDefault="00D47473" w:rsidP="00B2465D">
      <w:pPr>
        <w:rPr>
          <w:rFonts w:ascii="Arial Narrow" w:hAnsi="Arial Narrow" w:cs="Arial"/>
        </w:rPr>
      </w:pPr>
      <w:r w:rsidRPr="00D47473">
        <w:rPr>
          <w:rFonts w:ascii="Arial Narrow" w:hAnsi="Arial Narrow" w:cs="Arial"/>
          <w:noProof/>
          <w:lang w:val="es-MX" w:eastAsia="es-MX"/>
        </w:rPr>
        <w:drawing>
          <wp:inline distT="0" distB="0" distL="0" distR="0" wp14:anchorId="5CD75F54" wp14:editId="03DB1D37">
            <wp:extent cx="2828925" cy="2447925"/>
            <wp:effectExtent l="0" t="0" r="9525" b="9525"/>
            <wp:docPr id="6" name="Imagen 5">
              <a:extLst xmlns:a="http://schemas.openxmlformats.org/drawingml/2006/main">
                <a:ext uri="{FF2B5EF4-FFF2-40B4-BE49-F238E27FC236}">
                  <a16:creationId xmlns:a16="http://schemas.microsoft.com/office/drawing/2014/main" id="{7A90EA35-1146-4E69-BEF0-7B1E2C19F51A}"/>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7A90EA35-1146-4E69-BEF0-7B1E2C19F51A}"/>
                        </a:ext>
                      </a:extLst>
                    </pic:cNvPr>
                    <pic:cNvPicPr/>
                  </pic:nvPicPr>
                  <pic:blipFill rotWithShape="1">
                    <a:blip r:embed="rId8"/>
                    <a:srcRect l="24780" t="10265" r="24813" b="5212"/>
                    <a:stretch/>
                  </pic:blipFill>
                  <pic:spPr bwMode="auto">
                    <a:xfrm>
                      <a:off x="0" y="0"/>
                      <a:ext cx="2828925" cy="2447925"/>
                    </a:xfrm>
                    <a:prstGeom prst="rect">
                      <a:avLst/>
                    </a:prstGeom>
                    <a:ln>
                      <a:noFill/>
                    </a:ln>
                    <a:extLst>
                      <a:ext uri="{53640926-AAD7-44D8-BBD7-CCE9431645EC}">
                        <a14:shadowObscured xmlns:a14="http://schemas.microsoft.com/office/drawing/2010/main"/>
                      </a:ext>
                    </a:extLst>
                  </pic:spPr>
                </pic:pic>
              </a:graphicData>
            </a:graphic>
          </wp:inline>
        </w:drawing>
      </w:r>
      <w:r w:rsidR="00440906" w:rsidRPr="00440906">
        <w:rPr>
          <w:noProof/>
        </w:rPr>
        <w:t xml:space="preserve"> </w:t>
      </w:r>
      <w:r w:rsidR="00440906" w:rsidRPr="00440906">
        <w:rPr>
          <w:rFonts w:ascii="Arial Narrow" w:hAnsi="Arial Narrow" w:cs="Arial"/>
          <w:noProof/>
          <w:lang w:val="es-MX" w:eastAsia="es-MX"/>
        </w:rPr>
        <w:drawing>
          <wp:inline distT="0" distB="0" distL="0" distR="0" wp14:anchorId="079E0520" wp14:editId="68AFAB20">
            <wp:extent cx="2638425" cy="2409825"/>
            <wp:effectExtent l="0" t="0" r="9525" b="9525"/>
            <wp:docPr id="9" name="Imagen 8">
              <a:extLst xmlns:a="http://schemas.openxmlformats.org/drawingml/2006/main">
                <a:ext uri="{FF2B5EF4-FFF2-40B4-BE49-F238E27FC236}">
                  <a16:creationId xmlns:a16="http://schemas.microsoft.com/office/drawing/2014/main" id="{D0BF936B-E6AC-44ED-9AEE-B1487B198167}"/>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0BF936B-E6AC-44ED-9AEE-B1487B198167}"/>
                        </a:ext>
                      </a:extLst>
                    </pic:cNvPr>
                    <pic:cNvPicPr/>
                  </pic:nvPicPr>
                  <pic:blipFill rotWithShape="1">
                    <a:blip r:embed="rId9"/>
                    <a:srcRect l="25289" t="8754" r="24813" b="5213"/>
                    <a:stretch/>
                  </pic:blipFill>
                  <pic:spPr bwMode="auto">
                    <a:xfrm>
                      <a:off x="0" y="0"/>
                      <a:ext cx="2638425" cy="2409825"/>
                    </a:xfrm>
                    <a:prstGeom prst="rect">
                      <a:avLst/>
                    </a:prstGeom>
                    <a:ln>
                      <a:noFill/>
                    </a:ln>
                    <a:extLst>
                      <a:ext uri="{53640926-AAD7-44D8-BBD7-CCE9431645EC}">
                        <a14:shadowObscured xmlns:a14="http://schemas.microsoft.com/office/drawing/2010/main"/>
                      </a:ext>
                    </a:extLst>
                  </pic:spPr>
                </pic:pic>
              </a:graphicData>
            </a:graphic>
          </wp:inline>
        </w:drawing>
      </w:r>
    </w:p>
    <w:p w:rsidR="00B86F9E" w:rsidRDefault="00B86F9E" w:rsidP="00B2465D">
      <w:pPr>
        <w:rPr>
          <w:rFonts w:ascii="Arial Narrow" w:hAnsi="Arial Narrow" w:cs="Arial"/>
        </w:rPr>
      </w:pPr>
    </w:p>
    <w:p w:rsidR="005B4EDB" w:rsidRDefault="00D25836" w:rsidP="005B4EDB">
      <w:pPr>
        <w:rPr>
          <w:rFonts w:ascii="Arial Narrow" w:hAnsi="Arial Narrow" w:cs="Arial"/>
        </w:rPr>
      </w:pPr>
      <w:r w:rsidRPr="00B01DBA">
        <w:rPr>
          <w:rFonts w:ascii="Arial Narrow" w:hAnsi="Arial Narrow" w:cs="Arial"/>
          <w:b/>
        </w:rPr>
        <w:t>Gráfico</w:t>
      </w:r>
      <w:r>
        <w:rPr>
          <w:rFonts w:ascii="Arial Narrow" w:hAnsi="Arial Narrow" w:cs="Arial"/>
          <w:b/>
        </w:rPr>
        <w:t xml:space="preserve"> 1</w:t>
      </w:r>
      <w:r w:rsidR="005B4EDB" w:rsidRPr="00B01DBA">
        <w:rPr>
          <w:rFonts w:ascii="Arial Narrow" w:hAnsi="Arial Narrow" w:cs="Arial"/>
          <w:b/>
        </w:rPr>
        <w:t>.</w:t>
      </w:r>
      <w:r w:rsidR="005B4EDB">
        <w:rPr>
          <w:rFonts w:ascii="Arial Narrow" w:hAnsi="Arial Narrow" w:cs="Arial"/>
        </w:rPr>
        <w:t xml:space="preserve"> Apartes de la evaluación del sistema de gestión de seguridad en el trabajo SGSST</w:t>
      </w:r>
    </w:p>
    <w:p w:rsidR="005B4EDB" w:rsidRDefault="005B4EDB" w:rsidP="005B4EDB">
      <w:pPr>
        <w:rPr>
          <w:rFonts w:ascii="Arial Narrow" w:hAnsi="Arial Narrow" w:cs="Arial"/>
        </w:rPr>
      </w:pPr>
    </w:p>
    <w:p w:rsidR="00B86F9E" w:rsidRDefault="00B86F9E" w:rsidP="00B2465D">
      <w:pPr>
        <w:rPr>
          <w:rFonts w:ascii="Arial Narrow" w:hAnsi="Arial Narrow" w:cs="Arial"/>
        </w:rPr>
      </w:pPr>
    </w:p>
    <w:p w:rsidR="00B86F9E" w:rsidRDefault="00440906" w:rsidP="00B2465D">
      <w:pPr>
        <w:rPr>
          <w:rFonts w:ascii="Arial Narrow" w:hAnsi="Arial Narrow" w:cs="Arial"/>
        </w:rPr>
      </w:pPr>
      <w:r w:rsidRPr="00440906">
        <w:rPr>
          <w:rFonts w:ascii="Arial Narrow" w:hAnsi="Arial Narrow" w:cs="Arial"/>
          <w:noProof/>
          <w:lang w:val="es-MX" w:eastAsia="es-MX"/>
        </w:rPr>
        <w:lastRenderedPageBreak/>
        <w:drawing>
          <wp:inline distT="0" distB="0" distL="0" distR="0" wp14:anchorId="293D0229" wp14:editId="291E98C2">
            <wp:extent cx="5444159" cy="3841474"/>
            <wp:effectExtent l="0" t="0" r="4445" b="6985"/>
            <wp:docPr id="10" name="Imagen 9">
              <a:extLst xmlns:a="http://schemas.openxmlformats.org/drawingml/2006/main">
                <a:ext uri="{FF2B5EF4-FFF2-40B4-BE49-F238E27FC236}">
                  <a16:creationId xmlns:a16="http://schemas.microsoft.com/office/drawing/2014/main" id="{43422B51-5CAE-4419-BA28-84EC1E125A5F}"/>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43422B51-5CAE-4419-BA28-84EC1E125A5F}"/>
                        </a:ext>
                      </a:extLst>
                    </pic:cNvPr>
                    <pic:cNvPicPr/>
                  </pic:nvPicPr>
                  <pic:blipFill rotWithShape="1">
                    <a:blip r:embed="rId10"/>
                    <a:srcRect l="24609" t="12075" r="24304" b="34795"/>
                    <a:stretch/>
                  </pic:blipFill>
                  <pic:spPr bwMode="auto">
                    <a:xfrm>
                      <a:off x="0" y="0"/>
                      <a:ext cx="5444159" cy="3841474"/>
                    </a:xfrm>
                    <a:prstGeom prst="rect">
                      <a:avLst/>
                    </a:prstGeom>
                    <a:ln>
                      <a:noFill/>
                    </a:ln>
                    <a:extLst>
                      <a:ext uri="{53640926-AAD7-44D8-BBD7-CCE9431645EC}">
                        <a14:shadowObscured xmlns:a14="http://schemas.microsoft.com/office/drawing/2010/main"/>
                      </a:ext>
                    </a:extLst>
                  </pic:spPr>
                </pic:pic>
              </a:graphicData>
            </a:graphic>
          </wp:inline>
        </w:drawing>
      </w:r>
    </w:p>
    <w:p w:rsidR="005B4EDB" w:rsidRDefault="00D25836" w:rsidP="005B4EDB">
      <w:pPr>
        <w:rPr>
          <w:rFonts w:ascii="Arial Narrow" w:hAnsi="Arial Narrow" w:cs="Arial"/>
        </w:rPr>
      </w:pPr>
      <w:r w:rsidRPr="00B01DBA">
        <w:rPr>
          <w:rFonts w:ascii="Arial Narrow" w:hAnsi="Arial Narrow" w:cs="Arial"/>
          <w:b/>
        </w:rPr>
        <w:t>Gráfico</w:t>
      </w:r>
      <w:r>
        <w:rPr>
          <w:rFonts w:ascii="Arial Narrow" w:hAnsi="Arial Narrow" w:cs="Arial"/>
          <w:b/>
        </w:rPr>
        <w:t xml:space="preserve"> 2</w:t>
      </w:r>
      <w:r w:rsidR="005B4EDB" w:rsidRPr="00B01DBA">
        <w:rPr>
          <w:rFonts w:ascii="Arial Narrow" w:hAnsi="Arial Narrow" w:cs="Arial"/>
          <w:b/>
        </w:rPr>
        <w:t>.</w:t>
      </w:r>
      <w:r w:rsidR="005B4EDB">
        <w:rPr>
          <w:rFonts w:ascii="Arial Narrow" w:hAnsi="Arial Narrow" w:cs="Arial"/>
        </w:rPr>
        <w:t xml:space="preserve"> Apartes de la evaluación del sistema de gestión de seguridad en el trabajo SGSST</w:t>
      </w:r>
    </w:p>
    <w:p w:rsidR="005B4EDB" w:rsidRDefault="005B4EDB" w:rsidP="005B4EDB">
      <w:pPr>
        <w:rPr>
          <w:rFonts w:ascii="Arial Narrow" w:hAnsi="Arial Narrow" w:cs="Arial"/>
        </w:rPr>
      </w:pPr>
    </w:p>
    <w:p w:rsidR="00440906" w:rsidRPr="005C02C0" w:rsidRDefault="00440906" w:rsidP="00440906">
      <w:pPr>
        <w:pStyle w:val="Ttulo1"/>
        <w:ind w:left="360"/>
      </w:pPr>
      <w:bookmarkStart w:id="9" w:name="_Toc525845795"/>
      <w:r>
        <w:t>7. PLANIFICACIÓN DEL SG-SST</w:t>
      </w:r>
      <w:bookmarkEnd w:id="9"/>
    </w:p>
    <w:p w:rsidR="00440906" w:rsidRDefault="00440906" w:rsidP="00440906">
      <w:pPr>
        <w:rPr>
          <w:rFonts w:ascii="Arial Narrow" w:hAnsi="Arial Narrow" w:cs="Arial"/>
        </w:rPr>
      </w:pPr>
    </w:p>
    <w:p w:rsidR="00B86F9E" w:rsidRDefault="00440906" w:rsidP="00440906">
      <w:pPr>
        <w:jc w:val="both"/>
        <w:rPr>
          <w:rFonts w:ascii="Arial Narrow" w:hAnsi="Arial Narrow" w:cs="Arial"/>
        </w:rPr>
      </w:pPr>
      <w:r>
        <w:rPr>
          <w:rFonts w:ascii="Arial Narrow" w:hAnsi="Arial Narrow" w:cs="Arial"/>
        </w:rPr>
        <w:t xml:space="preserve">La </w:t>
      </w:r>
      <w:r w:rsidRPr="00440906">
        <w:rPr>
          <w:rFonts w:ascii="Arial Narrow" w:hAnsi="Arial Narrow" w:cs="Arial"/>
        </w:rPr>
        <w:t>planifica</w:t>
      </w:r>
      <w:r>
        <w:rPr>
          <w:rFonts w:ascii="Arial Narrow" w:hAnsi="Arial Narrow" w:cs="Arial"/>
        </w:rPr>
        <w:t>ción d</w:t>
      </w:r>
      <w:r w:rsidRPr="00440906">
        <w:rPr>
          <w:rFonts w:ascii="Arial Narrow" w:hAnsi="Arial Narrow" w:cs="Arial"/>
        </w:rPr>
        <w:t>el</w:t>
      </w:r>
      <w:r>
        <w:rPr>
          <w:rFonts w:ascii="Arial Narrow" w:hAnsi="Arial Narrow" w:cs="Arial"/>
        </w:rPr>
        <w:t xml:space="preserve"> </w:t>
      </w:r>
      <w:r w:rsidRPr="00440906">
        <w:rPr>
          <w:rFonts w:ascii="Arial Narrow" w:hAnsi="Arial Narrow" w:cs="Arial"/>
        </w:rPr>
        <w:t xml:space="preserve">Sistema de Gestión de la Seguridad y Salud en el Trabajo SG-SST, </w:t>
      </w:r>
      <w:r>
        <w:rPr>
          <w:rFonts w:ascii="Arial Narrow" w:hAnsi="Arial Narrow" w:cs="Arial"/>
        </w:rPr>
        <w:t xml:space="preserve">está </w:t>
      </w:r>
      <w:r w:rsidRPr="00440906">
        <w:rPr>
          <w:rFonts w:ascii="Arial Narrow" w:hAnsi="Arial Narrow" w:cs="Arial"/>
        </w:rPr>
        <w:t>basado en la</w:t>
      </w:r>
      <w:r>
        <w:rPr>
          <w:rFonts w:ascii="Arial Narrow" w:hAnsi="Arial Narrow" w:cs="Arial"/>
        </w:rPr>
        <w:t xml:space="preserve"> </w:t>
      </w:r>
      <w:r w:rsidRPr="00440906">
        <w:rPr>
          <w:rFonts w:ascii="Arial Narrow" w:hAnsi="Arial Narrow" w:cs="Arial"/>
        </w:rPr>
        <w:t>evaluación inicial</w:t>
      </w:r>
      <w:r>
        <w:rPr>
          <w:rFonts w:ascii="Arial Narrow" w:hAnsi="Arial Narrow" w:cs="Arial"/>
        </w:rPr>
        <w:t>, el plan de trabajo de actividades con la ARL y el cronograma de actividades del contrato 063 de 2018. Al mes de septiembre de 2018, se tiene un cumplimiento de plan de trabajo con la ARL positiva del 80% de las actividades contempladas.</w:t>
      </w:r>
    </w:p>
    <w:p w:rsidR="00B86F9E" w:rsidRDefault="00B86F9E" w:rsidP="00B2465D">
      <w:pPr>
        <w:rPr>
          <w:rFonts w:ascii="Arial Narrow" w:hAnsi="Arial Narrow" w:cs="Arial"/>
        </w:rPr>
      </w:pPr>
    </w:p>
    <w:p w:rsidR="00440906" w:rsidRDefault="00440906" w:rsidP="00440906">
      <w:pPr>
        <w:pStyle w:val="Ttulo1"/>
        <w:ind w:left="360"/>
      </w:pPr>
      <w:bookmarkStart w:id="10" w:name="_Toc525845796"/>
      <w:r>
        <w:t>8. ESTADISTICAS</w:t>
      </w:r>
      <w:r w:rsidR="000F60E3">
        <w:t xml:space="preserve"> DE AUSENTISMO Y ACCIDENTALIDAD</w:t>
      </w:r>
      <w:bookmarkEnd w:id="10"/>
    </w:p>
    <w:p w:rsidR="00440906" w:rsidRDefault="00440906" w:rsidP="00440906"/>
    <w:p w:rsidR="00986791" w:rsidRDefault="00986791" w:rsidP="00440906">
      <w:pPr>
        <w:rPr>
          <w:rFonts w:ascii="Arial Narrow" w:hAnsi="Arial Narrow"/>
          <w:highlight w:val="yellow"/>
        </w:rPr>
      </w:pPr>
    </w:p>
    <w:p w:rsidR="00DE7581" w:rsidRDefault="00986791" w:rsidP="00986791">
      <w:pPr>
        <w:jc w:val="both"/>
        <w:rPr>
          <w:rFonts w:ascii="Arial Narrow" w:hAnsi="Arial Narrow"/>
        </w:rPr>
      </w:pPr>
      <w:r w:rsidRPr="00986791">
        <w:rPr>
          <w:rFonts w:ascii="Arial Narrow" w:hAnsi="Arial Narrow"/>
        </w:rPr>
        <w:t xml:space="preserve">En cumplimiento a la normatividad vigente se deben establecer el seguimiento al </w:t>
      </w:r>
      <w:r w:rsidR="00DE7581" w:rsidRPr="00986791">
        <w:rPr>
          <w:rFonts w:ascii="Arial Narrow" w:hAnsi="Arial Narrow"/>
        </w:rPr>
        <w:t xml:space="preserve">ausentismo y accidentalidad </w:t>
      </w:r>
      <w:r w:rsidRPr="00986791">
        <w:rPr>
          <w:rFonts w:ascii="Arial Narrow" w:hAnsi="Arial Narrow"/>
        </w:rPr>
        <w:t xml:space="preserve">por lo que </w:t>
      </w:r>
      <w:r w:rsidR="00DE7581" w:rsidRPr="00986791">
        <w:rPr>
          <w:rFonts w:ascii="Arial Narrow" w:hAnsi="Arial Narrow"/>
        </w:rPr>
        <w:t>se puede observar que</w:t>
      </w:r>
      <w:r w:rsidRPr="00986791">
        <w:rPr>
          <w:rFonts w:ascii="Arial Narrow" w:hAnsi="Arial Narrow"/>
        </w:rPr>
        <w:t xml:space="preserve"> el a</w:t>
      </w:r>
      <w:r w:rsidR="00DE7581" w:rsidRPr="00986791">
        <w:rPr>
          <w:rFonts w:ascii="Arial Narrow" w:hAnsi="Arial Narrow"/>
        </w:rPr>
        <w:t>usentismo</w:t>
      </w:r>
      <w:r w:rsidRPr="00986791">
        <w:rPr>
          <w:rFonts w:ascii="Arial Narrow" w:hAnsi="Arial Narrow"/>
        </w:rPr>
        <w:t xml:space="preserve"> en el instituto </w:t>
      </w:r>
      <w:r w:rsidR="00DE7581" w:rsidRPr="00986791">
        <w:rPr>
          <w:rFonts w:ascii="Arial Narrow" w:hAnsi="Arial Narrow"/>
        </w:rPr>
        <w:t>se presenta en su mayoría por enfermedad general y los diagnósticos en enfermedades respiratorias</w:t>
      </w:r>
      <w:r w:rsidRPr="00986791">
        <w:rPr>
          <w:rFonts w:ascii="Arial Narrow" w:hAnsi="Arial Narrow"/>
        </w:rPr>
        <w:t>.</w:t>
      </w:r>
    </w:p>
    <w:p w:rsidR="006A71EF" w:rsidRPr="00986791" w:rsidRDefault="006A71EF" w:rsidP="00986791">
      <w:pPr>
        <w:jc w:val="both"/>
        <w:rPr>
          <w:rFonts w:ascii="Arial Narrow" w:hAnsi="Arial Narrow"/>
        </w:rPr>
      </w:pPr>
      <w:r>
        <w:rPr>
          <w:rFonts w:ascii="Arial Narrow" w:hAnsi="Arial Narrow"/>
          <w:noProof/>
        </w:rPr>
        <w:lastRenderedPageBreak/>
        <w:drawing>
          <wp:inline distT="0" distB="0" distL="0" distR="0" wp14:anchorId="76DD9E05">
            <wp:extent cx="6069965" cy="2762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5404" cy="2764725"/>
                    </a:xfrm>
                    <a:prstGeom prst="rect">
                      <a:avLst/>
                    </a:prstGeom>
                    <a:noFill/>
                  </pic:spPr>
                </pic:pic>
              </a:graphicData>
            </a:graphic>
          </wp:inline>
        </w:drawing>
      </w:r>
    </w:p>
    <w:p w:rsidR="006A71EF" w:rsidRDefault="00D25836" w:rsidP="00986791">
      <w:pPr>
        <w:jc w:val="both"/>
        <w:rPr>
          <w:rFonts w:ascii="Arial Narrow" w:hAnsi="Arial Narrow"/>
        </w:rPr>
      </w:pPr>
      <w:r w:rsidRPr="006A71EF">
        <w:rPr>
          <w:rFonts w:ascii="Arial Narrow" w:hAnsi="Arial Narrow"/>
          <w:b/>
          <w:i/>
        </w:rPr>
        <w:t>Gráfico</w:t>
      </w:r>
      <w:r>
        <w:rPr>
          <w:rFonts w:ascii="Arial Narrow" w:hAnsi="Arial Narrow"/>
          <w:b/>
          <w:i/>
        </w:rPr>
        <w:t xml:space="preserve"> 3</w:t>
      </w:r>
      <w:r w:rsidR="006A71EF">
        <w:rPr>
          <w:rFonts w:ascii="Arial Narrow" w:hAnsi="Arial Narrow"/>
        </w:rPr>
        <w:t>. Causas del ausentismo en el instituto.</w:t>
      </w:r>
    </w:p>
    <w:p w:rsidR="006A71EF" w:rsidRDefault="006A71EF" w:rsidP="00986791">
      <w:pPr>
        <w:jc w:val="both"/>
        <w:rPr>
          <w:rFonts w:ascii="Arial Narrow" w:hAnsi="Arial Narrow"/>
        </w:rPr>
      </w:pPr>
    </w:p>
    <w:p w:rsidR="006A71EF" w:rsidRDefault="006A71EF" w:rsidP="00986791">
      <w:pPr>
        <w:jc w:val="both"/>
        <w:rPr>
          <w:rFonts w:ascii="Arial Narrow" w:hAnsi="Arial Narrow"/>
        </w:rPr>
      </w:pPr>
    </w:p>
    <w:p w:rsidR="006A71EF" w:rsidRDefault="006A71EF" w:rsidP="00986791">
      <w:pPr>
        <w:jc w:val="both"/>
        <w:rPr>
          <w:rFonts w:ascii="Arial Narrow" w:hAnsi="Arial Narrow"/>
        </w:rPr>
      </w:pPr>
      <w:r w:rsidRPr="006A71EF">
        <w:rPr>
          <w:rFonts w:ascii="Arial Narrow" w:hAnsi="Arial Narrow"/>
        </w:rPr>
        <w:drawing>
          <wp:inline distT="0" distB="0" distL="0" distR="0" wp14:anchorId="1CF29DF6" wp14:editId="075602A9">
            <wp:extent cx="5613400" cy="2998470"/>
            <wp:effectExtent l="19050" t="19050" r="25400" b="11430"/>
            <wp:docPr id="4" name="Imagen 3">
              <a:extLst xmlns:a="http://schemas.openxmlformats.org/drawingml/2006/main">
                <a:ext uri="{FF2B5EF4-FFF2-40B4-BE49-F238E27FC236}">
                  <a16:creationId xmlns:a16="http://schemas.microsoft.com/office/drawing/2014/main" id="{92DB519C-91BB-4E4D-9488-A0B3CE9944A6}"/>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2DB519C-91BB-4E4D-9488-A0B3CE9944A6}"/>
                        </a:ext>
                      </a:extLst>
                    </pic:cNvPr>
                    <pic:cNvPicPr/>
                  </pic:nvPicPr>
                  <pic:blipFill rotWithShape="1">
                    <a:blip r:embed="rId12"/>
                    <a:srcRect l="1729" t="33233" r="35646" b="11584"/>
                    <a:stretch/>
                  </pic:blipFill>
                  <pic:spPr bwMode="auto">
                    <a:xfrm>
                      <a:off x="0" y="0"/>
                      <a:ext cx="5613400" cy="2998470"/>
                    </a:xfrm>
                    <a:prstGeom prst="rect">
                      <a:avLst/>
                    </a:prstGeom>
                    <a:noFill/>
                    <a:ln w="9525">
                      <a:solidFill>
                        <a:schemeClr val="tx1"/>
                      </a:solidFill>
                    </a:ln>
                    <a:effectLst/>
                    <a:extLst>
                      <a:ext uri="{53640926-AAD7-44D8-BBD7-CCE9431645EC}">
                        <a14:shadowObscured xmlns:a14="http://schemas.microsoft.com/office/drawing/2010/main"/>
                      </a:ext>
                    </a:extLst>
                  </pic:spPr>
                </pic:pic>
              </a:graphicData>
            </a:graphic>
          </wp:inline>
        </w:drawing>
      </w:r>
    </w:p>
    <w:p w:rsidR="006A71EF" w:rsidRDefault="00D25836" w:rsidP="00986791">
      <w:pPr>
        <w:jc w:val="both"/>
        <w:rPr>
          <w:rFonts w:ascii="Arial Narrow" w:hAnsi="Arial Narrow"/>
        </w:rPr>
      </w:pPr>
      <w:r w:rsidRPr="006A71EF">
        <w:rPr>
          <w:rFonts w:ascii="Arial Narrow" w:hAnsi="Arial Narrow"/>
          <w:b/>
          <w:i/>
        </w:rPr>
        <w:t>Gráfic</w:t>
      </w:r>
      <w:r>
        <w:rPr>
          <w:rFonts w:ascii="Arial Narrow" w:hAnsi="Arial Narrow"/>
          <w:b/>
          <w:i/>
        </w:rPr>
        <w:t>o 4</w:t>
      </w:r>
      <w:r w:rsidR="006A71EF">
        <w:rPr>
          <w:rFonts w:ascii="Arial Narrow" w:hAnsi="Arial Narrow"/>
        </w:rPr>
        <w:t>. Estadísticas de ausentismo 2018 corte a julio 2018</w:t>
      </w:r>
    </w:p>
    <w:p w:rsidR="006A71EF" w:rsidRDefault="006A71EF" w:rsidP="00986791">
      <w:pPr>
        <w:jc w:val="both"/>
        <w:rPr>
          <w:rFonts w:ascii="Arial Narrow" w:hAnsi="Arial Narrow"/>
        </w:rPr>
      </w:pPr>
    </w:p>
    <w:p w:rsidR="006A71EF" w:rsidRDefault="006A71EF" w:rsidP="006A71EF">
      <w:pPr>
        <w:jc w:val="both"/>
        <w:rPr>
          <w:rFonts w:ascii="Arial Narrow" w:hAnsi="Arial Narrow"/>
        </w:rPr>
      </w:pPr>
      <w:r w:rsidRPr="00986791">
        <w:rPr>
          <w:rFonts w:ascii="Arial Narrow" w:hAnsi="Arial Narrow"/>
        </w:rPr>
        <w:t>Mientras que la accidentalidad ha aumentado debido a que las personas antes no reportaban los accidentes y ahora al conocer la herramienta se han reportado incidentes y accidentes ocurridos a la fecha se han presentado</w:t>
      </w:r>
      <w:r>
        <w:rPr>
          <w:rFonts w:ascii="Arial Narrow" w:hAnsi="Arial Narrow"/>
        </w:rPr>
        <w:t xml:space="preserve"> son:</w:t>
      </w:r>
    </w:p>
    <w:p w:rsidR="00CC0CE2" w:rsidRDefault="00CC0CE2" w:rsidP="006A71EF">
      <w:pPr>
        <w:jc w:val="both"/>
        <w:rPr>
          <w:rFonts w:ascii="Arial Narrow" w:hAnsi="Arial Narrow"/>
        </w:rPr>
      </w:pPr>
      <w:r>
        <w:rPr>
          <w:rFonts w:ascii="Arial Narrow" w:hAnsi="Arial Narrow"/>
          <w:noProof/>
        </w:rPr>
        <w:lastRenderedPageBreak/>
        <w:drawing>
          <wp:inline distT="0" distB="0" distL="0" distR="0" wp14:anchorId="38C2CD10">
            <wp:extent cx="3074807" cy="23641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7893" cy="2366478"/>
                    </a:xfrm>
                    <a:prstGeom prst="rect">
                      <a:avLst/>
                    </a:prstGeom>
                    <a:noFill/>
                  </pic:spPr>
                </pic:pic>
              </a:graphicData>
            </a:graphic>
          </wp:inline>
        </w:drawing>
      </w:r>
    </w:p>
    <w:p w:rsidR="00CC0CE2" w:rsidRDefault="00CC0CE2" w:rsidP="006A71EF">
      <w:pPr>
        <w:jc w:val="both"/>
        <w:rPr>
          <w:rFonts w:ascii="Arial Narrow" w:hAnsi="Arial Narrow"/>
        </w:rPr>
      </w:pPr>
      <w:r w:rsidRPr="000D3E73">
        <w:rPr>
          <w:rFonts w:ascii="Arial Narrow" w:hAnsi="Arial Narrow"/>
          <w:b/>
          <w:i/>
        </w:rPr>
        <w:t>Tabla</w:t>
      </w:r>
      <w:r w:rsidR="00D25836" w:rsidRPr="000D3E73">
        <w:rPr>
          <w:rFonts w:ascii="Arial Narrow" w:hAnsi="Arial Narrow"/>
          <w:b/>
          <w:i/>
        </w:rPr>
        <w:t xml:space="preserve"> 1</w:t>
      </w:r>
      <w:r w:rsidRPr="000D3E73">
        <w:rPr>
          <w:rFonts w:ascii="Arial Narrow" w:hAnsi="Arial Narrow"/>
          <w:b/>
          <w:i/>
        </w:rPr>
        <w:t>.</w:t>
      </w:r>
      <w:r>
        <w:rPr>
          <w:rFonts w:ascii="Arial Narrow" w:hAnsi="Arial Narrow"/>
        </w:rPr>
        <w:t xml:space="preserve"> Accidentes e incidentes presentados y analizados en el IDEAM 2018</w:t>
      </w:r>
    </w:p>
    <w:p w:rsidR="00CC0CE2" w:rsidRDefault="00CC0CE2" w:rsidP="006A71EF">
      <w:pPr>
        <w:jc w:val="both"/>
        <w:rPr>
          <w:rFonts w:ascii="Arial Narrow" w:hAnsi="Arial Narrow"/>
        </w:rPr>
      </w:pPr>
    </w:p>
    <w:p w:rsidR="006A71EF" w:rsidRDefault="006A71EF" w:rsidP="006A71EF">
      <w:pPr>
        <w:jc w:val="both"/>
        <w:rPr>
          <w:rFonts w:ascii="Arial Narrow" w:hAnsi="Arial Narrow"/>
        </w:rPr>
      </w:pPr>
      <w:r>
        <w:rPr>
          <w:noProof/>
        </w:rPr>
        <w:drawing>
          <wp:inline distT="0" distB="0" distL="0" distR="0" wp14:anchorId="64D99112" wp14:editId="7FEEA5C6">
            <wp:extent cx="5876925" cy="21717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3199" r="1923" b="7948"/>
                    <a:stretch/>
                  </pic:blipFill>
                  <pic:spPr bwMode="auto">
                    <a:xfrm>
                      <a:off x="0" y="0"/>
                      <a:ext cx="5876925" cy="2171700"/>
                    </a:xfrm>
                    <a:prstGeom prst="rect">
                      <a:avLst/>
                    </a:prstGeom>
                    <a:ln>
                      <a:noFill/>
                    </a:ln>
                    <a:extLst>
                      <a:ext uri="{53640926-AAD7-44D8-BBD7-CCE9431645EC}">
                        <a14:shadowObscured xmlns:a14="http://schemas.microsoft.com/office/drawing/2010/main"/>
                      </a:ext>
                    </a:extLst>
                  </pic:spPr>
                </pic:pic>
              </a:graphicData>
            </a:graphic>
          </wp:inline>
        </w:drawing>
      </w:r>
    </w:p>
    <w:p w:rsidR="00DE7581" w:rsidRDefault="000D3E73" w:rsidP="00440906">
      <w:pPr>
        <w:rPr>
          <w:rFonts w:ascii="Arial Narrow" w:hAnsi="Arial Narrow"/>
        </w:rPr>
      </w:pPr>
      <w:r w:rsidRPr="006A71EF">
        <w:rPr>
          <w:rFonts w:ascii="Arial Narrow" w:hAnsi="Arial Narrow"/>
          <w:b/>
          <w:i/>
        </w:rPr>
        <w:t>Gráfico</w:t>
      </w:r>
      <w:r>
        <w:rPr>
          <w:rFonts w:ascii="Arial Narrow" w:hAnsi="Arial Narrow"/>
          <w:b/>
          <w:i/>
        </w:rPr>
        <w:t xml:space="preserve"> 5</w:t>
      </w:r>
      <w:r w:rsidR="006A71EF">
        <w:rPr>
          <w:rFonts w:ascii="Arial Narrow" w:hAnsi="Arial Narrow"/>
        </w:rPr>
        <w:t>- Estadísticas de accidentalidad 2018</w:t>
      </w:r>
    </w:p>
    <w:p w:rsidR="006A71EF" w:rsidRDefault="006A71EF" w:rsidP="00440906">
      <w:pPr>
        <w:rPr>
          <w:rFonts w:ascii="Arial Narrow" w:hAnsi="Arial Narrow"/>
        </w:rPr>
      </w:pPr>
    </w:p>
    <w:p w:rsidR="006A71EF" w:rsidRDefault="00CC0CE2" w:rsidP="00440906">
      <w:pPr>
        <w:rPr>
          <w:rFonts w:ascii="Arial Narrow" w:hAnsi="Arial Narrow"/>
        </w:rPr>
      </w:pPr>
      <w:r>
        <w:rPr>
          <w:rFonts w:ascii="Arial Narrow" w:hAnsi="Arial Narrow"/>
        </w:rPr>
        <w:t>Con base a lo anterior se efectúan lecciones aprendidas (mediante correos masivos y publicación en pantallas) en donde se informan la causalidad de los eventos y se indican las medidas correctivas y preventivas para disminuir la ocurrencia.</w:t>
      </w:r>
    </w:p>
    <w:p w:rsidR="00393922" w:rsidRDefault="00393922" w:rsidP="00440906">
      <w:pPr>
        <w:rPr>
          <w:rFonts w:ascii="Arial Narrow" w:hAnsi="Arial Narrow"/>
        </w:rPr>
      </w:pPr>
    </w:p>
    <w:p w:rsidR="00DE7581" w:rsidRDefault="00DE7581" w:rsidP="00DE7581">
      <w:pPr>
        <w:pStyle w:val="Ttulo1"/>
        <w:ind w:left="360"/>
      </w:pPr>
      <w:bookmarkStart w:id="11" w:name="_Toc525845797"/>
      <w:r>
        <w:t>9. GESTION DE LOS PELIGROS Y LOS RIESGOS</w:t>
      </w:r>
      <w:bookmarkEnd w:id="11"/>
    </w:p>
    <w:p w:rsidR="00DE7581" w:rsidRPr="00393922" w:rsidRDefault="00DE7581" w:rsidP="00DE7581"/>
    <w:p w:rsidR="00393922" w:rsidRDefault="00393922" w:rsidP="00721CC2">
      <w:pPr>
        <w:jc w:val="both"/>
        <w:rPr>
          <w:rFonts w:ascii="Arial Narrow" w:hAnsi="Arial Narrow"/>
          <w:lang w:val="es-ES"/>
        </w:rPr>
      </w:pPr>
      <w:r w:rsidRPr="00393922">
        <w:rPr>
          <w:rFonts w:ascii="Arial Narrow" w:hAnsi="Arial Narrow"/>
          <w:bCs/>
          <w:iCs/>
          <w:lang w:val="es-ES"/>
        </w:rPr>
        <w:t xml:space="preserve">El instituto cuenta con el </w:t>
      </w:r>
      <w:r w:rsidRPr="00393922">
        <w:rPr>
          <w:rFonts w:ascii="Arial Narrow" w:hAnsi="Arial Narrow"/>
          <w:b/>
          <w:bCs/>
          <w:iCs/>
          <w:lang w:val="es-ES"/>
        </w:rPr>
        <w:t>E-SGI-ST-P005</w:t>
      </w:r>
      <w:r w:rsidRPr="00393922">
        <w:rPr>
          <w:rFonts w:ascii="Arial Narrow" w:hAnsi="Arial Narrow"/>
          <w:lang w:val="es-ES"/>
        </w:rPr>
        <w:t>. Procedimiento de identificación de riesgos, evaluación y valoración de riesgos</w:t>
      </w:r>
      <w:r>
        <w:rPr>
          <w:rFonts w:ascii="Arial Narrow" w:hAnsi="Arial Narrow"/>
          <w:lang w:val="es-ES"/>
        </w:rPr>
        <w:t xml:space="preserve"> el cual es una herramienta para el desarrollo de las matrices de identificación de riesgos y peligros adicional al insumo mencionado, el informe de </w:t>
      </w:r>
      <w:r w:rsidR="005B4EDB">
        <w:rPr>
          <w:rFonts w:ascii="Arial Narrow" w:hAnsi="Arial Narrow"/>
          <w:lang w:val="es-ES"/>
        </w:rPr>
        <w:t>diagnóstico</w:t>
      </w:r>
      <w:r>
        <w:rPr>
          <w:rFonts w:ascii="Arial Narrow" w:hAnsi="Arial Narrow"/>
          <w:lang w:val="es-ES"/>
        </w:rPr>
        <w:t xml:space="preserve"> de condiciones de salud y las inspecciones de seguridad, se puede conocer los riesgo</w:t>
      </w:r>
      <w:r w:rsidR="000F60E3">
        <w:rPr>
          <w:rFonts w:ascii="Arial Narrow" w:hAnsi="Arial Narrow"/>
          <w:lang w:val="es-ES"/>
        </w:rPr>
        <w:t>s presentes en el instituto y con base a estos tres insumos se realiza el plan de actividades en pro de minimizarlos.</w:t>
      </w:r>
    </w:p>
    <w:p w:rsidR="000F60E3" w:rsidRDefault="000F60E3" w:rsidP="00721CC2">
      <w:pPr>
        <w:jc w:val="both"/>
        <w:rPr>
          <w:rFonts w:ascii="Arial Narrow" w:hAnsi="Arial Narrow"/>
          <w:lang w:val="es-ES"/>
        </w:rPr>
      </w:pPr>
    </w:p>
    <w:p w:rsidR="000F60E3" w:rsidRDefault="000F60E3" w:rsidP="00721CC2">
      <w:pPr>
        <w:jc w:val="both"/>
        <w:rPr>
          <w:rFonts w:ascii="Arial Narrow" w:hAnsi="Arial Narrow"/>
          <w:lang w:val="es-ES"/>
        </w:rPr>
      </w:pPr>
      <w:r>
        <w:rPr>
          <w:rFonts w:ascii="Arial Narrow" w:hAnsi="Arial Narrow"/>
          <w:lang w:val="es-ES"/>
        </w:rPr>
        <w:lastRenderedPageBreak/>
        <w:t>Dentro de los riesgos y peligros presentados los de mayor incidencia en la población del IDEAM, se encuentran: Riesgo psicosocial, biomecánico, físico, químico, y cardiovascular.</w:t>
      </w:r>
    </w:p>
    <w:p w:rsidR="000F60E3" w:rsidRDefault="000F60E3" w:rsidP="00721CC2">
      <w:pPr>
        <w:jc w:val="both"/>
        <w:rPr>
          <w:rFonts w:ascii="Arial Narrow" w:hAnsi="Arial Narrow"/>
          <w:lang w:val="es-ES"/>
        </w:rPr>
      </w:pPr>
    </w:p>
    <w:p w:rsidR="000F60E3" w:rsidRDefault="000F60E3" w:rsidP="00721CC2">
      <w:pPr>
        <w:jc w:val="both"/>
        <w:rPr>
          <w:rFonts w:ascii="Arial Narrow" w:hAnsi="Arial Narrow"/>
          <w:lang w:val="es-ES"/>
        </w:rPr>
      </w:pPr>
      <w:r w:rsidRPr="005423A2">
        <w:rPr>
          <w:rFonts w:ascii="Arial Narrow" w:hAnsi="Arial Narrow"/>
          <w:b/>
          <w:i/>
          <w:lang w:val="es-ES"/>
        </w:rPr>
        <w:t>9.1. Riesgo psicosocial</w:t>
      </w:r>
      <w:r>
        <w:rPr>
          <w:rFonts w:ascii="Arial Narrow" w:hAnsi="Arial Narrow"/>
          <w:lang w:val="es-ES"/>
        </w:rPr>
        <w:t>: los r</w:t>
      </w:r>
      <w:r w:rsidRPr="000F60E3">
        <w:rPr>
          <w:rFonts w:ascii="Arial Narrow" w:hAnsi="Arial Narrow"/>
          <w:lang w:val="es-ES"/>
        </w:rPr>
        <w:t>iesgos psicosociales son las condiciones presentes en una situación laboral directamente relacionadas con la organización del trabajo, con el contenido del puesto, con la realización de la tarea</w:t>
      </w:r>
      <w:r>
        <w:rPr>
          <w:rFonts w:ascii="Arial Narrow" w:hAnsi="Arial Narrow"/>
          <w:lang w:val="es-ES"/>
        </w:rPr>
        <w:t xml:space="preserve"> </w:t>
      </w:r>
      <w:r w:rsidRPr="000F60E3">
        <w:rPr>
          <w:rFonts w:ascii="Arial Narrow" w:hAnsi="Arial Narrow"/>
          <w:lang w:val="es-ES"/>
        </w:rPr>
        <w:t>o incluso con el entorno, que tienen la capacidad de afectar al desarrollo del trabajo y a la salud de las personas trabajadoras. En la actualidad, los riesgos psicosociales son una de las principales causas de enfermedades y de accidentes laborales</w:t>
      </w:r>
      <w:r>
        <w:rPr>
          <w:rFonts w:ascii="Arial Narrow" w:hAnsi="Arial Narrow"/>
          <w:lang w:val="es-ES"/>
        </w:rPr>
        <w:t>. Dentro de la intervención al riesgo psicosocial se ha realizado:</w:t>
      </w:r>
    </w:p>
    <w:p w:rsidR="005423A2" w:rsidRDefault="000F60E3" w:rsidP="005423A2">
      <w:pPr>
        <w:jc w:val="both"/>
        <w:rPr>
          <w:rFonts w:ascii="Arial Narrow" w:hAnsi="Arial Narrow"/>
          <w:lang w:val="es-ES"/>
        </w:rPr>
      </w:pPr>
      <w:r>
        <w:rPr>
          <w:rFonts w:ascii="Arial Narrow" w:hAnsi="Arial Narrow"/>
          <w:lang w:val="es-ES"/>
        </w:rPr>
        <w:t xml:space="preserve"> </w:t>
      </w:r>
    </w:p>
    <w:p w:rsidR="000F60E3" w:rsidRDefault="005423A2" w:rsidP="005423A2">
      <w:pPr>
        <w:jc w:val="both"/>
        <w:rPr>
          <w:rFonts w:ascii="Arial Narrow" w:hAnsi="Arial Narrow"/>
          <w:lang w:val="es-ES"/>
        </w:rPr>
      </w:pPr>
      <w:r>
        <w:rPr>
          <w:rFonts w:ascii="Arial Narrow" w:hAnsi="Arial Narrow"/>
          <w:lang w:val="es-ES"/>
        </w:rPr>
        <w:t>E</w:t>
      </w:r>
      <w:r w:rsidRPr="005423A2">
        <w:rPr>
          <w:rFonts w:ascii="Arial Narrow" w:hAnsi="Arial Narrow"/>
          <w:lang w:val="es-ES"/>
        </w:rPr>
        <w:t>ncuesta de riesgo psicosocial</w:t>
      </w:r>
      <w:r>
        <w:rPr>
          <w:rFonts w:ascii="Arial Narrow" w:hAnsi="Arial Narrow"/>
          <w:lang w:val="es-ES"/>
        </w:rPr>
        <w:t xml:space="preserve"> desarrollada en el año 2017, en donde se efectuó mediante la empresa </w:t>
      </w:r>
      <w:r w:rsidR="00FD6F99" w:rsidRPr="00FD6F99">
        <w:rPr>
          <w:rFonts w:ascii="Arial Narrow" w:hAnsi="Arial Narrow"/>
          <w:i/>
          <w:lang w:val="es-ES"/>
        </w:rPr>
        <w:t>ASCENDO</w:t>
      </w:r>
      <w:r>
        <w:rPr>
          <w:rFonts w:ascii="Arial Narrow" w:hAnsi="Arial Narrow"/>
          <w:lang w:val="es-ES"/>
        </w:rPr>
        <w:t>, de manera voluntaria, virtual, con consentimiento informado y criterio de permanencia de 6 meses mínimo en el Instituto, la encuesta fue desarrollada en su totalidad por 2</w:t>
      </w:r>
      <w:r w:rsidR="00FD6F99">
        <w:rPr>
          <w:rFonts w:ascii="Arial Narrow" w:hAnsi="Arial Narrow"/>
          <w:lang w:val="es-ES"/>
        </w:rPr>
        <w:t xml:space="preserve">07 funcionarios y contratistas y </w:t>
      </w:r>
      <w:r>
        <w:rPr>
          <w:rFonts w:ascii="Arial Narrow" w:hAnsi="Arial Narrow"/>
          <w:lang w:val="es-ES"/>
        </w:rPr>
        <w:t xml:space="preserve">con </w:t>
      </w:r>
      <w:r w:rsidR="00FD6F99">
        <w:rPr>
          <w:rFonts w:ascii="Arial Narrow" w:hAnsi="Arial Narrow"/>
          <w:lang w:val="es-ES"/>
        </w:rPr>
        <w:t>base a esta</w:t>
      </w:r>
      <w:r w:rsidR="00686AB1">
        <w:rPr>
          <w:rFonts w:ascii="Arial Narrow" w:hAnsi="Arial Narrow"/>
          <w:lang w:val="es-ES"/>
        </w:rPr>
        <w:t xml:space="preserve"> información se realiza el diagnostico psicosocial, generando un programa de vigilancia epidemiológica PVE Psicosocial para el instituto, de este se derivan las actividades para el año 2018.</w:t>
      </w:r>
    </w:p>
    <w:p w:rsidR="00686AB1" w:rsidRDefault="00686AB1" w:rsidP="005423A2">
      <w:pPr>
        <w:jc w:val="both"/>
        <w:rPr>
          <w:rFonts w:ascii="Arial Narrow" w:hAnsi="Arial Narrow"/>
          <w:lang w:val="es-ES"/>
        </w:rPr>
      </w:pPr>
    </w:p>
    <w:p w:rsidR="00686AB1" w:rsidRDefault="00686AB1" w:rsidP="005423A2">
      <w:pPr>
        <w:jc w:val="both"/>
        <w:rPr>
          <w:rFonts w:ascii="Arial Narrow" w:hAnsi="Arial Narrow"/>
          <w:lang w:val="es-ES"/>
        </w:rPr>
      </w:pPr>
      <w:r w:rsidRPr="00686AB1">
        <w:rPr>
          <w:rFonts w:ascii="Arial Narrow" w:hAnsi="Arial Narrow"/>
          <w:noProof/>
          <w:lang w:val="es-MX"/>
        </w:rPr>
        <w:drawing>
          <wp:inline distT="0" distB="0" distL="0" distR="0" wp14:anchorId="2863F731" wp14:editId="38A29A6A">
            <wp:extent cx="3946525" cy="1972310"/>
            <wp:effectExtent l="38100" t="0" r="73025" b="0"/>
            <wp:docPr id="11" name="Diagrama 11">
              <a:extLst xmlns:a="http://schemas.openxmlformats.org/drawingml/2006/main">
                <a:ext uri="{FF2B5EF4-FFF2-40B4-BE49-F238E27FC236}">
                  <a16:creationId xmlns:a16="http://schemas.microsoft.com/office/drawing/2014/main" id="{E8D20ADD-97FE-4515-B7BB-04ECD914332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86AB1" w:rsidRDefault="00686AB1" w:rsidP="005423A2">
      <w:pPr>
        <w:jc w:val="both"/>
        <w:rPr>
          <w:rFonts w:ascii="Arial Narrow" w:hAnsi="Arial Narrow"/>
          <w:lang w:val="es-ES"/>
        </w:rPr>
      </w:pPr>
      <w:r w:rsidRPr="005B4EDB">
        <w:rPr>
          <w:rFonts w:ascii="Arial Narrow" w:hAnsi="Arial Narrow"/>
          <w:b/>
          <w:lang w:val="es-ES"/>
        </w:rPr>
        <w:t>Gráfico</w:t>
      </w:r>
      <w:r w:rsidR="000D3E73">
        <w:rPr>
          <w:rFonts w:ascii="Arial Narrow" w:hAnsi="Arial Narrow"/>
          <w:b/>
          <w:lang w:val="es-ES"/>
        </w:rPr>
        <w:t xml:space="preserve"> 6</w:t>
      </w:r>
      <w:r w:rsidR="005B4EDB">
        <w:rPr>
          <w:rFonts w:ascii="Arial Narrow" w:hAnsi="Arial Narrow"/>
          <w:lang w:val="es-ES"/>
        </w:rPr>
        <w:t>.</w:t>
      </w:r>
      <w:r>
        <w:rPr>
          <w:rFonts w:ascii="Arial Narrow" w:hAnsi="Arial Narrow"/>
          <w:lang w:val="es-ES"/>
        </w:rPr>
        <w:t xml:space="preserve"> Actividades generadas en la intervención del riesgo psicosocial. </w:t>
      </w:r>
    </w:p>
    <w:p w:rsidR="00686AB1" w:rsidRDefault="00686AB1" w:rsidP="005423A2">
      <w:pPr>
        <w:jc w:val="both"/>
        <w:rPr>
          <w:rFonts w:ascii="Arial Narrow" w:hAnsi="Arial Narrow"/>
          <w:lang w:val="es-ES"/>
        </w:rPr>
      </w:pPr>
    </w:p>
    <w:p w:rsidR="00686AB1" w:rsidRDefault="00686AB1" w:rsidP="005423A2">
      <w:pPr>
        <w:jc w:val="both"/>
        <w:rPr>
          <w:rFonts w:ascii="Arial Narrow" w:hAnsi="Arial Narrow"/>
          <w:lang w:val="es-ES"/>
        </w:rPr>
      </w:pPr>
      <w:r>
        <w:rPr>
          <w:rFonts w:ascii="Arial Narrow" w:hAnsi="Arial Narrow"/>
          <w:lang w:val="es-ES"/>
        </w:rPr>
        <w:t>Dentro de las actividades efectuadas se consolidan la participación de los funcionarios y contratistas citados mediante memorando enviado a cada una de las áreas a intervenir:</w:t>
      </w:r>
    </w:p>
    <w:p w:rsidR="00686AB1" w:rsidRDefault="00686AB1" w:rsidP="005423A2">
      <w:pPr>
        <w:jc w:val="both"/>
        <w:rPr>
          <w:rFonts w:ascii="Arial Narrow" w:hAnsi="Arial Narrow"/>
          <w:lang w:val="es-ES"/>
        </w:rPr>
      </w:pPr>
      <w:r w:rsidRPr="00686AB1">
        <w:rPr>
          <w:rFonts w:ascii="Arial Narrow" w:hAnsi="Arial Narrow"/>
          <w:noProof/>
          <w:lang w:val="es-MX"/>
        </w:rPr>
        <w:lastRenderedPageBreak/>
        <w:drawing>
          <wp:inline distT="0" distB="0" distL="0" distR="0" wp14:anchorId="0D74226C" wp14:editId="4DD5A4E2">
            <wp:extent cx="5613400" cy="3158490"/>
            <wp:effectExtent l="0" t="0" r="6350" b="0"/>
            <wp:docPr id="7" name="Imagen 6">
              <a:extLst xmlns:a="http://schemas.openxmlformats.org/drawingml/2006/main">
                <a:ext uri="{FF2B5EF4-FFF2-40B4-BE49-F238E27FC236}">
                  <a16:creationId xmlns:a16="http://schemas.microsoft.com/office/drawing/2014/main" id="{09739038-0B4D-4DBA-AB8A-457B8ABE1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9739038-0B4D-4DBA-AB8A-457B8ABE1CB9}"/>
                        </a:ext>
                      </a:extLst>
                    </pic:cNvPr>
                    <pic:cNvPicPr>
                      <a:picLocks noChangeAspect="1"/>
                    </pic:cNvPicPr>
                  </pic:nvPicPr>
                  <pic:blipFill>
                    <a:blip r:embed="rId20"/>
                    <a:stretch>
                      <a:fillRect/>
                    </a:stretch>
                  </pic:blipFill>
                  <pic:spPr>
                    <a:xfrm>
                      <a:off x="0" y="0"/>
                      <a:ext cx="5613400" cy="3158490"/>
                    </a:xfrm>
                    <a:prstGeom prst="rect">
                      <a:avLst/>
                    </a:prstGeom>
                  </pic:spPr>
                </pic:pic>
              </a:graphicData>
            </a:graphic>
          </wp:inline>
        </w:drawing>
      </w:r>
    </w:p>
    <w:p w:rsidR="00686AB1" w:rsidRDefault="006F1B0D" w:rsidP="005423A2">
      <w:pPr>
        <w:jc w:val="both"/>
        <w:rPr>
          <w:rFonts w:ascii="Arial Narrow" w:hAnsi="Arial Narrow"/>
          <w:lang w:val="es-ES"/>
        </w:rPr>
      </w:pPr>
      <w:r w:rsidRPr="006F1B0D">
        <w:rPr>
          <w:rFonts w:ascii="Arial Narrow" w:hAnsi="Arial Narrow"/>
          <w:b/>
          <w:i/>
          <w:lang w:val="es-ES"/>
        </w:rPr>
        <w:t>Tabla</w:t>
      </w:r>
      <w:r w:rsidR="000D3E73">
        <w:rPr>
          <w:rFonts w:ascii="Arial Narrow" w:hAnsi="Arial Narrow"/>
          <w:b/>
          <w:i/>
          <w:lang w:val="es-ES"/>
        </w:rPr>
        <w:t xml:space="preserve"> 2</w:t>
      </w:r>
      <w:r>
        <w:rPr>
          <w:rFonts w:ascii="Arial Narrow" w:hAnsi="Arial Narrow"/>
          <w:lang w:val="es-ES"/>
        </w:rPr>
        <w:t>. Relación de asistencia en áreas intervenidas en programa de inteligencia emocional.</w:t>
      </w:r>
    </w:p>
    <w:p w:rsidR="006F1B0D" w:rsidRDefault="006F1B0D" w:rsidP="005423A2">
      <w:pPr>
        <w:jc w:val="both"/>
        <w:rPr>
          <w:rFonts w:ascii="Arial Narrow" w:hAnsi="Arial Narrow"/>
          <w:lang w:val="es-ES"/>
        </w:rPr>
      </w:pPr>
    </w:p>
    <w:p w:rsidR="006F1B0D" w:rsidRPr="005423A2" w:rsidRDefault="006F1B0D" w:rsidP="005423A2">
      <w:pPr>
        <w:jc w:val="both"/>
        <w:rPr>
          <w:rFonts w:ascii="Arial Narrow" w:hAnsi="Arial Narrow"/>
          <w:lang w:val="es-ES"/>
        </w:rPr>
      </w:pPr>
      <w:r>
        <w:rPr>
          <w:rFonts w:ascii="Arial Narrow" w:hAnsi="Arial Narrow"/>
          <w:lang w:val="es-ES"/>
        </w:rPr>
        <w:t xml:space="preserve">En este periodo se continúan con las intervenciones grupales, se han efectuado entrevistas, pausas cognitivas y en el mes de </w:t>
      </w:r>
      <w:r w:rsidR="00963016">
        <w:rPr>
          <w:rFonts w:ascii="Arial Narrow" w:hAnsi="Arial Narrow"/>
          <w:lang w:val="es-ES"/>
        </w:rPr>
        <w:t>o</w:t>
      </w:r>
      <w:r>
        <w:rPr>
          <w:rFonts w:ascii="Arial Narrow" w:hAnsi="Arial Narrow"/>
          <w:lang w:val="es-ES"/>
        </w:rPr>
        <w:t xml:space="preserve">ctubre </w:t>
      </w:r>
      <w:r w:rsidR="00963016">
        <w:rPr>
          <w:rFonts w:ascii="Arial Narrow" w:hAnsi="Arial Narrow"/>
          <w:lang w:val="es-ES"/>
        </w:rPr>
        <w:t>se continua con la intervención a todos los grupos de la sede principal y Puente Aranda en lo contemplado en el PVE Psicosocial. Se tiene contemplado intervención a los aeropuertos en el mes de noviembre de realizarse el curso de recurrente.</w:t>
      </w:r>
    </w:p>
    <w:p w:rsidR="000F60E3" w:rsidRDefault="000F60E3" w:rsidP="00721CC2">
      <w:pPr>
        <w:jc w:val="both"/>
        <w:rPr>
          <w:rFonts w:ascii="Arial Narrow" w:hAnsi="Arial Narrow"/>
          <w:lang w:val="es-ES"/>
        </w:rPr>
      </w:pPr>
    </w:p>
    <w:p w:rsidR="000F60E3" w:rsidRDefault="000F60E3" w:rsidP="00721CC2">
      <w:pPr>
        <w:jc w:val="both"/>
        <w:rPr>
          <w:rFonts w:ascii="Arial Narrow" w:hAnsi="Arial Narrow"/>
          <w:lang w:val="es-ES"/>
        </w:rPr>
      </w:pPr>
      <w:r w:rsidRPr="005423A2">
        <w:rPr>
          <w:rFonts w:ascii="Arial Narrow" w:hAnsi="Arial Narrow"/>
          <w:b/>
          <w:i/>
          <w:lang w:val="es-ES"/>
        </w:rPr>
        <w:t>9.2. Riesgo biomecánico</w:t>
      </w:r>
      <w:r>
        <w:rPr>
          <w:rFonts w:ascii="Arial Narrow" w:hAnsi="Arial Narrow"/>
          <w:lang w:val="es-ES"/>
        </w:rPr>
        <w:t xml:space="preserve">: </w:t>
      </w:r>
      <w:r w:rsidR="00BF2B64" w:rsidRPr="00BF2B64">
        <w:rPr>
          <w:rFonts w:ascii="Arial Narrow" w:hAnsi="Arial Narrow"/>
          <w:lang w:val="es-ES"/>
        </w:rPr>
        <w:t xml:space="preserve">Es una ciencia que se define como el estudio de la interacción de los trabajadores con sus herramientas, máquinas y materiales en sus puestos de trabajo a fin de mejorar el rendimiento del trabajador minimizando los riesgos de las lesiones musculo-esquelética, </w:t>
      </w:r>
      <w:r w:rsidR="00BF2B64">
        <w:rPr>
          <w:rFonts w:ascii="Arial Narrow" w:hAnsi="Arial Narrow"/>
          <w:lang w:val="es-ES"/>
        </w:rPr>
        <w:t>y</w:t>
      </w:r>
      <w:r w:rsidR="00BF2B64" w:rsidRPr="00BF2B64">
        <w:rPr>
          <w:rFonts w:ascii="Arial Narrow" w:hAnsi="Arial Narrow"/>
          <w:lang w:val="es-ES"/>
        </w:rPr>
        <w:t xml:space="preserve"> para adaptarlos a sus necesidades y capacidades</w:t>
      </w:r>
      <w:r w:rsidR="00BF2B64">
        <w:rPr>
          <w:rFonts w:ascii="Arial Narrow" w:hAnsi="Arial Narrow"/>
          <w:lang w:val="es-ES"/>
        </w:rPr>
        <w:t>.</w:t>
      </w:r>
    </w:p>
    <w:p w:rsidR="00BF2B64" w:rsidRDefault="00BF2B64" w:rsidP="00721CC2">
      <w:pPr>
        <w:jc w:val="both"/>
        <w:rPr>
          <w:rFonts w:ascii="Arial Narrow" w:hAnsi="Arial Narrow"/>
          <w:lang w:val="es-ES"/>
        </w:rPr>
      </w:pPr>
    </w:p>
    <w:p w:rsidR="000F60E3" w:rsidRDefault="00BF2B64" w:rsidP="00721CC2">
      <w:pPr>
        <w:jc w:val="both"/>
        <w:rPr>
          <w:rFonts w:ascii="Arial Narrow" w:hAnsi="Arial Narrow"/>
          <w:lang w:val="es-ES"/>
        </w:rPr>
      </w:pPr>
      <w:r>
        <w:rPr>
          <w:rFonts w:ascii="Arial Narrow" w:hAnsi="Arial Narrow"/>
          <w:noProof/>
          <w:lang w:val="es-ES"/>
        </w:rPr>
        <w:lastRenderedPageBreak/>
        <w:drawing>
          <wp:inline distT="0" distB="0" distL="0" distR="0" wp14:anchorId="2199F0F5">
            <wp:extent cx="5438775" cy="21526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2164"/>
                    <a:stretch/>
                  </pic:blipFill>
                  <pic:spPr bwMode="auto">
                    <a:xfrm>
                      <a:off x="0" y="0"/>
                      <a:ext cx="5438775" cy="2152650"/>
                    </a:xfrm>
                    <a:prstGeom prst="rect">
                      <a:avLst/>
                    </a:prstGeom>
                    <a:noFill/>
                    <a:ln>
                      <a:noFill/>
                    </a:ln>
                    <a:extLst>
                      <a:ext uri="{53640926-AAD7-44D8-BBD7-CCE9431645EC}">
                        <a14:shadowObscured xmlns:a14="http://schemas.microsoft.com/office/drawing/2010/main"/>
                      </a:ext>
                    </a:extLst>
                  </pic:spPr>
                </pic:pic>
              </a:graphicData>
            </a:graphic>
          </wp:inline>
        </w:drawing>
      </w:r>
    </w:p>
    <w:p w:rsidR="00BF2B64" w:rsidRDefault="00BF2B64" w:rsidP="00721CC2">
      <w:pPr>
        <w:jc w:val="both"/>
        <w:rPr>
          <w:rFonts w:ascii="Arial Narrow" w:hAnsi="Arial Narrow"/>
          <w:lang w:val="es-ES"/>
        </w:rPr>
      </w:pPr>
    </w:p>
    <w:p w:rsidR="00D83010" w:rsidRDefault="000D3E73" w:rsidP="00721CC2">
      <w:pPr>
        <w:jc w:val="both"/>
        <w:rPr>
          <w:rFonts w:ascii="Arial Narrow" w:hAnsi="Arial Narrow"/>
          <w:lang w:val="es-ES"/>
        </w:rPr>
      </w:pPr>
      <w:r w:rsidRPr="00D83010">
        <w:rPr>
          <w:rFonts w:ascii="Arial Narrow" w:hAnsi="Arial Narrow"/>
          <w:b/>
          <w:lang w:val="es-ES"/>
        </w:rPr>
        <w:t>Gráfico</w:t>
      </w:r>
      <w:r>
        <w:rPr>
          <w:rFonts w:ascii="Arial Narrow" w:hAnsi="Arial Narrow"/>
          <w:b/>
          <w:lang w:val="es-ES"/>
        </w:rPr>
        <w:t xml:space="preserve"> 7</w:t>
      </w:r>
      <w:r w:rsidR="00D83010">
        <w:rPr>
          <w:rFonts w:ascii="Arial Narrow" w:hAnsi="Arial Narrow"/>
          <w:lang w:val="es-ES"/>
        </w:rPr>
        <w:t>. Síntesis del Programa de vigilancia epidemiológico en riesgo biomecánico, Desordenes músculos esqueléticos DME 2018</w:t>
      </w:r>
    </w:p>
    <w:p w:rsidR="00D83010" w:rsidRDefault="00D83010" w:rsidP="00721CC2">
      <w:pPr>
        <w:jc w:val="both"/>
        <w:rPr>
          <w:rFonts w:ascii="Arial Narrow" w:hAnsi="Arial Narrow"/>
          <w:lang w:val="es-ES"/>
        </w:rPr>
      </w:pPr>
    </w:p>
    <w:p w:rsidR="00D83010" w:rsidRDefault="00D83010" w:rsidP="00721CC2">
      <w:pPr>
        <w:jc w:val="both"/>
        <w:rPr>
          <w:rFonts w:ascii="Arial Narrow" w:hAnsi="Arial Narrow"/>
          <w:lang w:val="es-ES"/>
        </w:rPr>
      </w:pPr>
      <w:r>
        <w:rPr>
          <w:rFonts w:ascii="Arial Narrow" w:hAnsi="Arial Narrow"/>
          <w:noProof/>
          <w:lang w:val="es-ES"/>
        </w:rPr>
        <w:drawing>
          <wp:inline distT="0" distB="0" distL="0" distR="0" wp14:anchorId="41681E2E">
            <wp:extent cx="5794375" cy="2381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4375" cy="2381250"/>
                    </a:xfrm>
                    <a:prstGeom prst="rect">
                      <a:avLst/>
                    </a:prstGeom>
                    <a:noFill/>
                  </pic:spPr>
                </pic:pic>
              </a:graphicData>
            </a:graphic>
          </wp:inline>
        </w:drawing>
      </w:r>
    </w:p>
    <w:p w:rsidR="00D83010" w:rsidRDefault="00D83010" w:rsidP="00721CC2">
      <w:pPr>
        <w:jc w:val="both"/>
        <w:rPr>
          <w:rFonts w:ascii="Arial Narrow" w:hAnsi="Arial Narrow"/>
          <w:lang w:val="es-ES"/>
        </w:rPr>
      </w:pPr>
    </w:p>
    <w:p w:rsidR="00D83010" w:rsidRDefault="000D3E73" w:rsidP="00D83010">
      <w:pPr>
        <w:jc w:val="both"/>
        <w:rPr>
          <w:rFonts w:ascii="Arial Narrow" w:hAnsi="Arial Narrow"/>
          <w:lang w:val="es-ES"/>
        </w:rPr>
      </w:pPr>
      <w:r w:rsidRPr="00D83010">
        <w:rPr>
          <w:rFonts w:ascii="Arial Narrow" w:hAnsi="Arial Narrow"/>
          <w:b/>
          <w:lang w:val="es-ES"/>
        </w:rPr>
        <w:t>Gráfico</w:t>
      </w:r>
      <w:r>
        <w:rPr>
          <w:rFonts w:ascii="Arial Narrow" w:hAnsi="Arial Narrow"/>
          <w:b/>
          <w:lang w:val="es-ES"/>
        </w:rPr>
        <w:t xml:space="preserve"> 8</w:t>
      </w:r>
      <w:r w:rsidR="00D83010">
        <w:rPr>
          <w:rFonts w:ascii="Arial Narrow" w:hAnsi="Arial Narrow"/>
          <w:lang w:val="es-ES"/>
        </w:rPr>
        <w:t>. Actividades de intervención del Programa de vigilancia epidemiológico en riesgo biomecánico, Desordenes músculos esqueléticos DME 2018.</w:t>
      </w:r>
    </w:p>
    <w:p w:rsidR="00D83010" w:rsidRDefault="00D83010" w:rsidP="00721CC2">
      <w:pPr>
        <w:jc w:val="both"/>
        <w:rPr>
          <w:rFonts w:ascii="Arial Narrow" w:hAnsi="Arial Narrow"/>
          <w:lang w:val="es-ES"/>
        </w:rPr>
      </w:pPr>
    </w:p>
    <w:p w:rsidR="00DC607D" w:rsidRDefault="00DC607D" w:rsidP="00721CC2">
      <w:pPr>
        <w:jc w:val="both"/>
        <w:rPr>
          <w:rFonts w:ascii="Arial Narrow" w:hAnsi="Arial Narrow"/>
          <w:lang w:val="es-ES"/>
        </w:rPr>
      </w:pPr>
      <w:r w:rsidRPr="007E3766">
        <w:rPr>
          <w:rFonts w:ascii="Arial Narrow" w:hAnsi="Arial Narrow"/>
          <w:b/>
          <w:i/>
          <w:lang w:val="es-ES"/>
        </w:rPr>
        <w:t xml:space="preserve">En la intervención de formación de </w:t>
      </w:r>
      <w:r w:rsidR="00E616B8" w:rsidRPr="007E3766">
        <w:rPr>
          <w:rFonts w:ascii="Arial Narrow" w:hAnsi="Arial Narrow"/>
          <w:b/>
          <w:i/>
          <w:lang w:val="es-ES"/>
        </w:rPr>
        <w:t>líderes</w:t>
      </w:r>
      <w:r w:rsidRPr="007E3766">
        <w:rPr>
          <w:rFonts w:ascii="Arial Narrow" w:hAnsi="Arial Narrow"/>
          <w:b/>
          <w:i/>
          <w:lang w:val="es-ES"/>
        </w:rPr>
        <w:t xml:space="preserve"> e</w:t>
      </w:r>
      <w:r w:rsidR="00E616B8" w:rsidRPr="007E3766">
        <w:rPr>
          <w:rFonts w:ascii="Arial Narrow" w:hAnsi="Arial Narrow"/>
          <w:b/>
          <w:i/>
          <w:lang w:val="es-ES"/>
        </w:rPr>
        <w:t>n</w:t>
      </w:r>
      <w:r w:rsidRPr="007E3766">
        <w:rPr>
          <w:rFonts w:ascii="Arial Narrow" w:hAnsi="Arial Narrow"/>
          <w:b/>
          <w:i/>
          <w:lang w:val="es-ES"/>
        </w:rPr>
        <w:t xml:space="preserve"> pausas activas</w:t>
      </w:r>
      <w:r>
        <w:rPr>
          <w:rFonts w:ascii="Arial Narrow" w:hAnsi="Arial Narrow"/>
          <w:lang w:val="es-ES"/>
        </w:rPr>
        <w:t xml:space="preserve">: </w:t>
      </w:r>
      <w:r w:rsidR="007E3766">
        <w:rPr>
          <w:rFonts w:ascii="Arial Narrow" w:hAnsi="Arial Narrow"/>
          <w:lang w:val="es-ES"/>
        </w:rPr>
        <w:t>S</w:t>
      </w:r>
      <w:r>
        <w:rPr>
          <w:rFonts w:ascii="Arial Narrow" w:hAnsi="Arial Narrow"/>
          <w:lang w:val="es-ES"/>
        </w:rPr>
        <w:t>e realizó mediante conexión virtual a las áreas operativas, quienes designaban la o las personas que querían ser capacitadas en lideres de pausas activas, en esta formación se ejecutaron cuatro módulos, con talleres prácticos y tareas para cada área, se obtuvo evidencia y se entrego material para su correcta elaboración. En esta actividad participaron:</w:t>
      </w:r>
    </w:p>
    <w:p w:rsidR="00DC607D" w:rsidRDefault="00DC607D" w:rsidP="00721CC2">
      <w:pPr>
        <w:jc w:val="both"/>
        <w:rPr>
          <w:rFonts w:ascii="Arial Narrow" w:hAnsi="Arial Narrow"/>
          <w:lang w:val="es-ES"/>
        </w:rPr>
      </w:pPr>
    </w:p>
    <w:p w:rsidR="00DC607D" w:rsidRPr="00DC607D" w:rsidRDefault="00DC607D" w:rsidP="00DC607D">
      <w:pPr>
        <w:jc w:val="both"/>
        <w:rPr>
          <w:rFonts w:ascii="Arial Narrow" w:hAnsi="Arial Narrow"/>
        </w:rPr>
      </w:pPr>
    </w:p>
    <w:tbl>
      <w:tblPr>
        <w:tblStyle w:val="Tablaconcuadrcula2-nfasis4"/>
        <w:tblW w:w="0" w:type="auto"/>
        <w:tblLook w:val="04A0" w:firstRow="1" w:lastRow="0" w:firstColumn="1" w:lastColumn="0" w:noHBand="0" w:noVBand="1"/>
      </w:tblPr>
      <w:tblGrid>
        <w:gridCol w:w="2254"/>
        <w:gridCol w:w="1644"/>
        <w:gridCol w:w="1644"/>
        <w:gridCol w:w="1644"/>
        <w:gridCol w:w="1644"/>
      </w:tblGrid>
      <w:tr w:rsidR="00E616B8" w:rsidTr="000D3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E616B8" w:rsidRPr="00E616B8" w:rsidRDefault="00E616B8" w:rsidP="00721CC2">
            <w:pPr>
              <w:jc w:val="both"/>
              <w:rPr>
                <w:rFonts w:ascii="Arial Narrow" w:hAnsi="Arial Narrow"/>
                <w:b w:val="0"/>
                <w:i/>
                <w:iCs/>
                <w:lang w:val="es-ES"/>
              </w:rPr>
            </w:pPr>
            <w:r w:rsidRPr="00E616B8">
              <w:rPr>
                <w:rFonts w:ascii="Arial Narrow" w:hAnsi="Arial Narrow"/>
                <w:b w:val="0"/>
                <w:i/>
                <w:iCs/>
                <w:lang w:val="es-ES"/>
              </w:rPr>
              <w:lastRenderedPageBreak/>
              <w:t>Áreas operativas que participaron en la formación:</w:t>
            </w:r>
          </w:p>
        </w:tc>
        <w:tc>
          <w:tcPr>
            <w:tcW w:w="6576" w:type="dxa"/>
            <w:gridSpan w:val="4"/>
          </w:tcPr>
          <w:p w:rsidR="00E616B8" w:rsidRDefault="00E616B8" w:rsidP="00721CC2">
            <w:pPr>
              <w:jc w:val="both"/>
              <w:cnfStyle w:val="100000000000" w:firstRow="1" w:lastRow="0" w:firstColumn="0" w:lastColumn="0" w:oddVBand="0" w:evenVBand="0" w:oddHBand="0" w:evenHBand="0" w:firstRowFirstColumn="0" w:firstRowLastColumn="0" w:lastRowFirstColumn="0" w:lastRowLastColumn="0"/>
              <w:rPr>
                <w:rFonts w:ascii="Arial Narrow" w:hAnsi="Arial Narrow"/>
                <w:lang w:val="es-ES"/>
              </w:rPr>
            </w:pPr>
            <w:r w:rsidRPr="00DC607D">
              <w:rPr>
                <w:rFonts w:ascii="Arial Narrow" w:hAnsi="Arial Narrow"/>
                <w:i/>
                <w:iCs/>
                <w:lang w:val="es-ES"/>
              </w:rPr>
              <w:t>Ibagué, Cali, Bucaramanga, Neiva, Medellín, Pasto</w:t>
            </w:r>
          </w:p>
        </w:tc>
      </w:tr>
      <w:tr w:rsidR="00E616B8" w:rsidTr="000D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E616B8" w:rsidRPr="00E616B8" w:rsidRDefault="00E616B8" w:rsidP="00721CC2">
            <w:pPr>
              <w:jc w:val="both"/>
              <w:rPr>
                <w:rFonts w:ascii="Arial Narrow" w:hAnsi="Arial Narrow"/>
                <w:b w:val="0"/>
                <w:i/>
                <w:lang w:val="es-ES"/>
              </w:rPr>
            </w:pPr>
            <w:r w:rsidRPr="00E616B8">
              <w:rPr>
                <w:rFonts w:ascii="Arial Narrow" w:hAnsi="Arial Narrow"/>
                <w:b w:val="0"/>
                <w:i/>
                <w:lang w:val="es-ES"/>
              </w:rPr>
              <w:t>Fecha:</w:t>
            </w:r>
          </w:p>
        </w:tc>
        <w:tc>
          <w:tcPr>
            <w:tcW w:w="1644" w:type="dxa"/>
          </w:tcPr>
          <w:p w:rsidR="00E616B8" w:rsidRDefault="00E616B8" w:rsidP="00721CC2">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Pr>
                <w:rFonts w:ascii="Arial Narrow" w:hAnsi="Arial Narrow"/>
                <w:lang w:val="es-ES"/>
              </w:rPr>
              <w:t>8 de mayo 2018</w:t>
            </w:r>
          </w:p>
        </w:tc>
        <w:tc>
          <w:tcPr>
            <w:tcW w:w="1644" w:type="dxa"/>
          </w:tcPr>
          <w:p w:rsidR="00E616B8" w:rsidRDefault="00E616B8" w:rsidP="00721CC2">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Pr>
                <w:rFonts w:ascii="Arial Narrow" w:hAnsi="Arial Narrow"/>
                <w:lang w:val="es-ES"/>
              </w:rPr>
              <w:t>17 de mayo 2018</w:t>
            </w:r>
          </w:p>
        </w:tc>
        <w:tc>
          <w:tcPr>
            <w:tcW w:w="1644" w:type="dxa"/>
          </w:tcPr>
          <w:p w:rsidR="00E616B8" w:rsidRDefault="00E616B8" w:rsidP="00721CC2">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Pr>
                <w:rFonts w:ascii="Arial Narrow" w:hAnsi="Arial Narrow"/>
                <w:lang w:val="es-ES"/>
              </w:rPr>
              <w:t>21 de mayo 2018</w:t>
            </w:r>
          </w:p>
        </w:tc>
        <w:tc>
          <w:tcPr>
            <w:tcW w:w="1644" w:type="dxa"/>
          </w:tcPr>
          <w:p w:rsidR="00E616B8" w:rsidRDefault="00E616B8" w:rsidP="00721CC2">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Pr>
                <w:rFonts w:ascii="Arial Narrow" w:hAnsi="Arial Narrow"/>
                <w:lang w:val="es-ES"/>
              </w:rPr>
              <w:t>5 de junio de 2018</w:t>
            </w:r>
          </w:p>
        </w:tc>
      </w:tr>
      <w:tr w:rsidR="00E616B8" w:rsidTr="000D3E73">
        <w:tc>
          <w:tcPr>
            <w:cnfStyle w:val="001000000000" w:firstRow="0" w:lastRow="0" w:firstColumn="1" w:lastColumn="0" w:oddVBand="0" w:evenVBand="0" w:oddHBand="0" w:evenHBand="0" w:firstRowFirstColumn="0" w:firstRowLastColumn="0" w:lastRowFirstColumn="0" w:lastRowLastColumn="0"/>
            <w:tcW w:w="2254" w:type="dxa"/>
          </w:tcPr>
          <w:p w:rsidR="00E616B8" w:rsidRPr="00E616B8" w:rsidRDefault="00E616B8" w:rsidP="00721CC2">
            <w:pPr>
              <w:jc w:val="both"/>
              <w:rPr>
                <w:rFonts w:ascii="Arial Narrow" w:hAnsi="Arial Narrow"/>
                <w:b w:val="0"/>
                <w:i/>
                <w:lang w:val="es-ES"/>
              </w:rPr>
            </w:pPr>
            <w:r w:rsidRPr="00E616B8">
              <w:rPr>
                <w:rFonts w:ascii="Arial Narrow" w:hAnsi="Arial Narrow"/>
                <w:b w:val="0"/>
                <w:i/>
                <w:lang w:val="es-ES"/>
              </w:rPr>
              <w:t>Participantes:</w:t>
            </w:r>
          </w:p>
        </w:tc>
        <w:tc>
          <w:tcPr>
            <w:tcW w:w="1644" w:type="dxa"/>
          </w:tcPr>
          <w:p w:rsidR="00E616B8" w:rsidRDefault="00E616B8" w:rsidP="00721CC2">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Pr>
                <w:rFonts w:ascii="Arial Narrow" w:hAnsi="Arial Narrow"/>
                <w:lang w:val="es-ES"/>
              </w:rPr>
              <w:t>13 funcionarios y contratistas se conectaron en la formación</w:t>
            </w:r>
          </w:p>
        </w:tc>
        <w:tc>
          <w:tcPr>
            <w:tcW w:w="1644" w:type="dxa"/>
          </w:tcPr>
          <w:p w:rsidR="00E616B8" w:rsidRDefault="00E616B8" w:rsidP="00721CC2">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Pr>
                <w:rFonts w:ascii="Arial Narrow" w:hAnsi="Arial Narrow"/>
                <w:lang w:val="es-ES"/>
              </w:rPr>
              <w:t>10 funcionarios y contratistas se conectaron en la formación</w:t>
            </w:r>
          </w:p>
        </w:tc>
        <w:tc>
          <w:tcPr>
            <w:tcW w:w="1644" w:type="dxa"/>
          </w:tcPr>
          <w:p w:rsidR="00E616B8" w:rsidRDefault="00E616B8" w:rsidP="00721CC2">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Pr>
                <w:rFonts w:ascii="Arial Narrow" w:hAnsi="Arial Narrow"/>
                <w:lang w:val="es-ES"/>
              </w:rPr>
              <w:t>11 funcionarios y contratistas se conectaron en la formación</w:t>
            </w:r>
          </w:p>
        </w:tc>
        <w:tc>
          <w:tcPr>
            <w:tcW w:w="1644" w:type="dxa"/>
          </w:tcPr>
          <w:p w:rsidR="00E616B8" w:rsidRDefault="00E616B8" w:rsidP="00721CC2">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Pr>
                <w:rFonts w:ascii="Arial Narrow" w:hAnsi="Arial Narrow"/>
                <w:lang w:val="es-ES"/>
              </w:rPr>
              <w:t>10 funcionarios y contratistas se conectaron en la formación</w:t>
            </w:r>
          </w:p>
        </w:tc>
      </w:tr>
    </w:tbl>
    <w:p w:rsidR="00D83010" w:rsidRDefault="00DC607D" w:rsidP="00721CC2">
      <w:pPr>
        <w:jc w:val="both"/>
        <w:rPr>
          <w:rFonts w:ascii="Arial Narrow" w:hAnsi="Arial Narrow"/>
          <w:lang w:val="es-ES"/>
        </w:rPr>
      </w:pPr>
      <w:r>
        <w:rPr>
          <w:rFonts w:ascii="Arial Narrow" w:hAnsi="Arial Narrow"/>
          <w:lang w:val="es-ES"/>
        </w:rPr>
        <w:t xml:space="preserve"> </w:t>
      </w:r>
    </w:p>
    <w:p w:rsidR="00D83010" w:rsidRDefault="00E616B8" w:rsidP="00721CC2">
      <w:pPr>
        <w:jc w:val="both"/>
        <w:rPr>
          <w:rFonts w:ascii="Arial Narrow" w:hAnsi="Arial Narrow"/>
          <w:lang w:val="es-ES"/>
        </w:rPr>
      </w:pPr>
      <w:r w:rsidRPr="00E616B8">
        <w:rPr>
          <w:rFonts w:ascii="Arial Narrow" w:hAnsi="Arial Narrow"/>
          <w:b/>
          <w:lang w:val="es-ES"/>
        </w:rPr>
        <w:t>Tabla</w:t>
      </w:r>
      <w:r w:rsidR="000D3E73">
        <w:rPr>
          <w:rFonts w:ascii="Arial Narrow" w:hAnsi="Arial Narrow"/>
          <w:b/>
          <w:lang w:val="es-ES"/>
        </w:rPr>
        <w:t xml:space="preserve"> 3</w:t>
      </w:r>
      <w:r w:rsidRPr="00E616B8">
        <w:rPr>
          <w:rFonts w:ascii="Arial Narrow" w:hAnsi="Arial Narrow"/>
          <w:b/>
          <w:lang w:val="es-ES"/>
        </w:rPr>
        <w:t>.</w:t>
      </w:r>
      <w:r>
        <w:rPr>
          <w:rFonts w:ascii="Arial Narrow" w:hAnsi="Arial Narrow"/>
          <w:lang w:val="es-ES"/>
        </w:rPr>
        <w:t xml:space="preserve"> Formación de lideres en pausas activas para áreas operativas</w:t>
      </w:r>
    </w:p>
    <w:p w:rsidR="00D83010" w:rsidRDefault="00D83010" w:rsidP="00721CC2">
      <w:pPr>
        <w:jc w:val="both"/>
        <w:rPr>
          <w:rFonts w:ascii="Arial Narrow" w:hAnsi="Arial Narrow"/>
          <w:lang w:val="es-ES"/>
        </w:rPr>
      </w:pPr>
    </w:p>
    <w:p w:rsidR="00263B8E" w:rsidRDefault="00263B8E" w:rsidP="00721CC2">
      <w:pPr>
        <w:jc w:val="both"/>
        <w:rPr>
          <w:rFonts w:ascii="Arial Narrow" w:hAnsi="Arial Narrow"/>
          <w:szCs w:val="21"/>
        </w:rPr>
      </w:pPr>
      <w:r w:rsidRPr="007E3766">
        <w:rPr>
          <w:rFonts w:ascii="Arial Narrow" w:hAnsi="Arial Narrow"/>
          <w:b/>
          <w:i/>
          <w:lang w:val="es-ES"/>
        </w:rPr>
        <w:t xml:space="preserve">Escuelas </w:t>
      </w:r>
      <w:r w:rsidR="007E3766" w:rsidRPr="007E3766">
        <w:rPr>
          <w:rFonts w:ascii="Arial Narrow" w:hAnsi="Arial Narrow"/>
          <w:b/>
          <w:i/>
          <w:lang w:val="es-ES"/>
        </w:rPr>
        <w:t>terapéuticas</w:t>
      </w:r>
      <w:r w:rsidR="007E3766">
        <w:rPr>
          <w:rFonts w:ascii="Arial Narrow" w:hAnsi="Arial Narrow"/>
          <w:lang w:val="es-ES"/>
        </w:rPr>
        <w:t xml:space="preserve">: Con base a la encuesta de sintomatología desarrollada para todas las personas de la sede principal, se clasifican según las personas y dolor presentado en 3 grupos para su intervención: miembros inferiores, espalda y miembros superiores. Se citan mediante correo electrónico y memorando de participación a las personas que presentaron dolor. </w:t>
      </w:r>
      <w:r w:rsidR="007E3766" w:rsidRPr="007E3766">
        <w:rPr>
          <w:rFonts w:ascii="Arial Narrow" w:hAnsi="Arial Narrow"/>
          <w:szCs w:val="21"/>
        </w:rPr>
        <w:t xml:space="preserve">Actividad enmarcada </w:t>
      </w:r>
      <w:r w:rsidRPr="007E3766">
        <w:rPr>
          <w:rFonts w:ascii="Arial Narrow" w:hAnsi="Arial Narrow"/>
          <w:szCs w:val="21"/>
        </w:rPr>
        <w:t>dentro del desarrollo del PVE Biomecánico</w:t>
      </w:r>
      <w:r w:rsidR="007E3766">
        <w:rPr>
          <w:rFonts w:ascii="Arial Narrow" w:hAnsi="Arial Narrow"/>
          <w:szCs w:val="21"/>
        </w:rPr>
        <w:t>:</w:t>
      </w:r>
    </w:p>
    <w:p w:rsidR="007E3766" w:rsidRPr="007E3766" w:rsidRDefault="007E3766" w:rsidP="00721CC2">
      <w:pPr>
        <w:jc w:val="both"/>
        <w:rPr>
          <w:rFonts w:ascii="Arial Narrow" w:hAnsi="Arial Narrow"/>
          <w:szCs w:val="21"/>
        </w:rPr>
      </w:pPr>
    </w:p>
    <w:tbl>
      <w:tblPr>
        <w:tblStyle w:val="Tablaconcuadrcula3-nfasis4"/>
        <w:tblW w:w="0" w:type="auto"/>
        <w:tblLook w:val="04A0" w:firstRow="1" w:lastRow="0" w:firstColumn="1" w:lastColumn="0" w:noHBand="0" w:noVBand="1"/>
      </w:tblPr>
      <w:tblGrid>
        <w:gridCol w:w="2943"/>
        <w:gridCol w:w="2943"/>
        <w:gridCol w:w="2944"/>
      </w:tblGrid>
      <w:tr w:rsidR="00263B8E" w:rsidTr="001F39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3" w:type="dxa"/>
          </w:tcPr>
          <w:p w:rsidR="00263B8E" w:rsidRPr="007E3766" w:rsidRDefault="00263B8E" w:rsidP="00721CC2">
            <w:pPr>
              <w:jc w:val="both"/>
              <w:rPr>
                <w:rFonts w:ascii="Arial Narrow" w:hAnsi="Arial Narrow"/>
                <w:b w:val="0"/>
                <w:lang w:val="es-ES"/>
              </w:rPr>
            </w:pPr>
            <w:r w:rsidRPr="007E3766">
              <w:rPr>
                <w:rFonts w:ascii="Arial Narrow" w:hAnsi="Arial Narrow"/>
                <w:b w:val="0"/>
                <w:lang w:val="es-ES"/>
              </w:rPr>
              <w:t>Tipo</w:t>
            </w:r>
          </w:p>
        </w:tc>
        <w:tc>
          <w:tcPr>
            <w:tcW w:w="2943" w:type="dxa"/>
          </w:tcPr>
          <w:p w:rsidR="00263B8E" w:rsidRPr="007E3766" w:rsidRDefault="00263B8E" w:rsidP="00721CC2">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lang w:val="es-ES"/>
              </w:rPr>
            </w:pPr>
            <w:r w:rsidRPr="007E3766">
              <w:rPr>
                <w:rFonts w:ascii="Arial Narrow" w:hAnsi="Arial Narrow"/>
                <w:b w:val="0"/>
                <w:lang w:val="es-ES"/>
              </w:rPr>
              <w:t>Fecha</w:t>
            </w:r>
          </w:p>
        </w:tc>
        <w:tc>
          <w:tcPr>
            <w:tcW w:w="2944" w:type="dxa"/>
          </w:tcPr>
          <w:p w:rsidR="00263B8E" w:rsidRPr="007E3766" w:rsidRDefault="00263B8E" w:rsidP="00721CC2">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lang w:val="es-ES"/>
              </w:rPr>
            </w:pPr>
            <w:r w:rsidRPr="007E3766">
              <w:rPr>
                <w:rFonts w:ascii="Arial Narrow" w:hAnsi="Arial Narrow"/>
                <w:b w:val="0"/>
                <w:lang w:val="es-ES"/>
              </w:rPr>
              <w:t>Participantes</w:t>
            </w:r>
          </w:p>
        </w:tc>
      </w:tr>
      <w:tr w:rsidR="00263B8E" w:rsidTr="001F3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263B8E" w:rsidRDefault="00263B8E" w:rsidP="00721CC2">
            <w:pPr>
              <w:jc w:val="both"/>
              <w:rPr>
                <w:rFonts w:ascii="Arial Narrow" w:hAnsi="Arial Narrow"/>
                <w:lang w:val="es-ES"/>
              </w:rPr>
            </w:pPr>
            <w:r>
              <w:rPr>
                <w:rFonts w:ascii="Arial Narrow" w:hAnsi="Arial Narrow"/>
                <w:lang w:val="es-ES"/>
              </w:rPr>
              <w:t xml:space="preserve">Escuela terapéutica </w:t>
            </w:r>
            <w:r w:rsidR="007E3766">
              <w:rPr>
                <w:rFonts w:ascii="Arial Narrow" w:hAnsi="Arial Narrow"/>
                <w:lang w:val="es-ES"/>
              </w:rPr>
              <w:t xml:space="preserve">Miembros inferiores </w:t>
            </w:r>
            <w:r>
              <w:rPr>
                <w:rFonts w:ascii="Arial Narrow" w:hAnsi="Arial Narrow"/>
                <w:lang w:val="es-ES"/>
              </w:rPr>
              <w:t>MMII</w:t>
            </w:r>
          </w:p>
        </w:tc>
        <w:tc>
          <w:tcPr>
            <w:tcW w:w="2943" w:type="dxa"/>
          </w:tcPr>
          <w:p w:rsidR="00263B8E" w:rsidRDefault="00263B8E" w:rsidP="00721CC2">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Pr>
                <w:rFonts w:ascii="Arial Narrow" w:hAnsi="Arial Narrow"/>
                <w:lang w:val="es-ES"/>
              </w:rPr>
              <w:t>19 julio 2018</w:t>
            </w:r>
          </w:p>
        </w:tc>
        <w:tc>
          <w:tcPr>
            <w:tcW w:w="2944" w:type="dxa"/>
          </w:tcPr>
          <w:p w:rsidR="00263B8E" w:rsidRDefault="00263B8E" w:rsidP="00721CC2">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Pr>
                <w:rFonts w:ascii="Arial Narrow" w:hAnsi="Arial Narrow"/>
                <w:lang w:val="es-ES"/>
              </w:rPr>
              <w:t>14 funcionarios y contratistas</w:t>
            </w:r>
          </w:p>
        </w:tc>
      </w:tr>
      <w:tr w:rsidR="00263B8E" w:rsidTr="001F39EB">
        <w:tc>
          <w:tcPr>
            <w:cnfStyle w:val="001000000000" w:firstRow="0" w:lastRow="0" w:firstColumn="1" w:lastColumn="0" w:oddVBand="0" w:evenVBand="0" w:oddHBand="0" w:evenHBand="0" w:firstRowFirstColumn="0" w:firstRowLastColumn="0" w:lastRowFirstColumn="0" w:lastRowLastColumn="0"/>
            <w:tcW w:w="2943" w:type="dxa"/>
          </w:tcPr>
          <w:p w:rsidR="00263B8E" w:rsidRDefault="00263B8E" w:rsidP="00263B8E">
            <w:r w:rsidRPr="00673EF7">
              <w:rPr>
                <w:rFonts w:ascii="Arial Narrow" w:hAnsi="Arial Narrow"/>
                <w:lang w:val="es-ES"/>
              </w:rPr>
              <w:t xml:space="preserve">Escuela terapéutica </w:t>
            </w:r>
            <w:r w:rsidR="007E3766">
              <w:rPr>
                <w:rFonts w:ascii="Arial Narrow" w:hAnsi="Arial Narrow"/>
                <w:lang w:val="es-ES"/>
              </w:rPr>
              <w:t>Espalda</w:t>
            </w:r>
          </w:p>
        </w:tc>
        <w:tc>
          <w:tcPr>
            <w:tcW w:w="2943" w:type="dxa"/>
          </w:tcPr>
          <w:p w:rsidR="00263B8E" w:rsidRDefault="00263B8E" w:rsidP="00263B8E">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Pr>
                <w:rFonts w:ascii="Arial Narrow" w:hAnsi="Arial Narrow"/>
                <w:lang w:val="es-ES"/>
              </w:rPr>
              <w:t>23 julio 2018</w:t>
            </w:r>
          </w:p>
        </w:tc>
        <w:tc>
          <w:tcPr>
            <w:tcW w:w="2944" w:type="dxa"/>
          </w:tcPr>
          <w:p w:rsidR="00263B8E" w:rsidRDefault="007E3766" w:rsidP="00263B8E">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Pr>
                <w:rFonts w:ascii="Arial Narrow" w:hAnsi="Arial Narrow"/>
                <w:lang w:val="es-ES"/>
              </w:rPr>
              <w:t>23 funcionarios y contratistas</w:t>
            </w:r>
          </w:p>
        </w:tc>
      </w:tr>
      <w:tr w:rsidR="007E3766" w:rsidTr="001F3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7E3766" w:rsidRDefault="007E3766" w:rsidP="007E3766">
            <w:r w:rsidRPr="00673EF7">
              <w:rPr>
                <w:rFonts w:ascii="Arial Narrow" w:hAnsi="Arial Narrow"/>
                <w:lang w:val="es-ES"/>
              </w:rPr>
              <w:t xml:space="preserve">Escuela terapéutica </w:t>
            </w:r>
            <w:r>
              <w:rPr>
                <w:rFonts w:ascii="Arial Narrow" w:hAnsi="Arial Narrow"/>
                <w:lang w:val="es-ES"/>
              </w:rPr>
              <w:t>Miembros superiores MMSS</w:t>
            </w:r>
          </w:p>
        </w:tc>
        <w:tc>
          <w:tcPr>
            <w:tcW w:w="2943" w:type="dxa"/>
          </w:tcPr>
          <w:p w:rsidR="007E3766" w:rsidRDefault="007E3766" w:rsidP="007E3766">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Pr>
                <w:rFonts w:ascii="Arial Narrow" w:hAnsi="Arial Narrow"/>
                <w:lang w:val="es-ES"/>
              </w:rPr>
              <w:t>25 julio 2018</w:t>
            </w:r>
          </w:p>
        </w:tc>
        <w:tc>
          <w:tcPr>
            <w:tcW w:w="2944" w:type="dxa"/>
          </w:tcPr>
          <w:p w:rsidR="007E3766" w:rsidRDefault="007E3766" w:rsidP="007E3766">
            <w:pPr>
              <w:cnfStyle w:val="000000100000" w:firstRow="0" w:lastRow="0" w:firstColumn="0" w:lastColumn="0" w:oddVBand="0" w:evenVBand="0" w:oddHBand="1" w:evenHBand="0" w:firstRowFirstColumn="0" w:firstRowLastColumn="0" w:lastRowFirstColumn="0" w:lastRowLastColumn="0"/>
            </w:pPr>
            <w:r>
              <w:rPr>
                <w:rFonts w:ascii="Arial Narrow" w:hAnsi="Arial Narrow"/>
                <w:lang w:val="es-ES"/>
              </w:rPr>
              <w:t xml:space="preserve">16 </w:t>
            </w:r>
            <w:r w:rsidRPr="00B143E8">
              <w:rPr>
                <w:rFonts w:ascii="Arial Narrow" w:hAnsi="Arial Narrow"/>
                <w:lang w:val="es-ES"/>
              </w:rPr>
              <w:t>funcionarios y contratistas</w:t>
            </w:r>
          </w:p>
        </w:tc>
      </w:tr>
      <w:tr w:rsidR="007E3766" w:rsidTr="001F39EB">
        <w:tc>
          <w:tcPr>
            <w:cnfStyle w:val="001000000000" w:firstRow="0" w:lastRow="0" w:firstColumn="1" w:lastColumn="0" w:oddVBand="0" w:evenVBand="0" w:oddHBand="0" w:evenHBand="0" w:firstRowFirstColumn="0" w:firstRowLastColumn="0" w:lastRowFirstColumn="0" w:lastRowLastColumn="0"/>
            <w:tcW w:w="2943" w:type="dxa"/>
          </w:tcPr>
          <w:p w:rsidR="007E3766" w:rsidRDefault="007E3766" w:rsidP="007E3766">
            <w:r w:rsidRPr="00673EF7">
              <w:rPr>
                <w:rFonts w:ascii="Arial Narrow" w:hAnsi="Arial Narrow"/>
                <w:lang w:val="es-ES"/>
              </w:rPr>
              <w:t xml:space="preserve">Escuela terapéutica </w:t>
            </w:r>
            <w:r>
              <w:rPr>
                <w:rFonts w:ascii="Arial Narrow" w:hAnsi="Arial Narrow"/>
                <w:lang w:val="es-ES"/>
              </w:rPr>
              <w:t>Miembros inferiores MMII</w:t>
            </w:r>
          </w:p>
        </w:tc>
        <w:tc>
          <w:tcPr>
            <w:tcW w:w="2943" w:type="dxa"/>
          </w:tcPr>
          <w:p w:rsidR="007E3766" w:rsidRDefault="007E3766" w:rsidP="007E3766">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Pr>
                <w:rFonts w:ascii="Arial Narrow" w:hAnsi="Arial Narrow"/>
                <w:lang w:val="es-ES"/>
              </w:rPr>
              <w:t>26 julio 2018</w:t>
            </w:r>
          </w:p>
        </w:tc>
        <w:tc>
          <w:tcPr>
            <w:tcW w:w="2944" w:type="dxa"/>
          </w:tcPr>
          <w:p w:rsidR="007E3766" w:rsidRDefault="007E3766" w:rsidP="007E3766">
            <w:pPr>
              <w:cnfStyle w:val="000000000000" w:firstRow="0" w:lastRow="0" w:firstColumn="0" w:lastColumn="0" w:oddVBand="0" w:evenVBand="0" w:oddHBand="0" w:evenHBand="0" w:firstRowFirstColumn="0" w:firstRowLastColumn="0" w:lastRowFirstColumn="0" w:lastRowLastColumn="0"/>
            </w:pPr>
            <w:r>
              <w:rPr>
                <w:rFonts w:ascii="Arial Narrow" w:hAnsi="Arial Narrow"/>
                <w:lang w:val="es-ES"/>
              </w:rPr>
              <w:t>13 funcionarios</w:t>
            </w:r>
            <w:r w:rsidRPr="00B143E8">
              <w:rPr>
                <w:rFonts w:ascii="Arial Narrow" w:hAnsi="Arial Narrow"/>
                <w:lang w:val="es-ES"/>
              </w:rPr>
              <w:t xml:space="preserve"> y contratistas</w:t>
            </w:r>
          </w:p>
        </w:tc>
      </w:tr>
      <w:tr w:rsidR="007E3766" w:rsidTr="001F3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7E3766" w:rsidRDefault="007E3766" w:rsidP="007E3766">
            <w:pPr>
              <w:jc w:val="both"/>
              <w:rPr>
                <w:rFonts w:ascii="Arial Narrow" w:hAnsi="Arial Narrow"/>
                <w:lang w:val="es-ES"/>
              </w:rPr>
            </w:pPr>
            <w:r w:rsidRPr="00673EF7">
              <w:rPr>
                <w:rFonts w:ascii="Arial Narrow" w:hAnsi="Arial Narrow"/>
                <w:lang w:val="es-ES"/>
              </w:rPr>
              <w:t>Escuela terapéutica</w:t>
            </w:r>
            <w:r>
              <w:rPr>
                <w:rFonts w:ascii="Arial Narrow" w:hAnsi="Arial Narrow"/>
                <w:lang w:val="es-ES"/>
              </w:rPr>
              <w:t xml:space="preserve"> Espalda</w:t>
            </w:r>
          </w:p>
        </w:tc>
        <w:tc>
          <w:tcPr>
            <w:tcW w:w="2943" w:type="dxa"/>
          </w:tcPr>
          <w:p w:rsidR="007E3766" w:rsidRDefault="007E3766" w:rsidP="007E3766">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Pr>
                <w:rFonts w:ascii="Arial Narrow" w:hAnsi="Arial Narrow"/>
                <w:lang w:val="es-ES"/>
              </w:rPr>
              <w:t>27 julio 2018</w:t>
            </w:r>
          </w:p>
        </w:tc>
        <w:tc>
          <w:tcPr>
            <w:tcW w:w="2944" w:type="dxa"/>
          </w:tcPr>
          <w:p w:rsidR="007E3766" w:rsidRDefault="007E3766" w:rsidP="007E3766">
            <w:pPr>
              <w:cnfStyle w:val="000000100000" w:firstRow="0" w:lastRow="0" w:firstColumn="0" w:lastColumn="0" w:oddVBand="0" w:evenVBand="0" w:oddHBand="1" w:evenHBand="0" w:firstRowFirstColumn="0" w:firstRowLastColumn="0" w:lastRowFirstColumn="0" w:lastRowLastColumn="0"/>
            </w:pPr>
            <w:r>
              <w:rPr>
                <w:rFonts w:ascii="Arial Narrow" w:hAnsi="Arial Narrow"/>
                <w:lang w:val="es-ES"/>
              </w:rPr>
              <w:t xml:space="preserve">27 </w:t>
            </w:r>
            <w:r w:rsidRPr="00B143E8">
              <w:rPr>
                <w:rFonts w:ascii="Arial Narrow" w:hAnsi="Arial Narrow"/>
                <w:lang w:val="es-ES"/>
              </w:rPr>
              <w:t>funcionarios y contratistas</w:t>
            </w:r>
          </w:p>
        </w:tc>
      </w:tr>
      <w:tr w:rsidR="007E3766" w:rsidTr="001F39EB">
        <w:tc>
          <w:tcPr>
            <w:cnfStyle w:val="001000000000" w:firstRow="0" w:lastRow="0" w:firstColumn="1" w:lastColumn="0" w:oddVBand="0" w:evenVBand="0" w:oddHBand="0" w:evenHBand="0" w:firstRowFirstColumn="0" w:firstRowLastColumn="0" w:lastRowFirstColumn="0" w:lastRowLastColumn="0"/>
            <w:tcW w:w="5886" w:type="dxa"/>
            <w:gridSpan w:val="2"/>
          </w:tcPr>
          <w:p w:rsidR="007E3766" w:rsidRPr="007E3766" w:rsidRDefault="007E3766" w:rsidP="007E3766">
            <w:pPr>
              <w:jc w:val="center"/>
              <w:rPr>
                <w:rFonts w:ascii="Arial Narrow" w:hAnsi="Arial Narrow"/>
                <w:b/>
                <w:lang w:val="es-ES"/>
              </w:rPr>
            </w:pPr>
            <w:r w:rsidRPr="007E3766">
              <w:rPr>
                <w:rFonts w:ascii="Arial Narrow" w:hAnsi="Arial Narrow"/>
                <w:b/>
                <w:lang w:val="es-ES"/>
              </w:rPr>
              <w:t>Total</w:t>
            </w:r>
            <w:r>
              <w:rPr>
                <w:rFonts w:ascii="Arial Narrow" w:hAnsi="Arial Narrow"/>
                <w:b/>
                <w:lang w:val="es-ES"/>
              </w:rPr>
              <w:t xml:space="preserve"> de </w:t>
            </w:r>
            <w:r w:rsidRPr="007E3766">
              <w:rPr>
                <w:rFonts w:ascii="Arial Narrow" w:hAnsi="Arial Narrow"/>
                <w:b/>
                <w:lang w:val="es-ES"/>
              </w:rPr>
              <w:t>participantes</w:t>
            </w:r>
          </w:p>
        </w:tc>
        <w:tc>
          <w:tcPr>
            <w:tcW w:w="2944" w:type="dxa"/>
          </w:tcPr>
          <w:p w:rsidR="007E3766" w:rsidRDefault="007E3766" w:rsidP="00721CC2">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Pr>
                <w:rFonts w:ascii="Arial Narrow" w:hAnsi="Arial Narrow"/>
                <w:lang w:val="es-ES"/>
              </w:rPr>
              <w:t xml:space="preserve">93 </w:t>
            </w:r>
            <w:r w:rsidRPr="00B143E8">
              <w:rPr>
                <w:rFonts w:ascii="Arial Narrow" w:hAnsi="Arial Narrow"/>
                <w:lang w:val="es-ES"/>
              </w:rPr>
              <w:t>funcionarios y contratistas</w:t>
            </w:r>
          </w:p>
        </w:tc>
      </w:tr>
    </w:tbl>
    <w:p w:rsidR="00263B8E" w:rsidRDefault="008A6BEE" w:rsidP="00721CC2">
      <w:pPr>
        <w:jc w:val="both"/>
        <w:rPr>
          <w:rFonts w:ascii="Arial Narrow" w:hAnsi="Arial Narrow"/>
          <w:lang w:val="es-ES"/>
        </w:rPr>
      </w:pPr>
      <w:r w:rsidRPr="008A6BEE">
        <w:rPr>
          <w:rFonts w:ascii="Arial Narrow" w:hAnsi="Arial Narrow"/>
          <w:b/>
          <w:i/>
          <w:lang w:val="es-ES"/>
        </w:rPr>
        <w:t>Tabla</w:t>
      </w:r>
      <w:r w:rsidR="000D3E73">
        <w:rPr>
          <w:rFonts w:ascii="Arial Narrow" w:hAnsi="Arial Narrow"/>
          <w:b/>
          <w:i/>
          <w:lang w:val="es-ES"/>
        </w:rPr>
        <w:t xml:space="preserve"> 4</w:t>
      </w:r>
      <w:r w:rsidRPr="008A6BEE">
        <w:rPr>
          <w:rFonts w:ascii="Arial Narrow" w:hAnsi="Arial Narrow"/>
          <w:b/>
          <w:i/>
          <w:lang w:val="es-ES"/>
        </w:rPr>
        <w:t>.</w:t>
      </w:r>
      <w:r>
        <w:rPr>
          <w:rFonts w:ascii="Arial Narrow" w:hAnsi="Arial Narrow"/>
          <w:lang w:val="es-ES"/>
        </w:rPr>
        <w:t xml:space="preserve"> Consolidado de la participación de escuelas terapéuticas en la sede principal</w:t>
      </w:r>
    </w:p>
    <w:p w:rsidR="00D83010" w:rsidRDefault="00D83010" w:rsidP="00721CC2">
      <w:pPr>
        <w:jc w:val="both"/>
        <w:rPr>
          <w:rFonts w:ascii="Arial Narrow" w:hAnsi="Arial Narrow"/>
          <w:lang w:val="es-ES"/>
        </w:rPr>
      </w:pPr>
    </w:p>
    <w:p w:rsidR="00D83010" w:rsidRDefault="00D83010" w:rsidP="00721CC2">
      <w:pPr>
        <w:jc w:val="both"/>
        <w:rPr>
          <w:rFonts w:ascii="Arial Narrow" w:hAnsi="Arial Narrow"/>
          <w:lang w:val="es-ES"/>
        </w:rPr>
      </w:pPr>
    </w:p>
    <w:p w:rsidR="00D83010" w:rsidRDefault="008A6BEE" w:rsidP="00721CC2">
      <w:pPr>
        <w:jc w:val="both"/>
        <w:rPr>
          <w:rFonts w:ascii="Arial Narrow" w:hAnsi="Arial Narrow"/>
          <w:lang w:val="es-ES"/>
        </w:rPr>
      </w:pPr>
      <w:r w:rsidRPr="008A6BEE">
        <w:rPr>
          <w:rFonts w:ascii="Arial Narrow" w:hAnsi="Arial Narrow"/>
          <w:b/>
          <w:i/>
          <w:lang w:val="es-ES"/>
        </w:rPr>
        <w:t>Intervención en áreas operativas</w:t>
      </w:r>
      <w:r>
        <w:rPr>
          <w:rFonts w:ascii="Arial Narrow" w:hAnsi="Arial Narrow"/>
          <w:lang w:val="es-ES"/>
        </w:rPr>
        <w:t>: Con base a los hallazgos ergonómicos de las inspecciones a las áreas operativas efectuado en el mes de marzo y abril de 2018, se solicitaron los elementos ergonómicos a la administración (sillas, apoya pies y bases de monitor) que permiten corregir y mitigar las patologías expuestas a los funcionarios y contratistas de las áreas operativas</w:t>
      </w:r>
      <w:r w:rsidR="000C2D56">
        <w:rPr>
          <w:rFonts w:ascii="Arial Narrow" w:hAnsi="Arial Narrow"/>
          <w:lang w:val="es-ES"/>
        </w:rPr>
        <w:t xml:space="preserve"> y la sede principal</w:t>
      </w:r>
      <w:r>
        <w:rPr>
          <w:rFonts w:ascii="Arial Narrow" w:hAnsi="Arial Narrow"/>
          <w:lang w:val="es-ES"/>
        </w:rPr>
        <w:t xml:space="preserve">. De igual manera se </w:t>
      </w:r>
      <w:r w:rsidR="000C2D56">
        <w:rPr>
          <w:rFonts w:ascii="Arial Narrow" w:hAnsi="Arial Narrow"/>
          <w:lang w:val="es-ES"/>
        </w:rPr>
        <w:t>tomó</w:t>
      </w:r>
      <w:r>
        <w:rPr>
          <w:rFonts w:ascii="Arial Narrow" w:hAnsi="Arial Narrow"/>
          <w:lang w:val="es-ES"/>
        </w:rPr>
        <w:t xml:space="preserve"> como </w:t>
      </w:r>
      <w:r w:rsidR="000C2D56">
        <w:rPr>
          <w:rFonts w:ascii="Arial Narrow" w:hAnsi="Arial Narrow"/>
          <w:lang w:val="es-ES"/>
        </w:rPr>
        <w:t>áreas a intervenir en desordenes musculo esqueléticos a las áreas que tenían un nivel medio a alto de criticidad, esta intervención la realiza la profesional fisioterapeuta de la ARL que brinda apoyo en el desarrollo del PVE DME:</w:t>
      </w:r>
    </w:p>
    <w:p w:rsidR="000C2D56" w:rsidRDefault="000C2D56" w:rsidP="00721CC2">
      <w:pPr>
        <w:jc w:val="both"/>
        <w:rPr>
          <w:rFonts w:ascii="Arial Narrow" w:hAnsi="Arial Narrow"/>
          <w:lang w:val="es-ES"/>
        </w:rPr>
      </w:pPr>
    </w:p>
    <w:tbl>
      <w:tblPr>
        <w:tblStyle w:val="Tablaconcuadrcula2-nfasis4"/>
        <w:tblW w:w="0" w:type="auto"/>
        <w:tblLook w:val="04A0" w:firstRow="1" w:lastRow="0" w:firstColumn="1" w:lastColumn="0" w:noHBand="0" w:noVBand="1"/>
      </w:tblPr>
      <w:tblGrid>
        <w:gridCol w:w="2943"/>
        <w:gridCol w:w="2943"/>
        <w:gridCol w:w="2944"/>
      </w:tblGrid>
      <w:tr w:rsidR="000C2D56" w:rsidTr="00986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C2D56" w:rsidRPr="000C2D56" w:rsidRDefault="000C2D56" w:rsidP="00721CC2">
            <w:pPr>
              <w:jc w:val="both"/>
              <w:rPr>
                <w:rFonts w:ascii="Arial Narrow" w:hAnsi="Arial Narrow"/>
                <w:b w:val="0"/>
                <w:lang w:val="es-ES"/>
              </w:rPr>
            </w:pPr>
            <w:r w:rsidRPr="000C2D56">
              <w:rPr>
                <w:rFonts w:ascii="Arial Narrow" w:hAnsi="Arial Narrow"/>
                <w:b w:val="0"/>
                <w:lang w:val="es-ES"/>
              </w:rPr>
              <w:t>Áreas a intervenir</w:t>
            </w:r>
          </w:p>
        </w:tc>
        <w:tc>
          <w:tcPr>
            <w:tcW w:w="2943" w:type="dxa"/>
          </w:tcPr>
          <w:p w:rsidR="000C2D56" w:rsidRPr="00B32ADE" w:rsidRDefault="00B32ADE" w:rsidP="00721CC2">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lang w:val="es-ES"/>
              </w:rPr>
            </w:pPr>
            <w:r w:rsidRPr="00B32ADE">
              <w:rPr>
                <w:rFonts w:ascii="Arial Narrow" w:hAnsi="Arial Narrow"/>
                <w:b w:val="0"/>
                <w:lang w:val="es-ES"/>
              </w:rPr>
              <w:t>F</w:t>
            </w:r>
            <w:r w:rsidR="000C2D56" w:rsidRPr="00B32ADE">
              <w:rPr>
                <w:rFonts w:ascii="Arial Narrow" w:hAnsi="Arial Narrow"/>
                <w:b w:val="0"/>
                <w:lang w:val="es-ES"/>
              </w:rPr>
              <w:t>echa</w:t>
            </w:r>
          </w:p>
        </w:tc>
        <w:tc>
          <w:tcPr>
            <w:tcW w:w="2944" w:type="dxa"/>
          </w:tcPr>
          <w:p w:rsidR="000C2D56" w:rsidRPr="00B32ADE" w:rsidRDefault="000C2D56" w:rsidP="00721CC2">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lang w:val="es-ES"/>
              </w:rPr>
            </w:pPr>
            <w:r w:rsidRPr="00B32ADE">
              <w:rPr>
                <w:rFonts w:ascii="Arial Narrow" w:hAnsi="Arial Narrow"/>
                <w:b w:val="0"/>
                <w:lang w:val="es-ES"/>
              </w:rPr>
              <w:t>Actividades a ejecutar</w:t>
            </w:r>
          </w:p>
        </w:tc>
      </w:tr>
      <w:tr w:rsidR="00B32ADE" w:rsidTr="00986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B32ADE" w:rsidRDefault="00B32ADE" w:rsidP="00721CC2">
            <w:pPr>
              <w:jc w:val="both"/>
              <w:rPr>
                <w:rFonts w:ascii="Arial Narrow" w:hAnsi="Arial Narrow"/>
                <w:lang w:val="es-ES"/>
              </w:rPr>
            </w:pPr>
            <w:r>
              <w:rPr>
                <w:rFonts w:ascii="Arial Narrow" w:hAnsi="Arial Narrow"/>
                <w:lang w:val="es-ES"/>
              </w:rPr>
              <w:t>AO 1 Medellín</w:t>
            </w:r>
          </w:p>
        </w:tc>
        <w:tc>
          <w:tcPr>
            <w:tcW w:w="2943" w:type="dxa"/>
          </w:tcPr>
          <w:p w:rsidR="00B32ADE" w:rsidRDefault="00B32ADE" w:rsidP="00721CC2">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Pr>
                <w:rFonts w:ascii="Arial Narrow" w:hAnsi="Arial Narrow"/>
                <w:lang w:val="es-ES"/>
              </w:rPr>
              <w:t>8 y 9 agosto de 2018</w:t>
            </w:r>
          </w:p>
        </w:tc>
        <w:tc>
          <w:tcPr>
            <w:tcW w:w="2944" w:type="dxa"/>
            <w:vMerge w:val="restart"/>
          </w:tcPr>
          <w:p w:rsidR="00B32ADE" w:rsidRDefault="00B32ADE" w:rsidP="00721CC2">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Pr>
                <w:rFonts w:ascii="Arial Narrow" w:hAnsi="Arial Narrow"/>
                <w:lang w:val="es-ES"/>
              </w:rPr>
              <w:t>Verificación de las inspecciones de puestos de trabajo, avances y recomendaciones, Capacitación en higiene laboral, Escuelas terapéuticas, Pausas activas</w:t>
            </w:r>
          </w:p>
        </w:tc>
      </w:tr>
      <w:tr w:rsidR="00B32ADE" w:rsidTr="00986791">
        <w:tc>
          <w:tcPr>
            <w:cnfStyle w:val="001000000000" w:firstRow="0" w:lastRow="0" w:firstColumn="1" w:lastColumn="0" w:oddVBand="0" w:evenVBand="0" w:oddHBand="0" w:evenHBand="0" w:firstRowFirstColumn="0" w:firstRowLastColumn="0" w:lastRowFirstColumn="0" w:lastRowLastColumn="0"/>
            <w:tcW w:w="2943" w:type="dxa"/>
          </w:tcPr>
          <w:p w:rsidR="00B32ADE" w:rsidRDefault="00B32ADE" w:rsidP="00721CC2">
            <w:pPr>
              <w:jc w:val="both"/>
              <w:rPr>
                <w:rFonts w:ascii="Arial Narrow" w:hAnsi="Arial Narrow"/>
                <w:lang w:val="es-ES"/>
              </w:rPr>
            </w:pPr>
            <w:r>
              <w:rPr>
                <w:rFonts w:ascii="Arial Narrow" w:hAnsi="Arial Narrow"/>
                <w:lang w:val="es-ES"/>
              </w:rPr>
              <w:lastRenderedPageBreak/>
              <w:t>AO 9 Cali</w:t>
            </w:r>
          </w:p>
        </w:tc>
        <w:tc>
          <w:tcPr>
            <w:tcW w:w="2943" w:type="dxa"/>
          </w:tcPr>
          <w:p w:rsidR="00B32ADE" w:rsidRDefault="00B32ADE" w:rsidP="00721CC2">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Pr>
                <w:rFonts w:ascii="Arial Narrow" w:hAnsi="Arial Narrow"/>
                <w:lang w:val="es-ES"/>
              </w:rPr>
              <w:t>22 y 23 agosto de 2018</w:t>
            </w:r>
          </w:p>
        </w:tc>
        <w:tc>
          <w:tcPr>
            <w:tcW w:w="2944" w:type="dxa"/>
            <w:vMerge/>
          </w:tcPr>
          <w:p w:rsidR="00B32ADE" w:rsidRDefault="00B32ADE" w:rsidP="00721CC2">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p>
        </w:tc>
      </w:tr>
      <w:tr w:rsidR="00B32ADE" w:rsidTr="00986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B32ADE" w:rsidRDefault="00B32ADE" w:rsidP="00721CC2">
            <w:pPr>
              <w:jc w:val="both"/>
              <w:rPr>
                <w:rFonts w:ascii="Arial Narrow" w:hAnsi="Arial Narrow"/>
                <w:lang w:val="es-ES"/>
              </w:rPr>
            </w:pPr>
            <w:r>
              <w:rPr>
                <w:rFonts w:ascii="Arial Narrow" w:hAnsi="Arial Narrow"/>
                <w:lang w:val="es-ES"/>
              </w:rPr>
              <w:t>A0 8 Bucaramanga</w:t>
            </w:r>
          </w:p>
        </w:tc>
        <w:tc>
          <w:tcPr>
            <w:tcW w:w="2943" w:type="dxa"/>
          </w:tcPr>
          <w:p w:rsidR="00B32ADE" w:rsidRDefault="00B32ADE" w:rsidP="00721CC2">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Pr>
                <w:rFonts w:ascii="Arial Narrow" w:hAnsi="Arial Narrow"/>
                <w:lang w:val="es-ES"/>
              </w:rPr>
              <w:t>12 y 13 septiembre de 2018</w:t>
            </w:r>
          </w:p>
        </w:tc>
        <w:tc>
          <w:tcPr>
            <w:tcW w:w="2944" w:type="dxa"/>
            <w:vMerge/>
          </w:tcPr>
          <w:p w:rsidR="00B32ADE" w:rsidRDefault="00B32ADE" w:rsidP="00721CC2">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p>
        </w:tc>
      </w:tr>
      <w:tr w:rsidR="00B32ADE" w:rsidTr="00986791">
        <w:tc>
          <w:tcPr>
            <w:cnfStyle w:val="001000000000" w:firstRow="0" w:lastRow="0" w:firstColumn="1" w:lastColumn="0" w:oddVBand="0" w:evenVBand="0" w:oddHBand="0" w:evenHBand="0" w:firstRowFirstColumn="0" w:firstRowLastColumn="0" w:lastRowFirstColumn="0" w:lastRowLastColumn="0"/>
            <w:tcW w:w="2943" w:type="dxa"/>
          </w:tcPr>
          <w:p w:rsidR="00B32ADE" w:rsidRDefault="00B32ADE" w:rsidP="00721CC2">
            <w:pPr>
              <w:jc w:val="both"/>
              <w:rPr>
                <w:rFonts w:ascii="Arial Narrow" w:hAnsi="Arial Narrow"/>
                <w:lang w:val="es-ES"/>
              </w:rPr>
            </w:pPr>
            <w:r>
              <w:rPr>
                <w:rFonts w:ascii="Arial Narrow" w:hAnsi="Arial Narrow"/>
                <w:lang w:val="es-ES"/>
              </w:rPr>
              <w:t>AO 7 Pasto</w:t>
            </w:r>
          </w:p>
        </w:tc>
        <w:tc>
          <w:tcPr>
            <w:tcW w:w="2943" w:type="dxa"/>
          </w:tcPr>
          <w:p w:rsidR="00B32ADE" w:rsidRDefault="00B32ADE" w:rsidP="00721CC2">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Pr>
                <w:rFonts w:ascii="Arial Narrow" w:hAnsi="Arial Narrow"/>
                <w:lang w:val="es-ES"/>
              </w:rPr>
              <w:t>19 y 20 septiembre de 2018</w:t>
            </w:r>
          </w:p>
        </w:tc>
        <w:tc>
          <w:tcPr>
            <w:tcW w:w="2944" w:type="dxa"/>
            <w:vMerge/>
          </w:tcPr>
          <w:p w:rsidR="00B32ADE" w:rsidRDefault="00B32ADE" w:rsidP="00721CC2">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p>
        </w:tc>
      </w:tr>
      <w:tr w:rsidR="00B32ADE" w:rsidTr="00986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B32ADE" w:rsidRDefault="00B32ADE" w:rsidP="00721CC2">
            <w:pPr>
              <w:jc w:val="both"/>
              <w:rPr>
                <w:rFonts w:ascii="Arial Narrow" w:hAnsi="Arial Narrow"/>
                <w:lang w:val="es-ES"/>
              </w:rPr>
            </w:pPr>
            <w:r>
              <w:rPr>
                <w:rFonts w:ascii="Arial Narrow" w:hAnsi="Arial Narrow"/>
                <w:lang w:val="es-ES"/>
              </w:rPr>
              <w:t>AO 2 Barranquilla</w:t>
            </w:r>
          </w:p>
        </w:tc>
        <w:tc>
          <w:tcPr>
            <w:tcW w:w="2943" w:type="dxa"/>
          </w:tcPr>
          <w:p w:rsidR="00B32ADE" w:rsidRDefault="00B32ADE" w:rsidP="00721CC2">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Pr>
                <w:rFonts w:ascii="Arial Narrow" w:hAnsi="Arial Narrow"/>
                <w:lang w:val="es-ES"/>
              </w:rPr>
              <w:t>3 y 4 de octubre de 2018</w:t>
            </w:r>
          </w:p>
        </w:tc>
        <w:tc>
          <w:tcPr>
            <w:tcW w:w="2944" w:type="dxa"/>
            <w:vMerge/>
          </w:tcPr>
          <w:p w:rsidR="00B32ADE" w:rsidRDefault="00B32ADE" w:rsidP="00721CC2">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p>
        </w:tc>
      </w:tr>
    </w:tbl>
    <w:p w:rsidR="000F60E3" w:rsidRPr="00393922" w:rsidRDefault="00B32ADE" w:rsidP="00721CC2">
      <w:pPr>
        <w:jc w:val="both"/>
        <w:rPr>
          <w:rFonts w:ascii="Arial Narrow" w:hAnsi="Arial Narrow"/>
        </w:rPr>
      </w:pPr>
      <w:r w:rsidRPr="00B32ADE">
        <w:rPr>
          <w:rFonts w:ascii="Arial Narrow" w:hAnsi="Arial Narrow"/>
          <w:b/>
          <w:i/>
        </w:rPr>
        <w:t>Tabla</w:t>
      </w:r>
      <w:r w:rsidR="000D3E73">
        <w:rPr>
          <w:rFonts w:ascii="Arial Narrow" w:hAnsi="Arial Narrow"/>
          <w:b/>
          <w:i/>
        </w:rPr>
        <w:t xml:space="preserve"> 5</w:t>
      </w:r>
      <w:r>
        <w:rPr>
          <w:rFonts w:ascii="Arial Narrow" w:hAnsi="Arial Narrow"/>
        </w:rPr>
        <w:t xml:space="preserve">. Relación actividades de intervención en áreas operativas </w:t>
      </w:r>
    </w:p>
    <w:p w:rsidR="00DE7581" w:rsidRPr="00440906" w:rsidRDefault="00DE7581" w:rsidP="00440906">
      <w:pPr>
        <w:rPr>
          <w:rFonts w:ascii="Arial Narrow" w:hAnsi="Arial Narrow"/>
        </w:rPr>
      </w:pPr>
    </w:p>
    <w:p w:rsidR="00440906" w:rsidRPr="00440906" w:rsidRDefault="00963016" w:rsidP="00963016">
      <w:pPr>
        <w:jc w:val="both"/>
        <w:rPr>
          <w:rFonts w:ascii="Arial Narrow" w:hAnsi="Arial Narrow"/>
        </w:rPr>
      </w:pPr>
      <w:r w:rsidRPr="00963016">
        <w:rPr>
          <w:rFonts w:ascii="Arial Narrow" w:hAnsi="Arial Narrow"/>
          <w:b/>
          <w:i/>
        </w:rPr>
        <w:t>Inspecciones de puestos de trabajo en aeropuertos</w:t>
      </w:r>
      <w:r>
        <w:rPr>
          <w:rFonts w:ascii="Arial Narrow" w:hAnsi="Arial Narrow"/>
        </w:rPr>
        <w:t xml:space="preserve">: </w:t>
      </w:r>
      <w:r w:rsidR="00B16989">
        <w:rPr>
          <w:rFonts w:ascii="Arial Narrow" w:hAnsi="Arial Narrow"/>
        </w:rPr>
        <w:t>S</w:t>
      </w:r>
      <w:r>
        <w:rPr>
          <w:rFonts w:ascii="Arial Narrow" w:hAnsi="Arial Narrow"/>
        </w:rPr>
        <w:t>egún el plan de trabajo se tomaron algunos aeropuertos en la verificación de las inspecciones a los puestos de trabajo para la toma de decisiones y acciones correctivas, debido a las restricciones en las actividades con el personal de meteorología aeronáutica, se contempla la intervención del riesgo biomecánico mediante el curso recurrente en la sede principal en todo el mes del curso.</w:t>
      </w:r>
    </w:p>
    <w:p w:rsidR="00440906" w:rsidRDefault="00440906" w:rsidP="00440906"/>
    <w:p w:rsidR="00BB7989" w:rsidRDefault="00963016" w:rsidP="00BB7989">
      <w:pPr>
        <w:jc w:val="both"/>
        <w:rPr>
          <w:rFonts w:ascii="Arial Narrow" w:hAnsi="Arial Narrow"/>
        </w:rPr>
      </w:pPr>
      <w:r w:rsidRPr="00963016">
        <w:rPr>
          <w:rFonts w:ascii="Arial Narrow" w:hAnsi="Arial Narrow"/>
          <w:b/>
          <w:i/>
        </w:rPr>
        <w:t>9.3 Riesgo físico</w:t>
      </w:r>
      <w:r w:rsidRPr="00963016">
        <w:rPr>
          <w:rFonts w:ascii="Arial Narrow" w:hAnsi="Arial Narrow"/>
        </w:rPr>
        <w:t xml:space="preserve">: </w:t>
      </w:r>
      <w:r w:rsidR="00B16989">
        <w:rPr>
          <w:rFonts w:ascii="Arial Narrow" w:hAnsi="Arial Narrow"/>
        </w:rPr>
        <w:t xml:space="preserve">Hace referencia a la probabilidad de ocurrencia en daños a la salud en este caso por ruido, el cual son aquellos sonidos molestos y que son medidos mediante </w:t>
      </w:r>
      <w:r w:rsidR="00BB7989">
        <w:rPr>
          <w:rFonts w:ascii="Arial Narrow" w:hAnsi="Arial Narrow"/>
        </w:rPr>
        <w:t xml:space="preserve">dosimetrías y/o </w:t>
      </w:r>
      <w:r w:rsidR="00445163">
        <w:rPr>
          <w:rFonts w:ascii="Arial Narrow" w:hAnsi="Arial Narrow"/>
        </w:rPr>
        <w:t>sonometrías</w:t>
      </w:r>
      <w:r w:rsidR="00BB7989">
        <w:rPr>
          <w:rFonts w:ascii="Arial Narrow" w:hAnsi="Arial Narrow"/>
        </w:rPr>
        <w:t xml:space="preserve"> en la unidad de medida de </w:t>
      </w:r>
      <w:r w:rsidR="00B16989">
        <w:rPr>
          <w:rFonts w:ascii="Arial Narrow" w:hAnsi="Arial Narrow"/>
        </w:rPr>
        <w:t xml:space="preserve">decibeles dB. </w:t>
      </w:r>
    </w:p>
    <w:p w:rsidR="00BB7989" w:rsidRDefault="00BB7989" w:rsidP="00BB7989">
      <w:pPr>
        <w:jc w:val="both"/>
        <w:rPr>
          <w:rFonts w:ascii="Arial Narrow" w:hAnsi="Arial Narrow"/>
        </w:rPr>
      </w:pPr>
      <w:r>
        <w:rPr>
          <w:rFonts w:ascii="Arial Narrow" w:hAnsi="Arial Narrow"/>
        </w:rPr>
        <w:t xml:space="preserve">Desde el año 2017, se ha venido efectuando dosimetrías y sonometrías verificando la exposición de las personas </w:t>
      </w:r>
      <w:r w:rsidR="00696F58">
        <w:rPr>
          <w:rFonts w:ascii="Arial Narrow" w:hAnsi="Arial Narrow"/>
        </w:rPr>
        <w:t>ante el ruido</w:t>
      </w:r>
      <w:r w:rsidR="008377CC">
        <w:rPr>
          <w:rFonts w:ascii="Arial Narrow" w:hAnsi="Arial Narrow"/>
        </w:rPr>
        <w:t xml:space="preserve"> y se </w:t>
      </w:r>
      <w:r w:rsidR="00445163">
        <w:rPr>
          <w:rFonts w:ascii="Arial Narrow" w:hAnsi="Arial Narrow"/>
        </w:rPr>
        <w:t>realizó</w:t>
      </w:r>
      <w:r w:rsidR="008377CC">
        <w:rPr>
          <w:rFonts w:ascii="Arial Narrow" w:hAnsi="Arial Narrow"/>
        </w:rPr>
        <w:t xml:space="preserve"> el programa de vigilancia epidemiológica PVE en ruido para intervenir los aeropuertos. Se tiene contemplado en el caso de efectuarse el curso remanente la sensibilización de </w:t>
      </w:r>
      <w:r w:rsidR="00445163">
        <w:rPr>
          <w:rFonts w:ascii="Arial Narrow" w:hAnsi="Arial Narrow"/>
        </w:rPr>
        <w:t>fonoaudióloga</w:t>
      </w:r>
      <w:r w:rsidR="008377CC">
        <w:rPr>
          <w:rFonts w:ascii="Arial Narrow" w:hAnsi="Arial Narrow"/>
        </w:rPr>
        <w:t xml:space="preserve"> de la </w:t>
      </w:r>
      <w:proofErr w:type="spellStart"/>
      <w:r w:rsidR="008377CC">
        <w:rPr>
          <w:rFonts w:ascii="Arial Narrow" w:hAnsi="Arial Narrow"/>
        </w:rPr>
        <w:t>arl</w:t>
      </w:r>
      <w:proofErr w:type="spellEnd"/>
      <w:r w:rsidR="008377CC">
        <w:rPr>
          <w:rFonts w:ascii="Arial Narrow" w:hAnsi="Arial Narrow"/>
        </w:rPr>
        <w:t xml:space="preserve"> para estas personas</w:t>
      </w:r>
      <w:r w:rsidR="00445163">
        <w:rPr>
          <w:rFonts w:ascii="Arial Narrow" w:hAnsi="Arial Narrow"/>
        </w:rPr>
        <w:t xml:space="preserve"> y se modificó el profesiograma (por parte del médico especialista en salud ocupacional de la </w:t>
      </w:r>
      <w:proofErr w:type="spellStart"/>
      <w:r w:rsidR="00445163">
        <w:rPr>
          <w:rFonts w:ascii="Arial Narrow" w:hAnsi="Arial Narrow"/>
        </w:rPr>
        <w:t>arl</w:t>
      </w:r>
      <w:proofErr w:type="spellEnd"/>
      <w:r w:rsidR="00445163">
        <w:rPr>
          <w:rFonts w:ascii="Arial Narrow" w:hAnsi="Arial Narrow"/>
        </w:rPr>
        <w:t>) contemplando las audiometrías a realizar en aeropuertos</w:t>
      </w:r>
      <w:r w:rsidR="008377CC">
        <w:rPr>
          <w:rFonts w:ascii="Arial Narrow" w:hAnsi="Arial Narrow"/>
        </w:rPr>
        <w:t>.</w:t>
      </w:r>
    </w:p>
    <w:p w:rsidR="00440906" w:rsidRDefault="00440906" w:rsidP="00440906"/>
    <w:p w:rsidR="00440906" w:rsidRPr="00445163" w:rsidRDefault="00445163" w:rsidP="00445163">
      <w:pPr>
        <w:jc w:val="both"/>
        <w:rPr>
          <w:rFonts w:ascii="Arial Narrow" w:hAnsi="Arial Narrow"/>
        </w:rPr>
      </w:pPr>
      <w:r w:rsidRPr="00445163">
        <w:rPr>
          <w:rFonts w:ascii="Arial Narrow" w:hAnsi="Arial Narrow"/>
          <w:b/>
          <w:i/>
        </w:rPr>
        <w:t>9.4 Riesgo químico</w:t>
      </w:r>
      <w:r w:rsidRPr="00445163">
        <w:rPr>
          <w:rFonts w:ascii="Arial Narrow" w:hAnsi="Arial Narrow"/>
        </w:rPr>
        <w:t xml:space="preserve">: Desde el año 2017 se tiene como referencia la interacción de sustancias químicas del área del laboratorio de calidad ambiental y el grupo de acreditación, por lo cual se está caracterizando la población expuesta y las sustancias para iniciar la intervención según el criterio del Ing. químico solicitado a la </w:t>
      </w:r>
      <w:proofErr w:type="spellStart"/>
      <w:r w:rsidRPr="00445163">
        <w:rPr>
          <w:rFonts w:ascii="Arial Narrow" w:hAnsi="Arial Narrow"/>
        </w:rPr>
        <w:t>arl</w:t>
      </w:r>
      <w:proofErr w:type="spellEnd"/>
      <w:r w:rsidRPr="00445163">
        <w:rPr>
          <w:rFonts w:ascii="Arial Narrow" w:hAnsi="Arial Narrow"/>
        </w:rPr>
        <w:t xml:space="preserve"> positiva quien define la actuación y protocolos de seguridad a ejecutar.</w:t>
      </w:r>
    </w:p>
    <w:p w:rsidR="00B86F9E" w:rsidRDefault="00B86F9E" w:rsidP="00B2465D">
      <w:pPr>
        <w:rPr>
          <w:rFonts w:ascii="Arial Narrow" w:hAnsi="Arial Narrow" w:cs="Arial"/>
        </w:rPr>
      </w:pPr>
    </w:p>
    <w:p w:rsidR="00B86F9E" w:rsidRDefault="00445163" w:rsidP="00445163">
      <w:pPr>
        <w:jc w:val="both"/>
        <w:rPr>
          <w:rFonts w:ascii="Arial Narrow" w:hAnsi="Arial Narrow"/>
        </w:rPr>
      </w:pPr>
      <w:r w:rsidRPr="00445163">
        <w:rPr>
          <w:rFonts w:ascii="Arial Narrow" w:hAnsi="Arial Narrow" w:cs="Arial"/>
          <w:b/>
          <w:i/>
        </w:rPr>
        <w:t>9.5 Riesgo cardiovascular:</w:t>
      </w:r>
      <w:r>
        <w:rPr>
          <w:rFonts w:ascii="Arial Narrow" w:hAnsi="Arial Narrow" w:cs="Arial"/>
        </w:rPr>
        <w:t xml:space="preserve"> Debido a que este riesgo puede afectar a cualquier persona y con base a los tamizajes realizados en el año 2017, se ha venido realizando sensibilizaciones en el riesgo cardiovascular por parte del </w:t>
      </w:r>
      <w:r>
        <w:rPr>
          <w:rFonts w:ascii="Arial Narrow" w:hAnsi="Arial Narrow"/>
        </w:rPr>
        <w:t xml:space="preserve">médico especialista en salud ocupacional de la </w:t>
      </w:r>
      <w:proofErr w:type="spellStart"/>
      <w:r>
        <w:rPr>
          <w:rFonts w:ascii="Arial Narrow" w:hAnsi="Arial Narrow"/>
        </w:rPr>
        <w:t>arl</w:t>
      </w:r>
      <w:proofErr w:type="spellEnd"/>
      <w:r>
        <w:rPr>
          <w:rFonts w:ascii="Arial Narrow" w:hAnsi="Arial Narrow"/>
        </w:rPr>
        <w:t>, quien a su vez actualizo el profesiograma de la entidad identificando y solicitando exámenes específicos para monitorear la presencia de alteraciones a nivel cardiovascular.</w:t>
      </w:r>
    </w:p>
    <w:p w:rsidR="000D3E73" w:rsidRDefault="000D3E73" w:rsidP="00445163">
      <w:pPr>
        <w:jc w:val="both"/>
        <w:rPr>
          <w:rFonts w:ascii="Arial Narrow" w:hAnsi="Arial Narrow"/>
        </w:rPr>
      </w:pPr>
    </w:p>
    <w:p w:rsidR="00445163" w:rsidRPr="00445163" w:rsidRDefault="00445163" w:rsidP="00445163">
      <w:pPr>
        <w:pStyle w:val="Ttulo1"/>
      </w:pPr>
      <w:bookmarkStart w:id="12" w:name="_Toc525845798"/>
      <w:r w:rsidRPr="00445163">
        <w:t xml:space="preserve">10. </w:t>
      </w:r>
      <w:r w:rsidR="006445B9" w:rsidRPr="00445163">
        <w:t>PREVENCIÓN, PREPARACIÓN Y RESPUESTA ANTE EMERGENCIAS</w:t>
      </w:r>
      <w:bookmarkEnd w:id="12"/>
    </w:p>
    <w:p w:rsidR="00445163" w:rsidRPr="005C02C0" w:rsidRDefault="00445163" w:rsidP="00445163">
      <w:pPr>
        <w:pStyle w:val="Ttulo1"/>
      </w:pPr>
    </w:p>
    <w:p w:rsidR="00445163" w:rsidRDefault="006445B9" w:rsidP="004E6AB3">
      <w:pPr>
        <w:jc w:val="both"/>
        <w:rPr>
          <w:rFonts w:ascii="Arial Narrow" w:hAnsi="Arial Narrow" w:cs="Arial"/>
        </w:rPr>
      </w:pPr>
      <w:r w:rsidRPr="006445B9">
        <w:rPr>
          <w:rFonts w:ascii="Arial Narrow" w:hAnsi="Arial Narrow" w:cs="Arial"/>
        </w:rPr>
        <w:t xml:space="preserve">Son todas aquellas actividades que fortalecen ante cualquier emergencia, en el Instituto se </w:t>
      </w:r>
      <w:r>
        <w:rPr>
          <w:rFonts w:ascii="Arial Narrow" w:hAnsi="Arial Narrow" w:cs="Arial"/>
        </w:rPr>
        <w:t>han efectuado capacitaciones teórico-practicas a la brigada de emergencia, y se han efectuado a las áreas operativas de manera presencial.</w:t>
      </w:r>
    </w:p>
    <w:p w:rsidR="006445B9" w:rsidRPr="006445B9" w:rsidRDefault="006445B9" w:rsidP="004E6AB3">
      <w:pPr>
        <w:jc w:val="both"/>
        <w:rPr>
          <w:rFonts w:ascii="Arial Narrow" w:hAnsi="Arial Narrow" w:cs="Arial"/>
        </w:rPr>
      </w:pPr>
      <w:r>
        <w:rPr>
          <w:rFonts w:ascii="Arial Narrow" w:hAnsi="Arial Narrow" w:cs="Arial"/>
        </w:rPr>
        <w:lastRenderedPageBreak/>
        <w:t>De igual manera se efectuó un simulacro de evacuación en la sede principal y se han realizado inspecciones a botiquines, camillas y extintores.</w:t>
      </w:r>
    </w:p>
    <w:p w:rsidR="00445163" w:rsidRPr="006445B9" w:rsidRDefault="00445163" w:rsidP="004E6AB3">
      <w:pPr>
        <w:jc w:val="both"/>
        <w:rPr>
          <w:rFonts w:ascii="Arial Narrow" w:hAnsi="Arial Narrow" w:cs="Arial"/>
        </w:rPr>
      </w:pPr>
    </w:p>
    <w:p w:rsidR="004E6AB3" w:rsidRPr="006445B9" w:rsidRDefault="00445163" w:rsidP="004E6AB3">
      <w:pPr>
        <w:jc w:val="both"/>
        <w:rPr>
          <w:rFonts w:ascii="Arial Narrow" w:hAnsi="Arial Narrow" w:cs="Arial"/>
        </w:rPr>
      </w:pPr>
      <w:r w:rsidRPr="006445B9">
        <w:rPr>
          <w:rFonts w:ascii="Arial Narrow" w:hAnsi="Arial Narrow" w:cs="Arial"/>
        </w:rPr>
        <w:t>Capacitaciones en emergencia efectuadas de manera presencial en áreas operativas</w:t>
      </w:r>
      <w:r w:rsidR="006445B9">
        <w:rPr>
          <w:rFonts w:ascii="Arial Narrow" w:hAnsi="Arial Narrow" w:cs="Arial"/>
        </w:rPr>
        <w:t>:</w:t>
      </w:r>
    </w:p>
    <w:p w:rsidR="00445163" w:rsidRDefault="00445163" w:rsidP="004E6AB3">
      <w:pPr>
        <w:jc w:val="both"/>
        <w:rPr>
          <w:rFonts w:ascii="Arial Narrow" w:hAnsi="Arial Narrow" w:cs="Arial"/>
          <w:i/>
        </w:rPr>
      </w:pPr>
      <w:r>
        <w:rPr>
          <w:rFonts w:ascii="Arial Narrow" w:hAnsi="Arial Narrow" w:cs="Arial"/>
          <w:i/>
          <w:noProof/>
        </w:rPr>
        <w:drawing>
          <wp:inline distT="0" distB="0" distL="0" distR="0" wp14:anchorId="22A859F7">
            <wp:extent cx="4907915" cy="4968875"/>
            <wp:effectExtent l="0" t="0" r="698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7915" cy="4968875"/>
                    </a:xfrm>
                    <a:prstGeom prst="rect">
                      <a:avLst/>
                    </a:prstGeom>
                    <a:noFill/>
                  </pic:spPr>
                </pic:pic>
              </a:graphicData>
            </a:graphic>
          </wp:inline>
        </w:drawing>
      </w:r>
    </w:p>
    <w:p w:rsidR="00445163" w:rsidRDefault="00AC7705" w:rsidP="004E6AB3">
      <w:pPr>
        <w:jc w:val="both"/>
        <w:rPr>
          <w:rFonts w:ascii="Arial Narrow" w:hAnsi="Arial Narrow" w:cs="Arial"/>
          <w:i/>
        </w:rPr>
      </w:pPr>
      <w:r w:rsidRPr="000D3E73">
        <w:rPr>
          <w:rFonts w:ascii="Arial Narrow" w:hAnsi="Arial Narrow" w:cs="Arial"/>
          <w:b/>
          <w:i/>
        </w:rPr>
        <w:t>Tabla</w:t>
      </w:r>
      <w:r w:rsidR="000D3E73" w:rsidRPr="000D3E73">
        <w:rPr>
          <w:rFonts w:ascii="Arial Narrow" w:hAnsi="Arial Narrow" w:cs="Arial"/>
          <w:b/>
          <w:i/>
        </w:rPr>
        <w:t xml:space="preserve"> 6</w:t>
      </w:r>
      <w:r w:rsidRPr="000D3E73">
        <w:rPr>
          <w:rFonts w:ascii="Arial Narrow" w:hAnsi="Arial Narrow" w:cs="Arial"/>
          <w:b/>
          <w:i/>
        </w:rPr>
        <w:t>.</w:t>
      </w:r>
      <w:r>
        <w:rPr>
          <w:rFonts w:ascii="Arial Narrow" w:hAnsi="Arial Narrow" w:cs="Arial"/>
          <w:i/>
        </w:rPr>
        <w:t xml:space="preserve"> Primera jornada de capacitaciones en áreas operativas</w:t>
      </w:r>
    </w:p>
    <w:p w:rsidR="00AC7705" w:rsidRDefault="00AC7705" w:rsidP="004E6AB3">
      <w:pPr>
        <w:jc w:val="both"/>
        <w:rPr>
          <w:rFonts w:ascii="Arial Narrow" w:hAnsi="Arial Narrow" w:cs="Arial"/>
          <w:i/>
        </w:rPr>
      </w:pPr>
    </w:p>
    <w:tbl>
      <w:tblPr>
        <w:tblStyle w:val="Tablaconcuadrcula2-nfasis4"/>
        <w:tblW w:w="0" w:type="auto"/>
        <w:tblLook w:val="04A0" w:firstRow="1" w:lastRow="0" w:firstColumn="1" w:lastColumn="0" w:noHBand="0" w:noVBand="1"/>
      </w:tblPr>
      <w:tblGrid>
        <w:gridCol w:w="2291"/>
        <w:gridCol w:w="2202"/>
        <w:gridCol w:w="2318"/>
        <w:gridCol w:w="2019"/>
      </w:tblGrid>
      <w:tr w:rsidR="00D25836" w:rsidTr="00D258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1" w:type="dxa"/>
          </w:tcPr>
          <w:p w:rsidR="00D25836" w:rsidRDefault="00D25836" w:rsidP="004E6AB3">
            <w:pPr>
              <w:jc w:val="both"/>
              <w:rPr>
                <w:rFonts w:ascii="Arial Narrow" w:hAnsi="Arial Narrow" w:cs="Arial"/>
                <w:i/>
              </w:rPr>
            </w:pPr>
            <w:r>
              <w:rPr>
                <w:rFonts w:ascii="Arial Narrow" w:hAnsi="Arial Narrow" w:cs="Arial"/>
                <w:i/>
              </w:rPr>
              <w:t>Área operativa</w:t>
            </w:r>
          </w:p>
        </w:tc>
        <w:tc>
          <w:tcPr>
            <w:tcW w:w="2202" w:type="dxa"/>
          </w:tcPr>
          <w:p w:rsidR="00D25836" w:rsidRDefault="00D25836" w:rsidP="004E6AB3">
            <w:pPr>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i/>
              </w:rPr>
            </w:pPr>
            <w:r>
              <w:rPr>
                <w:rFonts w:ascii="Arial Narrow" w:hAnsi="Arial Narrow" w:cs="Arial"/>
                <w:i/>
              </w:rPr>
              <w:t>Fecha</w:t>
            </w:r>
          </w:p>
        </w:tc>
        <w:tc>
          <w:tcPr>
            <w:tcW w:w="2318" w:type="dxa"/>
          </w:tcPr>
          <w:p w:rsidR="00D25836" w:rsidRDefault="00D25836" w:rsidP="004E6AB3">
            <w:pPr>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i/>
              </w:rPr>
            </w:pPr>
            <w:r>
              <w:rPr>
                <w:rFonts w:ascii="Arial Narrow" w:hAnsi="Arial Narrow" w:cs="Arial"/>
                <w:i/>
              </w:rPr>
              <w:t>No asistentes</w:t>
            </w:r>
          </w:p>
        </w:tc>
        <w:tc>
          <w:tcPr>
            <w:tcW w:w="2019" w:type="dxa"/>
          </w:tcPr>
          <w:p w:rsidR="00D25836" w:rsidRDefault="00D25836" w:rsidP="004E6AB3">
            <w:pPr>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i/>
              </w:rPr>
            </w:pPr>
            <w:r>
              <w:rPr>
                <w:rFonts w:ascii="Arial Narrow" w:hAnsi="Arial Narrow" w:cs="Arial"/>
                <w:i/>
              </w:rPr>
              <w:t>Tema</w:t>
            </w:r>
          </w:p>
        </w:tc>
      </w:tr>
      <w:tr w:rsidR="00D25836" w:rsidTr="00D25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1" w:type="dxa"/>
          </w:tcPr>
          <w:p w:rsidR="00D25836" w:rsidRDefault="00D25836" w:rsidP="004E6AB3">
            <w:pPr>
              <w:jc w:val="both"/>
              <w:rPr>
                <w:rFonts w:ascii="Arial Narrow" w:hAnsi="Arial Narrow" w:cs="Arial"/>
                <w:i/>
              </w:rPr>
            </w:pPr>
            <w:r>
              <w:rPr>
                <w:rFonts w:ascii="Arial Narrow" w:hAnsi="Arial Narrow" w:cs="Arial"/>
                <w:i/>
              </w:rPr>
              <w:t>santa marta</w:t>
            </w:r>
          </w:p>
        </w:tc>
        <w:tc>
          <w:tcPr>
            <w:tcW w:w="2202" w:type="dxa"/>
          </w:tcPr>
          <w:p w:rsidR="00D25836" w:rsidRDefault="00D25836" w:rsidP="004E6A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rPr>
            </w:pPr>
            <w:r>
              <w:rPr>
                <w:rFonts w:ascii="Arial Narrow" w:hAnsi="Arial Narrow" w:cs="Arial"/>
                <w:i/>
              </w:rPr>
              <w:t>27-08-2018</w:t>
            </w:r>
          </w:p>
        </w:tc>
        <w:tc>
          <w:tcPr>
            <w:tcW w:w="2318" w:type="dxa"/>
          </w:tcPr>
          <w:p w:rsidR="00D25836" w:rsidRDefault="00D25836" w:rsidP="004E6A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rPr>
            </w:pPr>
            <w:r>
              <w:rPr>
                <w:rFonts w:ascii="Arial Narrow" w:hAnsi="Arial Narrow" w:cs="Arial"/>
                <w:i/>
              </w:rPr>
              <w:t>10</w:t>
            </w:r>
          </w:p>
        </w:tc>
        <w:tc>
          <w:tcPr>
            <w:tcW w:w="2019" w:type="dxa"/>
            <w:vMerge w:val="restart"/>
          </w:tcPr>
          <w:p w:rsidR="00D25836" w:rsidRDefault="00D25836" w:rsidP="004E6A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rPr>
            </w:pPr>
            <w:r>
              <w:rPr>
                <w:rFonts w:ascii="Arial Narrow" w:hAnsi="Arial Narrow" w:cs="Arial"/>
                <w:i/>
              </w:rPr>
              <w:t xml:space="preserve">Vendaje para control de hemorragias e inmovilización para fracturas, accidente </w:t>
            </w:r>
            <w:proofErr w:type="spellStart"/>
            <w:r>
              <w:rPr>
                <w:rFonts w:ascii="Arial Narrow" w:hAnsi="Arial Narrow" w:cs="Arial"/>
                <w:i/>
              </w:rPr>
              <w:t>ofidico</w:t>
            </w:r>
            <w:proofErr w:type="spellEnd"/>
          </w:p>
        </w:tc>
      </w:tr>
      <w:tr w:rsidR="00D25836" w:rsidTr="00D25836">
        <w:tc>
          <w:tcPr>
            <w:cnfStyle w:val="001000000000" w:firstRow="0" w:lastRow="0" w:firstColumn="1" w:lastColumn="0" w:oddVBand="0" w:evenVBand="0" w:oddHBand="0" w:evenHBand="0" w:firstRowFirstColumn="0" w:firstRowLastColumn="0" w:lastRowFirstColumn="0" w:lastRowLastColumn="0"/>
            <w:tcW w:w="2291" w:type="dxa"/>
          </w:tcPr>
          <w:p w:rsidR="00D25836" w:rsidRDefault="00D25836" w:rsidP="004E6AB3">
            <w:pPr>
              <w:jc w:val="both"/>
              <w:rPr>
                <w:rFonts w:ascii="Arial Narrow" w:hAnsi="Arial Narrow" w:cs="Arial"/>
                <w:i/>
              </w:rPr>
            </w:pPr>
            <w:r>
              <w:rPr>
                <w:rFonts w:ascii="Arial Narrow" w:hAnsi="Arial Narrow" w:cs="Arial"/>
                <w:i/>
              </w:rPr>
              <w:t>Ibagué</w:t>
            </w:r>
          </w:p>
        </w:tc>
        <w:tc>
          <w:tcPr>
            <w:tcW w:w="2202" w:type="dxa"/>
          </w:tcPr>
          <w:p w:rsidR="00D25836" w:rsidRDefault="00D25836" w:rsidP="004E6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
              </w:rPr>
            </w:pPr>
            <w:r>
              <w:rPr>
                <w:rFonts w:ascii="Arial Narrow" w:hAnsi="Arial Narrow" w:cs="Arial"/>
                <w:i/>
              </w:rPr>
              <w:t>27-08-2018</w:t>
            </w:r>
          </w:p>
        </w:tc>
        <w:tc>
          <w:tcPr>
            <w:tcW w:w="2318" w:type="dxa"/>
          </w:tcPr>
          <w:p w:rsidR="00D25836" w:rsidRDefault="00D25836" w:rsidP="004E6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
              </w:rPr>
            </w:pPr>
            <w:r>
              <w:rPr>
                <w:rFonts w:ascii="Arial Narrow" w:hAnsi="Arial Narrow" w:cs="Arial"/>
                <w:i/>
              </w:rPr>
              <w:t>11</w:t>
            </w:r>
          </w:p>
        </w:tc>
        <w:tc>
          <w:tcPr>
            <w:tcW w:w="2019" w:type="dxa"/>
            <w:vMerge/>
          </w:tcPr>
          <w:p w:rsidR="00D25836" w:rsidRDefault="00D25836" w:rsidP="004E6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
              </w:rPr>
            </w:pPr>
          </w:p>
        </w:tc>
      </w:tr>
      <w:tr w:rsidR="00D25836" w:rsidTr="00D25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1" w:type="dxa"/>
          </w:tcPr>
          <w:p w:rsidR="00D25836" w:rsidRDefault="00D25836" w:rsidP="004E6AB3">
            <w:pPr>
              <w:jc w:val="both"/>
              <w:rPr>
                <w:rFonts w:ascii="Arial Narrow" w:hAnsi="Arial Narrow" w:cs="Arial"/>
                <w:i/>
              </w:rPr>
            </w:pPr>
            <w:r>
              <w:rPr>
                <w:rFonts w:ascii="Arial Narrow" w:hAnsi="Arial Narrow" w:cs="Arial"/>
                <w:i/>
              </w:rPr>
              <w:t>Cali</w:t>
            </w:r>
          </w:p>
        </w:tc>
        <w:tc>
          <w:tcPr>
            <w:tcW w:w="2202" w:type="dxa"/>
          </w:tcPr>
          <w:p w:rsidR="00D25836" w:rsidRDefault="00D25836" w:rsidP="004E6A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rPr>
            </w:pPr>
            <w:r>
              <w:rPr>
                <w:rFonts w:ascii="Arial Narrow" w:hAnsi="Arial Narrow" w:cs="Arial"/>
                <w:i/>
              </w:rPr>
              <w:t>30-08-2018</w:t>
            </w:r>
          </w:p>
        </w:tc>
        <w:tc>
          <w:tcPr>
            <w:tcW w:w="2318" w:type="dxa"/>
          </w:tcPr>
          <w:p w:rsidR="00D25836" w:rsidRDefault="00D25836" w:rsidP="004E6A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rPr>
            </w:pPr>
            <w:r>
              <w:rPr>
                <w:rFonts w:ascii="Arial Narrow" w:hAnsi="Arial Narrow" w:cs="Arial"/>
                <w:i/>
              </w:rPr>
              <w:t>9</w:t>
            </w:r>
          </w:p>
        </w:tc>
        <w:tc>
          <w:tcPr>
            <w:tcW w:w="2019" w:type="dxa"/>
            <w:vMerge/>
          </w:tcPr>
          <w:p w:rsidR="00D25836" w:rsidRDefault="00D25836" w:rsidP="004E6A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rPr>
            </w:pPr>
          </w:p>
        </w:tc>
      </w:tr>
      <w:tr w:rsidR="00D25836" w:rsidTr="00D25836">
        <w:tc>
          <w:tcPr>
            <w:cnfStyle w:val="001000000000" w:firstRow="0" w:lastRow="0" w:firstColumn="1" w:lastColumn="0" w:oddVBand="0" w:evenVBand="0" w:oddHBand="0" w:evenHBand="0" w:firstRowFirstColumn="0" w:firstRowLastColumn="0" w:lastRowFirstColumn="0" w:lastRowLastColumn="0"/>
            <w:tcW w:w="2291" w:type="dxa"/>
          </w:tcPr>
          <w:p w:rsidR="00D25836" w:rsidRDefault="00D25836" w:rsidP="004E6AB3">
            <w:pPr>
              <w:jc w:val="both"/>
              <w:rPr>
                <w:rFonts w:ascii="Arial Narrow" w:hAnsi="Arial Narrow" w:cs="Arial"/>
                <w:i/>
              </w:rPr>
            </w:pPr>
            <w:r>
              <w:rPr>
                <w:rFonts w:ascii="Arial Narrow" w:hAnsi="Arial Narrow" w:cs="Arial"/>
                <w:i/>
              </w:rPr>
              <w:t>Villavicencio</w:t>
            </w:r>
          </w:p>
        </w:tc>
        <w:tc>
          <w:tcPr>
            <w:tcW w:w="2202" w:type="dxa"/>
          </w:tcPr>
          <w:p w:rsidR="00D25836" w:rsidRDefault="00D25836" w:rsidP="004E6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
              </w:rPr>
            </w:pPr>
            <w:r>
              <w:rPr>
                <w:rFonts w:ascii="Arial Narrow" w:hAnsi="Arial Narrow" w:cs="Arial"/>
                <w:i/>
              </w:rPr>
              <w:t>30-08-2018</w:t>
            </w:r>
          </w:p>
        </w:tc>
        <w:tc>
          <w:tcPr>
            <w:tcW w:w="2318" w:type="dxa"/>
          </w:tcPr>
          <w:p w:rsidR="00D25836" w:rsidRDefault="00D25836" w:rsidP="004E6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
              </w:rPr>
            </w:pPr>
            <w:r>
              <w:rPr>
                <w:rFonts w:ascii="Arial Narrow" w:hAnsi="Arial Narrow" w:cs="Arial"/>
                <w:i/>
              </w:rPr>
              <w:t>9</w:t>
            </w:r>
          </w:p>
        </w:tc>
        <w:tc>
          <w:tcPr>
            <w:tcW w:w="2019" w:type="dxa"/>
            <w:vMerge/>
          </w:tcPr>
          <w:p w:rsidR="00D25836" w:rsidRDefault="00D25836" w:rsidP="004E6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
              </w:rPr>
            </w:pPr>
          </w:p>
        </w:tc>
      </w:tr>
      <w:tr w:rsidR="00D25836" w:rsidTr="00D25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1" w:type="dxa"/>
          </w:tcPr>
          <w:p w:rsidR="00D25836" w:rsidRDefault="00D25836" w:rsidP="004E6AB3">
            <w:pPr>
              <w:jc w:val="both"/>
              <w:rPr>
                <w:rFonts w:ascii="Arial Narrow" w:hAnsi="Arial Narrow" w:cs="Arial"/>
                <w:i/>
              </w:rPr>
            </w:pPr>
            <w:r>
              <w:rPr>
                <w:rFonts w:ascii="Arial Narrow" w:hAnsi="Arial Narrow" w:cs="Arial"/>
                <w:i/>
              </w:rPr>
              <w:t>Medellín</w:t>
            </w:r>
          </w:p>
        </w:tc>
        <w:tc>
          <w:tcPr>
            <w:tcW w:w="2202" w:type="dxa"/>
          </w:tcPr>
          <w:p w:rsidR="00D25836" w:rsidRDefault="00D25836" w:rsidP="004E6A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rPr>
            </w:pPr>
            <w:r>
              <w:rPr>
                <w:rFonts w:ascii="Arial Narrow" w:hAnsi="Arial Narrow" w:cs="Arial"/>
                <w:i/>
              </w:rPr>
              <w:t>30-08-2018</w:t>
            </w:r>
          </w:p>
        </w:tc>
        <w:tc>
          <w:tcPr>
            <w:tcW w:w="2318" w:type="dxa"/>
          </w:tcPr>
          <w:p w:rsidR="00D25836" w:rsidRDefault="00D25836" w:rsidP="004E6A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rPr>
            </w:pPr>
            <w:r>
              <w:rPr>
                <w:rFonts w:ascii="Arial Narrow" w:hAnsi="Arial Narrow" w:cs="Arial"/>
                <w:i/>
              </w:rPr>
              <w:t>9</w:t>
            </w:r>
          </w:p>
        </w:tc>
        <w:tc>
          <w:tcPr>
            <w:tcW w:w="2019" w:type="dxa"/>
            <w:vMerge/>
          </w:tcPr>
          <w:p w:rsidR="00D25836" w:rsidRDefault="00D25836" w:rsidP="004E6A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rPr>
            </w:pPr>
          </w:p>
        </w:tc>
      </w:tr>
      <w:tr w:rsidR="00D25836" w:rsidTr="00D25836">
        <w:tc>
          <w:tcPr>
            <w:cnfStyle w:val="001000000000" w:firstRow="0" w:lastRow="0" w:firstColumn="1" w:lastColumn="0" w:oddVBand="0" w:evenVBand="0" w:oddHBand="0" w:evenHBand="0" w:firstRowFirstColumn="0" w:firstRowLastColumn="0" w:lastRowFirstColumn="0" w:lastRowLastColumn="0"/>
            <w:tcW w:w="2291" w:type="dxa"/>
          </w:tcPr>
          <w:p w:rsidR="00D25836" w:rsidRDefault="00D25836" w:rsidP="004E6AB3">
            <w:pPr>
              <w:jc w:val="both"/>
              <w:rPr>
                <w:rFonts w:ascii="Arial Narrow" w:hAnsi="Arial Narrow" w:cs="Arial"/>
                <w:i/>
              </w:rPr>
            </w:pPr>
            <w:r>
              <w:rPr>
                <w:rFonts w:ascii="Arial Narrow" w:hAnsi="Arial Narrow" w:cs="Arial"/>
                <w:i/>
              </w:rPr>
              <w:t>Neiva</w:t>
            </w:r>
          </w:p>
        </w:tc>
        <w:tc>
          <w:tcPr>
            <w:tcW w:w="2202" w:type="dxa"/>
          </w:tcPr>
          <w:p w:rsidR="00D25836" w:rsidRDefault="00D25836" w:rsidP="004E6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
              </w:rPr>
            </w:pPr>
            <w:r>
              <w:rPr>
                <w:rFonts w:ascii="Arial Narrow" w:hAnsi="Arial Narrow" w:cs="Arial"/>
                <w:i/>
              </w:rPr>
              <w:t>31-08-2018</w:t>
            </w:r>
          </w:p>
        </w:tc>
        <w:tc>
          <w:tcPr>
            <w:tcW w:w="2318" w:type="dxa"/>
          </w:tcPr>
          <w:p w:rsidR="00D25836" w:rsidRDefault="00D25836" w:rsidP="004E6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
              </w:rPr>
            </w:pPr>
            <w:r>
              <w:rPr>
                <w:rFonts w:ascii="Arial Narrow" w:hAnsi="Arial Narrow" w:cs="Arial"/>
                <w:i/>
              </w:rPr>
              <w:t>15</w:t>
            </w:r>
          </w:p>
        </w:tc>
        <w:tc>
          <w:tcPr>
            <w:tcW w:w="2019" w:type="dxa"/>
            <w:vMerge/>
          </w:tcPr>
          <w:p w:rsidR="00D25836" w:rsidRDefault="00D25836" w:rsidP="004E6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
              </w:rPr>
            </w:pPr>
          </w:p>
        </w:tc>
      </w:tr>
      <w:tr w:rsidR="00D25836" w:rsidTr="00D25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1" w:type="dxa"/>
          </w:tcPr>
          <w:p w:rsidR="00D25836" w:rsidRDefault="00D25836" w:rsidP="004E6AB3">
            <w:pPr>
              <w:jc w:val="both"/>
              <w:rPr>
                <w:rFonts w:ascii="Arial Narrow" w:hAnsi="Arial Narrow" w:cs="Arial"/>
                <w:i/>
              </w:rPr>
            </w:pPr>
            <w:r>
              <w:rPr>
                <w:rFonts w:ascii="Arial Narrow" w:hAnsi="Arial Narrow" w:cs="Arial"/>
                <w:i/>
              </w:rPr>
              <w:lastRenderedPageBreak/>
              <w:t>Duitama</w:t>
            </w:r>
          </w:p>
        </w:tc>
        <w:tc>
          <w:tcPr>
            <w:tcW w:w="2202" w:type="dxa"/>
          </w:tcPr>
          <w:p w:rsidR="00D25836" w:rsidRDefault="00D25836" w:rsidP="004E6A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rPr>
            </w:pPr>
            <w:r>
              <w:rPr>
                <w:rFonts w:ascii="Arial Narrow" w:hAnsi="Arial Narrow" w:cs="Arial"/>
                <w:i/>
              </w:rPr>
              <w:t>31-08-2018</w:t>
            </w:r>
          </w:p>
        </w:tc>
        <w:tc>
          <w:tcPr>
            <w:tcW w:w="2318" w:type="dxa"/>
          </w:tcPr>
          <w:p w:rsidR="00D25836" w:rsidRDefault="00D25836" w:rsidP="004E6A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rPr>
            </w:pPr>
            <w:r>
              <w:rPr>
                <w:rFonts w:ascii="Arial Narrow" w:hAnsi="Arial Narrow" w:cs="Arial"/>
                <w:i/>
              </w:rPr>
              <w:t>12</w:t>
            </w:r>
          </w:p>
        </w:tc>
        <w:tc>
          <w:tcPr>
            <w:tcW w:w="2019" w:type="dxa"/>
            <w:vMerge/>
          </w:tcPr>
          <w:p w:rsidR="00D25836" w:rsidRDefault="00D25836" w:rsidP="004E6A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rPr>
            </w:pPr>
          </w:p>
        </w:tc>
      </w:tr>
      <w:tr w:rsidR="00D25836" w:rsidTr="00D25836">
        <w:tc>
          <w:tcPr>
            <w:cnfStyle w:val="001000000000" w:firstRow="0" w:lastRow="0" w:firstColumn="1" w:lastColumn="0" w:oddVBand="0" w:evenVBand="0" w:oddHBand="0" w:evenHBand="0" w:firstRowFirstColumn="0" w:firstRowLastColumn="0" w:lastRowFirstColumn="0" w:lastRowLastColumn="0"/>
            <w:tcW w:w="2291" w:type="dxa"/>
          </w:tcPr>
          <w:p w:rsidR="00D25836" w:rsidRDefault="00D25836" w:rsidP="004E6AB3">
            <w:pPr>
              <w:jc w:val="both"/>
              <w:rPr>
                <w:rFonts w:ascii="Arial Narrow" w:hAnsi="Arial Narrow" w:cs="Arial"/>
                <w:i/>
              </w:rPr>
            </w:pPr>
            <w:r>
              <w:rPr>
                <w:rFonts w:ascii="Arial Narrow" w:hAnsi="Arial Narrow" w:cs="Arial"/>
                <w:i/>
              </w:rPr>
              <w:t>Bucaramanga</w:t>
            </w:r>
          </w:p>
        </w:tc>
        <w:tc>
          <w:tcPr>
            <w:tcW w:w="2202" w:type="dxa"/>
          </w:tcPr>
          <w:p w:rsidR="00D25836" w:rsidRDefault="00D25836" w:rsidP="004E6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
              </w:rPr>
            </w:pPr>
            <w:r>
              <w:rPr>
                <w:rFonts w:ascii="Arial Narrow" w:hAnsi="Arial Narrow" w:cs="Arial"/>
                <w:i/>
              </w:rPr>
              <w:t>3-09-2018</w:t>
            </w:r>
          </w:p>
        </w:tc>
        <w:tc>
          <w:tcPr>
            <w:tcW w:w="2318" w:type="dxa"/>
          </w:tcPr>
          <w:p w:rsidR="00D25836" w:rsidRDefault="00D25836" w:rsidP="004E6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
              </w:rPr>
            </w:pPr>
            <w:r>
              <w:rPr>
                <w:rFonts w:ascii="Arial Narrow" w:hAnsi="Arial Narrow" w:cs="Arial"/>
                <w:i/>
              </w:rPr>
              <w:t>10</w:t>
            </w:r>
          </w:p>
        </w:tc>
        <w:tc>
          <w:tcPr>
            <w:tcW w:w="2019" w:type="dxa"/>
            <w:vMerge/>
          </w:tcPr>
          <w:p w:rsidR="00D25836" w:rsidRDefault="00D25836" w:rsidP="004E6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
              </w:rPr>
            </w:pPr>
          </w:p>
        </w:tc>
      </w:tr>
    </w:tbl>
    <w:p w:rsidR="00DD15DC" w:rsidRDefault="00DD15DC" w:rsidP="004E6AB3">
      <w:pPr>
        <w:jc w:val="both"/>
        <w:rPr>
          <w:rFonts w:ascii="Arial Narrow" w:hAnsi="Arial Narrow" w:cs="Arial"/>
          <w:i/>
        </w:rPr>
      </w:pPr>
    </w:p>
    <w:p w:rsidR="00DD15DC" w:rsidRDefault="00D25836" w:rsidP="004E6AB3">
      <w:pPr>
        <w:jc w:val="both"/>
        <w:rPr>
          <w:rFonts w:ascii="Arial Narrow" w:hAnsi="Arial Narrow" w:cs="Arial"/>
          <w:i/>
        </w:rPr>
      </w:pPr>
      <w:r w:rsidRPr="00D25836">
        <w:rPr>
          <w:rFonts w:ascii="Arial Narrow" w:hAnsi="Arial Narrow" w:cs="Arial"/>
          <w:b/>
          <w:i/>
        </w:rPr>
        <w:t>Tabla</w:t>
      </w:r>
      <w:r w:rsidR="000D3E73">
        <w:rPr>
          <w:rFonts w:ascii="Arial Narrow" w:hAnsi="Arial Narrow" w:cs="Arial"/>
          <w:b/>
          <w:i/>
        </w:rPr>
        <w:t xml:space="preserve"> 7</w:t>
      </w:r>
      <w:r w:rsidRPr="00D25836">
        <w:rPr>
          <w:rFonts w:ascii="Arial Narrow" w:hAnsi="Arial Narrow" w:cs="Arial"/>
          <w:b/>
          <w:i/>
        </w:rPr>
        <w:t>.</w:t>
      </w:r>
      <w:r>
        <w:rPr>
          <w:rFonts w:ascii="Arial Narrow" w:hAnsi="Arial Narrow" w:cs="Arial"/>
          <w:i/>
        </w:rPr>
        <w:t xml:space="preserve"> Segunda jornada de capacitaciones presenciales en emergencia para AO</w:t>
      </w:r>
    </w:p>
    <w:p w:rsidR="00DD15DC" w:rsidRDefault="00DD15DC" w:rsidP="004E6AB3">
      <w:pPr>
        <w:jc w:val="both"/>
        <w:rPr>
          <w:rFonts w:ascii="Arial Narrow" w:hAnsi="Arial Narrow" w:cs="Arial"/>
          <w:i/>
        </w:rPr>
      </w:pPr>
    </w:p>
    <w:p w:rsidR="00AC7705" w:rsidRDefault="00AC7705" w:rsidP="004E6AB3">
      <w:pPr>
        <w:jc w:val="both"/>
        <w:rPr>
          <w:rFonts w:ascii="Arial Narrow" w:hAnsi="Arial Narrow" w:cs="Arial"/>
          <w:i/>
        </w:rPr>
      </w:pPr>
      <w:r w:rsidRPr="00AC7705">
        <w:rPr>
          <w:rFonts w:ascii="Arial Narrow" w:hAnsi="Arial Narrow" w:cs="Arial"/>
          <w:i/>
        </w:rPr>
        <w:drawing>
          <wp:inline distT="0" distB="0" distL="0" distR="0" wp14:anchorId="344C1BA7" wp14:editId="7A09D475">
            <wp:extent cx="5486400" cy="3400425"/>
            <wp:effectExtent l="0" t="38100" r="19050" b="47625"/>
            <wp:docPr id="22" name="Diagrama 22">
              <a:extLst xmlns:a="http://schemas.openxmlformats.org/drawingml/2006/main">
                <a:ext uri="{FF2B5EF4-FFF2-40B4-BE49-F238E27FC236}">
                  <a16:creationId xmlns:a16="http://schemas.microsoft.com/office/drawing/2014/main" id="{DC555568-2C49-4C50-BC6D-8BA76A6E402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AC7705" w:rsidRDefault="00AC7705" w:rsidP="004E6AB3">
      <w:pPr>
        <w:jc w:val="both"/>
        <w:rPr>
          <w:rFonts w:ascii="Arial Narrow" w:hAnsi="Arial Narrow" w:cs="Arial"/>
          <w:i/>
        </w:rPr>
      </w:pPr>
      <w:proofErr w:type="spellStart"/>
      <w:r w:rsidRPr="00AC7705">
        <w:rPr>
          <w:rFonts w:ascii="Arial Narrow" w:hAnsi="Arial Narrow" w:cs="Arial"/>
          <w:b/>
          <w:i/>
        </w:rPr>
        <w:t>Grafico</w:t>
      </w:r>
      <w:proofErr w:type="spellEnd"/>
      <w:r w:rsidR="000D3E73">
        <w:rPr>
          <w:rFonts w:ascii="Arial Narrow" w:hAnsi="Arial Narrow" w:cs="Arial"/>
          <w:b/>
          <w:i/>
        </w:rPr>
        <w:t xml:space="preserve"> 9</w:t>
      </w:r>
      <w:r>
        <w:rPr>
          <w:rFonts w:ascii="Arial Narrow" w:hAnsi="Arial Narrow" w:cs="Arial"/>
          <w:i/>
        </w:rPr>
        <w:t>. Capacitaciones brigada de emergencias sede principal</w:t>
      </w:r>
    </w:p>
    <w:p w:rsidR="00445163" w:rsidRDefault="00445163" w:rsidP="004E6AB3">
      <w:pPr>
        <w:jc w:val="both"/>
        <w:rPr>
          <w:rFonts w:ascii="Arial Narrow" w:hAnsi="Arial Narrow" w:cs="Arial"/>
          <w:i/>
        </w:rPr>
      </w:pPr>
    </w:p>
    <w:p w:rsidR="00445163" w:rsidRDefault="00445163" w:rsidP="004E6AB3">
      <w:pPr>
        <w:jc w:val="both"/>
        <w:rPr>
          <w:rFonts w:ascii="Arial Narrow" w:hAnsi="Arial Narrow" w:cs="Arial"/>
          <w:i/>
        </w:rPr>
      </w:pPr>
    </w:p>
    <w:p w:rsidR="00AD78DC" w:rsidRDefault="006A71EF" w:rsidP="00AD78DC">
      <w:pPr>
        <w:pStyle w:val="Ttulo1"/>
        <w:rPr>
          <w:lang w:val="es-ES"/>
        </w:rPr>
      </w:pPr>
      <w:bookmarkStart w:id="13" w:name="_Toc525845799"/>
      <w:r w:rsidRPr="006A71EF">
        <w:rPr>
          <w:lang w:val="es-ES"/>
        </w:rPr>
        <w:t>11</w:t>
      </w:r>
      <w:r w:rsidR="00AD78DC">
        <w:rPr>
          <w:lang w:val="es-ES"/>
        </w:rPr>
        <w:t xml:space="preserve">. </w:t>
      </w:r>
      <w:r w:rsidR="006445B9">
        <w:rPr>
          <w:lang w:val="es-ES"/>
        </w:rPr>
        <w:t>REVISIÓN POR LA DIRECCIÓN</w:t>
      </w:r>
      <w:bookmarkEnd w:id="13"/>
    </w:p>
    <w:p w:rsidR="00AD78DC" w:rsidRDefault="00AD78DC" w:rsidP="00AD78DC">
      <w:pPr>
        <w:pStyle w:val="Ttulo1"/>
        <w:rPr>
          <w:lang w:val="es-ES"/>
        </w:rPr>
      </w:pPr>
    </w:p>
    <w:p w:rsidR="00AD78DC" w:rsidRDefault="00AD78DC" w:rsidP="006445B9">
      <w:pPr>
        <w:jc w:val="both"/>
        <w:rPr>
          <w:rFonts w:ascii="Arial Narrow" w:hAnsi="Arial Narrow"/>
          <w:lang w:val="es-ES"/>
        </w:rPr>
      </w:pPr>
      <w:r>
        <w:rPr>
          <w:rFonts w:ascii="Arial Narrow" w:hAnsi="Arial Narrow"/>
          <w:lang w:val="es-ES"/>
        </w:rPr>
        <w:t xml:space="preserve">En cumplimiento al decreto 1072 de 2015, se realiza la revisión de la dirección en donde su objetivo es </w:t>
      </w:r>
      <w:r w:rsidRPr="00AD78DC">
        <w:rPr>
          <w:rFonts w:ascii="Arial Narrow" w:hAnsi="Arial Narrow"/>
          <w:lang w:val="es-ES"/>
        </w:rPr>
        <w:t>intercambiar información acerca de los resultados obtenidos en la implementación del SGSST, se efectúan 2 en el añ</w:t>
      </w:r>
      <w:r w:rsidR="006445B9">
        <w:rPr>
          <w:rFonts w:ascii="Arial Narrow" w:hAnsi="Arial Narrow"/>
          <w:lang w:val="es-ES"/>
        </w:rPr>
        <w:t>o y</w:t>
      </w:r>
      <w:r>
        <w:rPr>
          <w:rFonts w:ascii="Arial Narrow" w:hAnsi="Arial Narrow"/>
          <w:lang w:val="es-ES"/>
        </w:rPr>
        <w:t xml:space="preserve"> de igual manera se </w:t>
      </w:r>
      <w:r w:rsidR="006445B9">
        <w:rPr>
          <w:rFonts w:ascii="Arial Narrow" w:hAnsi="Arial Narrow"/>
          <w:lang w:val="es-ES"/>
        </w:rPr>
        <w:t>documentó</w:t>
      </w:r>
      <w:r>
        <w:rPr>
          <w:rFonts w:ascii="Arial Narrow" w:hAnsi="Arial Narrow"/>
          <w:lang w:val="es-ES"/>
        </w:rPr>
        <w:t xml:space="preserve"> mediante </w:t>
      </w:r>
      <w:r w:rsidRPr="00AD78DC">
        <w:rPr>
          <w:rFonts w:ascii="Arial Narrow" w:hAnsi="Arial Narrow"/>
          <w:lang w:val="es-ES"/>
        </w:rPr>
        <w:t>E-SGI-POO4. Procedimiento revisión por la dirección.</w:t>
      </w:r>
    </w:p>
    <w:p w:rsidR="006445B9" w:rsidRPr="00AD78DC" w:rsidRDefault="006445B9" w:rsidP="006445B9">
      <w:pPr>
        <w:jc w:val="both"/>
        <w:rPr>
          <w:rFonts w:ascii="Arial Narrow" w:hAnsi="Arial Narrow"/>
        </w:rPr>
      </w:pPr>
      <w:r>
        <w:rPr>
          <w:rFonts w:ascii="Arial Narrow" w:hAnsi="Arial Narrow"/>
        </w:rPr>
        <w:t>La revisión por la alta dirección se efectúo el día 14 de junio de 2018, en donde se analizaron todos los temas del SGSST.</w:t>
      </w:r>
    </w:p>
    <w:p w:rsidR="00445163" w:rsidRDefault="00445163" w:rsidP="00AD78DC">
      <w:pPr>
        <w:pStyle w:val="Ttulo1"/>
        <w:rPr>
          <w:rFonts w:cs="Arial"/>
          <w:i/>
        </w:rPr>
      </w:pPr>
    </w:p>
    <w:p w:rsidR="00445163" w:rsidRPr="005C02C0" w:rsidRDefault="000D3E73" w:rsidP="000D3E73">
      <w:pPr>
        <w:pStyle w:val="Ttulo1"/>
      </w:pPr>
      <w:bookmarkStart w:id="14" w:name="_Toc525845800"/>
      <w:r w:rsidRPr="000D3E73">
        <w:t>1</w:t>
      </w:r>
      <w:r>
        <w:t>2</w:t>
      </w:r>
      <w:r w:rsidRPr="000D3E73">
        <w:t xml:space="preserve">. </w:t>
      </w:r>
      <w:r>
        <w:t>ACTIVIDADES EN PROCESO</w:t>
      </w:r>
      <w:bookmarkEnd w:id="14"/>
    </w:p>
    <w:p w:rsidR="000D3E73" w:rsidRDefault="000D3E73" w:rsidP="00B21233">
      <w:pPr>
        <w:jc w:val="both"/>
        <w:rPr>
          <w:rFonts w:ascii="Arial Narrow" w:hAnsi="Arial Narrow" w:cs="Arial"/>
          <w:b/>
        </w:rPr>
      </w:pPr>
    </w:p>
    <w:p w:rsidR="000D3E73" w:rsidRDefault="000D3E73" w:rsidP="00B21233">
      <w:pPr>
        <w:jc w:val="both"/>
        <w:rPr>
          <w:rFonts w:ascii="Arial Narrow" w:hAnsi="Arial Narrow" w:cs="Arial"/>
        </w:rPr>
      </w:pPr>
      <w:r>
        <w:rPr>
          <w:rFonts w:ascii="Arial Narrow" w:hAnsi="Arial Narrow" w:cs="Arial"/>
        </w:rPr>
        <w:t>Dentro de las actividades por ejecutar se tiene:</w:t>
      </w:r>
    </w:p>
    <w:p w:rsidR="000D3E73" w:rsidRDefault="000D3E73" w:rsidP="000D3E73">
      <w:pPr>
        <w:pStyle w:val="Prrafodelista"/>
        <w:numPr>
          <w:ilvl w:val="0"/>
          <w:numId w:val="7"/>
        </w:numPr>
        <w:jc w:val="both"/>
        <w:rPr>
          <w:rFonts w:ascii="Arial Narrow" w:hAnsi="Arial Narrow" w:cs="Arial"/>
        </w:rPr>
      </w:pPr>
      <w:r>
        <w:rPr>
          <w:rFonts w:ascii="Arial Narrow" w:hAnsi="Arial Narrow" w:cs="Arial"/>
        </w:rPr>
        <w:t>Intervención de los riesgos presentes al grupo de meteorología aeronáutica- aeropuertos depende del curso de recurrentes para poder hacer las actividades en psicosocial, DME, ruido, cardiovascular</w:t>
      </w:r>
    </w:p>
    <w:p w:rsidR="000D3E73" w:rsidRDefault="000D3E73" w:rsidP="000D3E73">
      <w:pPr>
        <w:pStyle w:val="Prrafodelista"/>
        <w:numPr>
          <w:ilvl w:val="0"/>
          <w:numId w:val="7"/>
        </w:numPr>
        <w:jc w:val="both"/>
        <w:rPr>
          <w:rFonts w:ascii="Arial Narrow" w:hAnsi="Arial Narrow" w:cs="Arial"/>
        </w:rPr>
      </w:pPr>
      <w:r>
        <w:rPr>
          <w:rFonts w:ascii="Arial Narrow" w:hAnsi="Arial Narrow" w:cs="Arial"/>
        </w:rPr>
        <w:lastRenderedPageBreak/>
        <w:t>Instalación de los planos de evacuación y señalización en la sede principal</w:t>
      </w:r>
    </w:p>
    <w:p w:rsidR="000D3E73" w:rsidRDefault="000D3E73" w:rsidP="000D3E73">
      <w:pPr>
        <w:pStyle w:val="Prrafodelista"/>
        <w:numPr>
          <w:ilvl w:val="0"/>
          <w:numId w:val="7"/>
        </w:numPr>
        <w:jc w:val="both"/>
        <w:rPr>
          <w:rFonts w:ascii="Arial Narrow" w:hAnsi="Arial Narrow" w:cs="Arial"/>
        </w:rPr>
      </w:pPr>
      <w:r>
        <w:rPr>
          <w:rFonts w:ascii="Arial Narrow" w:hAnsi="Arial Narrow" w:cs="Arial"/>
        </w:rPr>
        <w:t>Publicar la documentación que se encuentra en proceso de actualización del SGSST</w:t>
      </w:r>
    </w:p>
    <w:p w:rsidR="000D3E73" w:rsidRDefault="000D3E73" w:rsidP="000D3E73">
      <w:pPr>
        <w:pStyle w:val="Prrafodelista"/>
        <w:numPr>
          <w:ilvl w:val="0"/>
          <w:numId w:val="7"/>
        </w:numPr>
        <w:jc w:val="both"/>
        <w:rPr>
          <w:rFonts w:ascii="Arial Narrow" w:hAnsi="Arial Narrow" w:cs="Arial"/>
        </w:rPr>
      </w:pPr>
      <w:r>
        <w:rPr>
          <w:rFonts w:ascii="Arial Narrow" w:hAnsi="Arial Narrow" w:cs="Arial"/>
        </w:rPr>
        <w:t>Sensibilización de riesgo cardiovascular en sede Puente Aranda por parte del medico especialista de la ARL Positiva</w:t>
      </w:r>
    </w:p>
    <w:p w:rsidR="000D3E73" w:rsidRDefault="000D3E73" w:rsidP="000D3E73">
      <w:pPr>
        <w:pStyle w:val="Prrafodelista"/>
        <w:numPr>
          <w:ilvl w:val="0"/>
          <w:numId w:val="7"/>
        </w:numPr>
        <w:jc w:val="both"/>
        <w:rPr>
          <w:rFonts w:ascii="Arial Narrow" w:hAnsi="Arial Narrow" w:cs="Arial"/>
        </w:rPr>
      </w:pPr>
      <w:r>
        <w:rPr>
          <w:rFonts w:ascii="Arial Narrow" w:hAnsi="Arial Narrow" w:cs="Arial"/>
        </w:rPr>
        <w:t>Realización de capacitación practica pista de entrenamiento (5 de octubre, entrega a GDTH resolución de desplazamiento)</w:t>
      </w:r>
    </w:p>
    <w:p w:rsidR="000D3E73" w:rsidRDefault="000D3E73" w:rsidP="000D3E73">
      <w:pPr>
        <w:pStyle w:val="Prrafodelista"/>
        <w:numPr>
          <w:ilvl w:val="0"/>
          <w:numId w:val="7"/>
        </w:numPr>
        <w:jc w:val="both"/>
        <w:rPr>
          <w:rFonts w:ascii="Arial Narrow" w:hAnsi="Arial Narrow" w:cs="Arial"/>
        </w:rPr>
      </w:pPr>
      <w:r>
        <w:rPr>
          <w:rFonts w:ascii="Arial Narrow" w:hAnsi="Arial Narrow" w:cs="Arial"/>
        </w:rPr>
        <w:t>Entrega de la Caracterización riesgo químico y propuesta de medida de intervención</w:t>
      </w:r>
    </w:p>
    <w:p w:rsidR="000D3E73" w:rsidRDefault="00451D8E" w:rsidP="000D3E73">
      <w:pPr>
        <w:pStyle w:val="Prrafodelista"/>
        <w:numPr>
          <w:ilvl w:val="0"/>
          <w:numId w:val="7"/>
        </w:numPr>
        <w:jc w:val="both"/>
        <w:rPr>
          <w:rFonts w:ascii="Arial Narrow" w:hAnsi="Arial Narrow" w:cs="Arial"/>
        </w:rPr>
      </w:pPr>
      <w:r>
        <w:rPr>
          <w:rFonts w:ascii="Arial Narrow" w:hAnsi="Arial Narrow" w:cs="Arial"/>
        </w:rPr>
        <w:t>Capacitaciones en riesgo biomecánico y psicosocial</w:t>
      </w:r>
    </w:p>
    <w:p w:rsidR="00451D8E" w:rsidRDefault="00451D8E" w:rsidP="000D3E73">
      <w:pPr>
        <w:pStyle w:val="Prrafodelista"/>
        <w:numPr>
          <w:ilvl w:val="0"/>
          <w:numId w:val="7"/>
        </w:numPr>
        <w:jc w:val="both"/>
        <w:rPr>
          <w:rFonts w:ascii="Arial Narrow" w:hAnsi="Arial Narrow" w:cs="Arial"/>
        </w:rPr>
      </w:pPr>
      <w:r>
        <w:rPr>
          <w:rFonts w:ascii="Arial Narrow" w:hAnsi="Arial Narrow" w:cs="Arial"/>
        </w:rPr>
        <w:t>Terminar intervenciones de los riesgos</w:t>
      </w:r>
    </w:p>
    <w:p w:rsidR="00451D8E" w:rsidRDefault="00451D8E" w:rsidP="000D3E73">
      <w:pPr>
        <w:pStyle w:val="Prrafodelista"/>
        <w:numPr>
          <w:ilvl w:val="0"/>
          <w:numId w:val="7"/>
        </w:numPr>
        <w:jc w:val="both"/>
        <w:rPr>
          <w:rFonts w:ascii="Arial Narrow" w:hAnsi="Arial Narrow" w:cs="Arial"/>
        </w:rPr>
      </w:pPr>
      <w:r>
        <w:rPr>
          <w:rFonts w:ascii="Arial Narrow" w:hAnsi="Arial Narrow" w:cs="Arial"/>
        </w:rPr>
        <w:t>Realización de la auditoria del SGSST (noviembre 2018)</w:t>
      </w:r>
    </w:p>
    <w:p w:rsidR="00451D8E" w:rsidRDefault="00451D8E" w:rsidP="000D3E73">
      <w:pPr>
        <w:pStyle w:val="Prrafodelista"/>
        <w:numPr>
          <w:ilvl w:val="0"/>
          <w:numId w:val="7"/>
        </w:numPr>
        <w:jc w:val="both"/>
        <w:rPr>
          <w:rFonts w:ascii="Arial Narrow" w:hAnsi="Arial Narrow" w:cs="Arial"/>
        </w:rPr>
      </w:pPr>
      <w:r>
        <w:rPr>
          <w:rFonts w:ascii="Arial Narrow" w:hAnsi="Arial Narrow" w:cs="Arial"/>
        </w:rPr>
        <w:t>Actividades de prevención y promoción</w:t>
      </w:r>
    </w:p>
    <w:p w:rsidR="00451D8E" w:rsidRPr="000D3E73" w:rsidRDefault="00451D8E" w:rsidP="000D3E73">
      <w:pPr>
        <w:pStyle w:val="Prrafodelista"/>
        <w:numPr>
          <w:ilvl w:val="0"/>
          <w:numId w:val="7"/>
        </w:numPr>
        <w:jc w:val="both"/>
        <w:rPr>
          <w:rFonts w:ascii="Arial Narrow" w:hAnsi="Arial Narrow" w:cs="Arial"/>
        </w:rPr>
      </w:pPr>
      <w:r>
        <w:rPr>
          <w:rFonts w:ascii="Arial Narrow" w:hAnsi="Arial Narrow" w:cs="Arial"/>
        </w:rPr>
        <w:t xml:space="preserve">Cierre de actividades </w:t>
      </w:r>
    </w:p>
    <w:p w:rsidR="000D3E73" w:rsidRDefault="000D3E73" w:rsidP="00B21233">
      <w:pPr>
        <w:jc w:val="both"/>
        <w:rPr>
          <w:rFonts w:ascii="Arial Narrow" w:hAnsi="Arial Narrow" w:cs="Arial"/>
          <w:b/>
        </w:rPr>
      </w:pPr>
    </w:p>
    <w:p w:rsidR="000D3E73" w:rsidRDefault="000D3E73" w:rsidP="00B21233">
      <w:pPr>
        <w:jc w:val="both"/>
        <w:rPr>
          <w:rFonts w:ascii="Arial Narrow" w:hAnsi="Arial Narrow" w:cs="Arial"/>
          <w:b/>
        </w:rPr>
      </w:pPr>
    </w:p>
    <w:p w:rsidR="000D3E73" w:rsidRDefault="000D3E73" w:rsidP="00B21233">
      <w:pPr>
        <w:jc w:val="both"/>
        <w:rPr>
          <w:rFonts w:ascii="Arial Narrow" w:hAnsi="Arial Narrow" w:cs="Arial"/>
          <w:b/>
        </w:rPr>
      </w:pPr>
    </w:p>
    <w:p w:rsidR="00AD1FAF" w:rsidRPr="005C02C0" w:rsidRDefault="00AD1FAF" w:rsidP="00B21233">
      <w:pPr>
        <w:jc w:val="both"/>
        <w:rPr>
          <w:rFonts w:ascii="Arial Narrow" w:hAnsi="Arial Narrow" w:cs="Arial"/>
        </w:rPr>
      </w:pPr>
      <w:r w:rsidRPr="005C02C0">
        <w:rPr>
          <w:rFonts w:ascii="Arial Narrow" w:hAnsi="Arial Narrow" w:cs="Arial"/>
          <w:b/>
        </w:rPr>
        <w:t>Proyecto</w:t>
      </w:r>
      <w:r w:rsidRPr="005C02C0">
        <w:rPr>
          <w:rFonts w:ascii="Arial Narrow" w:hAnsi="Arial Narrow" w:cs="Arial"/>
        </w:rPr>
        <w:t>: Marcela Millán P</w:t>
      </w:r>
      <w:r w:rsidR="00B409B6" w:rsidRPr="005C02C0">
        <w:rPr>
          <w:rFonts w:ascii="Arial Narrow" w:hAnsi="Arial Narrow" w:cs="Arial"/>
        </w:rPr>
        <w:t>/ Contratista OAP- Componente SGS</w:t>
      </w:r>
      <w:r w:rsidRPr="005C02C0">
        <w:rPr>
          <w:rFonts w:ascii="Arial Narrow" w:hAnsi="Arial Narrow" w:cs="Arial"/>
        </w:rPr>
        <w:t>ST</w:t>
      </w:r>
    </w:p>
    <w:p w:rsidR="00AD1FAF" w:rsidRPr="005C02C0" w:rsidRDefault="00AD1FAF" w:rsidP="00B21233">
      <w:pPr>
        <w:jc w:val="both"/>
        <w:rPr>
          <w:rFonts w:ascii="Arial Narrow" w:hAnsi="Arial Narrow" w:cs="Arial"/>
        </w:rPr>
      </w:pPr>
      <w:r w:rsidRPr="005C02C0">
        <w:rPr>
          <w:rFonts w:ascii="Arial Narrow" w:hAnsi="Arial Narrow" w:cs="Arial"/>
          <w:b/>
        </w:rPr>
        <w:t>Reviso</w:t>
      </w:r>
      <w:r w:rsidRPr="005C02C0">
        <w:rPr>
          <w:rFonts w:ascii="Arial Narrow" w:hAnsi="Arial Narrow" w:cs="Arial"/>
        </w:rPr>
        <w:t>: Juan C</w:t>
      </w:r>
      <w:r w:rsidR="000E2CEF" w:rsidRPr="005C02C0">
        <w:rPr>
          <w:rFonts w:ascii="Arial Narrow" w:hAnsi="Arial Narrow" w:cs="Arial"/>
        </w:rPr>
        <w:t>arlos</w:t>
      </w:r>
      <w:r w:rsidRPr="005C02C0">
        <w:rPr>
          <w:rFonts w:ascii="Arial Narrow" w:hAnsi="Arial Narrow" w:cs="Arial"/>
        </w:rPr>
        <w:t xml:space="preserve"> Lobo / Jefe O</w:t>
      </w:r>
      <w:r w:rsidR="005D4775" w:rsidRPr="005C02C0">
        <w:rPr>
          <w:rFonts w:ascii="Arial Narrow" w:hAnsi="Arial Narrow" w:cs="Arial"/>
        </w:rPr>
        <w:t xml:space="preserve">ficina </w:t>
      </w:r>
      <w:r w:rsidRPr="005C02C0">
        <w:rPr>
          <w:rFonts w:ascii="Arial Narrow" w:hAnsi="Arial Narrow" w:cs="Arial"/>
        </w:rPr>
        <w:t>A</w:t>
      </w:r>
      <w:r w:rsidR="005D4775" w:rsidRPr="005C02C0">
        <w:rPr>
          <w:rFonts w:ascii="Arial Narrow" w:hAnsi="Arial Narrow" w:cs="Arial"/>
        </w:rPr>
        <w:t xml:space="preserve">sesora de </w:t>
      </w:r>
      <w:r w:rsidRPr="005C02C0">
        <w:rPr>
          <w:rFonts w:ascii="Arial Narrow" w:hAnsi="Arial Narrow" w:cs="Arial"/>
        </w:rPr>
        <w:t>P</w:t>
      </w:r>
      <w:r w:rsidR="005D4775" w:rsidRPr="005C02C0">
        <w:rPr>
          <w:rFonts w:ascii="Arial Narrow" w:hAnsi="Arial Narrow" w:cs="Arial"/>
        </w:rPr>
        <w:t>laneación</w:t>
      </w:r>
      <w:r w:rsidR="000E2CEF" w:rsidRPr="005C02C0">
        <w:rPr>
          <w:rFonts w:ascii="Arial Narrow" w:hAnsi="Arial Narrow" w:cs="Arial"/>
        </w:rPr>
        <w:t>-</w:t>
      </w:r>
      <w:r w:rsidR="005D4775" w:rsidRPr="005C02C0">
        <w:rPr>
          <w:rFonts w:ascii="Arial Narrow" w:hAnsi="Arial Narrow" w:cs="Arial"/>
        </w:rPr>
        <w:t xml:space="preserve"> OAP</w:t>
      </w:r>
      <w:r w:rsidRPr="005C02C0">
        <w:rPr>
          <w:rFonts w:ascii="Arial Narrow" w:hAnsi="Arial Narrow" w:cs="Arial"/>
        </w:rPr>
        <w:t xml:space="preserve"> </w:t>
      </w:r>
    </w:p>
    <w:p w:rsidR="004A5E96" w:rsidRPr="005C02C0" w:rsidRDefault="00506161" w:rsidP="00716E47">
      <w:pPr>
        <w:jc w:val="both"/>
        <w:rPr>
          <w:rFonts w:ascii="Arial Narrow" w:hAnsi="Arial Narrow" w:cs="Arial"/>
        </w:rPr>
      </w:pPr>
      <w:r w:rsidRPr="005C02C0">
        <w:rPr>
          <w:rFonts w:ascii="Arial Narrow" w:hAnsi="Arial Narrow" w:cs="Arial"/>
          <w:b/>
        </w:rPr>
        <w:t>V</w:t>
      </w:r>
      <w:r w:rsidR="004A5E96" w:rsidRPr="005C02C0">
        <w:rPr>
          <w:rFonts w:ascii="Arial Narrow" w:hAnsi="Arial Narrow" w:cs="Arial"/>
          <w:b/>
        </w:rPr>
        <w:t>igencia</w:t>
      </w:r>
      <w:r w:rsidRPr="005C02C0">
        <w:rPr>
          <w:rFonts w:ascii="Arial Narrow" w:hAnsi="Arial Narrow" w:cs="Arial"/>
          <w:b/>
        </w:rPr>
        <w:t>:</w:t>
      </w:r>
      <w:r w:rsidR="004A5E96" w:rsidRPr="005C02C0">
        <w:rPr>
          <w:rFonts w:ascii="Arial Narrow" w:hAnsi="Arial Narrow" w:cs="Arial"/>
          <w:b/>
        </w:rPr>
        <w:t xml:space="preserve"> </w:t>
      </w:r>
      <w:r w:rsidRPr="005C02C0">
        <w:rPr>
          <w:rFonts w:ascii="Arial Narrow" w:hAnsi="Arial Narrow" w:cs="Arial"/>
        </w:rPr>
        <w:t xml:space="preserve">Desde su aprobación </w:t>
      </w:r>
      <w:r w:rsidR="000E2CEF" w:rsidRPr="005C02C0">
        <w:rPr>
          <w:rFonts w:ascii="Arial Narrow" w:hAnsi="Arial Narrow" w:cs="Arial"/>
        </w:rPr>
        <w:t>2018</w:t>
      </w:r>
    </w:p>
    <w:p w:rsidR="001E72C0" w:rsidRPr="005C02C0" w:rsidRDefault="004A5E96" w:rsidP="00B21233">
      <w:pPr>
        <w:jc w:val="both"/>
        <w:rPr>
          <w:rFonts w:ascii="Arial Narrow" w:hAnsi="Arial Narrow" w:cs="Arial"/>
        </w:rPr>
      </w:pPr>
      <w:r w:rsidRPr="005C02C0">
        <w:rPr>
          <w:rFonts w:ascii="Arial Narrow" w:hAnsi="Arial Narrow" w:cs="Arial"/>
          <w:b/>
        </w:rPr>
        <w:t xml:space="preserve">Fecha de </w:t>
      </w:r>
      <w:r w:rsidR="00506161" w:rsidRPr="005C02C0">
        <w:rPr>
          <w:rFonts w:ascii="Arial Narrow" w:hAnsi="Arial Narrow" w:cs="Arial"/>
          <w:b/>
        </w:rPr>
        <w:t>Elaboración</w:t>
      </w:r>
      <w:r w:rsidRPr="005C02C0">
        <w:rPr>
          <w:rFonts w:ascii="Arial Narrow" w:hAnsi="Arial Narrow" w:cs="Arial"/>
          <w:b/>
        </w:rPr>
        <w:t xml:space="preserve">: </w:t>
      </w:r>
      <w:r w:rsidR="000E2CEF" w:rsidRPr="005C02C0">
        <w:rPr>
          <w:rFonts w:ascii="Arial Narrow" w:hAnsi="Arial Narrow" w:cs="Arial"/>
        </w:rPr>
        <w:t>2</w:t>
      </w:r>
      <w:r w:rsidR="00217232" w:rsidRPr="005C02C0">
        <w:rPr>
          <w:rFonts w:ascii="Arial Narrow" w:hAnsi="Arial Narrow" w:cs="Arial"/>
        </w:rPr>
        <w:t>6</w:t>
      </w:r>
      <w:r w:rsidR="00B21233" w:rsidRPr="005C02C0">
        <w:rPr>
          <w:rFonts w:ascii="Arial Narrow" w:hAnsi="Arial Narrow" w:cs="Arial"/>
        </w:rPr>
        <w:t xml:space="preserve"> de </w:t>
      </w:r>
      <w:proofErr w:type="gramStart"/>
      <w:r w:rsidR="00217232" w:rsidRPr="005C02C0">
        <w:rPr>
          <w:rFonts w:ascii="Arial Narrow" w:hAnsi="Arial Narrow" w:cs="Arial"/>
        </w:rPr>
        <w:t>Septiembre</w:t>
      </w:r>
      <w:proofErr w:type="gramEnd"/>
      <w:r w:rsidR="00CE45B6" w:rsidRPr="005C02C0">
        <w:rPr>
          <w:rFonts w:ascii="Arial Narrow" w:hAnsi="Arial Narrow" w:cs="Arial"/>
        </w:rPr>
        <w:t xml:space="preserve"> </w:t>
      </w:r>
      <w:r w:rsidRPr="005C02C0">
        <w:rPr>
          <w:rFonts w:ascii="Arial Narrow" w:hAnsi="Arial Narrow" w:cs="Arial"/>
        </w:rPr>
        <w:t>de 201</w:t>
      </w:r>
      <w:r w:rsidR="000E2CEF" w:rsidRPr="005C02C0">
        <w:rPr>
          <w:rFonts w:ascii="Arial Narrow" w:hAnsi="Arial Narrow" w:cs="Arial"/>
        </w:rPr>
        <w:t>8</w:t>
      </w:r>
      <w:bookmarkStart w:id="15" w:name="_GoBack"/>
      <w:bookmarkEnd w:id="15"/>
    </w:p>
    <w:sectPr w:rsidR="001E72C0" w:rsidRPr="005C02C0" w:rsidSect="004B5C13">
      <w:headerReference w:type="default" r:id="rId29"/>
      <w:footerReference w:type="default" r:id="rId30"/>
      <w:pgSz w:w="12242" w:h="15842" w:code="1"/>
      <w:pgMar w:top="1417" w:right="1701" w:bottom="1417" w:left="170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26D" w:rsidRDefault="00EB726D">
      <w:r>
        <w:separator/>
      </w:r>
    </w:p>
  </w:endnote>
  <w:endnote w:type="continuationSeparator" w:id="0">
    <w:p w:rsidR="00EB726D" w:rsidRDefault="00EB7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989" w:rsidRPr="007E5C43" w:rsidRDefault="00BB7989" w:rsidP="00994917">
    <w:pPr>
      <w:pStyle w:val="Piedepgina"/>
      <w:rPr>
        <w:lang w:val="pt-BR"/>
      </w:rPr>
    </w:pPr>
    <w:r>
      <w:rPr>
        <w:noProof/>
        <w:lang w:val="es-MX" w:eastAsia="es-MX"/>
      </w:rPr>
      <w:drawing>
        <wp:anchor distT="0" distB="0" distL="114300" distR="114300" simplePos="0" relativeHeight="251657216" behindDoc="1" locked="0" layoutInCell="1" allowOverlap="1" wp14:anchorId="1BBB6EF8" wp14:editId="009CD6CC">
          <wp:simplePos x="0" y="0"/>
          <wp:positionH relativeFrom="margin">
            <wp:posOffset>2682240</wp:posOffset>
          </wp:positionH>
          <wp:positionV relativeFrom="paragraph">
            <wp:posOffset>-163830</wp:posOffset>
          </wp:positionV>
          <wp:extent cx="3108856" cy="107368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08856" cy="1073680"/>
                  </a:xfrm>
                  <a:prstGeom prst="rect">
                    <a:avLst/>
                  </a:prstGeom>
                </pic:spPr>
              </pic:pic>
            </a:graphicData>
          </a:graphic>
          <wp14:sizeRelH relativeFrom="page">
            <wp14:pctWidth>0</wp14:pctWidth>
          </wp14:sizeRelH>
          <wp14:sizeRelV relativeFrom="page">
            <wp14:pctHeight>0</wp14:pctHeight>
          </wp14:sizeRelV>
        </wp:anchor>
      </w:drawing>
    </w:r>
  </w:p>
  <w:p w:rsidR="00BB7989" w:rsidRDefault="00BB7989" w:rsidP="00994917">
    <w:pPr>
      <w:pStyle w:val="Piedepgina"/>
      <w:rPr>
        <w:rFonts w:ascii="Arial Narrow" w:hAnsi="Arial Narrow"/>
        <w:sz w:val="16"/>
        <w:szCs w:val="16"/>
      </w:rPr>
    </w:pPr>
    <w:r>
      <w:rPr>
        <w:rFonts w:ascii="Arial Narrow" w:hAnsi="Arial Narrow"/>
        <w:sz w:val="16"/>
        <w:szCs w:val="16"/>
      </w:rPr>
      <w:t xml:space="preserve">Calle 25D No. 96B – 70 </w:t>
    </w:r>
    <w:r w:rsidRPr="00DD6162">
      <w:rPr>
        <w:rFonts w:ascii="Arial Narrow" w:hAnsi="Arial Narrow"/>
        <w:sz w:val="16"/>
        <w:szCs w:val="16"/>
      </w:rPr>
      <w:t xml:space="preserve">Bogotá D.C. </w:t>
    </w:r>
    <w:r>
      <w:rPr>
        <w:rFonts w:ascii="Arial Narrow" w:hAnsi="Arial Narrow"/>
        <w:sz w:val="16"/>
        <w:szCs w:val="16"/>
      </w:rPr>
      <w:t>P</w:t>
    </w:r>
    <w:r w:rsidRPr="00DD6162">
      <w:rPr>
        <w:rFonts w:ascii="Arial Narrow" w:hAnsi="Arial Narrow"/>
        <w:sz w:val="16"/>
        <w:szCs w:val="16"/>
      </w:rPr>
      <w:t xml:space="preserve">BX (571) 3527160 </w:t>
    </w:r>
  </w:p>
  <w:p w:rsidR="00BB7989" w:rsidRPr="00DD6162" w:rsidRDefault="00BB7989" w:rsidP="00994917">
    <w:pPr>
      <w:pStyle w:val="Piedepgina"/>
      <w:rPr>
        <w:rFonts w:ascii="Arial Narrow" w:hAnsi="Arial Narrow"/>
        <w:sz w:val="16"/>
        <w:szCs w:val="16"/>
      </w:rPr>
    </w:pPr>
    <w:r>
      <w:rPr>
        <w:rFonts w:ascii="Arial Narrow" w:hAnsi="Arial Narrow"/>
        <w:sz w:val="16"/>
        <w:szCs w:val="16"/>
      </w:rPr>
      <w:t xml:space="preserve">Fax Server: 3075621 </w:t>
    </w:r>
    <w:proofErr w:type="gramStart"/>
    <w:r>
      <w:rPr>
        <w:rFonts w:ascii="Arial Narrow" w:hAnsi="Arial Narrow"/>
        <w:sz w:val="16"/>
        <w:szCs w:val="16"/>
      </w:rPr>
      <w:t>-  3527160</w:t>
    </w:r>
    <w:proofErr w:type="gramEnd"/>
    <w:r>
      <w:rPr>
        <w:rFonts w:ascii="Arial Narrow" w:hAnsi="Arial Narrow"/>
        <w:sz w:val="16"/>
        <w:szCs w:val="16"/>
      </w:rPr>
      <w:t xml:space="preserve"> Opc.2</w:t>
    </w:r>
  </w:p>
  <w:p w:rsidR="00BB7989" w:rsidRDefault="00BB7989" w:rsidP="00994917">
    <w:pPr>
      <w:pStyle w:val="Piedepgina"/>
      <w:rPr>
        <w:rFonts w:ascii="Arial Narrow" w:hAnsi="Arial Narrow"/>
        <w:sz w:val="16"/>
        <w:szCs w:val="16"/>
      </w:rPr>
    </w:pPr>
    <w:r w:rsidRPr="00DD6162">
      <w:rPr>
        <w:rFonts w:ascii="Arial Narrow" w:hAnsi="Arial Narrow"/>
        <w:sz w:val="16"/>
        <w:szCs w:val="16"/>
      </w:rPr>
      <w:t>Línea Nacional 018000110012 - Pronóstico y Alertas (571) 3</w:t>
    </w:r>
    <w:r>
      <w:rPr>
        <w:rFonts w:ascii="Arial Narrow" w:hAnsi="Arial Narrow"/>
        <w:sz w:val="16"/>
        <w:szCs w:val="16"/>
      </w:rPr>
      <w:t>5</w:t>
    </w:r>
    <w:r w:rsidRPr="00DD6162">
      <w:rPr>
        <w:rFonts w:ascii="Arial Narrow" w:hAnsi="Arial Narrow"/>
        <w:sz w:val="16"/>
        <w:szCs w:val="16"/>
      </w:rPr>
      <w:t>2</w:t>
    </w:r>
    <w:r>
      <w:rPr>
        <w:rFonts w:ascii="Arial Narrow" w:hAnsi="Arial Narrow"/>
        <w:sz w:val="16"/>
        <w:szCs w:val="16"/>
      </w:rPr>
      <w:t>71</w:t>
    </w:r>
    <w:r w:rsidRPr="00DD6162">
      <w:rPr>
        <w:rFonts w:ascii="Arial Narrow" w:hAnsi="Arial Narrow"/>
        <w:sz w:val="16"/>
        <w:szCs w:val="16"/>
      </w:rPr>
      <w:t>8</w:t>
    </w:r>
    <w:r>
      <w:rPr>
        <w:rFonts w:ascii="Arial Narrow" w:hAnsi="Arial Narrow"/>
        <w:sz w:val="16"/>
        <w:szCs w:val="16"/>
      </w:rPr>
      <w:t>0</w:t>
    </w:r>
  </w:p>
  <w:p w:rsidR="00BB7989" w:rsidRDefault="00BB7989" w:rsidP="00994917">
    <w:pPr>
      <w:pStyle w:val="Piedepgina"/>
      <w:rPr>
        <w:rFonts w:ascii="Arial Narrow" w:hAnsi="Arial Narrow"/>
        <w:sz w:val="16"/>
        <w:szCs w:val="16"/>
        <w:lang w:val="pt-BR"/>
      </w:rPr>
    </w:pPr>
    <w:r>
      <w:rPr>
        <w:rFonts w:ascii="Arial Narrow" w:hAnsi="Arial Narrow"/>
        <w:sz w:val="16"/>
        <w:szCs w:val="16"/>
      </w:rPr>
      <w:t>Sede Puente Aranda: Calle 12 No 42B – 44 Bogotá D.C. PBX: 2681070</w:t>
    </w:r>
  </w:p>
  <w:p w:rsidR="00BB7989" w:rsidRPr="007E5C43" w:rsidRDefault="00BB7989" w:rsidP="00994917">
    <w:pPr>
      <w:pStyle w:val="Piedepgina"/>
      <w:rPr>
        <w:lang w:val="pt-BR"/>
      </w:rPr>
    </w:pPr>
    <w:hyperlink r:id="rId2" w:history="1">
      <w:r w:rsidRPr="001C6F01">
        <w:rPr>
          <w:rStyle w:val="Hipervnculo"/>
          <w:rFonts w:ascii="Arial Narrow" w:hAnsi="Arial Narrow"/>
          <w:i/>
          <w:color w:val="auto"/>
          <w:sz w:val="18"/>
          <w:szCs w:val="18"/>
          <w:u w:val="none"/>
          <w:lang w:val="pt-BR"/>
        </w:rPr>
        <w:t>www.ideam.gov.co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26D" w:rsidRDefault="00EB726D">
      <w:r>
        <w:separator/>
      </w:r>
    </w:p>
  </w:footnote>
  <w:footnote w:type="continuationSeparator" w:id="0">
    <w:p w:rsidR="00EB726D" w:rsidRDefault="00EB7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989" w:rsidRDefault="00BB7989" w:rsidP="00723DEC">
    <w:pPr>
      <w:pStyle w:val="Encabezado"/>
      <w:rPr>
        <w:rFonts w:asciiTheme="minorHAnsi" w:hAnsiTheme="minorHAnsi"/>
        <w:b/>
      </w:rPr>
    </w:pPr>
    <w:r w:rsidRPr="00EB3E2A">
      <w:rPr>
        <w:rFonts w:asciiTheme="minorHAnsi" w:hAnsiTheme="minorHAnsi"/>
        <w: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571"/>
      <w:gridCol w:w="2252"/>
    </w:tblGrid>
    <w:tr w:rsidR="00BB7989" w:rsidRPr="00222639" w:rsidTr="00723DEC">
      <w:trPr>
        <w:trHeight w:val="334"/>
        <w:jc w:val="center"/>
      </w:trPr>
      <w:tc>
        <w:tcPr>
          <w:tcW w:w="1703" w:type="pct"/>
          <w:vMerge w:val="restart"/>
          <w:vAlign w:val="center"/>
        </w:tcPr>
        <w:p w:rsidR="00BB7989" w:rsidRPr="00222639" w:rsidRDefault="00BB7989" w:rsidP="005351A6">
          <w:pPr>
            <w:pStyle w:val="Encabezado"/>
            <w:jc w:val="center"/>
            <w:rPr>
              <w:rFonts w:ascii="Arial Narrow" w:hAnsi="Arial Narrow" w:cs="Arial"/>
            </w:rPr>
          </w:pPr>
          <w:r>
            <w:rPr>
              <w:noProof/>
              <w:lang w:val="es-MX" w:eastAsia="es-MX"/>
            </w:rPr>
            <w:drawing>
              <wp:anchor distT="0" distB="0" distL="114300" distR="114300" simplePos="0" relativeHeight="251656192" behindDoc="1" locked="0" layoutInCell="1" allowOverlap="1" wp14:anchorId="3144AEE9" wp14:editId="32F6DE3D">
                <wp:simplePos x="0" y="0"/>
                <wp:positionH relativeFrom="margin">
                  <wp:posOffset>1062355</wp:posOffset>
                </wp:positionH>
                <wp:positionV relativeFrom="paragraph">
                  <wp:posOffset>49530</wp:posOffset>
                </wp:positionV>
                <wp:extent cx="783590" cy="5029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itas-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590" cy="502920"/>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0288" behindDoc="1" locked="0" layoutInCell="1" allowOverlap="1" wp14:anchorId="43B8897A" wp14:editId="197ED375">
                <wp:simplePos x="0" y="0"/>
                <wp:positionH relativeFrom="margin">
                  <wp:posOffset>-180340</wp:posOffset>
                </wp:positionH>
                <wp:positionV relativeFrom="paragraph">
                  <wp:posOffset>-102870</wp:posOffset>
                </wp:positionV>
                <wp:extent cx="1166495" cy="65278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itas-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66495" cy="652780"/>
                        </a:xfrm>
                        <a:prstGeom prst="rect">
                          <a:avLst/>
                        </a:prstGeom>
                      </pic:spPr>
                    </pic:pic>
                  </a:graphicData>
                </a:graphic>
                <wp14:sizeRelH relativeFrom="page">
                  <wp14:pctWidth>0</wp14:pctWidth>
                </wp14:sizeRelH>
                <wp14:sizeRelV relativeFrom="page">
                  <wp14:pctHeight>0</wp14:pctHeight>
                </wp14:sizeRelV>
              </wp:anchor>
            </w:drawing>
          </w:r>
        </w:p>
      </w:tc>
      <w:tc>
        <w:tcPr>
          <w:tcW w:w="2022" w:type="pct"/>
          <w:vMerge w:val="restart"/>
          <w:vAlign w:val="center"/>
        </w:tcPr>
        <w:p w:rsidR="00BB7989" w:rsidRPr="00723DEC" w:rsidRDefault="00BB7989" w:rsidP="005351A6">
          <w:pPr>
            <w:pStyle w:val="Encabezado"/>
            <w:jc w:val="center"/>
            <w:rPr>
              <w:rFonts w:asciiTheme="minorHAnsi" w:hAnsiTheme="minorHAnsi" w:cstheme="minorHAnsi"/>
              <w:b/>
            </w:rPr>
          </w:pPr>
          <w:r>
            <w:rPr>
              <w:rFonts w:asciiTheme="minorHAnsi" w:hAnsiTheme="minorHAnsi" w:cstheme="minorHAnsi"/>
              <w:b/>
            </w:rPr>
            <w:t>SISTEMA DE SEGURIDAD Y SALUD EN EL TRABAJO SGSST</w:t>
          </w:r>
        </w:p>
      </w:tc>
      <w:tc>
        <w:tcPr>
          <w:tcW w:w="1275" w:type="pct"/>
          <w:vAlign w:val="center"/>
        </w:tcPr>
        <w:p w:rsidR="00BB7989" w:rsidRPr="00723DEC" w:rsidRDefault="00BB7989" w:rsidP="005351A6">
          <w:pPr>
            <w:pStyle w:val="Encabezado"/>
            <w:rPr>
              <w:rFonts w:asciiTheme="minorHAnsi" w:hAnsiTheme="minorHAnsi" w:cstheme="minorHAnsi"/>
              <w:sz w:val="20"/>
            </w:rPr>
          </w:pPr>
          <w:r w:rsidRPr="00723DEC">
            <w:rPr>
              <w:rFonts w:asciiTheme="minorHAnsi" w:hAnsiTheme="minorHAnsi" w:cstheme="minorHAnsi"/>
              <w:sz w:val="20"/>
            </w:rPr>
            <w:t>Código:  N/A</w:t>
          </w:r>
        </w:p>
      </w:tc>
    </w:tr>
    <w:tr w:rsidR="00BB7989" w:rsidRPr="00222639" w:rsidTr="00723DEC">
      <w:trPr>
        <w:trHeight w:val="94"/>
        <w:jc w:val="center"/>
      </w:trPr>
      <w:tc>
        <w:tcPr>
          <w:tcW w:w="1703" w:type="pct"/>
          <w:vMerge/>
        </w:tcPr>
        <w:p w:rsidR="00BB7989" w:rsidRPr="00222639" w:rsidRDefault="00BB7989" w:rsidP="005351A6">
          <w:pPr>
            <w:pStyle w:val="Encabezado"/>
            <w:rPr>
              <w:rFonts w:ascii="Arial Narrow" w:hAnsi="Arial Narrow" w:cs="Arial"/>
            </w:rPr>
          </w:pPr>
        </w:p>
      </w:tc>
      <w:tc>
        <w:tcPr>
          <w:tcW w:w="2022" w:type="pct"/>
          <w:vMerge/>
        </w:tcPr>
        <w:p w:rsidR="00BB7989" w:rsidRPr="00222639" w:rsidRDefault="00BB7989" w:rsidP="005351A6">
          <w:pPr>
            <w:pStyle w:val="Encabezado"/>
            <w:rPr>
              <w:rFonts w:ascii="Arial Narrow" w:hAnsi="Arial Narrow" w:cs="Arial"/>
            </w:rPr>
          </w:pPr>
        </w:p>
      </w:tc>
      <w:tc>
        <w:tcPr>
          <w:tcW w:w="1275" w:type="pct"/>
          <w:vAlign w:val="center"/>
        </w:tcPr>
        <w:p w:rsidR="00BB7989" w:rsidRPr="00723DEC" w:rsidRDefault="00BB7989" w:rsidP="005351A6">
          <w:pPr>
            <w:pStyle w:val="Encabezado"/>
            <w:rPr>
              <w:rFonts w:asciiTheme="minorHAnsi" w:hAnsiTheme="minorHAnsi" w:cstheme="minorHAnsi"/>
              <w:sz w:val="20"/>
            </w:rPr>
          </w:pPr>
          <w:r w:rsidRPr="00723DEC">
            <w:rPr>
              <w:rFonts w:asciiTheme="minorHAnsi" w:hAnsiTheme="minorHAnsi" w:cstheme="minorHAnsi"/>
              <w:sz w:val="20"/>
            </w:rPr>
            <w:t>Versión:  1.0</w:t>
          </w:r>
        </w:p>
      </w:tc>
    </w:tr>
    <w:tr w:rsidR="00BB7989" w:rsidRPr="00222639" w:rsidTr="00723DEC">
      <w:trPr>
        <w:trHeight w:val="321"/>
        <w:jc w:val="center"/>
      </w:trPr>
      <w:tc>
        <w:tcPr>
          <w:tcW w:w="1703" w:type="pct"/>
          <w:vMerge/>
        </w:tcPr>
        <w:p w:rsidR="00BB7989" w:rsidRPr="00222639" w:rsidRDefault="00BB7989" w:rsidP="005351A6">
          <w:pPr>
            <w:pStyle w:val="Encabezado"/>
            <w:rPr>
              <w:rFonts w:ascii="Arial Narrow" w:hAnsi="Arial Narrow" w:cs="Arial"/>
            </w:rPr>
          </w:pPr>
        </w:p>
      </w:tc>
      <w:tc>
        <w:tcPr>
          <w:tcW w:w="2022" w:type="pct"/>
          <w:vMerge/>
        </w:tcPr>
        <w:p w:rsidR="00BB7989" w:rsidRPr="00222639" w:rsidRDefault="00BB7989" w:rsidP="005351A6">
          <w:pPr>
            <w:pStyle w:val="Encabezado"/>
            <w:rPr>
              <w:rFonts w:ascii="Arial Narrow" w:hAnsi="Arial Narrow" w:cs="Arial"/>
            </w:rPr>
          </w:pPr>
        </w:p>
      </w:tc>
      <w:tc>
        <w:tcPr>
          <w:tcW w:w="1275" w:type="pct"/>
          <w:vAlign w:val="center"/>
        </w:tcPr>
        <w:p w:rsidR="00BB7989" w:rsidRPr="00723DEC" w:rsidRDefault="00BB7989" w:rsidP="00D21F4C">
          <w:pPr>
            <w:pStyle w:val="Encabezado"/>
            <w:rPr>
              <w:rFonts w:asciiTheme="minorHAnsi" w:hAnsiTheme="minorHAnsi" w:cstheme="minorHAnsi"/>
              <w:sz w:val="20"/>
            </w:rPr>
          </w:pPr>
          <w:r w:rsidRPr="00723DEC">
            <w:rPr>
              <w:rFonts w:asciiTheme="minorHAnsi" w:hAnsiTheme="minorHAnsi" w:cstheme="minorHAnsi"/>
              <w:sz w:val="20"/>
            </w:rPr>
            <w:t xml:space="preserve">Fecha:  </w:t>
          </w:r>
          <w:r>
            <w:rPr>
              <w:rFonts w:asciiTheme="minorHAnsi" w:hAnsiTheme="minorHAnsi" w:cstheme="minorHAnsi"/>
              <w:sz w:val="20"/>
            </w:rPr>
            <w:t>26</w:t>
          </w:r>
          <w:r w:rsidRPr="00723DEC">
            <w:rPr>
              <w:rFonts w:asciiTheme="minorHAnsi" w:hAnsiTheme="minorHAnsi" w:cstheme="minorHAnsi"/>
              <w:sz w:val="20"/>
            </w:rPr>
            <w:t>/0</w:t>
          </w:r>
          <w:r>
            <w:rPr>
              <w:rFonts w:asciiTheme="minorHAnsi" w:hAnsiTheme="minorHAnsi" w:cstheme="minorHAnsi"/>
              <w:sz w:val="20"/>
            </w:rPr>
            <w:t>9</w:t>
          </w:r>
          <w:r w:rsidRPr="00723DEC">
            <w:rPr>
              <w:rFonts w:asciiTheme="minorHAnsi" w:hAnsiTheme="minorHAnsi" w:cstheme="minorHAnsi"/>
              <w:sz w:val="20"/>
            </w:rPr>
            <w:t>/201</w:t>
          </w:r>
          <w:r>
            <w:rPr>
              <w:rFonts w:asciiTheme="minorHAnsi" w:hAnsiTheme="minorHAnsi" w:cstheme="minorHAnsi"/>
              <w:sz w:val="20"/>
            </w:rPr>
            <w:t>8</w:t>
          </w:r>
        </w:p>
      </w:tc>
    </w:tr>
    <w:tr w:rsidR="00BB7989" w:rsidRPr="00222639" w:rsidTr="00723DEC">
      <w:trPr>
        <w:trHeight w:val="40"/>
        <w:jc w:val="center"/>
      </w:trPr>
      <w:tc>
        <w:tcPr>
          <w:tcW w:w="1703" w:type="pct"/>
          <w:vMerge/>
        </w:tcPr>
        <w:p w:rsidR="00BB7989" w:rsidRPr="00222639" w:rsidRDefault="00BB7989" w:rsidP="005351A6">
          <w:pPr>
            <w:pStyle w:val="Encabezado"/>
            <w:rPr>
              <w:rFonts w:ascii="Arial Narrow" w:hAnsi="Arial Narrow" w:cs="Arial"/>
            </w:rPr>
          </w:pPr>
        </w:p>
      </w:tc>
      <w:tc>
        <w:tcPr>
          <w:tcW w:w="2022" w:type="pct"/>
          <w:vMerge/>
        </w:tcPr>
        <w:p w:rsidR="00BB7989" w:rsidRPr="00222639" w:rsidRDefault="00BB7989" w:rsidP="005351A6">
          <w:pPr>
            <w:pStyle w:val="Encabezado"/>
            <w:rPr>
              <w:rFonts w:ascii="Arial Narrow" w:hAnsi="Arial Narrow" w:cs="Arial"/>
            </w:rPr>
          </w:pPr>
        </w:p>
      </w:tc>
      <w:tc>
        <w:tcPr>
          <w:tcW w:w="1275" w:type="pct"/>
          <w:vAlign w:val="center"/>
        </w:tcPr>
        <w:p w:rsidR="00BB7989" w:rsidRPr="00723DEC" w:rsidRDefault="00BB7989" w:rsidP="005351A6">
          <w:pPr>
            <w:pStyle w:val="Encabezado"/>
            <w:rPr>
              <w:rFonts w:asciiTheme="minorHAnsi" w:hAnsiTheme="minorHAnsi" w:cstheme="minorHAnsi"/>
              <w:sz w:val="20"/>
            </w:rPr>
          </w:pPr>
          <w:r w:rsidRPr="00723DEC">
            <w:rPr>
              <w:rFonts w:asciiTheme="minorHAnsi" w:hAnsiTheme="minorHAnsi" w:cstheme="minorHAnsi"/>
              <w:sz w:val="20"/>
            </w:rPr>
            <w:t xml:space="preserve">Página: </w:t>
          </w:r>
          <w:sdt>
            <w:sdtPr>
              <w:rPr>
                <w:rFonts w:asciiTheme="minorHAnsi" w:hAnsiTheme="minorHAnsi" w:cstheme="minorHAnsi"/>
                <w:sz w:val="20"/>
              </w:rPr>
              <w:id w:val="250395305"/>
              <w:docPartObj>
                <w:docPartGallery w:val="Page Numbers (Top of Page)"/>
                <w:docPartUnique/>
              </w:docPartObj>
            </w:sdtPr>
            <w:sdtContent>
              <w:r w:rsidRPr="00723DEC">
                <w:rPr>
                  <w:rFonts w:asciiTheme="minorHAnsi" w:hAnsiTheme="minorHAnsi" w:cstheme="minorHAnsi"/>
                  <w:sz w:val="20"/>
                </w:rPr>
                <w:fldChar w:fldCharType="begin"/>
              </w:r>
              <w:r w:rsidRPr="00723DEC">
                <w:rPr>
                  <w:rFonts w:asciiTheme="minorHAnsi" w:hAnsiTheme="minorHAnsi" w:cstheme="minorHAnsi"/>
                  <w:sz w:val="20"/>
                </w:rPr>
                <w:instrText xml:space="preserve"> PAGE </w:instrText>
              </w:r>
              <w:r w:rsidRPr="00723DEC">
                <w:rPr>
                  <w:rFonts w:asciiTheme="minorHAnsi" w:hAnsiTheme="minorHAnsi" w:cstheme="minorHAnsi"/>
                  <w:sz w:val="20"/>
                </w:rPr>
                <w:fldChar w:fldCharType="separate"/>
              </w:r>
              <w:r>
                <w:rPr>
                  <w:rFonts w:asciiTheme="minorHAnsi" w:hAnsiTheme="minorHAnsi" w:cstheme="minorHAnsi"/>
                  <w:noProof/>
                  <w:sz w:val="20"/>
                </w:rPr>
                <w:t>12</w:t>
              </w:r>
              <w:r w:rsidRPr="00723DEC">
                <w:rPr>
                  <w:rFonts w:asciiTheme="minorHAnsi" w:hAnsiTheme="minorHAnsi" w:cstheme="minorHAnsi"/>
                  <w:sz w:val="20"/>
                </w:rPr>
                <w:fldChar w:fldCharType="end"/>
              </w:r>
              <w:r w:rsidRPr="00723DEC">
                <w:rPr>
                  <w:rFonts w:asciiTheme="minorHAnsi" w:hAnsiTheme="minorHAnsi" w:cstheme="minorHAnsi"/>
                  <w:sz w:val="20"/>
                </w:rPr>
                <w:t xml:space="preserve"> de </w:t>
              </w:r>
              <w:r w:rsidRPr="00723DEC">
                <w:rPr>
                  <w:rFonts w:asciiTheme="minorHAnsi" w:hAnsiTheme="minorHAnsi" w:cstheme="minorHAnsi"/>
                  <w:sz w:val="20"/>
                </w:rPr>
                <w:fldChar w:fldCharType="begin"/>
              </w:r>
              <w:r w:rsidRPr="00723DEC">
                <w:rPr>
                  <w:rFonts w:asciiTheme="minorHAnsi" w:hAnsiTheme="minorHAnsi" w:cstheme="minorHAnsi"/>
                  <w:sz w:val="20"/>
                </w:rPr>
                <w:instrText xml:space="preserve"> NUMPAGES  </w:instrText>
              </w:r>
              <w:r w:rsidRPr="00723DEC">
                <w:rPr>
                  <w:rFonts w:asciiTheme="minorHAnsi" w:hAnsiTheme="minorHAnsi" w:cstheme="minorHAnsi"/>
                  <w:sz w:val="20"/>
                </w:rPr>
                <w:fldChar w:fldCharType="separate"/>
              </w:r>
              <w:r>
                <w:rPr>
                  <w:rFonts w:asciiTheme="minorHAnsi" w:hAnsiTheme="minorHAnsi" w:cstheme="minorHAnsi"/>
                  <w:noProof/>
                  <w:sz w:val="20"/>
                </w:rPr>
                <w:t>12</w:t>
              </w:r>
              <w:r w:rsidRPr="00723DEC">
                <w:rPr>
                  <w:rFonts w:asciiTheme="minorHAnsi" w:hAnsiTheme="minorHAnsi" w:cstheme="minorHAnsi"/>
                  <w:sz w:val="20"/>
                </w:rPr>
                <w:fldChar w:fldCharType="end"/>
              </w:r>
            </w:sdtContent>
          </w:sdt>
        </w:p>
      </w:tc>
    </w:tr>
  </w:tbl>
  <w:p w:rsidR="00BB7989" w:rsidRDefault="00BB7989" w:rsidP="00723DEC">
    <w:pPr>
      <w:pStyle w:val="Encabezado"/>
      <w:rPr>
        <w:rFonts w:asciiTheme="minorHAnsi" w:hAnsiTheme="minorHAnsi"/>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F2800"/>
    <w:multiLevelType w:val="hybridMultilevel"/>
    <w:tmpl w:val="86C001E0"/>
    <w:lvl w:ilvl="0" w:tplc="2B781D2C">
      <w:start w:val="1"/>
      <w:numFmt w:val="lowerLetter"/>
      <w:lvlText w:val="%1."/>
      <w:lvlJc w:val="left"/>
      <w:pPr>
        <w:ind w:left="720" w:hanging="360"/>
      </w:pPr>
      <w:rPr>
        <w:rFont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6F1140"/>
    <w:multiLevelType w:val="hybridMultilevel"/>
    <w:tmpl w:val="11F68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F250C4"/>
    <w:multiLevelType w:val="hybridMultilevel"/>
    <w:tmpl w:val="9AB483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FA5534A"/>
    <w:multiLevelType w:val="hybridMultilevel"/>
    <w:tmpl w:val="E00A72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8B141AC"/>
    <w:multiLevelType w:val="hybridMultilevel"/>
    <w:tmpl w:val="C1601D6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9F60B55"/>
    <w:multiLevelType w:val="hybridMultilevel"/>
    <w:tmpl w:val="BF48B55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62A516B0"/>
    <w:multiLevelType w:val="hybridMultilevel"/>
    <w:tmpl w:val="3488B8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6"/>
  </w:num>
  <w:num w:numId="4">
    <w:abstractNumId w:val="5"/>
  </w:num>
  <w:num w:numId="5">
    <w:abstractNumId w:val="2"/>
  </w:num>
  <w:num w:numId="6">
    <w:abstractNumId w:val="1"/>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0"/>
  <w:activeWritingStyle w:appName="MSWord" w:lang="es-CO" w:vendorID="64" w:dllVersion="6" w:nlCheck="1" w:checkStyle="0"/>
  <w:activeWritingStyle w:appName="MSWord" w:lang="es-MX" w:vendorID="64" w:dllVersion="6" w:nlCheck="1" w:checkStyle="0"/>
  <w:activeWritingStyle w:appName="MSWord" w:lang="en-US" w:vendorID="64" w:dllVersion="6" w:nlCheck="1" w:checkStyle="1"/>
  <w:activeWritingStyle w:appName="MSWord" w:lang="es-CO" w:vendorID="64" w:dllVersion="4096" w:nlCheck="1" w:checkStyle="0"/>
  <w:activeWritingStyle w:appName="MSWord" w:lang="es-ES"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A9C"/>
    <w:rsid w:val="0000605D"/>
    <w:rsid w:val="0001112D"/>
    <w:rsid w:val="00026450"/>
    <w:rsid w:val="0003264A"/>
    <w:rsid w:val="00035D38"/>
    <w:rsid w:val="00035FAE"/>
    <w:rsid w:val="00036187"/>
    <w:rsid w:val="000369E5"/>
    <w:rsid w:val="0003736D"/>
    <w:rsid w:val="000445B3"/>
    <w:rsid w:val="00047598"/>
    <w:rsid w:val="00047FDB"/>
    <w:rsid w:val="00050A35"/>
    <w:rsid w:val="00054615"/>
    <w:rsid w:val="000625E3"/>
    <w:rsid w:val="0006312A"/>
    <w:rsid w:val="00065D5C"/>
    <w:rsid w:val="000727AE"/>
    <w:rsid w:val="0008218F"/>
    <w:rsid w:val="000846D3"/>
    <w:rsid w:val="00084DBB"/>
    <w:rsid w:val="000865F9"/>
    <w:rsid w:val="000923F6"/>
    <w:rsid w:val="000A3606"/>
    <w:rsid w:val="000A6129"/>
    <w:rsid w:val="000B246A"/>
    <w:rsid w:val="000B5C4C"/>
    <w:rsid w:val="000B6855"/>
    <w:rsid w:val="000C2D56"/>
    <w:rsid w:val="000C4AF8"/>
    <w:rsid w:val="000C6B24"/>
    <w:rsid w:val="000D164B"/>
    <w:rsid w:val="000D38B8"/>
    <w:rsid w:val="000D3E73"/>
    <w:rsid w:val="000D5D2F"/>
    <w:rsid w:val="000D6632"/>
    <w:rsid w:val="000E0DDF"/>
    <w:rsid w:val="000E2CEF"/>
    <w:rsid w:val="000E3C1D"/>
    <w:rsid w:val="000E57C6"/>
    <w:rsid w:val="000E5B03"/>
    <w:rsid w:val="000F3AF4"/>
    <w:rsid w:val="000F47B3"/>
    <w:rsid w:val="000F60E3"/>
    <w:rsid w:val="00102FE8"/>
    <w:rsid w:val="001036F5"/>
    <w:rsid w:val="00106A0D"/>
    <w:rsid w:val="00112327"/>
    <w:rsid w:val="00116186"/>
    <w:rsid w:val="00120337"/>
    <w:rsid w:val="0012383A"/>
    <w:rsid w:val="00125955"/>
    <w:rsid w:val="001277E3"/>
    <w:rsid w:val="00127900"/>
    <w:rsid w:val="001311D7"/>
    <w:rsid w:val="00134480"/>
    <w:rsid w:val="001365A1"/>
    <w:rsid w:val="00141D7C"/>
    <w:rsid w:val="00151F05"/>
    <w:rsid w:val="00153023"/>
    <w:rsid w:val="00154A9C"/>
    <w:rsid w:val="00167754"/>
    <w:rsid w:val="00170726"/>
    <w:rsid w:val="00174624"/>
    <w:rsid w:val="0017504B"/>
    <w:rsid w:val="00182999"/>
    <w:rsid w:val="00191DBE"/>
    <w:rsid w:val="001929E2"/>
    <w:rsid w:val="00196371"/>
    <w:rsid w:val="001A297A"/>
    <w:rsid w:val="001A5819"/>
    <w:rsid w:val="001B31FA"/>
    <w:rsid w:val="001B62B4"/>
    <w:rsid w:val="001B6A94"/>
    <w:rsid w:val="001B6A96"/>
    <w:rsid w:val="001C2176"/>
    <w:rsid w:val="001C6F01"/>
    <w:rsid w:val="001D0161"/>
    <w:rsid w:val="001D09F1"/>
    <w:rsid w:val="001D21E8"/>
    <w:rsid w:val="001D5ADB"/>
    <w:rsid w:val="001D7553"/>
    <w:rsid w:val="001E0C2F"/>
    <w:rsid w:val="001E1364"/>
    <w:rsid w:val="001E254B"/>
    <w:rsid w:val="001E284B"/>
    <w:rsid w:val="001E72C0"/>
    <w:rsid w:val="001F39EB"/>
    <w:rsid w:val="001F7727"/>
    <w:rsid w:val="00200078"/>
    <w:rsid w:val="00205BA1"/>
    <w:rsid w:val="00206D90"/>
    <w:rsid w:val="00213D7C"/>
    <w:rsid w:val="00215162"/>
    <w:rsid w:val="0021530B"/>
    <w:rsid w:val="00217232"/>
    <w:rsid w:val="002222AB"/>
    <w:rsid w:val="00226A97"/>
    <w:rsid w:val="0023168A"/>
    <w:rsid w:val="002337BB"/>
    <w:rsid w:val="002360AE"/>
    <w:rsid w:val="0023783B"/>
    <w:rsid w:val="0024037F"/>
    <w:rsid w:val="00241041"/>
    <w:rsid w:val="0024643F"/>
    <w:rsid w:val="0024722C"/>
    <w:rsid w:val="00247624"/>
    <w:rsid w:val="002543E3"/>
    <w:rsid w:val="00256ABA"/>
    <w:rsid w:val="00260DED"/>
    <w:rsid w:val="00261FF7"/>
    <w:rsid w:val="00263B8E"/>
    <w:rsid w:val="00263CC2"/>
    <w:rsid w:val="00273C8B"/>
    <w:rsid w:val="00276E4C"/>
    <w:rsid w:val="00277CBC"/>
    <w:rsid w:val="002904B0"/>
    <w:rsid w:val="00290C77"/>
    <w:rsid w:val="002946F9"/>
    <w:rsid w:val="00294E57"/>
    <w:rsid w:val="00296D1C"/>
    <w:rsid w:val="002A0DA5"/>
    <w:rsid w:val="002B07E9"/>
    <w:rsid w:val="002B65CF"/>
    <w:rsid w:val="002B6BBE"/>
    <w:rsid w:val="002C0B05"/>
    <w:rsid w:val="002C1DB7"/>
    <w:rsid w:val="002C6EA5"/>
    <w:rsid w:val="002D31B2"/>
    <w:rsid w:val="002E3BB6"/>
    <w:rsid w:val="002F1C3D"/>
    <w:rsid w:val="002F3415"/>
    <w:rsid w:val="002F6F76"/>
    <w:rsid w:val="00302464"/>
    <w:rsid w:val="0031156D"/>
    <w:rsid w:val="003149E8"/>
    <w:rsid w:val="00325F3D"/>
    <w:rsid w:val="00340AAD"/>
    <w:rsid w:val="003507A5"/>
    <w:rsid w:val="0035119F"/>
    <w:rsid w:val="00351518"/>
    <w:rsid w:val="003534EE"/>
    <w:rsid w:val="00353EEB"/>
    <w:rsid w:val="00354CA6"/>
    <w:rsid w:val="003556E4"/>
    <w:rsid w:val="00357797"/>
    <w:rsid w:val="00372C2D"/>
    <w:rsid w:val="003757FF"/>
    <w:rsid w:val="00382A24"/>
    <w:rsid w:val="00385700"/>
    <w:rsid w:val="00393557"/>
    <w:rsid w:val="00393922"/>
    <w:rsid w:val="00396344"/>
    <w:rsid w:val="003A0030"/>
    <w:rsid w:val="003A3F7F"/>
    <w:rsid w:val="003A4DC7"/>
    <w:rsid w:val="003A79C1"/>
    <w:rsid w:val="003B3E6A"/>
    <w:rsid w:val="003B5D62"/>
    <w:rsid w:val="003B7D4A"/>
    <w:rsid w:val="003C0C8F"/>
    <w:rsid w:val="003D289E"/>
    <w:rsid w:val="003D3B1D"/>
    <w:rsid w:val="003D6FCB"/>
    <w:rsid w:val="003E7B3F"/>
    <w:rsid w:val="003F4DBA"/>
    <w:rsid w:val="003F56C5"/>
    <w:rsid w:val="004002E4"/>
    <w:rsid w:val="00401654"/>
    <w:rsid w:val="004122D4"/>
    <w:rsid w:val="00412E48"/>
    <w:rsid w:val="00414E7A"/>
    <w:rsid w:val="004279D7"/>
    <w:rsid w:val="00432618"/>
    <w:rsid w:val="00432E3F"/>
    <w:rsid w:val="00435A34"/>
    <w:rsid w:val="0043666F"/>
    <w:rsid w:val="0043714E"/>
    <w:rsid w:val="00437E04"/>
    <w:rsid w:val="0044077A"/>
    <w:rsid w:val="00440906"/>
    <w:rsid w:val="00445163"/>
    <w:rsid w:val="0044684D"/>
    <w:rsid w:val="00451D8E"/>
    <w:rsid w:val="00460EED"/>
    <w:rsid w:val="00464B64"/>
    <w:rsid w:val="00466732"/>
    <w:rsid w:val="004732B1"/>
    <w:rsid w:val="0047372B"/>
    <w:rsid w:val="004767A6"/>
    <w:rsid w:val="004771C1"/>
    <w:rsid w:val="00480F05"/>
    <w:rsid w:val="0048108B"/>
    <w:rsid w:val="004814CF"/>
    <w:rsid w:val="0048427C"/>
    <w:rsid w:val="00486A78"/>
    <w:rsid w:val="00486AB6"/>
    <w:rsid w:val="00486BE9"/>
    <w:rsid w:val="0049181D"/>
    <w:rsid w:val="00495B08"/>
    <w:rsid w:val="004969E2"/>
    <w:rsid w:val="004970DE"/>
    <w:rsid w:val="004A01E8"/>
    <w:rsid w:val="004A4980"/>
    <w:rsid w:val="004A5E96"/>
    <w:rsid w:val="004B2121"/>
    <w:rsid w:val="004B396F"/>
    <w:rsid w:val="004B5C13"/>
    <w:rsid w:val="004C4E3B"/>
    <w:rsid w:val="004C4EE3"/>
    <w:rsid w:val="004C6622"/>
    <w:rsid w:val="004C710D"/>
    <w:rsid w:val="004D2022"/>
    <w:rsid w:val="004E004F"/>
    <w:rsid w:val="004E0668"/>
    <w:rsid w:val="004E158F"/>
    <w:rsid w:val="004E53E5"/>
    <w:rsid w:val="004E62BE"/>
    <w:rsid w:val="004E6904"/>
    <w:rsid w:val="004E6AB3"/>
    <w:rsid w:val="005038BA"/>
    <w:rsid w:val="00504E26"/>
    <w:rsid w:val="00505490"/>
    <w:rsid w:val="00506161"/>
    <w:rsid w:val="00515EE9"/>
    <w:rsid w:val="005165C5"/>
    <w:rsid w:val="005176F3"/>
    <w:rsid w:val="005239BB"/>
    <w:rsid w:val="00524730"/>
    <w:rsid w:val="00525D0C"/>
    <w:rsid w:val="0053358A"/>
    <w:rsid w:val="005351A6"/>
    <w:rsid w:val="005423A2"/>
    <w:rsid w:val="005429AC"/>
    <w:rsid w:val="00547C88"/>
    <w:rsid w:val="005502CF"/>
    <w:rsid w:val="00554C54"/>
    <w:rsid w:val="00557B3E"/>
    <w:rsid w:val="00560DDF"/>
    <w:rsid w:val="00562669"/>
    <w:rsid w:val="00563992"/>
    <w:rsid w:val="005649F8"/>
    <w:rsid w:val="005712DC"/>
    <w:rsid w:val="0057198F"/>
    <w:rsid w:val="005729E7"/>
    <w:rsid w:val="00574498"/>
    <w:rsid w:val="00587808"/>
    <w:rsid w:val="00587E35"/>
    <w:rsid w:val="00593052"/>
    <w:rsid w:val="005B02B2"/>
    <w:rsid w:val="005B04B1"/>
    <w:rsid w:val="005B0E54"/>
    <w:rsid w:val="005B1630"/>
    <w:rsid w:val="005B3BA8"/>
    <w:rsid w:val="005B3F2F"/>
    <w:rsid w:val="005B4EDB"/>
    <w:rsid w:val="005C02C0"/>
    <w:rsid w:val="005C0AC1"/>
    <w:rsid w:val="005C2A43"/>
    <w:rsid w:val="005C6AA0"/>
    <w:rsid w:val="005D0FE4"/>
    <w:rsid w:val="005D130B"/>
    <w:rsid w:val="005D2BD1"/>
    <w:rsid w:val="005D4588"/>
    <w:rsid w:val="005D4775"/>
    <w:rsid w:val="005D66EE"/>
    <w:rsid w:val="005E1E77"/>
    <w:rsid w:val="005E2BA2"/>
    <w:rsid w:val="005E46E7"/>
    <w:rsid w:val="005E4939"/>
    <w:rsid w:val="005F1456"/>
    <w:rsid w:val="005F3090"/>
    <w:rsid w:val="005F4590"/>
    <w:rsid w:val="00601F05"/>
    <w:rsid w:val="0060316F"/>
    <w:rsid w:val="006074FC"/>
    <w:rsid w:val="0060770E"/>
    <w:rsid w:val="00612D3E"/>
    <w:rsid w:val="006155ED"/>
    <w:rsid w:val="00616F5D"/>
    <w:rsid w:val="00616F89"/>
    <w:rsid w:val="00617EB3"/>
    <w:rsid w:val="00622435"/>
    <w:rsid w:val="00624DD0"/>
    <w:rsid w:val="0062572D"/>
    <w:rsid w:val="00631739"/>
    <w:rsid w:val="00631BFF"/>
    <w:rsid w:val="00631C75"/>
    <w:rsid w:val="00631CCB"/>
    <w:rsid w:val="006364D2"/>
    <w:rsid w:val="0064257F"/>
    <w:rsid w:val="006430D2"/>
    <w:rsid w:val="006445B9"/>
    <w:rsid w:val="00644C09"/>
    <w:rsid w:val="00644FBC"/>
    <w:rsid w:val="00646B85"/>
    <w:rsid w:val="00650503"/>
    <w:rsid w:val="006508E1"/>
    <w:rsid w:val="006515A1"/>
    <w:rsid w:val="00651A9D"/>
    <w:rsid w:val="0065275A"/>
    <w:rsid w:val="00656F63"/>
    <w:rsid w:val="00656FA5"/>
    <w:rsid w:val="006650F2"/>
    <w:rsid w:val="00671461"/>
    <w:rsid w:val="00671E97"/>
    <w:rsid w:val="006724DF"/>
    <w:rsid w:val="00675492"/>
    <w:rsid w:val="006806FA"/>
    <w:rsid w:val="0068311B"/>
    <w:rsid w:val="00686579"/>
    <w:rsid w:val="00686AB1"/>
    <w:rsid w:val="00692EA8"/>
    <w:rsid w:val="006952C0"/>
    <w:rsid w:val="00695802"/>
    <w:rsid w:val="00695885"/>
    <w:rsid w:val="00696D1C"/>
    <w:rsid w:val="00696F58"/>
    <w:rsid w:val="006A1419"/>
    <w:rsid w:val="006A4867"/>
    <w:rsid w:val="006A5D74"/>
    <w:rsid w:val="006A6DD3"/>
    <w:rsid w:val="006A71EF"/>
    <w:rsid w:val="006B542A"/>
    <w:rsid w:val="006D1FD9"/>
    <w:rsid w:val="006D4D63"/>
    <w:rsid w:val="006D4EC3"/>
    <w:rsid w:val="006D7D26"/>
    <w:rsid w:val="006E2881"/>
    <w:rsid w:val="006E31F4"/>
    <w:rsid w:val="006E7C7C"/>
    <w:rsid w:val="006E7E1A"/>
    <w:rsid w:val="006F0DF3"/>
    <w:rsid w:val="006F1B0D"/>
    <w:rsid w:val="006F3029"/>
    <w:rsid w:val="006F47DC"/>
    <w:rsid w:val="006F51A9"/>
    <w:rsid w:val="007028A7"/>
    <w:rsid w:val="00706653"/>
    <w:rsid w:val="00710FBD"/>
    <w:rsid w:val="00711740"/>
    <w:rsid w:val="00712CDD"/>
    <w:rsid w:val="007134EC"/>
    <w:rsid w:val="00714220"/>
    <w:rsid w:val="00716E47"/>
    <w:rsid w:val="00717E5E"/>
    <w:rsid w:val="0072099D"/>
    <w:rsid w:val="00721CC2"/>
    <w:rsid w:val="00722822"/>
    <w:rsid w:val="00723DEC"/>
    <w:rsid w:val="00730A9F"/>
    <w:rsid w:val="0073156B"/>
    <w:rsid w:val="007333B4"/>
    <w:rsid w:val="00734F4A"/>
    <w:rsid w:val="0073597F"/>
    <w:rsid w:val="0073735D"/>
    <w:rsid w:val="007474B9"/>
    <w:rsid w:val="00751CCC"/>
    <w:rsid w:val="0075202C"/>
    <w:rsid w:val="00756E2B"/>
    <w:rsid w:val="00764896"/>
    <w:rsid w:val="007657ED"/>
    <w:rsid w:val="00767EBE"/>
    <w:rsid w:val="00771B5F"/>
    <w:rsid w:val="00781BA0"/>
    <w:rsid w:val="00794B99"/>
    <w:rsid w:val="007A0AA8"/>
    <w:rsid w:val="007A1C29"/>
    <w:rsid w:val="007B6C32"/>
    <w:rsid w:val="007B7FC7"/>
    <w:rsid w:val="007C2614"/>
    <w:rsid w:val="007C299C"/>
    <w:rsid w:val="007C6A66"/>
    <w:rsid w:val="007D3CD6"/>
    <w:rsid w:val="007D6314"/>
    <w:rsid w:val="007D6465"/>
    <w:rsid w:val="007E3766"/>
    <w:rsid w:val="007E3A80"/>
    <w:rsid w:val="007E4B7C"/>
    <w:rsid w:val="007E5C43"/>
    <w:rsid w:val="007E5EE5"/>
    <w:rsid w:val="007E6487"/>
    <w:rsid w:val="007E7857"/>
    <w:rsid w:val="0080065F"/>
    <w:rsid w:val="00804E17"/>
    <w:rsid w:val="00806348"/>
    <w:rsid w:val="00806798"/>
    <w:rsid w:val="0080764C"/>
    <w:rsid w:val="0081136F"/>
    <w:rsid w:val="0081398C"/>
    <w:rsid w:val="00817C07"/>
    <w:rsid w:val="00823E47"/>
    <w:rsid w:val="008271C9"/>
    <w:rsid w:val="0083130A"/>
    <w:rsid w:val="008357D3"/>
    <w:rsid w:val="008377CC"/>
    <w:rsid w:val="0084260F"/>
    <w:rsid w:val="0084292D"/>
    <w:rsid w:val="00844E96"/>
    <w:rsid w:val="008457F7"/>
    <w:rsid w:val="0084659A"/>
    <w:rsid w:val="00851814"/>
    <w:rsid w:val="008537D3"/>
    <w:rsid w:val="00854713"/>
    <w:rsid w:val="0085730E"/>
    <w:rsid w:val="00860116"/>
    <w:rsid w:val="00860159"/>
    <w:rsid w:val="00860866"/>
    <w:rsid w:val="008629AA"/>
    <w:rsid w:val="00863688"/>
    <w:rsid w:val="008646F8"/>
    <w:rsid w:val="00864FAF"/>
    <w:rsid w:val="00870DD7"/>
    <w:rsid w:val="00870E79"/>
    <w:rsid w:val="008761F7"/>
    <w:rsid w:val="00877754"/>
    <w:rsid w:val="00880A9F"/>
    <w:rsid w:val="00883BB6"/>
    <w:rsid w:val="00891EE6"/>
    <w:rsid w:val="00893953"/>
    <w:rsid w:val="00893991"/>
    <w:rsid w:val="0089561A"/>
    <w:rsid w:val="008A0A8D"/>
    <w:rsid w:val="008A2659"/>
    <w:rsid w:val="008A6BEE"/>
    <w:rsid w:val="008A6CFE"/>
    <w:rsid w:val="008B0DE4"/>
    <w:rsid w:val="008B20E9"/>
    <w:rsid w:val="008B477E"/>
    <w:rsid w:val="008B5D18"/>
    <w:rsid w:val="008B6CE8"/>
    <w:rsid w:val="008C49E9"/>
    <w:rsid w:val="008D1A35"/>
    <w:rsid w:val="008D1FF2"/>
    <w:rsid w:val="008D438B"/>
    <w:rsid w:val="008E469F"/>
    <w:rsid w:val="008F0B6F"/>
    <w:rsid w:val="008F16CF"/>
    <w:rsid w:val="008F5199"/>
    <w:rsid w:val="009025D8"/>
    <w:rsid w:val="009027B1"/>
    <w:rsid w:val="00903429"/>
    <w:rsid w:val="0090716E"/>
    <w:rsid w:val="00915D1F"/>
    <w:rsid w:val="00921938"/>
    <w:rsid w:val="009261A8"/>
    <w:rsid w:val="00927309"/>
    <w:rsid w:val="00927BB0"/>
    <w:rsid w:val="009302B7"/>
    <w:rsid w:val="00933D6A"/>
    <w:rsid w:val="00940645"/>
    <w:rsid w:val="009450D7"/>
    <w:rsid w:val="009504B7"/>
    <w:rsid w:val="009510D5"/>
    <w:rsid w:val="009564F1"/>
    <w:rsid w:val="00963016"/>
    <w:rsid w:val="00964B15"/>
    <w:rsid w:val="00964D76"/>
    <w:rsid w:val="00964EF8"/>
    <w:rsid w:val="009663F9"/>
    <w:rsid w:val="00974CF9"/>
    <w:rsid w:val="00986791"/>
    <w:rsid w:val="009867A8"/>
    <w:rsid w:val="00990DD3"/>
    <w:rsid w:val="00994917"/>
    <w:rsid w:val="009974E9"/>
    <w:rsid w:val="009976DF"/>
    <w:rsid w:val="009A2AB2"/>
    <w:rsid w:val="009A3B98"/>
    <w:rsid w:val="009A50A5"/>
    <w:rsid w:val="009B2621"/>
    <w:rsid w:val="009B2829"/>
    <w:rsid w:val="009B287B"/>
    <w:rsid w:val="009B51B8"/>
    <w:rsid w:val="009C1E15"/>
    <w:rsid w:val="009C31EF"/>
    <w:rsid w:val="009C4B2F"/>
    <w:rsid w:val="009D367C"/>
    <w:rsid w:val="009E4BF5"/>
    <w:rsid w:val="009F1AB1"/>
    <w:rsid w:val="009F2600"/>
    <w:rsid w:val="009F4EF2"/>
    <w:rsid w:val="009F7159"/>
    <w:rsid w:val="009F7275"/>
    <w:rsid w:val="00A01793"/>
    <w:rsid w:val="00A044DD"/>
    <w:rsid w:val="00A06459"/>
    <w:rsid w:val="00A1072C"/>
    <w:rsid w:val="00A15D83"/>
    <w:rsid w:val="00A23CD3"/>
    <w:rsid w:val="00A23F8C"/>
    <w:rsid w:val="00A249B1"/>
    <w:rsid w:val="00A256D4"/>
    <w:rsid w:val="00A25B8C"/>
    <w:rsid w:val="00A30CDE"/>
    <w:rsid w:val="00A31A10"/>
    <w:rsid w:val="00A32ABE"/>
    <w:rsid w:val="00A345C3"/>
    <w:rsid w:val="00A35A6F"/>
    <w:rsid w:val="00A3771C"/>
    <w:rsid w:val="00A4076A"/>
    <w:rsid w:val="00A41DFF"/>
    <w:rsid w:val="00A42C2A"/>
    <w:rsid w:val="00A53BFE"/>
    <w:rsid w:val="00A53FCB"/>
    <w:rsid w:val="00A56B34"/>
    <w:rsid w:val="00A60320"/>
    <w:rsid w:val="00A619A5"/>
    <w:rsid w:val="00A62B2B"/>
    <w:rsid w:val="00A635D9"/>
    <w:rsid w:val="00A750BD"/>
    <w:rsid w:val="00A776C8"/>
    <w:rsid w:val="00A87EF6"/>
    <w:rsid w:val="00A90C01"/>
    <w:rsid w:val="00A917F1"/>
    <w:rsid w:val="00A91B38"/>
    <w:rsid w:val="00A92EC5"/>
    <w:rsid w:val="00AA0485"/>
    <w:rsid w:val="00AA133F"/>
    <w:rsid w:val="00AA2592"/>
    <w:rsid w:val="00AA28F9"/>
    <w:rsid w:val="00AB2C6A"/>
    <w:rsid w:val="00AB5137"/>
    <w:rsid w:val="00AB5FEE"/>
    <w:rsid w:val="00AC11C9"/>
    <w:rsid w:val="00AC12B2"/>
    <w:rsid w:val="00AC211B"/>
    <w:rsid w:val="00AC5E7A"/>
    <w:rsid w:val="00AC76AD"/>
    <w:rsid w:val="00AC7705"/>
    <w:rsid w:val="00AC7A71"/>
    <w:rsid w:val="00AD1FAF"/>
    <w:rsid w:val="00AD78DC"/>
    <w:rsid w:val="00AE0CDF"/>
    <w:rsid w:val="00AE2B12"/>
    <w:rsid w:val="00AE2B6D"/>
    <w:rsid w:val="00AF1DFD"/>
    <w:rsid w:val="00AF3AA2"/>
    <w:rsid w:val="00B003AF"/>
    <w:rsid w:val="00B011F7"/>
    <w:rsid w:val="00B05337"/>
    <w:rsid w:val="00B0638B"/>
    <w:rsid w:val="00B16989"/>
    <w:rsid w:val="00B16D7E"/>
    <w:rsid w:val="00B21233"/>
    <w:rsid w:val="00B240DC"/>
    <w:rsid w:val="00B2465D"/>
    <w:rsid w:val="00B26949"/>
    <w:rsid w:val="00B32ADE"/>
    <w:rsid w:val="00B36BB1"/>
    <w:rsid w:val="00B40374"/>
    <w:rsid w:val="00B409B6"/>
    <w:rsid w:val="00B40A48"/>
    <w:rsid w:val="00B42133"/>
    <w:rsid w:val="00B44DB7"/>
    <w:rsid w:val="00B53D9B"/>
    <w:rsid w:val="00B56FF0"/>
    <w:rsid w:val="00B62932"/>
    <w:rsid w:val="00B667C5"/>
    <w:rsid w:val="00B75FB8"/>
    <w:rsid w:val="00B809EC"/>
    <w:rsid w:val="00B80F0C"/>
    <w:rsid w:val="00B86F9E"/>
    <w:rsid w:val="00B8728A"/>
    <w:rsid w:val="00B946E7"/>
    <w:rsid w:val="00BA0C16"/>
    <w:rsid w:val="00BA1F26"/>
    <w:rsid w:val="00BA3875"/>
    <w:rsid w:val="00BA58E2"/>
    <w:rsid w:val="00BB61EB"/>
    <w:rsid w:val="00BB7989"/>
    <w:rsid w:val="00BD13D9"/>
    <w:rsid w:val="00BD6C1F"/>
    <w:rsid w:val="00BE032B"/>
    <w:rsid w:val="00BE113B"/>
    <w:rsid w:val="00BE1E20"/>
    <w:rsid w:val="00BE7C4D"/>
    <w:rsid w:val="00BF172F"/>
    <w:rsid w:val="00BF2B64"/>
    <w:rsid w:val="00BF4C5E"/>
    <w:rsid w:val="00BF6E91"/>
    <w:rsid w:val="00BF6EE8"/>
    <w:rsid w:val="00C01FA2"/>
    <w:rsid w:val="00C03E8B"/>
    <w:rsid w:val="00C06127"/>
    <w:rsid w:val="00C06A5E"/>
    <w:rsid w:val="00C1768A"/>
    <w:rsid w:val="00C22811"/>
    <w:rsid w:val="00C35741"/>
    <w:rsid w:val="00C40410"/>
    <w:rsid w:val="00C436E1"/>
    <w:rsid w:val="00C463F2"/>
    <w:rsid w:val="00C46755"/>
    <w:rsid w:val="00C501B0"/>
    <w:rsid w:val="00C52379"/>
    <w:rsid w:val="00C546CF"/>
    <w:rsid w:val="00C561A0"/>
    <w:rsid w:val="00C5774F"/>
    <w:rsid w:val="00C6604E"/>
    <w:rsid w:val="00C70102"/>
    <w:rsid w:val="00C706D1"/>
    <w:rsid w:val="00C909C2"/>
    <w:rsid w:val="00C941B0"/>
    <w:rsid w:val="00C9614A"/>
    <w:rsid w:val="00CA34F4"/>
    <w:rsid w:val="00CA5FCD"/>
    <w:rsid w:val="00CB114A"/>
    <w:rsid w:val="00CB18BA"/>
    <w:rsid w:val="00CB48EE"/>
    <w:rsid w:val="00CB4A46"/>
    <w:rsid w:val="00CB57A5"/>
    <w:rsid w:val="00CC0CE2"/>
    <w:rsid w:val="00CC1A60"/>
    <w:rsid w:val="00CC2817"/>
    <w:rsid w:val="00CC5ADD"/>
    <w:rsid w:val="00CC7213"/>
    <w:rsid w:val="00CD0A33"/>
    <w:rsid w:val="00CD0E43"/>
    <w:rsid w:val="00CD2F0B"/>
    <w:rsid w:val="00CD65AA"/>
    <w:rsid w:val="00CD6C11"/>
    <w:rsid w:val="00CE45B6"/>
    <w:rsid w:val="00CE69AE"/>
    <w:rsid w:val="00CE7367"/>
    <w:rsid w:val="00CE7D17"/>
    <w:rsid w:val="00CF15BF"/>
    <w:rsid w:val="00CF2591"/>
    <w:rsid w:val="00D041DE"/>
    <w:rsid w:val="00D052F6"/>
    <w:rsid w:val="00D13369"/>
    <w:rsid w:val="00D14235"/>
    <w:rsid w:val="00D15F96"/>
    <w:rsid w:val="00D20F80"/>
    <w:rsid w:val="00D21758"/>
    <w:rsid w:val="00D21CE2"/>
    <w:rsid w:val="00D21F4C"/>
    <w:rsid w:val="00D23A33"/>
    <w:rsid w:val="00D25836"/>
    <w:rsid w:val="00D274F7"/>
    <w:rsid w:val="00D307BA"/>
    <w:rsid w:val="00D36635"/>
    <w:rsid w:val="00D37DB9"/>
    <w:rsid w:val="00D40B2B"/>
    <w:rsid w:val="00D42A14"/>
    <w:rsid w:val="00D435F3"/>
    <w:rsid w:val="00D47473"/>
    <w:rsid w:val="00D474E3"/>
    <w:rsid w:val="00D55396"/>
    <w:rsid w:val="00D562F1"/>
    <w:rsid w:val="00D60F17"/>
    <w:rsid w:val="00D66189"/>
    <w:rsid w:val="00D709DC"/>
    <w:rsid w:val="00D72C5F"/>
    <w:rsid w:val="00D7409B"/>
    <w:rsid w:val="00D75F0B"/>
    <w:rsid w:val="00D77787"/>
    <w:rsid w:val="00D810C7"/>
    <w:rsid w:val="00D81E7A"/>
    <w:rsid w:val="00D83010"/>
    <w:rsid w:val="00D860C8"/>
    <w:rsid w:val="00D87DDF"/>
    <w:rsid w:val="00D93B97"/>
    <w:rsid w:val="00D96813"/>
    <w:rsid w:val="00DA0617"/>
    <w:rsid w:val="00DA6DE3"/>
    <w:rsid w:val="00DA7B00"/>
    <w:rsid w:val="00DC12F7"/>
    <w:rsid w:val="00DC3D5E"/>
    <w:rsid w:val="00DC59C6"/>
    <w:rsid w:val="00DC607D"/>
    <w:rsid w:val="00DC6CD0"/>
    <w:rsid w:val="00DC7C7A"/>
    <w:rsid w:val="00DD15DC"/>
    <w:rsid w:val="00DD2A5A"/>
    <w:rsid w:val="00DD4F39"/>
    <w:rsid w:val="00DD6162"/>
    <w:rsid w:val="00DE6FCD"/>
    <w:rsid w:val="00DE7581"/>
    <w:rsid w:val="00DF1E63"/>
    <w:rsid w:val="00DF4C2C"/>
    <w:rsid w:val="00E01CC2"/>
    <w:rsid w:val="00E027D3"/>
    <w:rsid w:val="00E13DAF"/>
    <w:rsid w:val="00E14806"/>
    <w:rsid w:val="00E24006"/>
    <w:rsid w:val="00E24E52"/>
    <w:rsid w:val="00E27847"/>
    <w:rsid w:val="00E31F0D"/>
    <w:rsid w:val="00E351ED"/>
    <w:rsid w:val="00E3679E"/>
    <w:rsid w:val="00E528CA"/>
    <w:rsid w:val="00E546B0"/>
    <w:rsid w:val="00E616B8"/>
    <w:rsid w:val="00E61B51"/>
    <w:rsid w:val="00E639C6"/>
    <w:rsid w:val="00E67837"/>
    <w:rsid w:val="00E745DD"/>
    <w:rsid w:val="00E7671A"/>
    <w:rsid w:val="00E81F88"/>
    <w:rsid w:val="00E83BDE"/>
    <w:rsid w:val="00E8551C"/>
    <w:rsid w:val="00E9107E"/>
    <w:rsid w:val="00E92447"/>
    <w:rsid w:val="00E93E31"/>
    <w:rsid w:val="00E9564D"/>
    <w:rsid w:val="00EA19D4"/>
    <w:rsid w:val="00EA54AD"/>
    <w:rsid w:val="00EA5531"/>
    <w:rsid w:val="00EA5562"/>
    <w:rsid w:val="00EA6306"/>
    <w:rsid w:val="00EA6419"/>
    <w:rsid w:val="00EA6D6F"/>
    <w:rsid w:val="00EA7C4A"/>
    <w:rsid w:val="00EB1789"/>
    <w:rsid w:val="00EB3E2A"/>
    <w:rsid w:val="00EB4CD1"/>
    <w:rsid w:val="00EB6D08"/>
    <w:rsid w:val="00EB726D"/>
    <w:rsid w:val="00EC2348"/>
    <w:rsid w:val="00EC5B2B"/>
    <w:rsid w:val="00ED4C72"/>
    <w:rsid w:val="00ED6998"/>
    <w:rsid w:val="00EE3BBB"/>
    <w:rsid w:val="00EF14A7"/>
    <w:rsid w:val="00EF6A7B"/>
    <w:rsid w:val="00F001C7"/>
    <w:rsid w:val="00F00ECE"/>
    <w:rsid w:val="00F02E42"/>
    <w:rsid w:val="00F046E4"/>
    <w:rsid w:val="00F1518C"/>
    <w:rsid w:val="00F2271A"/>
    <w:rsid w:val="00F247A4"/>
    <w:rsid w:val="00F30672"/>
    <w:rsid w:val="00F3541F"/>
    <w:rsid w:val="00F35C82"/>
    <w:rsid w:val="00F37901"/>
    <w:rsid w:val="00F40F1D"/>
    <w:rsid w:val="00F42A34"/>
    <w:rsid w:val="00F435DD"/>
    <w:rsid w:val="00F47B72"/>
    <w:rsid w:val="00F504B9"/>
    <w:rsid w:val="00F52D90"/>
    <w:rsid w:val="00F64A7C"/>
    <w:rsid w:val="00F64B4B"/>
    <w:rsid w:val="00F6571E"/>
    <w:rsid w:val="00F7017A"/>
    <w:rsid w:val="00F70AFD"/>
    <w:rsid w:val="00F72450"/>
    <w:rsid w:val="00F72FE8"/>
    <w:rsid w:val="00F769AD"/>
    <w:rsid w:val="00F833E0"/>
    <w:rsid w:val="00F87F51"/>
    <w:rsid w:val="00F90C75"/>
    <w:rsid w:val="00F95FF9"/>
    <w:rsid w:val="00FA3926"/>
    <w:rsid w:val="00FA6332"/>
    <w:rsid w:val="00FA7EA1"/>
    <w:rsid w:val="00FB0128"/>
    <w:rsid w:val="00FD0B12"/>
    <w:rsid w:val="00FD24D0"/>
    <w:rsid w:val="00FD6F99"/>
    <w:rsid w:val="00FE2925"/>
    <w:rsid w:val="00FE6919"/>
    <w:rsid w:val="00FE71EC"/>
    <w:rsid w:val="00FF06D5"/>
    <w:rsid w:val="00FF16AA"/>
    <w:rsid w:val="00FF2DF5"/>
    <w:rsid w:val="00FF2E5C"/>
    <w:rsid w:val="00FF4810"/>
    <w:rsid w:val="00FF5791"/>
    <w:rsid w:val="00FF5A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58F635"/>
  <w15:docId w15:val="{B10426A4-7CB1-4BF3-A952-BE2CC3FE6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4A9C"/>
    <w:rPr>
      <w:sz w:val="24"/>
      <w:szCs w:val="24"/>
      <w:lang w:eastAsia="es-ES"/>
    </w:rPr>
  </w:style>
  <w:style w:type="paragraph" w:styleId="Ttulo1">
    <w:name w:val="heading 1"/>
    <w:basedOn w:val="Normal"/>
    <w:next w:val="Normal"/>
    <w:qFormat/>
    <w:rsid w:val="00154A9C"/>
    <w:pPr>
      <w:keepNext/>
      <w:jc w:val="right"/>
      <w:outlineLvl w:val="0"/>
    </w:pPr>
    <w:rPr>
      <w:rFonts w:ascii="Arial Narrow" w:hAnsi="Arial Narrow"/>
      <w:b/>
      <w:bCs/>
    </w:rPr>
  </w:style>
  <w:style w:type="paragraph" w:styleId="Ttulo2">
    <w:name w:val="heading 2"/>
    <w:basedOn w:val="Normal"/>
    <w:next w:val="Normal"/>
    <w:link w:val="Ttulo2Car"/>
    <w:semiHidden/>
    <w:unhideWhenUsed/>
    <w:qFormat/>
    <w:rsid w:val="00A4076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semiHidden/>
    <w:unhideWhenUsed/>
    <w:qFormat/>
    <w:rsid w:val="00A4076A"/>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54A9C"/>
    <w:pPr>
      <w:tabs>
        <w:tab w:val="center" w:pos="4252"/>
        <w:tab w:val="right" w:pos="8504"/>
      </w:tabs>
    </w:pPr>
  </w:style>
  <w:style w:type="paragraph" w:styleId="Piedepgina">
    <w:name w:val="footer"/>
    <w:basedOn w:val="Normal"/>
    <w:link w:val="PiedepginaCar"/>
    <w:uiPriority w:val="99"/>
    <w:rsid w:val="00154A9C"/>
    <w:pPr>
      <w:tabs>
        <w:tab w:val="center" w:pos="4252"/>
        <w:tab w:val="right" w:pos="8504"/>
      </w:tabs>
    </w:p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basedOn w:val="Normal"/>
    <w:uiPriority w:val="34"/>
    <w:qFormat/>
    <w:rsid w:val="00764896"/>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896"/>
    <w:pPr>
      <w:spacing w:before="100" w:beforeAutospacing="1" w:after="100" w:afterAutospacing="1"/>
    </w:pPr>
    <w:rPr>
      <w:lang w:eastAsia="es-CO"/>
    </w:rPr>
  </w:style>
  <w:style w:type="paragraph" w:styleId="Textoindependiente">
    <w:name w:val="Body Text"/>
    <w:basedOn w:val="Normal"/>
    <w:link w:val="TextoindependienteCar"/>
    <w:rsid w:val="00EA5562"/>
    <w:pPr>
      <w:jc w:val="both"/>
    </w:pPr>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paragraph" w:customStyle="1" w:styleId="Standard">
    <w:name w:val="Standard"/>
    <w:rsid w:val="00382A24"/>
    <w:pPr>
      <w:suppressAutoHyphens/>
      <w:autoSpaceDN w:val="0"/>
      <w:textAlignment w:val="baseline"/>
    </w:pPr>
    <w:rPr>
      <w:kern w:val="3"/>
      <w:lang w:eastAsia="zh-CN"/>
    </w:rPr>
  </w:style>
  <w:style w:type="paragraph" w:styleId="Textodeglobo">
    <w:name w:val="Balloon Text"/>
    <w:basedOn w:val="Normal"/>
    <w:link w:val="TextodegloboCar"/>
    <w:rsid w:val="001C6F01"/>
    <w:rPr>
      <w:rFonts w:ascii="Tahoma" w:hAnsi="Tahoma" w:cs="Tahoma"/>
      <w:sz w:val="16"/>
      <w:szCs w:val="16"/>
    </w:rPr>
  </w:style>
  <w:style w:type="character" w:customStyle="1" w:styleId="TextodegloboCar">
    <w:name w:val="Texto de globo Car"/>
    <w:basedOn w:val="Fuentedeprrafopredeter"/>
    <w:link w:val="Textodeglobo"/>
    <w:rsid w:val="001C6F01"/>
    <w:rPr>
      <w:rFonts w:ascii="Tahoma" w:hAnsi="Tahoma" w:cs="Tahoma"/>
      <w:sz w:val="16"/>
      <w:szCs w:val="16"/>
      <w:lang w:val="es-ES" w:eastAsia="es-ES"/>
    </w:rPr>
  </w:style>
  <w:style w:type="character" w:styleId="Textoennegrita">
    <w:name w:val="Strong"/>
    <w:basedOn w:val="Fuentedeprrafopredeter"/>
    <w:uiPriority w:val="22"/>
    <w:qFormat/>
    <w:rsid w:val="001D09F1"/>
    <w:rPr>
      <w:b/>
      <w:bCs/>
    </w:rPr>
  </w:style>
  <w:style w:type="character" w:customStyle="1" w:styleId="leidos">
    <w:name w:val="leidos"/>
    <w:basedOn w:val="Fuentedeprrafopredeter"/>
    <w:rsid w:val="00D21758"/>
  </w:style>
  <w:style w:type="paragraph" w:styleId="Textonotapie">
    <w:name w:val="footnote text"/>
    <w:basedOn w:val="Normal"/>
    <w:link w:val="TextonotapieCar"/>
    <w:rsid w:val="004C6622"/>
    <w:rPr>
      <w:sz w:val="20"/>
      <w:szCs w:val="20"/>
    </w:rPr>
  </w:style>
  <w:style w:type="character" w:customStyle="1" w:styleId="TextonotapieCar">
    <w:name w:val="Texto nota pie Car"/>
    <w:basedOn w:val="Fuentedeprrafopredeter"/>
    <w:link w:val="Textonotapie"/>
    <w:rsid w:val="004C6622"/>
    <w:rPr>
      <w:lang w:val="es-ES" w:eastAsia="es-ES"/>
    </w:rPr>
  </w:style>
  <w:style w:type="character" w:styleId="Refdenotaalpie">
    <w:name w:val="footnote reference"/>
    <w:basedOn w:val="Fuentedeprrafopredeter"/>
    <w:rsid w:val="004C6622"/>
    <w:rPr>
      <w:vertAlign w:val="superscript"/>
    </w:rPr>
  </w:style>
  <w:style w:type="character" w:customStyle="1" w:styleId="PiedepginaCar">
    <w:name w:val="Pie de página Car"/>
    <w:basedOn w:val="Fuentedeprrafopredeter"/>
    <w:link w:val="Piedepgina"/>
    <w:uiPriority w:val="99"/>
    <w:rsid w:val="00994917"/>
    <w:rPr>
      <w:sz w:val="24"/>
      <w:szCs w:val="24"/>
      <w:lang w:val="es-ES" w:eastAsia="es-ES"/>
    </w:rPr>
  </w:style>
  <w:style w:type="character" w:customStyle="1" w:styleId="apple-converted-space">
    <w:name w:val="apple-converted-space"/>
    <w:basedOn w:val="Fuentedeprrafopredeter"/>
    <w:rsid w:val="00127900"/>
  </w:style>
  <w:style w:type="character" w:customStyle="1" w:styleId="EncabezadoCar">
    <w:name w:val="Encabezado Car"/>
    <w:basedOn w:val="Fuentedeprrafopredeter"/>
    <w:link w:val="Encabezado"/>
    <w:uiPriority w:val="99"/>
    <w:rsid w:val="008457F7"/>
    <w:rPr>
      <w:sz w:val="24"/>
      <w:szCs w:val="24"/>
      <w:lang w:val="es-ES" w:eastAsia="es-ES"/>
    </w:rPr>
  </w:style>
  <w:style w:type="table" w:customStyle="1" w:styleId="Tabladecuadrcula6concolores-nfasis11">
    <w:name w:val="Tabla de cuadrícula 6 con colores - Énfasis 11"/>
    <w:basedOn w:val="Tablanormal"/>
    <w:uiPriority w:val="51"/>
    <w:rsid w:val="00716E47"/>
    <w:rPr>
      <w:rFonts w:asciiTheme="minorHAnsi" w:eastAsiaTheme="minorEastAsia" w:hAnsiTheme="minorHAnsi" w:cstheme="minorBidi"/>
      <w:color w:val="365F91" w:themeColor="accent1" w:themeShade="BF"/>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2Car">
    <w:name w:val="Título 2 Car"/>
    <w:basedOn w:val="Fuentedeprrafopredeter"/>
    <w:link w:val="Ttulo2"/>
    <w:semiHidden/>
    <w:rsid w:val="00A4076A"/>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semiHidden/>
    <w:rsid w:val="00A4076A"/>
    <w:rPr>
      <w:rFonts w:asciiTheme="majorHAnsi" w:eastAsiaTheme="majorEastAsia" w:hAnsiTheme="majorHAnsi" w:cstheme="majorBidi"/>
      <w:color w:val="243F60" w:themeColor="accent1" w:themeShade="7F"/>
      <w:sz w:val="24"/>
      <w:szCs w:val="24"/>
      <w:lang w:val="es-ES" w:eastAsia="es-ES"/>
    </w:rPr>
  </w:style>
  <w:style w:type="paragraph" w:styleId="TDC1">
    <w:name w:val="toc 1"/>
    <w:basedOn w:val="Normal"/>
    <w:next w:val="Normal"/>
    <w:autoRedefine/>
    <w:uiPriority w:val="39"/>
    <w:unhideWhenUsed/>
    <w:rsid w:val="00A4076A"/>
    <w:pPr>
      <w:spacing w:after="100"/>
    </w:pPr>
    <w:rPr>
      <w:rFonts w:asciiTheme="majorHAnsi" w:hAnsiTheme="majorHAnsi"/>
    </w:rPr>
  </w:style>
  <w:style w:type="character" w:styleId="Refdecomentario">
    <w:name w:val="annotation reference"/>
    <w:basedOn w:val="Fuentedeprrafopredeter"/>
    <w:semiHidden/>
    <w:unhideWhenUsed/>
    <w:rsid w:val="003A79C1"/>
    <w:rPr>
      <w:sz w:val="16"/>
      <w:szCs w:val="16"/>
    </w:rPr>
  </w:style>
  <w:style w:type="paragraph" w:styleId="Textocomentario">
    <w:name w:val="annotation text"/>
    <w:basedOn w:val="Normal"/>
    <w:link w:val="TextocomentarioCar"/>
    <w:semiHidden/>
    <w:unhideWhenUsed/>
    <w:rsid w:val="003A79C1"/>
    <w:rPr>
      <w:sz w:val="20"/>
      <w:szCs w:val="20"/>
    </w:rPr>
  </w:style>
  <w:style w:type="character" w:customStyle="1" w:styleId="TextocomentarioCar">
    <w:name w:val="Texto comentario Car"/>
    <w:basedOn w:val="Fuentedeprrafopredeter"/>
    <w:link w:val="Textocomentario"/>
    <w:semiHidden/>
    <w:rsid w:val="003A79C1"/>
    <w:rPr>
      <w:lang w:val="es-ES" w:eastAsia="es-ES"/>
    </w:rPr>
  </w:style>
  <w:style w:type="paragraph" w:styleId="Asuntodelcomentario">
    <w:name w:val="annotation subject"/>
    <w:basedOn w:val="Textocomentario"/>
    <w:next w:val="Textocomentario"/>
    <w:link w:val="AsuntodelcomentarioCar"/>
    <w:semiHidden/>
    <w:unhideWhenUsed/>
    <w:rsid w:val="003A79C1"/>
    <w:rPr>
      <w:b/>
      <w:bCs/>
    </w:rPr>
  </w:style>
  <w:style w:type="character" w:customStyle="1" w:styleId="AsuntodelcomentarioCar">
    <w:name w:val="Asunto del comentario Car"/>
    <w:basedOn w:val="TextocomentarioCar"/>
    <w:link w:val="Asuntodelcomentario"/>
    <w:semiHidden/>
    <w:rsid w:val="003A79C1"/>
    <w:rPr>
      <w:b/>
      <w:bCs/>
      <w:lang w:val="es-ES" w:eastAsia="es-ES"/>
    </w:rPr>
  </w:style>
  <w:style w:type="character" w:styleId="Hipervnculovisitado">
    <w:name w:val="FollowedHyperlink"/>
    <w:basedOn w:val="Fuentedeprrafopredeter"/>
    <w:semiHidden/>
    <w:unhideWhenUsed/>
    <w:rsid w:val="00593052"/>
    <w:rPr>
      <w:color w:val="800080" w:themeColor="followedHyperlink"/>
      <w:u w:val="single"/>
    </w:rPr>
  </w:style>
  <w:style w:type="table" w:styleId="Tablaconcuadrcula3-nfasis4">
    <w:name w:val="Grid Table 3 Accent 4"/>
    <w:basedOn w:val="Tablanormal"/>
    <w:uiPriority w:val="48"/>
    <w:rsid w:val="001F39E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concuadrcula2-nfasis4">
    <w:name w:val="Grid Table 2 Accent 4"/>
    <w:basedOn w:val="Tablanormal"/>
    <w:uiPriority w:val="47"/>
    <w:rsid w:val="00986791"/>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Subttulo">
    <w:name w:val="Subtitle"/>
    <w:basedOn w:val="Normal"/>
    <w:next w:val="Normal"/>
    <w:link w:val="SubttuloCar"/>
    <w:qFormat/>
    <w:rsid w:val="006A71E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6A71EF"/>
    <w:rPr>
      <w:rFonts w:asciiTheme="minorHAnsi" w:eastAsiaTheme="minorEastAsia" w:hAnsiTheme="minorHAnsi" w:cstheme="minorBidi"/>
      <w:color w:val="5A5A5A" w:themeColor="text1" w:themeTint="A5"/>
      <w:spacing w:val="15"/>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6041">
      <w:bodyDiv w:val="1"/>
      <w:marLeft w:val="0"/>
      <w:marRight w:val="0"/>
      <w:marTop w:val="0"/>
      <w:marBottom w:val="0"/>
      <w:divBdr>
        <w:top w:val="none" w:sz="0" w:space="0" w:color="auto"/>
        <w:left w:val="none" w:sz="0" w:space="0" w:color="auto"/>
        <w:bottom w:val="none" w:sz="0" w:space="0" w:color="auto"/>
        <w:right w:val="none" w:sz="0" w:space="0" w:color="auto"/>
      </w:divBdr>
    </w:div>
    <w:div w:id="76247233">
      <w:bodyDiv w:val="1"/>
      <w:marLeft w:val="0"/>
      <w:marRight w:val="0"/>
      <w:marTop w:val="0"/>
      <w:marBottom w:val="0"/>
      <w:divBdr>
        <w:top w:val="none" w:sz="0" w:space="0" w:color="auto"/>
        <w:left w:val="none" w:sz="0" w:space="0" w:color="auto"/>
        <w:bottom w:val="none" w:sz="0" w:space="0" w:color="auto"/>
        <w:right w:val="none" w:sz="0" w:space="0" w:color="auto"/>
      </w:divBdr>
    </w:div>
    <w:div w:id="188186195">
      <w:bodyDiv w:val="1"/>
      <w:marLeft w:val="0"/>
      <w:marRight w:val="0"/>
      <w:marTop w:val="0"/>
      <w:marBottom w:val="0"/>
      <w:divBdr>
        <w:top w:val="none" w:sz="0" w:space="0" w:color="auto"/>
        <w:left w:val="none" w:sz="0" w:space="0" w:color="auto"/>
        <w:bottom w:val="none" w:sz="0" w:space="0" w:color="auto"/>
        <w:right w:val="none" w:sz="0" w:space="0" w:color="auto"/>
      </w:divBdr>
    </w:div>
    <w:div w:id="708264783">
      <w:bodyDiv w:val="1"/>
      <w:marLeft w:val="0"/>
      <w:marRight w:val="0"/>
      <w:marTop w:val="0"/>
      <w:marBottom w:val="0"/>
      <w:divBdr>
        <w:top w:val="none" w:sz="0" w:space="0" w:color="auto"/>
        <w:left w:val="none" w:sz="0" w:space="0" w:color="auto"/>
        <w:bottom w:val="none" w:sz="0" w:space="0" w:color="auto"/>
        <w:right w:val="none" w:sz="0" w:space="0" w:color="auto"/>
      </w:divBdr>
    </w:div>
    <w:div w:id="742333753">
      <w:bodyDiv w:val="1"/>
      <w:marLeft w:val="0"/>
      <w:marRight w:val="0"/>
      <w:marTop w:val="0"/>
      <w:marBottom w:val="0"/>
      <w:divBdr>
        <w:top w:val="none" w:sz="0" w:space="0" w:color="auto"/>
        <w:left w:val="none" w:sz="0" w:space="0" w:color="auto"/>
        <w:bottom w:val="none" w:sz="0" w:space="0" w:color="auto"/>
        <w:right w:val="none" w:sz="0" w:space="0" w:color="auto"/>
      </w:divBdr>
    </w:div>
    <w:div w:id="921648522">
      <w:bodyDiv w:val="1"/>
      <w:marLeft w:val="0"/>
      <w:marRight w:val="0"/>
      <w:marTop w:val="0"/>
      <w:marBottom w:val="0"/>
      <w:divBdr>
        <w:top w:val="none" w:sz="0" w:space="0" w:color="auto"/>
        <w:left w:val="none" w:sz="0" w:space="0" w:color="auto"/>
        <w:bottom w:val="none" w:sz="0" w:space="0" w:color="auto"/>
        <w:right w:val="none" w:sz="0" w:space="0" w:color="auto"/>
      </w:divBdr>
    </w:div>
    <w:div w:id="1070074426">
      <w:bodyDiv w:val="1"/>
      <w:marLeft w:val="0"/>
      <w:marRight w:val="0"/>
      <w:marTop w:val="0"/>
      <w:marBottom w:val="0"/>
      <w:divBdr>
        <w:top w:val="none" w:sz="0" w:space="0" w:color="auto"/>
        <w:left w:val="none" w:sz="0" w:space="0" w:color="auto"/>
        <w:bottom w:val="none" w:sz="0" w:space="0" w:color="auto"/>
        <w:right w:val="none" w:sz="0" w:space="0" w:color="auto"/>
      </w:divBdr>
    </w:div>
    <w:div w:id="1175656608">
      <w:bodyDiv w:val="1"/>
      <w:marLeft w:val="0"/>
      <w:marRight w:val="0"/>
      <w:marTop w:val="0"/>
      <w:marBottom w:val="0"/>
      <w:divBdr>
        <w:top w:val="none" w:sz="0" w:space="0" w:color="auto"/>
        <w:left w:val="none" w:sz="0" w:space="0" w:color="auto"/>
        <w:bottom w:val="none" w:sz="0" w:space="0" w:color="auto"/>
        <w:right w:val="none" w:sz="0" w:space="0" w:color="auto"/>
      </w:divBdr>
    </w:div>
    <w:div w:id="1214543215">
      <w:bodyDiv w:val="1"/>
      <w:marLeft w:val="0"/>
      <w:marRight w:val="0"/>
      <w:marTop w:val="0"/>
      <w:marBottom w:val="0"/>
      <w:divBdr>
        <w:top w:val="none" w:sz="0" w:space="0" w:color="auto"/>
        <w:left w:val="none" w:sz="0" w:space="0" w:color="auto"/>
        <w:bottom w:val="none" w:sz="0" w:space="0" w:color="auto"/>
        <w:right w:val="none" w:sz="0" w:space="0" w:color="auto"/>
      </w:divBdr>
      <w:divsChild>
        <w:div w:id="506403206">
          <w:marLeft w:val="0"/>
          <w:marRight w:val="0"/>
          <w:marTop w:val="0"/>
          <w:marBottom w:val="0"/>
          <w:divBdr>
            <w:top w:val="none" w:sz="0" w:space="0" w:color="auto"/>
            <w:left w:val="none" w:sz="0" w:space="0" w:color="auto"/>
            <w:bottom w:val="none" w:sz="0" w:space="0" w:color="auto"/>
            <w:right w:val="none" w:sz="0" w:space="0" w:color="auto"/>
          </w:divBdr>
          <w:divsChild>
            <w:div w:id="2120292037">
              <w:marLeft w:val="0"/>
              <w:marRight w:val="0"/>
              <w:marTop w:val="0"/>
              <w:marBottom w:val="0"/>
              <w:divBdr>
                <w:top w:val="none" w:sz="0" w:space="0" w:color="auto"/>
                <w:left w:val="none" w:sz="0" w:space="0" w:color="auto"/>
                <w:bottom w:val="none" w:sz="0" w:space="0" w:color="auto"/>
                <w:right w:val="none" w:sz="0" w:space="0" w:color="auto"/>
              </w:divBdr>
              <w:divsChild>
                <w:div w:id="1831215053">
                  <w:marLeft w:val="0"/>
                  <w:marRight w:val="0"/>
                  <w:marTop w:val="0"/>
                  <w:marBottom w:val="0"/>
                  <w:divBdr>
                    <w:top w:val="none" w:sz="0" w:space="0" w:color="auto"/>
                    <w:left w:val="none" w:sz="0" w:space="0" w:color="auto"/>
                    <w:bottom w:val="none" w:sz="0" w:space="0" w:color="auto"/>
                    <w:right w:val="none" w:sz="0" w:space="0" w:color="auto"/>
                  </w:divBdr>
                  <w:divsChild>
                    <w:div w:id="1733314431">
                      <w:marLeft w:val="0"/>
                      <w:marRight w:val="0"/>
                      <w:marTop w:val="0"/>
                      <w:marBottom w:val="0"/>
                      <w:divBdr>
                        <w:top w:val="none" w:sz="0" w:space="0" w:color="auto"/>
                        <w:left w:val="none" w:sz="0" w:space="0" w:color="auto"/>
                        <w:bottom w:val="none" w:sz="0" w:space="0" w:color="auto"/>
                        <w:right w:val="none" w:sz="0" w:space="0" w:color="auto"/>
                      </w:divBdr>
                      <w:divsChild>
                        <w:div w:id="1994675265">
                          <w:marLeft w:val="0"/>
                          <w:marRight w:val="0"/>
                          <w:marTop w:val="225"/>
                          <w:marBottom w:val="0"/>
                          <w:divBdr>
                            <w:top w:val="none" w:sz="0" w:space="0" w:color="auto"/>
                            <w:left w:val="none" w:sz="0" w:space="0" w:color="auto"/>
                            <w:bottom w:val="none" w:sz="0" w:space="0" w:color="auto"/>
                            <w:right w:val="none" w:sz="0" w:space="0" w:color="auto"/>
                          </w:divBdr>
                          <w:divsChild>
                            <w:div w:id="57484090">
                              <w:marLeft w:val="0"/>
                              <w:marRight w:val="0"/>
                              <w:marTop w:val="0"/>
                              <w:marBottom w:val="480"/>
                              <w:divBdr>
                                <w:top w:val="single" w:sz="6" w:space="19" w:color="BBBBBB"/>
                                <w:left w:val="single" w:sz="6" w:space="19" w:color="BBBBBB"/>
                                <w:bottom w:val="single" w:sz="6" w:space="12" w:color="BBBBBB"/>
                                <w:right w:val="single" w:sz="6" w:space="19" w:color="BBBBBB"/>
                              </w:divBdr>
                            </w:div>
                          </w:divsChild>
                        </w:div>
                      </w:divsChild>
                    </w:div>
                  </w:divsChild>
                </w:div>
              </w:divsChild>
            </w:div>
          </w:divsChild>
        </w:div>
      </w:divsChild>
    </w:div>
    <w:div w:id="1291084467">
      <w:bodyDiv w:val="1"/>
      <w:marLeft w:val="0"/>
      <w:marRight w:val="0"/>
      <w:marTop w:val="0"/>
      <w:marBottom w:val="0"/>
      <w:divBdr>
        <w:top w:val="none" w:sz="0" w:space="0" w:color="auto"/>
        <w:left w:val="none" w:sz="0" w:space="0" w:color="auto"/>
        <w:bottom w:val="none" w:sz="0" w:space="0" w:color="auto"/>
        <w:right w:val="none" w:sz="0" w:space="0" w:color="auto"/>
      </w:divBdr>
    </w:div>
    <w:div w:id="1375421286">
      <w:bodyDiv w:val="1"/>
      <w:marLeft w:val="0"/>
      <w:marRight w:val="0"/>
      <w:marTop w:val="0"/>
      <w:marBottom w:val="0"/>
      <w:divBdr>
        <w:top w:val="none" w:sz="0" w:space="0" w:color="auto"/>
        <w:left w:val="none" w:sz="0" w:space="0" w:color="auto"/>
        <w:bottom w:val="none" w:sz="0" w:space="0" w:color="auto"/>
        <w:right w:val="none" w:sz="0" w:space="0" w:color="auto"/>
      </w:divBdr>
    </w:div>
    <w:div w:id="1407336990">
      <w:bodyDiv w:val="1"/>
      <w:marLeft w:val="0"/>
      <w:marRight w:val="0"/>
      <w:marTop w:val="0"/>
      <w:marBottom w:val="0"/>
      <w:divBdr>
        <w:top w:val="none" w:sz="0" w:space="0" w:color="auto"/>
        <w:left w:val="none" w:sz="0" w:space="0" w:color="auto"/>
        <w:bottom w:val="none" w:sz="0" w:space="0" w:color="auto"/>
        <w:right w:val="none" w:sz="0" w:space="0" w:color="auto"/>
      </w:divBdr>
    </w:div>
    <w:div w:id="1479960854">
      <w:bodyDiv w:val="1"/>
      <w:marLeft w:val="0"/>
      <w:marRight w:val="0"/>
      <w:marTop w:val="0"/>
      <w:marBottom w:val="0"/>
      <w:divBdr>
        <w:top w:val="none" w:sz="0" w:space="0" w:color="auto"/>
        <w:left w:val="none" w:sz="0" w:space="0" w:color="auto"/>
        <w:bottom w:val="none" w:sz="0" w:space="0" w:color="auto"/>
        <w:right w:val="none" w:sz="0" w:space="0" w:color="auto"/>
      </w:divBdr>
    </w:div>
    <w:div w:id="1537739435">
      <w:bodyDiv w:val="1"/>
      <w:marLeft w:val="0"/>
      <w:marRight w:val="0"/>
      <w:marTop w:val="0"/>
      <w:marBottom w:val="0"/>
      <w:divBdr>
        <w:top w:val="none" w:sz="0" w:space="0" w:color="auto"/>
        <w:left w:val="none" w:sz="0" w:space="0" w:color="auto"/>
        <w:bottom w:val="none" w:sz="0" w:space="0" w:color="auto"/>
        <w:right w:val="none" w:sz="0" w:space="0" w:color="auto"/>
      </w:divBdr>
    </w:div>
    <w:div w:id="1605113933">
      <w:bodyDiv w:val="1"/>
      <w:marLeft w:val="0"/>
      <w:marRight w:val="0"/>
      <w:marTop w:val="0"/>
      <w:marBottom w:val="0"/>
      <w:divBdr>
        <w:top w:val="none" w:sz="0" w:space="0" w:color="auto"/>
        <w:left w:val="none" w:sz="0" w:space="0" w:color="auto"/>
        <w:bottom w:val="none" w:sz="0" w:space="0" w:color="auto"/>
        <w:right w:val="none" w:sz="0" w:space="0" w:color="auto"/>
      </w:divBdr>
    </w:div>
    <w:div w:id="1611156422">
      <w:bodyDiv w:val="1"/>
      <w:marLeft w:val="0"/>
      <w:marRight w:val="0"/>
      <w:marTop w:val="0"/>
      <w:marBottom w:val="0"/>
      <w:divBdr>
        <w:top w:val="none" w:sz="0" w:space="0" w:color="auto"/>
        <w:left w:val="none" w:sz="0" w:space="0" w:color="auto"/>
        <w:bottom w:val="none" w:sz="0" w:space="0" w:color="auto"/>
        <w:right w:val="none" w:sz="0" w:space="0" w:color="auto"/>
      </w:divBdr>
    </w:div>
    <w:div w:id="1694385043">
      <w:bodyDiv w:val="1"/>
      <w:marLeft w:val="0"/>
      <w:marRight w:val="0"/>
      <w:marTop w:val="0"/>
      <w:marBottom w:val="0"/>
      <w:divBdr>
        <w:top w:val="none" w:sz="0" w:space="0" w:color="auto"/>
        <w:left w:val="none" w:sz="0" w:space="0" w:color="auto"/>
        <w:bottom w:val="none" w:sz="0" w:space="0" w:color="auto"/>
        <w:right w:val="none" w:sz="0" w:space="0" w:color="auto"/>
      </w:divBdr>
    </w:div>
    <w:div w:id="1713115622">
      <w:bodyDiv w:val="1"/>
      <w:marLeft w:val="0"/>
      <w:marRight w:val="0"/>
      <w:marTop w:val="0"/>
      <w:marBottom w:val="0"/>
      <w:divBdr>
        <w:top w:val="none" w:sz="0" w:space="0" w:color="auto"/>
        <w:left w:val="none" w:sz="0" w:space="0" w:color="auto"/>
        <w:bottom w:val="none" w:sz="0" w:space="0" w:color="auto"/>
        <w:right w:val="none" w:sz="0" w:space="0" w:color="auto"/>
      </w:divBdr>
    </w:div>
    <w:div w:id="210819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png"/><Relationship Id="rId28" Type="http://schemas.microsoft.com/office/2007/relationships/diagramDrawing" Target="diagrams/drawing2.xm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diagramColors" Target="diagrams/colors2.xm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deam.gov.co" TargetMode="External"/><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diagrams/_rels/data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4F640A-9C9B-47E1-9708-0786F9946504}" type="doc">
      <dgm:prSet loTypeId="urn:microsoft.com/office/officeart/2008/layout/HorizontalMultiLevelHierarchy" loCatId="hierarchy" qsTypeId="urn:microsoft.com/office/officeart/2005/8/quickstyle/simple1" qsCatId="simple" csTypeId="urn:microsoft.com/office/officeart/2005/8/colors/colorful3" csCatId="colorful" phldr="1"/>
      <dgm:spPr/>
      <dgm:t>
        <a:bodyPr/>
        <a:lstStyle/>
        <a:p>
          <a:endParaRPr lang="es-CO"/>
        </a:p>
      </dgm:t>
    </dgm:pt>
    <dgm:pt modelId="{00F4C427-D2FB-4082-8E48-7B5BE33AB93C}">
      <dgm:prSet phldrT="[Texto]"/>
      <dgm:spPr/>
      <dgm:t>
        <a:bodyPr/>
        <a:lstStyle/>
        <a:p>
          <a:r>
            <a:rPr lang="es-ES" dirty="0"/>
            <a:t>Intervención</a:t>
          </a:r>
          <a:endParaRPr lang="es-CO" dirty="0"/>
        </a:p>
      </dgm:t>
    </dgm:pt>
    <dgm:pt modelId="{FAA3E66A-B7DA-4AF1-85BB-8CFB9819EB50}" type="parTrans" cxnId="{C6922BE3-0D8A-4D57-92BB-F6F03F017D02}">
      <dgm:prSet/>
      <dgm:spPr/>
      <dgm:t>
        <a:bodyPr/>
        <a:lstStyle/>
        <a:p>
          <a:endParaRPr lang="es-CO"/>
        </a:p>
      </dgm:t>
    </dgm:pt>
    <dgm:pt modelId="{CA02AC5A-D3C3-4E18-B47B-024B2E2346E7}" type="sibTrans" cxnId="{C6922BE3-0D8A-4D57-92BB-F6F03F017D02}">
      <dgm:prSet/>
      <dgm:spPr/>
      <dgm:t>
        <a:bodyPr/>
        <a:lstStyle/>
        <a:p>
          <a:endParaRPr lang="es-CO"/>
        </a:p>
      </dgm:t>
    </dgm:pt>
    <dgm:pt modelId="{3BCCB74F-B621-4137-9B26-41AD4E9634C1}">
      <dgm:prSet phldrT="[Texto]"/>
      <dgm:spPr/>
      <dgm:t>
        <a:bodyPr/>
        <a:lstStyle/>
        <a:p>
          <a:r>
            <a:rPr lang="es-ES" dirty="0"/>
            <a:t>Revisión documental</a:t>
          </a:r>
          <a:endParaRPr lang="es-CO" dirty="0"/>
        </a:p>
      </dgm:t>
    </dgm:pt>
    <dgm:pt modelId="{0A26B592-DA9E-4AE4-97A4-9C4AAAB6C985}" type="parTrans" cxnId="{FAF559DF-A4C9-4A53-AF68-5ABF8B33919C}">
      <dgm:prSet/>
      <dgm:spPr/>
      <dgm:t>
        <a:bodyPr/>
        <a:lstStyle/>
        <a:p>
          <a:endParaRPr lang="es-CO"/>
        </a:p>
      </dgm:t>
    </dgm:pt>
    <dgm:pt modelId="{6747FF87-D6B7-47E1-A72E-8EF24970B462}" type="sibTrans" cxnId="{FAF559DF-A4C9-4A53-AF68-5ABF8B33919C}">
      <dgm:prSet/>
      <dgm:spPr/>
      <dgm:t>
        <a:bodyPr/>
        <a:lstStyle/>
        <a:p>
          <a:endParaRPr lang="es-CO"/>
        </a:p>
      </dgm:t>
    </dgm:pt>
    <dgm:pt modelId="{9766946D-F951-49B6-A0E1-318B2CA3B077}">
      <dgm:prSet phldrT="[Texto]"/>
      <dgm:spPr/>
      <dgm:t>
        <a:bodyPr/>
        <a:lstStyle/>
        <a:p>
          <a:r>
            <a:rPr lang="es-ES" dirty="0"/>
            <a:t>Capacitaciones  e intervención de DOMINIO demandas de trabajo </a:t>
          </a:r>
          <a:endParaRPr lang="es-CO" dirty="0"/>
        </a:p>
      </dgm:t>
    </dgm:pt>
    <dgm:pt modelId="{23DBD005-090E-42C3-B274-747E9E032B43}" type="parTrans" cxnId="{DDC20DAD-82F2-48CC-BA1F-62434BB5AF72}">
      <dgm:prSet/>
      <dgm:spPr/>
      <dgm:t>
        <a:bodyPr/>
        <a:lstStyle/>
        <a:p>
          <a:endParaRPr lang="es-CO"/>
        </a:p>
      </dgm:t>
    </dgm:pt>
    <dgm:pt modelId="{61B672D0-FBC5-42FD-A13F-64451869C8DC}" type="sibTrans" cxnId="{DDC20DAD-82F2-48CC-BA1F-62434BB5AF72}">
      <dgm:prSet/>
      <dgm:spPr/>
      <dgm:t>
        <a:bodyPr/>
        <a:lstStyle/>
        <a:p>
          <a:endParaRPr lang="es-CO"/>
        </a:p>
      </dgm:t>
    </dgm:pt>
    <dgm:pt modelId="{CF83E792-61B9-4393-9187-9154B4A6CD99}">
      <dgm:prSet phldrT="[Texto]"/>
      <dgm:spPr/>
      <dgm:t>
        <a:bodyPr/>
        <a:lstStyle/>
        <a:p>
          <a:r>
            <a:rPr lang="es-ES" dirty="0"/>
            <a:t>Entrevistas </a:t>
          </a:r>
          <a:endParaRPr lang="es-CO" dirty="0"/>
        </a:p>
      </dgm:t>
    </dgm:pt>
    <dgm:pt modelId="{E490975C-9E21-446A-A115-1CE58DAE08AB}" type="parTrans" cxnId="{1C66A74A-3EBB-4481-A0FC-DBDEED3B537B}">
      <dgm:prSet/>
      <dgm:spPr/>
      <dgm:t>
        <a:bodyPr/>
        <a:lstStyle/>
        <a:p>
          <a:endParaRPr lang="es-CO"/>
        </a:p>
      </dgm:t>
    </dgm:pt>
    <dgm:pt modelId="{6561339D-40E4-4A7C-BB53-C278286BEA3B}" type="sibTrans" cxnId="{1C66A74A-3EBB-4481-A0FC-DBDEED3B537B}">
      <dgm:prSet/>
      <dgm:spPr/>
      <dgm:t>
        <a:bodyPr/>
        <a:lstStyle/>
        <a:p>
          <a:endParaRPr lang="es-CO"/>
        </a:p>
      </dgm:t>
    </dgm:pt>
    <dgm:pt modelId="{5261A83F-B693-4F95-9DD6-2A62E6506267}">
      <dgm:prSet/>
      <dgm:spPr/>
      <dgm:t>
        <a:bodyPr/>
        <a:lstStyle/>
        <a:p>
          <a:r>
            <a:rPr lang="es-ES" dirty="0"/>
            <a:t>Caracterización y validación de la información</a:t>
          </a:r>
          <a:endParaRPr lang="es-CO" dirty="0"/>
        </a:p>
      </dgm:t>
    </dgm:pt>
    <dgm:pt modelId="{441F7FB3-2758-4B7A-AB7A-159B6B746265}" type="parTrans" cxnId="{3C110275-C2CF-4940-93CE-256AE6C9F0E5}">
      <dgm:prSet/>
      <dgm:spPr/>
      <dgm:t>
        <a:bodyPr/>
        <a:lstStyle/>
        <a:p>
          <a:endParaRPr lang="es-CO"/>
        </a:p>
      </dgm:t>
    </dgm:pt>
    <dgm:pt modelId="{14B1636D-DE83-4077-A27D-4C05E2645A53}" type="sibTrans" cxnId="{3C110275-C2CF-4940-93CE-256AE6C9F0E5}">
      <dgm:prSet/>
      <dgm:spPr/>
      <dgm:t>
        <a:bodyPr/>
        <a:lstStyle/>
        <a:p>
          <a:endParaRPr lang="es-CO"/>
        </a:p>
      </dgm:t>
    </dgm:pt>
    <dgm:pt modelId="{DD6E2262-E790-40EA-9012-61CAD522A199}">
      <dgm:prSet/>
      <dgm:spPr/>
      <dgm:t>
        <a:bodyPr/>
        <a:lstStyle/>
        <a:p>
          <a:r>
            <a:rPr lang="es-ES" dirty="0"/>
            <a:t>Consolidación información</a:t>
          </a:r>
          <a:endParaRPr lang="es-CO" dirty="0"/>
        </a:p>
      </dgm:t>
    </dgm:pt>
    <dgm:pt modelId="{3EB9593A-3819-46B1-849A-85272CE5CEA3}" type="parTrans" cxnId="{1426F095-E814-4713-BC10-031BE78A8E28}">
      <dgm:prSet/>
      <dgm:spPr/>
      <dgm:t>
        <a:bodyPr/>
        <a:lstStyle/>
        <a:p>
          <a:endParaRPr lang="es-CO"/>
        </a:p>
      </dgm:t>
    </dgm:pt>
    <dgm:pt modelId="{A4A05BD3-C0D5-4097-B42C-FBB436B97B4C}" type="sibTrans" cxnId="{1426F095-E814-4713-BC10-031BE78A8E28}">
      <dgm:prSet/>
      <dgm:spPr/>
      <dgm:t>
        <a:bodyPr/>
        <a:lstStyle/>
        <a:p>
          <a:endParaRPr lang="es-CO"/>
        </a:p>
      </dgm:t>
    </dgm:pt>
    <dgm:pt modelId="{EB49C1C7-0194-4204-AE71-494B85890667}">
      <dgm:prSet/>
      <dgm:spPr/>
      <dgm:t>
        <a:bodyPr/>
        <a:lstStyle/>
        <a:p>
          <a:r>
            <a:rPr lang="es-ES" dirty="0"/>
            <a:t>Programa inteligencia emocional</a:t>
          </a:r>
          <a:endParaRPr lang="es-CO" dirty="0"/>
        </a:p>
      </dgm:t>
    </dgm:pt>
    <dgm:pt modelId="{8A373622-DBA2-4E7F-897D-F1E1F46329AC}" type="parTrans" cxnId="{3907AC5E-6B19-4B27-9D20-90CDC61590B1}">
      <dgm:prSet/>
      <dgm:spPr/>
      <dgm:t>
        <a:bodyPr/>
        <a:lstStyle/>
        <a:p>
          <a:endParaRPr lang="es-CO"/>
        </a:p>
      </dgm:t>
    </dgm:pt>
    <dgm:pt modelId="{F8C56B8A-2498-4D58-88DA-21DC6EA50C8F}" type="sibTrans" cxnId="{3907AC5E-6B19-4B27-9D20-90CDC61590B1}">
      <dgm:prSet/>
      <dgm:spPr/>
      <dgm:t>
        <a:bodyPr/>
        <a:lstStyle/>
        <a:p>
          <a:endParaRPr lang="es-CO"/>
        </a:p>
      </dgm:t>
    </dgm:pt>
    <dgm:pt modelId="{1388A17B-D0E7-4EAC-A293-9508044924BE}">
      <dgm:prSet/>
      <dgm:spPr/>
      <dgm:t>
        <a:bodyPr/>
        <a:lstStyle/>
        <a:p>
          <a:r>
            <a:rPr lang="es-ES" dirty="0"/>
            <a:t>Mesas de trabajo</a:t>
          </a:r>
          <a:endParaRPr lang="es-CO" dirty="0"/>
        </a:p>
      </dgm:t>
    </dgm:pt>
    <dgm:pt modelId="{B505391F-F2CB-4E19-9D18-324F0955CDEE}" type="parTrans" cxnId="{051D2717-E674-4E42-999B-5A3AF3F81CB4}">
      <dgm:prSet/>
      <dgm:spPr/>
      <dgm:t>
        <a:bodyPr/>
        <a:lstStyle/>
        <a:p>
          <a:endParaRPr lang="es-CO"/>
        </a:p>
      </dgm:t>
    </dgm:pt>
    <dgm:pt modelId="{DEAC59D7-FD84-47E7-90C3-88D8A86599F8}" type="sibTrans" cxnId="{051D2717-E674-4E42-999B-5A3AF3F81CB4}">
      <dgm:prSet/>
      <dgm:spPr/>
      <dgm:t>
        <a:bodyPr/>
        <a:lstStyle/>
        <a:p>
          <a:endParaRPr lang="es-CO"/>
        </a:p>
      </dgm:t>
    </dgm:pt>
    <dgm:pt modelId="{9008AD24-ADB7-4533-8807-C2EB1F7EC3E4}">
      <dgm:prSet/>
      <dgm:spPr/>
      <dgm:t>
        <a:bodyPr/>
        <a:lstStyle/>
        <a:p>
          <a:r>
            <a:rPr lang="es-ES" dirty="0"/>
            <a:t>Seguimiento de casos</a:t>
          </a:r>
          <a:endParaRPr lang="es-CO" dirty="0"/>
        </a:p>
      </dgm:t>
    </dgm:pt>
    <dgm:pt modelId="{B6DE39F4-60D9-4DFA-89A0-CC186465CD9F}" type="parTrans" cxnId="{BC584C73-E01D-4AD6-BBA3-59779C22C23B}">
      <dgm:prSet/>
      <dgm:spPr/>
      <dgm:t>
        <a:bodyPr/>
        <a:lstStyle/>
        <a:p>
          <a:endParaRPr lang="es-CO"/>
        </a:p>
      </dgm:t>
    </dgm:pt>
    <dgm:pt modelId="{67280A89-1775-443A-989B-638E3F4A07B6}" type="sibTrans" cxnId="{BC584C73-E01D-4AD6-BBA3-59779C22C23B}">
      <dgm:prSet/>
      <dgm:spPr/>
      <dgm:t>
        <a:bodyPr/>
        <a:lstStyle/>
        <a:p>
          <a:endParaRPr lang="es-CO"/>
        </a:p>
      </dgm:t>
    </dgm:pt>
    <dgm:pt modelId="{4B30546A-24AB-4F2A-8AF3-D031216E906C}" type="pres">
      <dgm:prSet presAssocID="{4A4F640A-9C9B-47E1-9708-0786F9946504}" presName="Name0" presStyleCnt="0">
        <dgm:presLayoutVars>
          <dgm:chPref val="1"/>
          <dgm:dir/>
          <dgm:animOne val="branch"/>
          <dgm:animLvl val="lvl"/>
          <dgm:resizeHandles val="exact"/>
        </dgm:presLayoutVars>
      </dgm:prSet>
      <dgm:spPr/>
    </dgm:pt>
    <dgm:pt modelId="{069F3C47-2237-47BB-A163-CC103564CEF2}" type="pres">
      <dgm:prSet presAssocID="{00F4C427-D2FB-4082-8E48-7B5BE33AB93C}" presName="root1" presStyleCnt="0"/>
      <dgm:spPr/>
    </dgm:pt>
    <dgm:pt modelId="{924722E9-05C5-420C-8F21-AD710C010A8A}" type="pres">
      <dgm:prSet presAssocID="{00F4C427-D2FB-4082-8E48-7B5BE33AB93C}" presName="LevelOneTextNode" presStyleLbl="node0" presStyleIdx="0" presStyleCnt="1">
        <dgm:presLayoutVars>
          <dgm:chPref val="3"/>
        </dgm:presLayoutVars>
      </dgm:prSet>
      <dgm:spPr/>
    </dgm:pt>
    <dgm:pt modelId="{DC88A502-916E-4EF0-BCBB-70A2455D90E9}" type="pres">
      <dgm:prSet presAssocID="{00F4C427-D2FB-4082-8E48-7B5BE33AB93C}" presName="level2hierChild" presStyleCnt="0"/>
      <dgm:spPr/>
    </dgm:pt>
    <dgm:pt modelId="{AF5C478D-A7F1-4569-BC31-25E841FB2B5D}" type="pres">
      <dgm:prSet presAssocID="{0A26B592-DA9E-4AE4-97A4-9C4AAAB6C985}" presName="conn2-1" presStyleLbl="parChTrans1D2" presStyleIdx="0" presStyleCnt="3"/>
      <dgm:spPr/>
    </dgm:pt>
    <dgm:pt modelId="{F1E15B6F-CF83-4344-B9F2-866C6045158B}" type="pres">
      <dgm:prSet presAssocID="{0A26B592-DA9E-4AE4-97A4-9C4AAAB6C985}" presName="connTx" presStyleLbl="parChTrans1D2" presStyleIdx="0" presStyleCnt="3"/>
      <dgm:spPr/>
    </dgm:pt>
    <dgm:pt modelId="{649D713A-EEE6-4F35-ABA1-C4B5D2173E64}" type="pres">
      <dgm:prSet presAssocID="{3BCCB74F-B621-4137-9B26-41AD4E9634C1}" presName="root2" presStyleCnt="0"/>
      <dgm:spPr/>
    </dgm:pt>
    <dgm:pt modelId="{34D00CF9-6CC9-43D4-AF33-7A61F092F97D}" type="pres">
      <dgm:prSet presAssocID="{3BCCB74F-B621-4137-9B26-41AD4E9634C1}" presName="LevelTwoTextNode" presStyleLbl="node2" presStyleIdx="0" presStyleCnt="3">
        <dgm:presLayoutVars>
          <dgm:chPref val="3"/>
        </dgm:presLayoutVars>
      </dgm:prSet>
      <dgm:spPr/>
    </dgm:pt>
    <dgm:pt modelId="{515F1CA1-B523-4AD5-AF21-BF6CB1C78599}" type="pres">
      <dgm:prSet presAssocID="{3BCCB74F-B621-4137-9B26-41AD4E9634C1}" presName="level3hierChild" presStyleCnt="0"/>
      <dgm:spPr/>
    </dgm:pt>
    <dgm:pt modelId="{D95D6D2D-5BED-45B1-A815-F07EBEE472FE}" type="pres">
      <dgm:prSet presAssocID="{441F7FB3-2758-4B7A-AB7A-159B6B746265}" presName="conn2-1" presStyleLbl="parChTrans1D3" presStyleIdx="0" presStyleCnt="3"/>
      <dgm:spPr/>
    </dgm:pt>
    <dgm:pt modelId="{F9655FB8-9701-48D2-8C84-4C7ABDAEB617}" type="pres">
      <dgm:prSet presAssocID="{441F7FB3-2758-4B7A-AB7A-159B6B746265}" presName="connTx" presStyleLbl="parChTrans1D3" presStyleIdx="0" presStyleCnt="3"/>
      <dgm:spPr/>
    </dgm:pt>
    <dgm:pt modelId="{DD4107A8-11FA-4379-9D40-96C8F68321FE}" type="pres">
      <dgm:prSet presAssocID="{5261A83F-B693-4F95-9DD6-2A62E6506267}" presName="root2" presStyleCnt="0"/>
      <dgm:spPr/>
    </dgm:pt>
    <dgm:pt modelId="{DC2D532B-48B4-4ECD-B884-14FF33811933}" type="pres">
      <dgm:prSet presAssocID="{5261A83F-B693-4F95-9DD6-2A62E6506267}" presName="LevelTwoTextNode" presStyleLbl="node3" presStyleIdx="0" presStyleCnt="3">
        <dgm:presLayoutVars>
          <dgm:chPref val="3"/>
        </dgm:presLayoutVars>
      </dgm:prSet>
      <dgm:spPr/>
    </dgm:pt>
    <dgm:pt modelId="{ED84BD25-DCBB-49B4-9450-87B1A82BBA6C}" type="pres">
      <dgm:prSet presAssocID="{5261A83F-B693-4F95-9DD6-2A62E6506267}" presName="level3hierChild" presStyleCnt="0"/>
      <dgm:spPr/>
    </dgm:pt>
    <dgm:pt modelId="{5EF46A88-12AD-469A-A358-7F1E5DD4C604}" type="pres">
      <dgm:prSet presAssocID="{3EB9593A-3819-46B1-849A-85272CE5CEA3}" presName="conn2-1" presStyleLbl="parChTrans1D4" presStyleIdx="0" presStyleCnt="2"/>
      <dgm:spPr/>
    </dgm:pt>
    <dgm:pt modelId="{51B011EF-17DA-4747-8BF7-AD929192D13D}" type="pres">
      <dgm:prSet presAssocID="{3EB9593A-3819-46B1-849A-85272CE5CEA3}" presName="connTx" presStyleLbl="parChTrans1D4" presStyleIdx="0" presStyleCnt="2"/>
      <dgm:spPr/>
    </dgm:pt>
    <dgm:pt modelId="{D9F58C96-BAA3-4E5D-987F-EDF902937626}" type="pres">
      <dgm:prSet presAssocID="{DD6E2262-E790-40EA-9012-61CAD522A199}" presName="root2" presStyleCnt="0"/>
      <dgm:spPr/>
    </dgm:pt>
    <dgm:pt modelId="{5E4C976E-3ED7-4469-8CBA-2D7F025BD6B0}" type="pres">
      <dgm:prSet presAssocID="{DD6E2262-E790-40EA-9012-61CAD522A199}" presName="LevelTwoTextNode" presStyleLbl="node4" presStyleIdx="0" presStyleCnt="2">
        <dgm:presLayoutVars>
          <dgm:chPref val="3"/>
        </dgm:presLayoutVars>
      </dgm:prSet>
      <dgm:spPr/>
    </dgm:pt>
    <dgm:pt modelId="{5481D054-804D-4799-8404-842FCF57ACDE}" type="pres">
      <dgm:prSet presAssocID="{DD6E2262-E790-40EA-9012-61CAD522A199}" presName="level3hierChild" presStyleCnt="0"/>
      <dgm:spPr/>
    </dgm:pt>
    <dgm:pt modelId="{C6A7695E-AEC5-43DE-B04A-08BF0C465C3B}" type="pres">
      <dgm:prSet presAssocID="{23DBD005-090E-42C3-B274-747E9E032B43}" presName="conn2-1" presStyleLbl="parChTrans1D2" presStyleIdx="1" presStyleCnt="3"/>
      <dgm:spPr/>
    </dgm:pt>
    <dgm:pt modelId="{52E9E717-3799-4529-95DA-2C95599DD199}" type="pres">
      <dgm:prSet presAssocID="{23DBD005-090E-42C3-B274-747E9E032B43}" presName="connTx" presStyleLbl="parChTrans1D2" presStyleIdx="1" presStyleCnt="3"/>
      <dgm:spPr/>
    </dgm:pt>
    <dgm:pt modelId="{04B38679-FFC8-47AF-BA77-A844E4FA92D8}" type="pres">
      <dgm:prSet presAssocID="{9766946D-F951-49B6-A0E1-318B2CA3B077}" presName="root2" presStyleCnt="0"/>
      <dgm:spPr/>
    </dgm:pt>
    <dgm:pt modelId="{A4056952-616B-4A9F-9577-C2262674666F}" type="pres">
      <dgm:prSet presAssocID="{9766946D-F951-49B6-A0E1-318B2CA3B077}" presName="LevelTwoTextNode" presStyleLbl="node2" presStyleIdx="1" presStyleCnt="3">
        <dgm:presLayoutVars>
          <dgm:chPref val="3"/>
        </dgm:presLayoutVars>
      </dgm:prSet>
      <dgm:spPr/>
    </dgm:pt>
    <dgm:pt modelId="{A348C4DA-7B9D-4754-84B3-0EDB53128BF0}" type="pres">
      <dgm:prSet presAssocID="{9766946D-F951-49B6-A0E1-318B2CA3B077}" presName="level3hierChild" presStyleCnt="0"/>
      <dgm:spPr/>
    </dgm:pt>
    <dgm:pt modelId="{5B044F25-3980-49F1-895A-329D955C2319}" type="pres">
      <dgm:prSet presAssocID="{8A373622-DBA2-4E7F-897D-F1E1F46329AC}" presName="conn2-1" presStyleLbl="parChTrans1D3" presStyleIdx="1" presStyleCnt="3"/>
      <dgm:spPr/>
    </dgm:pt>
    <dgm:pt modelId="{1D2C5B14-B1DB-4C68-8FB3-9094440BD239}" type="pres">
      <dgm:prSet presAssocID="{8A373622-DBA2-4E7F-897D-F1E1F46329AC}" presName="connTx" presStyleLbl="parChTrans1D3" presStyleIdx="1" presStyleCnt="3"/>
      <dgm:spPr/>
    </dgm:pt>
    <dgm:pt modelId="{C4B833D1-5FF7-47D4-8BFC-B26B5C1DF5EE}" type="pres">
      <dgm:prSet presAssocID="{EB49C1C7-0194-4204-AE71-494B85890667}" presName="root2" presStyleCnt="0"/>
      <dgm:spPr/>
    </dgm:pt>
    <dgm:pt modelId="{B8D3D347-0E57-4864-BD7E-121EB71CACFE}" type="pres">
      <dgm:prSet presAssocID="{EB49C1C7-0194-4204-AE71-494B85890667}" presName="LevelTwoTextNode" presStyleLbl="node3" presStyleIdx="1" presStyleCnt="3">
        <dgm:presLayoutVars>
          <dgm:chPref val="3"/>
        </dgm:presLayoutVars>
      </dgm:prSet>
      <dgm:spPr/>
    </dgm:pt>
    <dgm:pt modelId="{C6D4E671-5BEB-486D-8848-0CAA1DFA130D}" type="pres">
      <dgm:prSet presAssocID="{EB49C1C7-0194-4204-AE71-494B85890667}" presName="level3hierChild" presStyleCnt="0"/>
      <dgm:spPr/>
    </dgm:pt>
    <dgm:pt modelId="{DB41ACC1-74D9-4CF7-A5A4-F5500C3C29E0}" type="pres">
      <dgm:prSet presAssocID="{B6DE39F4-60D9-4DFA-89A0-CC186465CD9F}" presName="conn2-1" presStyleLbl="parChTrans1D4" presStyleIdx="1" presStyleCnt="2"/>
      <dgm:spPr/>
    </dgm:pt>
    <dgm:pt modelId="{8FBBA5FD-5725-4D64-A175-D8A9AF2BD74B}" type="pres">
      <dgm:prSet presAssocID="{B6DE39F4-60D9-4DFA-89A0-CC186465CD9F}" presName="connTx" presStyleLbl="parChTrans1D4" presStyleIdx="1" presStyleCnt="2"/>
      <dgm:spPr/>
    </dgm:pt>
    <dgm:pt modelId="{75A22EC6-5098-437D-B495-857400D19F55}" type="pres">
      <dgm:prSet presAssocID="{9008AD24-ADB7-4533-8807-C2EB1F7EC3E4}" presName="root2" presStyleCnt="0"/>
      <dgm:spPr/>
    </dgm:pt>
    <dgm:pt modelId="{BFBE1BCB-32D0-4ED1-BBF8-5FD030C44188}" type="pres">
      <dgm:prSet presAssocID="{9008AD24-ADB7-4533-8807-C2EB1F7EC3E4}" presName="LevelTwoTextNode" presStyleLbl="node4" presStyleIdx="1" presStyleCnt="2">
        <dgm:presLayoutVars>
          <dgm:chPref val="3"/>
        </dgm:presLayoutVars>
      </dgm:prSet>
      <dgm:spPr/>
    </dgm:pt>
    <dgm:pt modelId="{9733E905-D58B-4747-B00C-BE60CD459FF0}" type="pres">
      <dgm:prSet presAssocID="{9008AD24-ADB7-4533-8807-C2EB1F7EC3E4}" presName="level3hierChild" presStyleCnt="0"/>
      <dgm:spPr/>
    </dgm:pt>
    <dgm:pt modelId="{7C512B28-4538-4BDA-9801-8C51C7D5A73E}" type="pres">
      <dgm:prSet presAssocID="{E490975C-9E21-446A-A115-1CE58DAE08AB}" presName="conn2-1" presStyleLbl="parChTrans1D2" presStyleIdx="2" presStyleCnt="3"/>
      <dgm:spPr/>
    </dgm:pt>
    <dgm:pt modelId="{B0C2BF9D-334C-42C6-826D-82F01A93F210}" type="pres">
      <dgm:prSet presAssocID="{E490975C-9E21-446A-A115-1CE58DAE08AB}" presName="connTx" presStyleLbl="parChTrans1D2" presStyleIdx="2" presStyleCnt="3"/>
      <dgm:spPr/>
    </dgm:pt>
    <dgm:pt modelId="{EE87F87B-B065-4F63-B5F5-0F6267C76B3F}" type="pres">
      <dgm:prSet presAssocID="{CF83E792-61B9-4393-9187-9154B4A6CD99}" presName="root2" presStyleCnt="0"/>
      <dgm:spPr/>
    </dgm:pt>
    <dgm:pt modelId="{537A5F8A-DA88-4FAA-BBCE-B1642DE7472A}" type="pres">
      <dgm:prSet presAssocID="{CF83E792-61B9-4393-9187-9154B4A6CD99}" presName="LevelTwoTextNode" presStyleLbl="node2" presStyleIdx="2" presStyleCnt="3">
        <dgm:presLayoutVars>
          <dgm:chPref val="3"/>
        </dgm:presLayoutVars>
      </dgm:prSet>
      <dgm:spPr/>
    </dgm:pt>
    <dgm:pt modelId="{5F2B64EF-984D-4CDD-9725-9B0384ECDFBB}" type="pres">
      <dgm:prSet presAssocID="{CF83E792-61B9-4393-9187-9154B4A6CD99}" presName="level3hierChild" presStyleCnt="0"/>
      <dgm:spPr/>
    </dgm:pt>
    <dgm:pt modelId="{50A7C550-F093-4E23-954E-2482F5D2EA31}" type="pres">
      <dgm:prSet presAssocID="{B505391F-F2CB-4E19-9D18-324F0955CDEE}" presName="conn2-1" presStyleLbl="parChTrans1D3" presStyleIdx="2" presStyleCnt="3"/>
      <dgm:spPr/>
    </dgm:pt>
    <dgm:pt modelId="{48EC8E0C-AFF6-4E81-9147-9C0D8EEB0A63}" type="pres">
      <dgm:prSet presAssocID="{B505391F-F2CB-4E19-9D18-324F0955CDEE}" presName="connTx" presStyleLbl="parChTrans1D3" presStyleIdx="2" presStyleCnt="3"/>
      <dgm:spPr/>
    </dgm:pt>
    <dgm:pt modelId="{6FD078F8-742B-48F6-91D6-2D1062FB62D7}" type="pres">
      <dgm:prSet presAssocID="{1388A17B-D0E7-4EAC-A293-9508044924BE}" presName="root2" presStyleCnt="0"/>
      <dgm:spPr/>
    </dgm:pt>
    <dgm:pt modelId="{D981D3EC-7AD5-488E-83FD-5621E1A1FE69}" type="pres">
      <dgm:prSet presAssocID="{1388A17B-D0E7-4EAC-A293-9508044924BE}" presName="LevelTwoTextNode" presStyleLbl="node3" presStyleIdx="2" presStyleCnt="3">
        <dgm:presLayoutVars>
          <dgm:chPref val="3"/>
        </dgm:presLayoutVars>
      </dgm:prSet>
      <dgm:spPr/>
    </dgm:pt>
    <dgm:pt modelId="{49262B08-E40A-4AE8-A04D-6E95AB211F31}" type="pres">
      <dgm:prSet presAssocID="{1388A17B-D0E7-4EAC-A293-9508044924BE}" presName="level3hierChild" presStyleCnt="0"/>
      <dgm:spPr/>
    </dgm:pt>
  </dgm:ptLst>
  <dgm:cxnLst>
    <dgm:cxn modelId="{0904B811-0F53-4E69-9969-3FB93C786E5A}" type="presOf" srcId="{0A26B592-DA9E-4AE4-97A4-9C4AAAB6C985}" destId="{AF5C478D-A7F1-4569-BC31-25E841FB2B5D}" srcOrd="0" destOrd="0" presId="urn:microsoft.com/office/officeart/2008/layout/HorizontalMultiLevelHierarchy"/>
    <dgm:cxn modelId="{FEA60713-3042-4B67-8D58-8E2BB2007F0C}" type="presOf" srcId="{EB49C1C7-0194-4204-AE71-494B85890667}" destId="{B8D3D347-0E57-4864-BD7E-121EB71CACFE}" srcOrd="0" destOrd="0" presId="urn:microsoft.com/office/officeart/2008/layout/HorizontalMultiLevelHierarchy"/>
    <dgm:cxn modelId="{051D2717-E674-4E42-999B-5A3AF3F81CB4}" srcId="{CF83E792-61B9-4393-9187-9154B4A6CD99}" destId="{1388A17B-D0E7-4EAC-A293-9508044924BE}" srcOrd="0" destOrd="0" parTransId="{B505391F-F2CB-4E19-9D18-324F0955CDEE}" sibTransId="{DEAC59D7-FD84-47E7-90C3-88D8A86599F8}"/>
    <dgm:cxn modelId="{96DA152A-2C91-49AA-8C52-8BC77F1808B7}" type="presOf" srcId="{8A373622-DBA2-4E7F-897D-F1E1F46329AC}" destId="{5B044F25-3980-49F1-895A-329D955C2319}" srcOrd="0" destOrd="0" presId="urn:microsoft.com/office/officeart/2008/layout/HorizontalMultiLevelHierarchy"/>
    <dgm:cxn modelId="{C0056031-4FD0-4668-9FCF-B37F53EE9152}" type="presOf" srcId="{00F4C427-D2FB-4082-8E48-7B5BE33AB93C}" destId="{924722E9-05C5-420C-8F21-AD710C010A8A}" srcOrd="0" destOrd="0" presId="urn:microsoft.com/office/officeart/2008/layout/HorizontalMultiLevelHierarchy"/>
    <dgm:cxn modelId="{0FA78C3E-9EE4-469D-A7DC-97F28A4C8882}" type="presOf" srcId="{3EB9593A-3819-46B1-849A-85272CE5CEA3}" destId="{51B011EF-17DA-4747-8BF7-AD929192D13D}" srcOrd="1" destOrd="0" presId="urn:microsoft.com/office/officeart/2008/layout/HorizontalMultiLevelHierarchy"/>
    <dgm:cxn modelId="{3907AC5E-6B19-4B27-9D20-90CDC61590B1}" srcId="{9766946D-F951-49B6-A0E1-318B2CA3B077}" destId="{EB49C1C7-0194-4204-AE71-494B85890667}" srcOrd="0" destOrd="0" parTransId="{8A373622-DBA2-4E7F-897D-F1E1F46329AC}" sibTransId="{F8C56B8A-2498-4D58-88DA-21DC6EA50C8F}"/>
    <dgm:cxn modelId="{B9C9DE48-4459-4519-B3E1-4FB8DF1460C3}" type="presOf" srcId="{8A373622-DBA2-4E7F-897D-F1E1F46329AC}" destId="{1D2C5B14-B1DB-4C68-8FB3-9094440BD239}" srcOrd="1" destOrd="0" presId="urn:microsoft.com/office/officeart/2008/layout/HorizontalMultiLevelHierarchy"/>
    <dgm:cxn modelId="{E7471E6A-D9AC-4E77-8EE5-28691ED78AF5}" type="presOf" srcId="{B505391F-F2CB-4E19-9D18-324F0955CDEE}" destId="{50A7C550-F093-4E23-954E-2482F5D2EA31}" srcOrd="0" destOrd="0" presId="urn:microsoft.com/office/officeart/2008/layout/HorizontalMultiLevelHierarchy"/>
    <dgm:cxn modelId="{1C66A74A-3EBB-4481-A0FC-DBDEED3B537B}" srcId="{00F4C427-D2FB-4082-8E48-7B5BE33AB93C}" destId="{CF83E792-61B9-4393-9187-9154B4A6CD99}" srcOrd="2" destOrd="0" parTransId="{E490975C-9E21-446A-A115-1CE58DAE08AB}" sibTransId="{6561339D-40E4-4A7C-BB53-C278286BEA3B}"/>
    <dgm:cxn modelId="{F412914E-08B8-4880-975F-A2198FAEB834}" type="presOf" srcId="{9766946D-F951-49B6-A0E1-318B2CA3B077}" destId="{A4056952-616B-4A9F-9577-C2262674666F}" srcOrd="0" destOrd="0" presId="urn:microsoft.com/office/officeart/2008/layout/HorizontalMultiLevelHierarchy"/>
    <dgm:cxn modelId="{A1C9A36F-239C-49A7-BB09-D15CB912DBEB}" type="presOf" srcId="{E490975C-9E21-446A-A115-1CE58DAE08AB}" destId="{B0C2BF9D-334C-42C6-826D-82F01A93F210}" srcOrd="1" destOrd="0" presId="urn:microsoft.com/office/officeart/2008/layout/HorizontalMultiLevelHierarchy"/>
    <dgm:cxn modelId="{03765672-2981-4388-8EDB-711741A38CF2}" type="presOf" srcId="{4A4F640A-9C9B-47E1-9708-0786F9946504}" destId="{4B30546A-24AB-4F2A-8AF3-D031216E906C}" srcOrd="0" destOrd="0" presId="urn:microsoft.com/office/officeart/2008/layout/HorizontalMultiLevelHierarchy"/>
    <dgm:cxn modelId="{BC584C73-E01D-4AD6-BBA3-59779C22C23B}" srcId="{EB49C1C7-0194-4204-AE71-494B85890667}" destId="{9008AD24-ADB7-4533-8807-C2EB1F7EC3E4}" srcOrd="0" destOrd="0" parTransId="{B6DE39F4-60D9-4DFA-89A0-CC186465CD9F}" sibTransId="{67280A89-1775-443A-989B-638E3F4A07B6}"/>
    <dgm:cxn modelId="{3C110275-C2CF-4940-93CE-256AE6C9F0E5}" srcId="{3BCCB74F-B621-4137-9B26-41AD4E9634C1}" destId="{5261A83F-B693-4F95-9DD6-2A62E6506267}" srcOrd="0" destOrd="0" parTransId="{441F7FB3-2758-4B7A-AB7A-159B6B746265}" sibTransId="{14B1636D-DE83-4077-A27D-4C05E2645A53}"/>
    <dgm:cxn modelId="{E6D3BE7D-E6A0-4A81-89B0-08E0552A77CD}" type="presOf" srcId="{0A26B592-DA9E-4AE4-97A4-9C4AAAB6C985}" destId="{F1E15B6F-CF83-4344-B9F2-866C6045158B}" srcOrd="1" destOrd="0" presId="urn:microsoft.com/office/officeart/2008/layout/HorizontalMultiLevelHierarchy"/>
    <dgm:cxn modelId="{865E4086-ADF8-428B-8CB3-5A7575084013}" type="presOf" srcId="{B6DE39F4-60D9-4DFA-89A0-CC186465CD9F}" destId="{DB41ACC1-74D9-4CF7-A5A4-F5500C3C29E0}" srcOrd="0" destOrd="0" presId="urn:microsoft.com/office/officeart/2008/layout/HorizontalMultiLevelHierarchy"/>
    <dgm:cxn modelId="{09F16088-F6C5-4E46-98A1-180A880305B6}" type="presOf" srcId="{E490975C-9E21-446A-A115-1CE58DAE08AB}" destId="{7C512B28-4538-4BDA-9801-8C51C7D5A73E}" srcOrd="0" destOrd="0" presId="urn:microsoft.com/office/officeart/2008/layout/HorizontalMultiLevelHierarchy"/>
    <dgm:cxn modelId="{F1A14F8A-F345-47A1-8F83-0A57A4FB6FC9}" type="presOf" srcId="{5261A83F-B693-4F95-9DD6-2A62E6506267}" destId="{DC2D532B-48B4-4ECD-B884-14FF33811933}" srcOrd="0" destOrd="0" presId="urn:microsoft.com/office/officeart/2008/layout/HorizontalMultiLevelHierarchy"/>
    <dgm:cxn modelId="{9CBEF493-6224-4734-BDC1-0EA3BB73F131}" type="presOf" srcId="{B505391F-F2CB-4E19-9D18-324F0955CDEE}" destId="{48EC8E0C-AFF6-4E81-9147-9C0D8EEB0A63}" srcOrd="1" destOrd="0" presId="urn:microsoft.com/office/officeart/2008/layout/HorizontalMultiLevelHierarchy"/>
    <dgm:cxn modelId="{1426F095-E814-4713-BC10-031BE78A8E28}" srcId="{5261A83F-B693-4F95-9DD6-2A62E6506267}" destId="{DD6E2262-E790-40EA-9012-61CAD522A199}" srcOrd="0" destOrd="0" parTransId="{3EB9593A-3819-46B1-849A-85272CE5CEA3}" sibTransId="{A4A05BD3-C0D5-4097-B42C-FBB436B97B4C}"/>
    <dgm:cxn modelId="{0027DD9F-0B73-48B3-8504-9F73B462736B}" type="presOf" srcId="{1388A17B-D0E7-4EAC-A293-9508044924BE}" destId="{D981D3EC-7AD5-488E-83FD-5621E1A1FE69}" srcOrd="0" destOrd="0" presId="urn:microsoft.com/office/officeart/2008/layout/HorizontalMultiLevelHierarchy"/>
    <dgm:cxn modelId="{DDC20DAD-82F2-48CC-BA1F-62434BB5AF72}" srcId="{00F4C427-D2FB-4082-8E48-7B5BE33AB93C}" destId="{9766946D-F951-49B6-A0E1-318B2CA3B077}" srcOrd="1" destOrd="0" parTransId="{23DBD005-090E-42C3-B274-747E9E032B43}" sibTransId="{61B672D0-FBC5-42FD-A13F-64451869C8DC}"/>
    <dgm:cxn modelId="{182001AF-555C-4F3D-9AEA-B269D1C98817}" type="presOf" srcId="{3BCCB74F-B621-4137-9B26-41AD4E9634C1}" destId="{34D00CF9-6CC9-43D4-AF33-7A61F092F97D}" srcOrd="0" destOrd="0" presId="urn:microsoft.com/office/officeart/2008/layout/HorizontalMultiLevelHierarchy"/>
    <dgm:cxn modelId="{DE663FAF-2FCE-41F6-B7C5-1317AEE459F5}" type="presOf" srcId="{23DBD005-090E-42C3-B274-747E9E032B43}" destId="{52E9E717-3799-4529-95DA-2C95599DD199}" srcOrd="1" destOrd="0" presId="urn:microsoft.com/office/officeart/2008/layout/HorizontalMultiLevelHierarchy"/>
    <dgm:cxn modelId="{9DBB5AB0-7A12-4082-8166-D09F69BAD5C0}" type="presOf" srcId="{DD6E2262-E790-40EA-9012-61CAD522A199}" destId="{5E4C976E-3ED7-4469-8CBA-2D7F025BD6B0}" srcOrd="0" destOrd="0" presId="urn:microsoft.com/office/officeart/2008/layout/HorizontalMultiLevelHierarchy"/>
    <dgm:cxn modelId="{799B5EB6-3BA2-4C6D-9244-8810F6FDE0E7}" type="presOf" srcId="{23DBD005-090E-42C3-B274-747E9E032B43}" destId="{C6A7695E-AEC5-43DE-B04A-08BF0C465C3B}" srcOrd="0" destOrd="0" presId="urn:microsoft.com/office/officeart/2008/layout/HorizontalMultiLevelHierarchy"/>
    <dgm:cxn modelId="{FF8FE5BA-56F4-46C6-BCD5-7DA7DD886F18}" type="presOf" srcId="{441F7FB3-2758-4B7A-AB7A-159B6B746265}" destId="{D95D6D2D-5BED-45B1-A815-F07EBEE472FE}" srcOrd="0" destOrd="0" presId="urn:microsoft.com/office/officeart/2008/layout/HorizontalMultiLevelHierarchy"/>
    <dgm:cxn modelId="{0BE719DD-18D0-42F0-91B9-790FA9C7446B}" type="presOf" srcId="{B6DE39F4-60D9-4DFA-89A0-CC186465CD9F}" destId="{8FBBA5FD-5725-4D64-A175-D8A9AF2BD74B}" srcOrd="1" destOrd="0" presId="urn:microsoft.com/office/officeart/2008/layout/HorizontalMultiLevelHierarchy"/>
    <dgm:cxn modelId="{FAF559DF-A4C9-4A53-AF68-5ABF8B33919C}" srcId="{00F4C427-D2FB-4082-8E48-7B5BE33AB93C}" destId="{3BCCB74F-B621-4137-9B26-41AD4E9634C1}" srcOrd="0" destOrd="0" parTransId="{0A26B592-DA9E-4AE4-97A4-9C4AAAB6C985}" sibTransId="{6747FF87-D6B7-47E1-A72E-8EF24970B462}"/>
    <dgm:cxn modelId="{C6922BE3-0D8A-4D57-92BB-F6F03F017D02}" srcId="{4A4F640A-9C9B-47E1-9708-0786F9946504}" destId="{00F4C427-D2FB-4082-8E48-7B5BE33AB93C}" srcOrd="0" destOrd="0" parTransId="{FAA3E66A-B7DA-4AF1-85BB-8CFB9819EB50}" sibTransId="{CA02AC5A-D3C3-4E18-B47B-024B2E2346E7}"/>
    <dgm:cxn modelId="{5B324EE6-75E6-4F35-8835-D85ABB6B31B7}" type="presOf" srcId="{441F7FB3-2758-4B7A-AB7A-159B6B746265}" destId="{F9655FB8-9701-48D2-8C84-4C7ABDAEB617}" srcOrd="1" destOrd="0" presId="urn:microsoft.com/office/officeart/2008/layout/HorizontalMultiLevelHierarchy"/>
    <dgm:cxn modelId="{70D113EB-AB33-4DF3-83A7-459C434E3BC1}" type="presOf" srcId="{9008AD24-ADB7-4533-8807-C2EB1F7EC3E4}" destId="{BFBE1BCB-32D0-4ED1-BBF8-5FD030C44188}" srcOrd="0" destOrd="0" presId="urn:microsoft.com/office/officeart/2008/layout/HorizontalMultiLevelHierarchy"/>
    <dgm:cxn modelId="{539E43EB-8840-472B-B57D-DB639706D677}" type="presOf" srcId="{CF83E792-61B9-4393-9187-9154B4A6CD99}" destId="{537A5F8A-DA88-4FAA-BBCE-B1642DE7472A}" srcOrd="0" destOrd="0" presId="urn:microsoft.com/office/officeart/2008/layout/HorizontalMultiLevelHierarchy"/>
    <dgm:cxn modelId="{27DA50F4-8EB9-4F1D-83DD-0948D6EBC10D}" type="presOf" srcId="{3EB9593A-3819-46B1-849A-85272CE5CEA3}" destId="{5EF46A88-12AD-469A-A358-7F1E5DD4C604}" srcOrd="0" destOrd="0" presId="urn:microsoft.com/office/officeart/2008/layout/HorizontalMultiLevelHierarchy"/>
    <dgm:cxn modelId="{537D10CC-8A67-4419-A9FD-60EA3DA793F0}" type="presParOf" srcId="{4B30546A-24AB-4F2A-8AF3-D031216E906C}" destId="{069F3C47-2237-47BB-A163-CC103564CEF2}" srcOrd="0" destOrd="0" presId="urn:microsoft.com/office/officeart/2008/layout/HorizontalMultiLevelHierarchy"/>
    <dgm:cxn modelId="{C13A2DD4-B9F9-4871-AA6F-7D21F1F73E4C}" type="presParOf" srcId="{069F3C47-2237-47BB-A163-CC103564CEF2}" destId="{924722E9-05C5-420C-8F21-AD710C010A8A}" srcOrd="0" destOrd="0" presId="urn:microsoft.com/office/officeart/2008/layout/HorizontalMultiLevelHierarchy"/>
    <dgm:cxn modelId="{331E8A52-D64B-4C2D-BD69-D715473E8E34}" type="presParOf" srcId="{069F3C47-2237-47BB-A163-CC103564CEF2}" destId="{DC88A502-916E-4EF0-BCBB-70A2455D90E9}" srcOrd="1" destOrd="0" presId="urn:microsoft.com/office/officeart/2008/layout/HorizontalMultiLevelHierarchy"/>
    <dgm:cxn modelId="{5A62ACAE-BA31-411B-9E7B-0E2F7C681E6C}" type="presParOf" srcId="{DC88A502-916E-4EF0-BCBB-70A2455D90E9}" destId="{AF5C478D-A7F1-4569-BC31-25E841FB2B5D}" srcOrd="0" destOrd="0" presId="urn:microsoft.com/office/officeart/2008/layout/HorizontalMultiLevelHierarchy"/>
    <dgm:cxn modelId="{D1FF5C4A-1A4D-42E4-A476-6C7352647117}" type="presParOf" srcId="{AF5C478D-A7F1-4569-BC31-25E841FB2B5D}" destId="{F1E15B6F-CF83-4344-B9F2-866C6045158B}" srcOrd="0" destOrd="0" presId="urn:microsoft.com/office/officeart/2008/layout/HorizontalMultiLevelHierarchy"/>
    <dgm:cxn modelId="{949567F6-BBC9-4CD4-8F09-250EC8186392}" type="presParOf" srcId="{DC88A502-916E-4EF0-BCBB-70A2455D90E9}" destId="{649D713A-EEE6-4F35-ABA1-C4B5D2173E64}" srcOrd="1" destOrd="0" presId="urn:microsoft.com/office/officeart/2008/layout/HorizontalMultiLevelHierarchy"/>
    <dgm:cxn modelId="{C19E5109-F114-472E-9A3B-3B45DAE1F126}" type="presParOf" srcId="{649D713A-EEE6-4F35-ABA1-C4B5D2173E64}" destId="{34D00CF9-6CC9-43D4-AF33-7A61F092F97D}" srcOrd="0" destOrd="0" presId="urn:microsoft.com/office/officeart/2008/layout/HorizontalMultiLevelHierarchy"/>
    <dgm:cxn modelId="{422A0EA5-E373-4EC0-8628-4C40DF534576}" type="presParOf" srcId="{649D713A-EEE6-4F35-ABA1-C4B5D2173E64}" destId="{515F1CA1-B523-4AD5-AF21-BF6CB1C78599}" srcOrd="1" destOrd="0" presId="urn:microsoft.com/office/officeart/2008/layout/HorizontalMultiLevelHierarchy"/>
    <dgm:cxn modelId="{91D732A2-F874-4E54-BA78-BDBD5457B1DF}" type="presParOf" srcId="{515F1CA1-B523-4AD5-AF21-BF6CB1C78599}" destId="{D95D6D2D-5BED-45B1-A815-F07EBEE472FE}" srcOrd="0" destOrd="0" presId="urn:microsoft.com/office/officeart/2008/layout/HorizontalMultiLevelHierarchy"/>
    <dgm:cxn modelId="{8561221B-57F2-4B2B-98AE-5ACDB1DF7C34}" type="presParOf" srcId="{D95D6D2D-5BED-45B1-A815-F07EBEE472FE}" destId="{F9655FB8-9701-48D2-8C84-4C7ABDAEB617}" srcOrd="0" destOrd="0" presId="urn:microsoft.com/office/officeart/2008/layout/HorizontalMultiLevelHierarchy"/>
    <dgm:cxn modelId="{96C534EC-6E35-44F7-BE9E-7DE0B960369A}" type="presParOf" srcId="{515F1CA1-B523-4AD5-AF21-BF6CB1C78599}" destId="{DD4107A8-11FA-4379-9D40-96C8F68321FE}" srcOrd="1" destOrd="0" presId="urn:microsoft.com/office/officeart/2008/layout/HorizontalMultiLevelHierarchy"/>
    <dgm:cxn modelId="{E78249C1-3E35-4578-846C-1B3D225A6A2C}" type="presParOf" srcId="{DD4107A8-11FA-4379-9D40-96C8F68321FE}" destId="{DC2D532B-48B4-4ECD-B884-14FF33811933}" srcOrd="0" destOrd="0" presId="urn:microsoft.com/office/officeart/2008/layout/HorizontalMultiLevelHierarchy"/>
    <dgm:cxn modelId="{12842A45-5E84-418D-BC8B-E9B5B49E3BC0}" type="presParOf" srcId="{DD4107A8-11FA-4379-9D40-96C8F68321FE}" destId="{ED84BD25-DCBB-49B4-9450-87B1A82BBA6C}" srcOrd="1" destOrd="0" presId="urn:microsoft.com/office/officeart/2008/layout/HorizontalMultiLevelHierarchy"/>
    <dgm:cxn modelId="{66A363A9-0946-4A7B-A2A5-2149658C451F}" type="presParOf" srcId="{ED84BD25-DCBB-49B4-9450-87B1A82BBA6C}" destId="{5EF46A88-12AD-469A-A358-7F1E5DD4C604}" srcOrd="0" destOrd="0" presId="urn:microsoft.com/office/officeart/2008/layout/HorizontalMultiLevelHierarchy"/>
    <dgm:cxn modelId="{9B5CAF94-BFAB-4856-BC7A-8120EEE5FDDC}" type="presParOf" srcId="{5EF46A88-12AD-469A-A358-7F1E5DD4C604}" destId="{51B011EF-17DA-4747-8BF7-AD929192D13D}" srcOrd="0" destOrd="0" presId="urn:microsoft.com/office/officeart/2008/layout/HorizontalMultiLevelHierarchy"/>
    <dgm:cxn modelId="{EE25F828-EC4C-4FB5-8F50-6F0A0F5C6B4E}" type="presParOf" srcId="{ED84BD25-DCBB-49B4-9450-87B1A82BBA6C}" destId="{D9F58C96-BAA3-4E5D-987F-EDF902937626}" srcOrd="1" destOrd="0" presId="urn:microsoft.com/office/officeart/2008/layout/HorizontalMultiLevelHierarchy"/>
    <dgm:cxn modelId="{15C8B522-26C2-497A-B12B-1E7C0CC08C43}" type="presParOf" srcId="{D9F58C96-BAA3-4E5D-987F-EDF902937626}" destId="{5E4C976E-3ED7-4469-8CBA-2D7F025BD6B0}" srcOrd="0" destOrd="0" presId="urn:microsoft.com/office/officeart/2008/layout/HorizontalMultiLevelHierarchy"/>
    <dgm:cxn modelId="{05D2AB76-5907-4B89-8CA4-542E9DF82B97}" type="presParOf" srcId="{D9F58C96-BAA3-4E5D-987F-EDF902937626}" destId="{5481D054-804D-4799-8404-842FCF57ACDE}" srcOrd="1" destOrd="0" presId="urn:microsoft.com/office/officeart/2008/layout/HorizontalMultiLevelHierarchy"/>
    <dgm:cxn modelId="{4586CABC-7C63-464F-85E8-753526394E37}" type="presParOf" srcId="{DC88A502-916E-4EF0-BCBB-70A2455D90E9}" destId="{C6A7695E-AEC5-43DE-B04A-08BF0C465C3B}" srcOrd="2" destOrd="0" presId="urn:microsoft.com/office/officeart/2008/layout/HorizontalMultiLevelHierarchy"/>
    <dgm:cxn modelId="{1DE3684B-2B86-41BE-8AA2-3DD493488570}" type="presParOf" srcId="{C6A7695E-AEC5-43DE-B04A-08BF0C465C3B}" destId="{52E9E717-3799-4529-95DA-2C95599DD199}" srcOrd="0" destOrd="0" presId="urn:microsoft.com/office/officeart/2008/layout/HorizontalMultiLevelHierarchy"/>
    <dgm:cxn modelId="{26FD5527-9B32-4379-8E71-A1F4894F4E7A}" type="presParOf" srcId="{DC88A502-916E-4EF0-BCBB-70A2455D90E9}" destId="{04B38679-FFC8-47AF-BA77-A844E4FA92D8}" srcOrd="3" destOrd="0" presId="urn:microsoft.com/office/officeart/2008/layout/HorizontalMultiLevelHierarchy"/>
    <dgm:cxn modelId="{FF651EEE-A759-47A7-A676-18AFABC57DD6}" type="presParOf" srcId="{04B38679-FFC8-47AF-BA77-A844E4FA92D8}" destId="{A4056952-616B-4A9F-9577-C2262674666F}" srcOrd="0" destOrd="0" presId="urn:microsoft.com/office/officeart/2008/layout/HorizontalMultiLevelHierarchy"/>
    <dgm:cxn modelId="{3B381876-4AD8-4366-B83C-500835FF85F1}" type="presParOf" srcId="{04B38679-FFC8-47AF-BA77-A844E4FA92D8}" destId="{A348C4DA-7B9D-4754-84B3-0EDB53128BF0}" srcOrd="1" destOrd="0" presId="urn:microsoft.com/office/officeart/2008/layout/HorizontalMultiLevelHierarchy"/>
    <dgm:cxn modelId="{F9D0AD41-1320-4AC3-BE0F-55886C55A46A}" type="presParOf" srcId="{A348C4DA-7B9D-4754-84B3-0EDB53128BF0}" destId="{5B044F25-3980-49F1-895A-329D955C2319}" srcOrd="0" destOrd="0" presId="urn:microsoft.com/office/officeart/2008/layout/HorizontalMultiLevelHierarchy"/>
    <dgm:cxn modelId="{E3F6C81B-1C4D-43A1-990D-6BA57FDA8EF1}" type="presParOf" srcId="{5B044F25-3980-49F1-895A-329D955C2319}" destId="{1D2C5B14-B1DB-4C68-8FB3-9094440BD239}" srcOrd="0" destOrd="0" presId="urn:microsoft.com/office/officeart/2008/layout/HorizontalMultiLevelHierarchy"/>
    <dgm:cxn modelId="{D8240562-7131-4DCE-B253-904779046BDD}" type="presParOf" srcId="{A348C4DA-7B9D-4754-84B3-0EDB53128BF0}" destId="{C4B833D1-5FF7-47D4-8BFC-B26B5C1DF5EE}" srcOrd="1" destOrd="0" presId="urn:microsoft.com/office/officeart/2008/layout/HorizontalMultiLevelHierarchy"/>
    <dgm:cxn modelId="{B4FE91B1-3183-48C7-ACD4-21D6C4C5B9B2}" type="presParOf" srcId="{C4B833D1-5FF7-47D4-8BFC-B26B5C1DF5EE}" destId="{B8D3D347-0E57-4864-BD7E-121EB71CACFE}" srcOrd="0" destOrd="0" presId="urn:microsoft.com/office/officeart/2008/layout/HorizontalMultiLevelHierarchy"/>
    <dgm:cxn modelId="{55130C3F-6A58-4C92-9472-452AE08A2C07}" type="presParOf" srcId="{C4B833D1-5FF7-47D4-8BFC-B26B5C1DF5EE}" destId="{C6D4E671-5BEB-486D-8848-0CAA1DFA130D}" srcOrd="1" destOrd="0" presId="urn:microsoft.com/office/officeart/2008/layout/HorizontalMultiLevelHierarchy"/>
    <dgm:cxn modelId="{510B34A8-E35C-4F86-9C3E-C8150C9E1E2D}" type="presParOf" srcId="{C6D4E671-5BEB-486D-8848-0CAA1DFA130D}" destId="{DB41ACC1-74D9-4CF7-A5A4-F5500C3C29E0}" srcOrd="0" destOrd="0" presId="urn:microsoft.com/office/officeart/2008/layout/HorizontalMultiLevelHierarchy"/>
    <dgm:cxn modelId="{AFAE43F7-945F-4728-8989-17B27C6ABAE4}" type="presParOf" srcId="{DB41ACC1-74D9-4CF7-A5A4-F5500C3C29E0}" destId="{8FBBA5FD-5725-4D64-A175-D8A9AF2BD74B}" srcOrd="0" destOrd="0" presId="urn:microsoft.com/office/officeart/2008/layout/HorizontalMultiLevelHierarchy"/>
    <dgm:cxn modelId="{63B6DB23-3E57-4CC8-B675-246D861A4D9D}" type="presParOf" srcId="{C6D4E671-5BEB-486D-8848-0CAA1DFA130D}" destId="{75A22EC6-5098-437D-B495-857400D19F55}" srcOrd="1" destOrd="0" presId="urn:microsoft.com/office/officeart/2008/layout/HorizontalMultiLevelHierarchy"/>
    <dgm:cxn modelId="{7E0F4CC3-82E5-4DED-A3AA-753F64377699}" type="presParOf" srcId="{75A22EC6-5098-437D-B495-857400D19F55}" destId="{BFBE1BCB-32D0-4ED1-BBF8-5FD030C44188}" srcOrd="0" destOrd="0" presId="urn:microsoft.com/office/officeart/2008/layout/HorizontalMultiLevelHierarchy"/>
    <dgm:cxn modelId="{D1E781AB-8A93-4F28-8254-EDEAF81C8BD9}" type="presParOf" srcId="{75A22EC6-5098-437D-B495-857400D19F55}" destId="{9733E905-D58B-4747-B00C-BE60CD459FF0}" srcOrd="1" destOrd="0" presId="urn:microsoft.com/office/officeart/2008/layout/HorizontalMultiLevelHierarchy"/>
    <dgm:cxn modelId="{C0E072F1-5214-484B-B845-B287207A36C2}" type="presParOf" srcId="{DC88A502-916E-4EF0-BCBB-70A2455D90E9}" destId="{7C512B28-4538-4BDA-9801-8C51C7D5A73E}" srcOrd="4" destOrd="0" presId="urn:microsoft.com/office/officeart/2008/layout/HorizontalMultiLevelHierarchy"/>
    <dgm:cxn modelId="{ACAA7A27-2258-4AE1-A111-1B9FCABD2D6D}" type="presParOf" srcId="{7C512B28-4538-4BDA-9801-8C51C7D5A73E}" destId="{B0C2BF9D-334C-42C6-826D-82F01A93F210}" srcOrd="0" destOrd="0" presId="urn:microsoft.com/office/officeart/2008/layout/HorizontalMultiLevelHierarchy"/>
    <dgm:cxn modelId="{3A0CF111-FD54-4F19-8E1A-B2930D091464}" type="presParOf" srcId="{DC88A502-916E-4EF0-BCBB-70A2455D90E9}" destId="{EE87F87B-B065-4F63-B5F5-0F6267C76B3F}" srcOrd="5" destOrd="0" presId="urn:microsoft.com/office/officeart/2008/layout/HorizontalMultiLevelHierarchy"/>
    <dgm:cxn modelId="{928B21F9-16CC-451A-8260-9C5DD8CD3379}" type="presParOf" srcId="{EE87F87B-B065-4F63-B5F5-0F6267C76B3F}" destId="{537A5F8A-DA88-4FAA-BBCE-B1642DE7472A}" srcOrd="0" destOrd="0" presId="urn:microsoft.com/office/officeart/2008/layout/HorizontalMultiLevelHierarchy"/>
    <dgm:cxn modelId="{42644B54-FC86-4865-A52E-22A7F5286A4B}" type="presParOf" srcId="{EE87F87B-B065-4F63-B5F5-0F6267C76B3F}" destId="{5F2B64EF-984D-4CDD-9725-9B0384ECDFBB}" srcOrd="1" destOrd="0" presId="urn:microsoft.com/office/officeart/2008/layout/HorizontalMultiLevelHierarchy"/>
    <dgm:cxn modelId="{44851472-663D-4E1C-A196-118C51742ADA}" type="presParOf" srcId="{5F2B64EF-984D-4CDD-9725-9B0384ECDFBB}" destId="{50A7C550-F093-4E23-954E-2482F5D2EA31}" srcOrd="0" destOrd="0" presId="urn:microsoft.com/office/officeart/2008/layout/HorizontalMultiLevelHierarchy"/>
    <dgm:cxn modelId="{7B182F1F-5620-40E4-973F-8052A41625E4}" type="presParOf" srcId="{50A7C550-F093-4E23-954E-2482F5D2EA31}" destId="{48EC8E0C-AFF6-4E81-9147-9C0D8EEB0A63}" srcOrd="0" destOrd="0" presId="urn:microsoft.com/office/officeart/2008/layout/HorizontalMultiLevelHierarchy"/>
    <dgm:cxn modelId="{A39B34FC-F02A-4DB2-AD7F-C9AF13B1ECCE}" type="presParOf" srcId="{5F2B64EF-984D-4CDD-9725-9B0384ECDFBB}" destId="{6FD078F8-742B-48F6-91D6-2D1062FB62D7}" srcOrd="1" destOrd="0" presId="urn:microsoft.com/office/officeart/2008/layout/HorizontalMultiLevelHierarchy"/>
    <dgm:cxn modelId="{D63F533D-8EBC-4651-B899-AC83C9EC9A48}" type="presParOf" srcId="{6FD078F8-742B-48F6-91D6-2D1062FB62D7}" destId="{D981D3EC-7AD5-488E-83FD-5621E1A1FE69}" srcOrd="0" destOrd="0" presId="urn:microsoft.com/office/officeart/2008/layout/HorizontalMultiLevelHierarchy"/>
    <dgm:cxn modelId="{F8C74043-424F-4AC2-8A61-0502B497BE6C}" type="presParOf" srcId="{6FD078F8-742B-48F6-91D6-2D1062FB62D7}" destId="{49262B08-E40A-4AE8-A04D-6E95AB211F31}"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B36485-C6CB-4D9A-A857-C2FC92ABB6C3}" type="doc">
      <dgm:prSet loTypeId="urn:microsoft.com/office/officeart/2005/8/layout/vList4" loCatId="list" qsTypeId="urn:microsoft.com/office/officeart/2005/8/quickstyle/simple1" qsCatId="simple" csTypeId="urn:microsoft.com/office/officeart/2005/8/colors/colorful1" csCatId="colorful" phldr="1"/>
      <dgm:spPr/>
      <dgm:t>
        <a:bodyPr/>
        <a:lstStyle/>
        <a:p>
          <a:endParaRPr lang="es-CO"/>
        </a:p>
      </dgm:t>
    </dgm:pt>
    <dgm:pt modelId="{40096188-D5C0-4980-AF43-60C2A96AE86C}">
      <dgm:prSet phldrT="[Texto]" custT="1"/>
      <dgm:spPr/>
      <dgm:t>
        <a:bodyPr/>
        <a:lstStyle/>
        <a:p>
          <a:pPr>
            <a:buFont typeface="Arial" panose="020B0604020202020204" pitchFamily="34" charset="0"/>
            <a:buChar char="•"/>
          </a:pPr>
          <a:r>
            <a:rPr lang="es-ES" sz="1050">
              <a:solidFill>
                <a:schemeClr val="tx1"/>
              </a:solidFill>
              <a:latin typeface="Century Gothic" panose="020B0502020202020204" pitchFamily="34" charset="0"/>
            </a:rPr>
            <a:t>Capacitacion brigada de emergencia sede ppal</a:t>
          </a:r>
          <a:endParaRPr lang="es-CO" sz="1050">
            <a:solidFill>
              <a:schemeClr val="tx1"/>
            </a:solidFill>
            <a:latin typeface="Century Gothic" panose="020B0502020202020204" pitchFamily="34" charset="0"/>
          </a:endParaRPr>
        </a:p>
      </dgm:t>
    </dgm:pt>
    <dgm:pt modelId="{149342FD-861C-48EB-A31E-785BA80F9373}" type="parTrans" cxnId="{7710680A-B65B-4EF8-8AB2-19069D8AE5E2}">
      <dgm:prSet/>
      <dgm:spPr/>
      <dgm:t>
        <a:bodyPr/>
        <a:lstStyle/>
        <a:p>
          <a:endParaRPr lang="es-CO" sz="2400">
            <a:solidFill>
              <a:schemeClr val="tx1"/>
            </a:solidFill>
            <a:latin typeface="Century Gothic" panose="020B0502020202020204" pitchFamily="34" charset="0"/>
          </a:endParaRPr>
        </a:p>
      </dgm:t>
    </dgm:pt>
    <dgm:pt modelId="{A141A5A4-1451-4E19-BB69-CEF22BCDBB4C}" type="sibTrans" cxnId="{7710680A-B65B-4EF8-8AB2-19069D8AE5E2}">
      <dgm:prSet/>
      <dgm:spPr/>
      <dgm:t>
        <a:bodyPr/>
        <a:lstStyle/>
        <a:p>
          <a:endParaRPr lang="es-CO" sz="2400">
            <a:solidFill>
              <a:schemeClr val="tx1"/>
            </a:solidFill>
            <a:latin typeface="Century Gothic" panose="020B0502020202020204" pitchFamily="34" charset="0"/>
          </a:endParaRPr>
        </a:p>
      </dgm:t>
    </dgm:pt>
    <dgm:pt modelId="{D123E3DF-C660-46AB-8B2C-33B9F1116876}">
      <dgm:prSet phldrT="[Texto]" custT="1"/>
      <dgm:spPr/>
      <dgm:t>
        <a:bodyPr/>
        <a:lstStyle/>
        <a:p>
          <a:r>
            <a:rPr lang="es-CO" sz="900">
              <a:solidFill>
                <a:schemeClr val="tx1"/>
              </a:solidFill>
              <a:latin typeface="Century Gothic" panose="020B0502020202020204" pitchFamily="34" charset="0"/>
            </a:rPr>
            <a:t>17 mayo: capacitacion teorica en primeros auxilios</a:t>
          </a:r>
        </a:p>
      </dgm:t>
    </dgm:pt>
    <dgm:pt modelId="{0924E018-FE76-45F8-B665-AB0B5F99B09E}" type="parTrans" cxnId="{A1C6CBDE-00E8-4061-B0EF-88BFA1279233}">
      <dgm:prSet/>
      <dgm:spPr/>
      <dgm:t>
        <a:bodyPr/>
        <a:lstStyle/>
        <a:p>
          <a:endParaRPr lang="es-CO" sz="2400">
            <a:solidFill>
              <a:schemeClr val="tx1"/>
            </a:solidFill>
            <a:latin typeface="Century Gothic" panose="020B0502020202020204" pitchFamily="34" charset="0"/>
          </a:endParaRPr>
        </a:p>
      </dgm:t>
    </dgm:pt>
    <dgm:pt modelId="{5B7A076C-C989-489A-8934-254F142AB530}" type="sibTrans" cxnId="{A1C6CBDE-00E8-4061-B0EF-88BFA1279233}">
      <dgm:prSet/>
      <dgm:spPr/>
      <dgm:t>
        <a:bodyPr/>
        <a:lstStyle/>
        <a:p>
          <a:endParaRPr lang="es-CO" sz="2400">
            <a:solidFill>
              <a:schemeClr val="tx1"/>
            </a:solidFill>
            <a:latin typeface="Century Gothic" panose="020B0502020202020204" pitchFamily="34" charset="0"/>
          </a:endParaRPr>
        </a:p>
      </dgm:t>
    </dgm:pt>
    <dgm:pt modelId="{EC4A73CE-EF78-47B7-9155-D11E531B278F}">
      <dgm:prSet phldrT="[Texto]" custT="1"/>
      <dgm:spPr/>
      <dgm:t>
        <a:bodyPr/>
        <a:lstStyle/>
        <a:p>
          <a:pPr>
            <a:buFont typeface="Arial" panose="020B0604020202020204" pitchFamily="34" charset="0"/>
            <a:buChar char="•"/>
          </a:pPr>
          <a:r>
            <a:rPr lang="es-ES" sz="1050">
              <a:solidFill>
                <a:schemeClr val="tx1"/>
              </a:solidFill>
              <a:latin typeface="Century Gothic" panose="020B0502020202020204" pitchFamily="34" charset="0"/>
            </a:rPr>
            <a:t>Capacitacion brigada de emergencia sede ppal</a:t>
          </a:r>
          <a:endParaRPr lang="es-CO" sz="1050">
            <a:solidFill>
              <a:schemeClr val="tx1"/>
            </a:solidFill>
            <a:latin typeface="Century Gothic" panose="020B0502020202020204" pitchFamily="34" charset="0"/>
          </a:endParaRPr>
        </a:p>
      </dgm:t>
    </dgm:pt>
    <dgm:pt modelId="{3BED2F48-3DB9-4A2C-98C0-A95BB378F165}" type="parTrans" cxnId="{06FAFA63-32F3-4555-BCC7-6C680FE880FD}">
      <dgm:prSet/>
      <dgm:spPr/>
      <dgm:t>
        <a:bodyPr/>
        <a:lstStyle/>
        <a:p>
          <a:endParaRPr lang="es-CO" sz="2400">
            <a:solidFill>
              <a:schemeClr val="tx1"/>
            </a:solidFill>
            <a:latin typeface="Century Gothic" panose="020B0502020202020204" pitchFamily="34" charset="0"/>
          </a:endParaRPr>
        </a:p>
      </dgm:t>
    </dgm:pt>
    <dgm:pt modelId="{E993CA85-4ED5-4AC3-976F-0AB5E57AFDCA}" type="sibTrans" cxnId="{06FAFA63-32F3-4555-BCC7-6C680FE880FD}">
      <dgm:prSet/>
      <dgm:spPr/>
      <dgm:t>
        <a:bodyPr/>
        <a:lstStyle/>
        <a:p>
          <a:endParaRPr lang="es-CO" sz="2400">
            <a:solidFill>
              <a:schemeClr val="tx1"/>
            </a:solidFill>
            <a:latin typeface="Century Gothic" panose="020B0502020202020204" pitchFamily="34" charset="0"/>
          </a:endParaRPr>
        </a:p>
      </dgm:t>
    </dgm:pt>
    <dgm:pt modelId="{27C6A028-6938-4B76-9BDD-34A2E7CA7467}">
      <dgm:prSet phldrT="[Texto]" custT="1"/>
      <dgm:spPr/>
      <dgm:t>
        <a:bodyPr/>
        <a:lstStyle/>
        <a:p>
          <a:r>
            <a:rPr lang="es-CO" sz="900">
              <a:solidFill>
                <a:schemeClr val="tx1"/>
              </a:solidFill>
              <a:latin typeface="Century Gothic" panose="020B0502020202020204" pitchFamily="34" charset="0"/>
            </a:rPr>
            <a:t>29 mayo: capacitacion practica en primeros auxilios</a:t>
          </a:r>
        </a:p>
      </dgm:t>
    </dgm:pt>
    <dgm:pt modelId="{175B19F6-2146-4353-B9E3-4A5DAA1562F5}" type="parTrans" cxnId="{BFCA214D-225B-40D1-AD5F-6871266E4E25}">
      <dgm:prSet/>
      <dgm:spPr/>
      <dgm:t>
        <a:bodyPr/>
        <a:lstStyle/>
        <a:p>
          <a:endParaRPr lang="es-CO" sz="2400">
            <a:solidFill>
              <a:schemeClr val="tx1"/>
            </a:solidFill>
            <a:latin typeface="Century Gothic" panose="020B0502020202020204" pitchFamily="34" charset="0"/>
          </a:endParaRPr>
        </a:p>
      </dgm:t>
    </dgm:pt>
    <dgm:pt modelId="{4F526276-52C3-48B6-83EF-B69E65504F61}" type="sibTrans" cxnId="{BFCA214D-225B-40D1-AD5F-6871266E4E25}">
      <dgm:prSet/>
      <dgm:spPr/>
      <dgm:t>
        <a:bodyPr/>
        <a:lstStyle/>
        <a:p>
          <a:endParaRPr lang="es-CO" sz="2400">
            <a:solidFill>
              <a:schemeClr val="tx1"/>
            </a:solidFill>
            <a:latin typeface="Century Gothic" panose="020B0502020202020204" pitchFamily="34" charset="0"/>
          </a:endParaRPr>
        </a:p>
      </dgm:t>
    </dgm:pt>
    <dgm:pt modelId="{F97C8DBD-D548-4E82-9A91-1C56F9498DC1}">
      <dgm:prSet phldrT="[Texto]" custT="1"/>
      <dgm:spPr/>
      <dgm:t>
        <a:bodyPr/>
        <a:lstStyle/>
        <a:p>
          <a:pPr>
            <a:buFont typeface="Arial" panose="020B0604020202020204" pitchFamily="34" charset="0"/>
            <a:buChar char="•"/>
          </a:pPr>
          <a:r>
            <a:rPr lang="es-ES" sz="1050">
              <a:solidFill>
                <a:schemeClr val="tx1"/>
              </a:solidFill>
              <a:latin typeface="Century Gothic" panose="020B0502020202020204" pitchFamily="34" charset="0"/>
            </a:rPr>
            <a:t>Capacitacion brigada de emergencia sede ppal</a:t>
          </a:r>
          <a:endParaRPr lang="es-CO" sz="1050">
            <a:solidFill>
              <a:schemeClr val="tx1"/>
            </a:solidFill>
            <a:latin typeface="Century Gothic" panose="020B0502020202020204" pitchFamily="34" charset="0"/>
          </a:endParaRPr>
        </a:p>
      </dgm:t>
    </dgm:pt>
    <dgm:pt modelId="{F836147C-B5FE-450C-9E3F-83841070ED8F}" type="parTrans" cxnId="{04784237-484B-496D-80E3-72A4C276492C}">
      <dgm:prSet/>
      <dgm:spPr/>
      <dgm:t>
        <a:bodyPr/>
        <a:lstStyle/>
        <a:p>
          <a:endParaRPr lang="es-CO" sz="2400">
            <a:solidFill>
              <a:schemeClr val="tx1"/>
            </a:solidFill>
            <a:latin typeface="Century Gothic" panose="020B0502020202020204" pitchFamily="34" charset="0"/>
          </a:endParaRPr>
        </a:p>
      </dgm:t>
    </dgm:pt>
    <dgm:pt modelId="{A2EC9C5C-BB82-4303-834C-B3B4CE6F3C39}" type="sibTrans" cxnId="{04784237-484B-496D-80E3-72A4C276492C}">
      <dgm:prSet/>
      <dgm:spPr/>
      <dgm:t>
        <a:bodyPr/>
        <a:lstStyle/>
        <a:p>
          <a:endParaRPr lang="es-CO" sz="2400">
            <a:solidFill>
              <a:schemeClr val="tx1"/>
            </a:solidFill>
            <a:latin typeface="Century Gothic" panose="020B0502020202020204" pitchFamily="34" charset="0"/>
          </a:endParaRPr>
        </a:p>
      </dgm:t>
    </dgm:pt>
    <dgm:pt modelId="{6E3B3E59-E689-4499-B7AB-E4010AEC4AD0}">
      <dgm:prSet phldrT="[Texto]" custT="1"/>
      <dgm:spPr/>
      <dgm:t>
        <a:bodyPr/>
        <a:lstStyle/>
        <a:p>
          <a:pPr>
            <a:buFont typeface="Arial" panose="020B0604020202020204" pitchFamily="34" charset="0"/>
            <a:buChar char="•"/>
          </a:pPr>
          <a:r>
            <a:rPr lang="es-ES" sz="900">
              <a:solidFill>
                <a:schemeClr val="tx1"/>
              </a:solidFill>
              <a:latin typeface="Century Gothic" panose="020B0502020202020204" pitchFamily="34" charset="0"/>
            </a:rPr>
            <a:t>30 Mayo: capacitacion practica primeros auxilios</a:t>
          </a:r>
          <a:endParaRPr lang="es-CO" sz="900">
            <a:solidFill>
              <a:schemeClr val="tx1"/>
            </a:solidFill>
            <a:latin typeface="Century Gothic" panose="020B0502020202020204" pitchFamily="34" charset="0"/>
          </a:endParaRPr>
        </a:p>
      </dgm:t>
    </dgm:pt>
    <dgm:pt modelId="{5AC6DEBE-BB73-4B91-915E-39D6CB62C9EA}" type="parTrans" cxnId="{92A4CB9D-6D80-44FB-AFEC-9F3D2E210B13}">
      <dgm:prSet/>
      <dgm:spPr/>
      <dgm:t>
        <a:bodyPr/>
        <a:lstStyle/>
        <a:p>
          <a:endParaRPr lang="es-CO" sz="2400">
            <a:solidFill>
              <a:schemeClr val="tx1"/>
            </a:solidFill>
            <a:latin typeface="Century Gothic" panose="020B0502020202020204" pitchFamily="34" charset="0"/>
          </a:endParaRPr>
        </a:p>
      </dgm:t>
    </dgm:pt>
    <dgm:pt modelId="{66FCBDFA-69F1-4F26-9A78-08D7D9180643}" type="sibTrans" cxnId="{92A4CB9D-6D80-44FB-AFEC-9F3D2E210B13}">
      <dgm:prSet/>
      <dgm:spPr/>
      <dgm:t>
        <a:bodyPr/>
        <a:lstStyle/>
        <a:p>
          <a:endParaRPr lang="es-CO" sz="2400">
            <a:solidFill>
              <a:schemeClr val="tx1"/>
            </a:solidFill>
            <a:latin typeface="Century Gothic" panose="020B0502020202020204" pitchFamily="34" charset="0"/>
          </a:endParaRPr>
        </a:p>
      </dgm:t>
    </dgm:pt>
    <dgm:pt modelId="{467147F4-E2F0-47FF-9470-68DD0B4AF6B4}">
      <dgm:prSet phldrT="[Texto]" custT="1"/>
      <dgm:spPr/>
      <dgm:t>
        <a:bodyPr/>
        <a:lstStyle/>
        <a:p>
          <a:r>
            <a:rPr lang="es-CO" sz="900">
              <a:solidFill>
                <a:schemeClr val="tx1"/>
              </a:solidFill>
              <a:latin typeface="Century Gothic" panose="020B0502020202020204" pitchFamily="34" charset="0"/>
            </a:rPr>
            <a:t>Participaron: 4 integrantes de la brigada</a:t>
          </a:r>
        </a:p>
      </dgm:t>
    </dgm:pt>
    <dgm:pt modelId="{3B189F80-4931-4564-8DD6-FA925BA1299A}" type="parTrans" cxnId="{ADE09C2B-C854-4ECC-89F9-F2F956BA97F0}">
      <dgm:prSet/>
      <dgm:spPr/>
      <dgm:t>
        <a:bodyPr/>
        <a:lstStyle/>
        <a:p>
          <a:endParaRPr lang="es-CO" sz="2400">
            <a:solidFill>
              <a:schemeClr val="tx1"/>
            </a:solidFill>
            <a:latin typeface="Century Gothic" panose="020B0502020202020204" pitchFamily="34" charset="0"/>
          </a:endParaRPr>
        </a:p>
      </dgm:t>
    </dgm:pt>
    <dgm:pt modelId="{8931E383-B788-4873-AE87-B893CE7BB882}" type="sibTrans" cxnId="{ADE09C2B-C854-4ECC-89F9-F2F956BA97F0}">
      <dgm:prSet/>
      <dgm:spPr/>
      <dgm:t>
        <a:bodyPr/>
        <a:lstStyle/>
        <a:p>
          <a:endParaRPr lang="es-CO" sz="2400">
            <a:solidFill>
              <a:schemeClr val="tx1"/>
            </a:solidFill>
            <a:latin typeface="Century Gothic" panose="020B0502020202020204" pitchFamily="34" charset="0"/>
          </a:endParaRPr>
        </a:p>
      </dgm:t>
    </dgm:pt>
    <dgm:pt modelId="{D9A51F62-729C-4E81-AE3F-4DD4B3EE658D}">
      <dgm:prSet custT="1"/>
      <dgm:spPr/>
      <dgm:t>
        <a:bodyPr/>
        <a:lstStyle/>
        <a:p>
          <a:r>
            <a:rPr lang="es-CO" sz="900">
              <a:solidFill>
                <a:schemeClr val="tx1"/>
              </a:solidFill>
              <a:latin typeface="Century Gothic" panose="020B0502020202020204" pitchFamily="34" charset="0"/>
            </a:rPr>
            <a:t>Participaron: 5 integrantes de la brigada</a:t>
          </a:r>
        </a:p>
      </dgm:t>
    </dgm:pt>
    <dgm:pt modelId="{20368296-12BE-4CA9-88CE-E55A0076CFB4}" type="parTrans" cxnId="{6E5304F0-70D7-4DF0-8D07-43E3E7BF1FA8}">
      <dgm:prSet/>
      <dgm:spPr/>
      <dgm:t>
        <a:bodyPr/>
        <a:lstStyle/>
        <a:p>
          <a:endParaRPr lang="es-CO" sz="2400">
            <a:solidFill>
              <a:schemeClr val="tx1"/>
            </a:solidFill>
            <a:latin typeface="Century Gothic" panose="020B0502020202020204" pitchFamily="34" charset="0"/>
          </a:endParaRPr>
        </a:p>
      </dgm:t>
    </dgm:pt>
    <dgm:pt modelId="{96D8C504-90E0-4973-A937-140B7CECB1C4}" type="sibTrans" cxnId="{6E5304F0-70D7-4DF0-8D07-43E3E7BF1FA8}">
      <dgm:prSet/>
      <dgm:spPr/>
      <dgm:t>
        <a:bodyPr/>
        <a:lstStyle/>
        <a:p>
          <a:endParaRPr lang="es-CO" sz="2400">
            <a:solidFill>
              <a:schemeClr val="tx1"/>
            </a:solidFill>
            <a:latin typeface="Century Gothic" panose="020B0502020202020204" pitchFamily="34" charset="0"/>
          </a:endParaRPr>
        </a:p>
      </dgm:t>
    </dgm:pt>
    <dgm:pt modelId="{0EE085BF-2531-426B-84E8-3B72AA228C01}">
      <dgm:prSet phldrT="[Texto]" custT="1"/>
      <dgm:spPr/>
      <dgm:t>
        <a:bodyPr/>
        <a:lstStyle/>
        <a:p>
          <a:pPr>
            <a:buFont typeface="Arial" panose="020B0604020202020204" pitchFamily="34" charset="0"/>
            <a:buChar char="•"/>
          </a:pPr>
          <a:r>
            <a:rPr lang="es-ES" sz="900">
              <a:solidFill>
                <a:schemeClr val="tx1"/>
              </a:solidFill>
              <a:latin typeface="Century Gothic" panose="020B0502020202020204" pitchFamily="34" charset="0"/>
            </a:rPr>
            <a:t>participantes : 7 </a:t>
          </a:r>
          <a:r>
            <a:rPr lang="es-CO" sz="900">
              <a:solidFill>
                <a:schemeClr val="tx1"/>
              </a:solidFill>
              <a:latin typeface="Century Gothic" panose="020B0502020202020204" pitchFamily="34" charset="0"/>
            </a:rPr>
            <a:t>integrantes de la brigada</a:t>
          </a:r>
        </a:p>
      </dgm:t>
    </dgm:pt>
    <dgm:pt modelId="{A582C532-C9BD-4BAB-B49E-E0F7C336E4A2}" type="parTrans" cxnId="{C9043E25-4692-4E01-A551-AEA7BC5C511E}">
      <dgm:prSet/>
      <dgm:spPr/>
      <dgm:t>
        <a:bodyPr/>
        <a:lstStyle/>
        <a:p>
          <a:endParaRPr lang="es-CO" sz="2400">
            <a:solidFill>
              <a:schemeClr val="tx1"/>
            </a:solidFill>
            <a:latin typeface="Century Gothic" panose="020B0502020202020204" pitchFamily="34" charset="0"/>
          </a:endParaRPr>
        </a:p>
      </dgm:t>
    </dgm:pt>
    <dgm:pt modelId="{EF3B1644-965C-4DC6-88AD-5361736A6E8C}" type="sibTrans" cxnId="{C9043E25-4692-4E01-A551-AEA7BC5C511E}">
      <dgm:prSet/>
      <dgm:spPr/>
      <dgm:t>
        <a:bodyPr/>
        <a:lstStyle/>
        <a:p>
          <a:endParaRPr lang="es-CO" sz="2400">
            <a:solidFill>
              <a:schemeClr val="tx1"/>
            </a:solidFill>
            <a:latin typeface="Century Gothic" panose="020B0502020202020204" pitchFamily="34" charset="0"/>
          </a:endParaRPr>
        </a:p>
      </dgm:t>
    </dgm:pt>
    <dgm:pt modelId="{BC96CEE5-FEAF-4F72-974B-2A3659E8A570}">
      <dgm:prSet custT="1"/>
      <dgm:spPr/>
      <dgm:t>
        <a:bodyPr/>
        <a:lstStyle/>
        <a:p>
          <a:r>
            <a:rPr lang="es-CO" sz="900">
              <a:solidFill>
                <a:schemeClr val="tx1"/>
              </a:solidFill>
              <a:latin typeface="Century Gothic" panose="020B0502020202020204" pitchFamily="34" charset="0"/>
            </a:rPr>
            <a:t>capacitacion brigada de emergencia sede ppal</a:t>
          </a:r>
        </a:p>
        <a:p>
          <a:r>
            <a:rPr lang="es-CO" sz="900">
              <a:solidFill>
                <a:schemeClr val="tx1"/>
              </a:solidFill>
              <a:latin typeface="Century Gothic" panose="020B0502020202020204" pitchFamily="34" charset="0"/>
            </a:rPr>
            <a:t>12 junio: capacitacion teorica en vendaje, inmobilizacion, translado de heridos</a:t>
          </a:r>
        </a:p>
        <a:p>
          <a:r>
            <a:rPr lang="es-CO" sz="900">
              <a:solidFill>
                <a:schemeClr val="tx1"/>
              </a:solidFill>
              <a:latin typeface="Century Gothic" panose="020B0502020202020204" pitchFamily="34" charset="0"/>
            </a:rPr>
            <a:t>participantes:  7 integrantes de la brigada</a:t>
          </a:r>
        </a:p>
      </dgm:t>
    </dgm:pt>
    <dgm:pt modelId="{E205FE4A-4855-429D-80D5-71862885C9D6}" type="parTrans" cxnId="{7B258616-020B-44E1-B581-8B52B2EC0602}">
      <dgm:prSet/>
      <dgm:spPr/>
      <dgm:t>
        <a:bodyPr/>
        <a:lstStyle/>
        <a:p>
          <a:endParaRPr lang="es-CO" sz="2400">
            <a:solidFill>
              <a:schemeClr val="tx1"/>
            </a:solidFill>
            <a:latin typeface="Century Gothic" panose="020B0502020202020204" pitchFamily="34" charset="0"/>
          </a:endParaRPr>
        </a:p>
      </dgm:t>
    </dgm:pt>
    <dgm:pt modelId="{A8FF48EC-A406-44AC-A4F2-630A46D47B61}" type="sibTrans" cxnId="{7B258616-020B-44E1-B581-8B52B2EC0602}">
      <dgm:prSet/>
      <dgm:spPr/>
      <dgm:t>
        <a:bodyPr/>
        <a:lstStyle/>
        <a:p>
          <a:endParaRPr lang="es-CO" sz="2400">
            <a:solidFill>
              <a:schemeClr val="tx1"/>
            </a:solidFill>
            <a:latin typeface="Century Gothic" panose="020B0502020202020204" pitchFamily="34" charset="0"/>
          </a:endParaRPr>
        </a:p>
      </dgm:t>
    </dgm:pt>
    <dgm:pt modelId="{8B3FF7F9-000D-41C3-BA9E-1BEF355B59E1}">
      <dgm:prSet/>
      <dgm:spPr/>
      <dgm:t>
        <a:bodyPr/>
        <a:lstStyle/>
        <a:p>
          <a:r>
            <a:rPr lang="es-ES">
              <a:solidFill>
                <a:schemeClr val="tx1"/>
              </a:solidFill>
              <a:latin typeface="Century Gothic" panose="020B0502020202020204" pitchFamily="34" charset="0"/>
            </a:rPr>
            <a:t>Capacitacion brigada de emergencia sede ppal</a:t>
          </a:r>
          <a:endParaRPr lang="es-CO">
            <a:solidFill>
              <a:schemeClr val="tx1"/>
            </a:solidFill>
            <a:latin typeface="Century Gothic" panose="020B0502020202020204" pitchFamily="34" charset="0"/>
          </a:endParaRPr>
        </a:p>
      </dgm:t>
    </dgm:pt>
    <dgm:pt modelId="{CFD92CB2-6038-4C1B-9115-E4BE733E8D4A}" type="parTrans" cxnId="{F038F465-AC1D-46E7-AC53-8706545599D0}">
      <dgm:prSet/>
      <dgm:spPr/>
      <dgm:t>
        <a:bodyPr/>
        <a:lstStyle/>
        <a:p>
          <a:endParaRPr lang="es-CO">
            <a:solidFill>
              <a:schemeClr val="tx1"/>
            </a:solidFill>
          </a:endParaRPr>
        </a:p>
      </dgm:t>
    </dgm:pt>
    <dgm:pt modelId="{20846EBB-8A61-42D8-B8C4-00C1F8CC585A}" type="sibTrans" cxnId="{F038F465-AC1D-46E7-AC53-8706545599D0}">
      <dgm:prSet/>
      <dgm:spPr/>
      <dgm:t>
        <a:bodyPr/>
        <a:lstStyle/>
        <a:p>
          <a:endParaRPr lang="es-CO">
            <a:solidFill>
              <a:schemeClr val="tx1"/>
            </a:solidFill>
          </a:endParaRPr>
        </a:p>
      </dgm:t>
    </dgm:pt>
    <dgm:pt modelId="{A91216FC-7951-4B36-B8A9-BBBFA741698B}">
      <dgm:prSet/>
      <dgm:spPr/>
      <dgm:t>
        <a:bodyPr/>
        <a:lstStyle/>
        <a:p>
          <a:r>
            <a:rPr lang="es-CO">
              <a:solidFill>
                <a:schemeClr val="tx1"/>
              </a:solidFill>
              <a:latin typeface="Century Gothic" panose="020B0502020202020204" pitchFamily="34" charset="0"/>
            </a:rPr>
            <a:t>3 mayo: sensibilizacion a la brigada funciones, deberes primer respondiente</a:t>
          </a:r>
        </a:p>
      </dgm:t>
    </dgm:pt>
    <dgm:pt modelId="{7570D517-5398-4933-AD63-ECAC520A5EDE}" type="parTrans" cxnId="{C3BDFB6C-FC38-4044-8E43-FAD44EAE13FA}">
      <dgm:prSet/>
      <dgm:spPr/>
      <dgm:t>
        <a:bodyPr/>
        <a:lstStyle/>
        <a:p>
          <a:endParaRPr lang="es-CO">
            <a:solidFill>
              <a:schemeClr val="tx1"/>
            </a:solidFill>
          </a:endParaRPr>
        </a:p>
      </dgm:t>
    </dgm:pt>
    <dgm:pt modelId="{E00D375F-A71C-4B81-A8AE-ABD95CF4B3CA}" type="sibTrans" cxnId="{C3BDFB6C-FC38-4044-8E43-FAD44EAE13FA}">
      <dgm:prSet/>
      <dgm:spPr/>
      <dgm:t>
        <a:bodyPr/>
        <a:lstStyle/>
        <a:p>
          <a:endParaRPr lang="es-CO">
            <a:solidFill>
              <a:schemeClr val="tx1"/>
            </a:solidFill>
          </a:endParaRPr>
        </a:p>
      </dgm:t>
    </dgm:pt>
    <dgm:pt modelId="{F3CC8CF5-EF7A-4B5C-A7D6-B1531718427C}">
      <dgm:prSet/>
      <dgm:spPr/>
      <dgm:t>
        <a:bodyPr/>
        <a:lstStyle/>
        <a:p>
          <a:r>
            <a:rPr lang="es-CO">
              <a:solidFill>
                <a:schemeClr val="tx1"/>
              </a:solidFill>
              <a:latin typeface="Century Gothic" panose="020B0502020202020204" pitchFamily="34" charset="0"/>
            </a:rPr>
            <a:t>Participaron:  8 integrantes de la brigada</a:t>
          </a:r>
        </a:p>
      </dgm:t>
    </dgm:pt>
    <dgm:pt modelId="{70AC7862-7856-43DF-B69C-FB4BE76FF4FE}" type="parTrans" cxnId="{10135505-7988-4809-8FFE-966AB7048284}">
      <dgm:prSet/>
      <dgm:spPr/>
      <dgm:t>
        <a:bodyPr/>
        <a:lstStyle/>
        <a:p>
          <a:endParaRPr lang="es-CO">
            <a:solidFill>
              <a:schemeClr val="tx1"/>
            </a:solidFill>
          </a:endParaRPr>
        </a:p>
      </dgm:t>
    </dgm:pt>
    <dgm:pt modelId="{935972A0-5AF2-4130-AB14-7DABEBF4E9EF}" type="sibTrans" cxnId="{10135505-7988-4809-8FFE-966AB7048284}">
      <dgm:prSet/>
      <dgm:spPr/>
      <dgm:t>
        <a:bodyPr/>
        <a:lstStyle/>
        <a:p>
          <a:endParaRPr lang="es-CO">
            <a:solidFill>
              <a:schemeClr val="tx1"/>
            </a:solidFill>
          </a:endParaRPr>
        </a:p>
      </dgm:t>
    </dgm:pt>
    <dgm:pt modelId="{033EDE37-6923-4C3A-BA90-2F077900ACE0}" type="pres">
      <dgm:prSet presAssocID="{59B36485-C6CB-4D9A-A857-C2FC92ABB6C3}" presName="linear" presStyleCnt="0">
        <dgm:presLayoutVars>
          <dgm:dir/>
          <dgm:resizeHandles val="exact"/>
        </dgm:presLayoutVars>
      </dgm:prSet>
      <dgm:spPr/>
    </dgm:pt>
    <dgm:pt modelId="{0D5F0612-4D6C-4332-AC69-BCB543C543A8}" type="pres">
      <dgm:prSet presAssocID="{8B3FF7F9-000D-41C3-BA9E-1BEF355B59E1}" presName="comp" presStyleCnt="0"/>
      <dgm:spPr/>
    </dgm:pt>
    <dgm:pt modelId="{2C2A39AA-7075-4DB7-9716-0C3FF71FA06A}" type="pres">
      <dgm:prSet presAssocID="{8B3FF7F9-000D-41C3-BA9E-1BEF355B59E1}" presName="box" presStyleLbl="node1" presStyleIdx="0" presStyleCnt="5"/>
      <dgm:spPr/>
    </dgm:pt>
    <dgm:pt modelId="{948B699F-BBD5-4508-BA72-1F65DE478C9A}" type="pres">
      <dgm:prSet presAssocID="{8B3FF7F9-000D-41C3-BA9E-1BEF355B59E1}" presName="img" presStyleLbl="fgImgPlace1" presStyleIdx="0" presStyleCnt="5"/>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37000" b="-37000"/>
          </a:stretch>
        </a:blipFill>
      </dgm:spPr>
    </dgm:pt>
    <dgm:pt modelId="{D2CB354F-5070-415E-8B57-2348A8C1E6CF}" type="pres">
      <dgm:prSet presAssocID="{8B3FF7F9-000D-41C3-BA9E-1BEF355B59E1}" presName="text" presStyleLbl="node1" presStyleIdx="0" presStyleCnt="5">
        <dgm:presLayoutVars>
          <dgm:bulletEnabled val="1"/>
        </dgm:presLayoutVars>
      </dgm:prSet>
      <dgm:spPr/>
    </dgm:pt>
    <dgm:pt modelId="{BA356846-E5B3-4519-A3CD-497EBB264AEB}" type="pres">
      <dgm:prSet presAssocID="{20846EBB-8A61-42D8-B8C4-00C1F8CC585A}" presName="spacer" presStyleCnt="0"/>
      <dgm:spPr/>
    </dgm:pt>
    <dgm:pt modelId="{4F2633BA-27CB-47D8-B936-2341C2CF1CED}" type="pres">
      <dgm:prSet presAssocID="{40096188-D5C0-4980-AF43-60C2A96AE86C}" presName="comp" presStyleCnt="0"/>
      <dgm:spPr/>
    </dgm:pt>
    <dgm:pt modelId="{8462E97E-9069-42E8-B6BA-1330BE223899}" type="pres">
      <dgm:prSet presAssocID="{40096188-D5C0-4980-AF43-60C2A96AE86C}" presName="box" presStyleLbl="node1" presStyleIdx="1" presStyleCnt="5"/>
      <dgm:spPr/>
    </dgm:pt>
    <dgm:pt modelId="{5476242D-5BB1-4FBD-89C6-BD23E751CE90}" type="pres">
      <dgm:prSet presAssocID="{40096188-D5C0-4980-AF43-60C2A96AE86C}" presName="img" presStyleLbl="fgImgPlace1" presStyleIdx="1" presStyleCnt="5"/>
      <dgm:spPr>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dgm:spPr>
    </dgm:pt>
    <dgm:pt modelId="{52108FAB-11B4-40CC-8DDC-846F71C1FF1F}" type="pres">
      <dgm:prSet presAssocID="{40096188-D5C0-4980-AF43-60C2A96AE86C}" presName="text" presStyleLbl="node1" presStyleIdx="1" presStyleCnt="5">
        <dgm:presLayoutVars>
          <dgm:bulletEnabled val="1"/>
        </dgm:presLayoutVars>
      </dgm:prSet>
      <dgm:spPr/>
    </dgm:pt>
    <dgm:pt modelId="{CBFF7770-7C5A-4B50-AC77-0E99220A66EF}" type="pres">
      <dgm:prSet presAssocID="{A141A5A4-1451-4E19-BB69-CEF22BCDBB4C}" presName="spacer" presStyleCnt="0"/>
      <dgm:spPr/>
    </dgm:pt>
    <dgm:pt modelId="{2E23F0B3-FC07-4BB5-A610-54D692368EF2}" type="pres">
      <dgm:prSet presAssocID="{EC4A73CE-EF78-47B7-9155-D11E531B278F}" presName="comp" presStyleCnt="0"/>
      <dgm:spPr/>
    </dgm:pt>
    <dgm:pt modelId="{8A84E083-BE97-4592-A326-A4A9A188B605}" type="pres">
      <dgm:prSet presAssocID="{EC4A73CE-EF78-47B7-9155-D11E531B278F}" presName="box" presStyleLbl="node1" presStyleIdx="2" presStyleCnt="5"/>
      <dgm:spPr/>
    </dgm:pt>
    <dgm:pt modelId="{2C781619-C0E8-4B75-8B97-4CF355C42F4B}" type="pres">
      <dgm:prSet presAssocID="{EC4A73CE-EF78-47B7-9155-D11E531B278F}" presName="img" presStyleLbl="fgImgPlace1" presStyleIdx="2" presStyleCnt="5"/>
      <dgm:spPr>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dgm:spPr>
    </dgm:pt>
    <dgm:pt modelId="{7C89A8F2-FAFE-4419-85E8-8074B43D5FB3}" type="pres">
      <dgm:prSet presAssocID="{EC4A73CE-EF78-47B7-9155-D11E531B278F}" presName="text" presStyleLbl="node1" presStyleIdx="2" presStyleCnt="5">
        <dgm:presLayoutVars>
          <dgm:bulletEnabled val="1"/>
        </dgm:presLayoutVars>
      </dgm:prSet>
      <dgm:spPr/>
    </dgm:pt>
    <dgm:pt modelId="{0867FE1F-8361-408C-850C-B1E0E049AF6C}" type="pres">
      <dgm:prSet presAssocID="{E993CA85-4ED5-4AC3-976F-0AB5E57AFDCA}" presName="spacer" presStyleCnt="0"/>
      <dgm:spPr/>
    </dgm:pt>
    <dgm:pt modelId="{7AEE5559-328A-4AF5-A8F3-C4DF8C75CC2E}" type="pres">
      <dgm:prSet presAssocID="{F97C8DBD-D548-4E82-9A91-1C56F9498DC1}" presName="comp" presStyleCnt="0"/>
      <dgm:spPr/>
    </dgm:pt>
    <dgm:pt modelId="{7BC057B5-AC8E-4704-9983-19A939096675}" type="pres">
      <dgm:prSet presAssocID="{F97C8DBD-D548-4E82-9A91-1C56F9498DC1}" presName="box" presStyleLbl="node1" presStyleIdx="3" presStyleCnt="5"/>
      <dgm:spPr/>
    </dgm:pt>
    <dgm:pt modelId="{C2E09702-3F5E-4903-B489-E50B6935FB46}" type="pres">
      <dgm:prSet presAssocID="{F97C8DBD-D548-4E82-9A91-1C56F9498DC1}" presName="img" presStyleLbl="fgImgPlace1" presStyleIdx="3" presStyleCnt="5"/>
      <dgm:spPr>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dgm:spPr>
    </dgm:pt>
    <dgm:pt modelId="{69EFCE96-7137-41F7-891A-696D2E88F99A}" type="pres">
      <dgm:prSet presAssocID="{F97C8DBD-D548-4E82-9A91-1C56F9498DC1}" presName="text" presStyleLbl="node1" presStyleIdx="3" presStyleCnt="5">
        <dgm:presLayoutVars>
          <dgm:bulletEnabled val="1"/>
        </dgm:presLayoutVars>
      </dgm:prSet>
      <dgm:spPr/>
    </dgm:pt>
    <dgm:pt modelId="{E5E8DEFB-F248-4601-9BDE-D55232C1BE31}" type="pres">
      <dgm:prSet presAssocID="{A2EC9C5C-BB82-4303-834C-B3B4CE6F3C39}" presName="spacer" presStyleCnt="0"/>
      <dgm:spPr/>
    </dgm:pt>
    <dgm:pt modelId="{9B33E2E5-C707-4972-8D96-1D3F6AAC23AD}" type="pres">
      <dgm:prSet presAssocID="{BC96CEE5-FEAF-4F72-974B-2A3659E8A570}" presName="comp" presStyleCnt="0"/>
      <dgm:spPr/>
    </dgm:pt>
    <dgm:pt modelId="{E6DDCF3F-761B-409B-BA91-CC9ADABFA40A}" type="pres">
      <dgm:prSet presAssocID="{BC96CEE5-FEAF-4F72-974B-2A3659E8A570}" presName="box" presStyleLbl="node1" presStyleIdx="4" presStyleCnt="5"/>
      <dgm:spPr/>
    </dgm:pt>
    <dgm:pt modelId="{07A5B5DF-2B13-44FA-A022-B301376DDA35}" type="pres">
      <dgm:prSet presAssocID="{BC96CEE5-FEAF-4F72-974B-2A3659E8A570}" presName="img" presStyleLbl="fgImgPlace1" presStyleIdx="4" presStyleCnt="5"/>
      <dgm:spPr>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t="-42000" b="-42000"/>
          </a:stretch>
        </a:blipFill>
      </dgm:spPr>
    </dgm:pt>
    <dgm:pt modelId="{8DFBC375-0E12-4FC4-88A0-C3D241A419EF}" type="pres">
      <dgm:prSet presAssocID="{BC96CEE5-FEAF-4F72-974B-2A3659E8A570}" presName="text" presStyleLbl="node1" presStyleIdx="4" presStyleCnt="5">
        <dgm:presLayoutVars>
          <dgm:bulletEnabled val="1"/>
        </dgm:presLayoutVars>
      </dgm:prSet>
      <dgm:spPr/>
    </dgm:pt>
  </dgm:ptLst>
  <dgm:cxnLst>
    <dgm:cxn modelId="{81A10400-9249-4395-B635-3C0C195C309F}" type="presOf" srcId="{A91216FC-7951-4B36-B8A9-BBBFA741698B}" destId="{2C2A39AA-7075-4DB7-9716-0C3FF71FA06A}" srcOrd="0" destOrd="1" presId="urn:microsoft.com/office/officeart/2005/8/layout/vList4"/>
    <dgm:cxn modelId="{3AB79D04-8447-4526-AC4A-88297EEA2F5E}" type="presOf" srcId="{EC4A73CE-EF78-47B7-9155-D11E531B278F}" destId="{8A84E083-BE97-4592-A326-A4A9A188B605}" srcOrd="0" destOrd="0" presId="urn:microsoft.com/office/officeart/2005/8/layout/vList4"/>
    <dgm:cxn modelId="{10135505-7988-4809-8FFE-966AB7048284}" srcId="{8B3FF7F9-000D-41C3-BA9E-1BEF355B59E1}" destId="{F3CC8CF5-EF7A-4B5C-A7D6-B1531718427C}" srcOrd="1" destOrd="0" parTransId="{70AC7862-7856-43DF-B69C-FB4BE76FF4FE}" sibTransId="{935972A0-5AF2-4130-AB14-7DABEBF4E9EF}"/>
    <dgm:cxn modelId="{7710680A-B65B-4EF8-8AB2-19069D8AE5E2}" srcId="{59B36485-C6CB-4D9A-A857-C2FC92ABB6C3}" destId="{40096188-D5C0-4980-AF43-60C2A96AE86C}" srcOrd="1" destOrd="0" parTransId="{149342FD-861C-48EB-A31E-785BA80F9373}" sibTransId="{A141A5A4-1451-4E19-BB69-CEF22BCDBB4C}"/>
    <dgm:cxn modelId="{BB61A40D-0963-497F-ACAF-BEC1EA000648}" type="presOf" srcId="{D9A51F62-729C-4E81-AE3F-4DD4B3EE658D}" destId="{7C89A8F2-FAFE-4419-85E8-8074B43D5FB3}" srcOrd="1" destOrd="2" presId="urn:microsoft.com/office/officeart/2005/8/layout/vList4"/>
    <dgm:cxn modelId="{7B258616-020B-44E1-B581-8B52B2EC0602}" srcId="{59B36485-C6CB-4D9A-A857-C2FC92ABB6C3}" destId="{BC96CEE5-FEAF-4F72-974B-2A3659E8A570}" srcOrd="4" destOrd="0" parTransId="{E205FE4A-4855-429D-80D5-71862885C9D6}" sibTransId="{A8FF48EC-A406-44AC-A4F2-630A46D47B61}"/>
    <dgm:cxn modelId="{C9043E25-4692-4E01-A551-AEA7BC5C511E}" srcId="{F97C8DBD-D548-4E82-9A91-1C56F9498DC1}" destId="{0EE085BF-2531-426B-84E8-3B72AA228C01}" srcOrd="1" destOrd="0" parTransId="{A582C532-C9BD-4BAB-B49E-E0F7C336E4A2}" sibTransId="{EF3B1644-965C-4DC6-88AD-5361736A6E8C}"/>
    <dgm:cxn modelId="{ADE09C2B-C854-4ECC-89F9-F2F956BA97F0}" srcId="{40096188-D5C0-4980-AF43-60C2A96AE86C}" destId="{467147F4-E2F0-47FF-9470-68DD0B4AF6B4}" srcOrd="1" destOrd="0" parTransId="{3B189F80-4931-4564-8DD6-FA925BA1299A}" sibTransId="{8931E383-B788-4873-AE87-B893CE7BB882}"/>
    <dgm:cxn modelId="{04784237-484B-496D-80E3-72A4C276492C}" srcId="{59B36485-C6CB-4D9A-A857-C2FC92ABB6C3}" destId="{F97C8DBD-D548-4E82-9A91-1C56F9498DC1}" srcOrd="3" destOrd="0" parTransId="{F836147C-B5FE-450C-9E3F-83841070ED8F}" sibTransId="{A2EC9C5C-BB82-4303-834C-B3B4CE6F3C39}"/>
    <dgm:cxn modelId="{6B106539-42BB-4251-B334-697F119B1F8E}" type="presOf" srcId="{BC96CEE5-FEAF-4F72-974B-2A3659E8A570}" destId="{8DFBC375-0E12-4FC4-88A0-C3D241A419EF}" srcOrd="1" destOrd="0" presId="urn:microsoft.com/office/officeart/2005/8/layout/vList4"/>
    <dgm:cxn modelId="{27677343-3D05-468F-982B-A10CA4D3615A}" type="presOf" srcId="{467147F4-E2F0-47FF-9470-68DD0B4AF6B4}" destId="{52108FAB-11B4-40CC-8DDC-846F71C1FF1F}" srcOrd="1" destOrd="2" presId="urn:microsoft.com/office/officeart/2005/8/layout/vList4"/>
    <dgm:cxn modelId="{06FAFA63-32F3-4555-BCC7-6C680FE880FD}" srcId="{59B36485-C6CB-4D9A-A857-C2FC92ABB6C3}" destId="{EC4A73CE-EF78-47B7-9155-D11E531B278F}" srcOrd="2" destOrd="0" parTransId="{3BED2F48-3DB9-4A2C-98C0-A95BB378F165}" sibTransId="{E993CA85-4ED5-4AC3-976F-0AB5E57AFDCA}"/>
    <dgm:cxn modelId="{F038F465-AC1D-46E7-AC53-8706545599D0}" srcId="{59B36485-C6CB-4D9A-A857-C2FC92ABB6C3}" destId="{8B3FF7F9-000D-41C3-BA9E-1BEF355B59E1}" srcOrd="0" destOrd="0" parTransId="{CFD92CB2-6038-4C1B-9115-E4BE733E8D4A}" sibTransId="{20846EBB-8A61-42D8-B8C4-00C1F8CC585A}"/>
    <dgm:cxn modelId="{5F678B4A-B069-42A7-8AF3-60FE8D7A5D21}" type="presOf" srcId="{8B3FF7F9-000D-41C3-BA9E-1BEF355B59E1}" destId="{D2CB354F-5070-415E-8B57-2348A8C1E6CF}" srcOrd="1" destOrd="0" presId="urn:microsoft.com/office/officeart/2005/8/layout/vList4"/>
    <dgm:cxn modelId="{1579286C-E6EA-49BF-ABDD-A7CC49F3D211}" type="presOf" srcId="{F3CC8CF5-EF7A-4B5C-A7D6-B1531718427C}" destId="{D2CB354F-5070-415E-8B57-2348A8C1E6CF}" srcOrd="1" destOrd="2" presId="urn:microsoft.com/office/officeart/2005/8/layout/vList4"/>
    <dgm:cxn modelId="{C3BDFB6C-FC38-4044-8E43-FAD44EAE13FA}" srcId="{8B3FF7F9-000D-41C3-BA9E-1BEF355B59E1}" destId="{A91216FC-7951-4B36-B8A9-BBBFA741698B}" srcOrd="0" destOrd="0" parTransId="{7570D517-5398-4933-AD63-ECAC520A5EDE}" sibTransId="{E00D375F-A71C-4B81-A8AE-ABD95CF4B3CA}"/>
    <dgm:cxn modelId="{BFCA214D-225B-40D1-AD5F-6871266E4E25}" srcId="{EC4A73CE-EF78-47B7-9155-D11E531B278F}" destId="{27C6A028-6938-4B76-9BDD-34A2E7CA7467}" srcOrd="0" destOrd="0" parTransId="{175B19F6-2146-4353-B9E3-4A5DAA1562F5}" sibTransId="{4F526276-52C3-48B6-83EF-B69E65504F61}"/>
    <dgm:cxn modelId="{EDC21873-5F42-4BAE-83F0-368DBBF69941}" type="presOf" srcId="{6E3B3E59-E689-4499-B7AB-E4010AEC4AD0}" destId="{7BC057B5-AC8E-4704-9983-19A939096675}" srcOrd="0" destOrd="1" presId="urn:microsoft.com/office/officeart/2005/8/layout/vList4"/>
    <dgm:cxn modelId="{96978A74-0DA3-4EA6-9DDF-6959FBC7660C}" type="presOf" srcId="{59B36485-C6CB-4D9A-A857-C2FC92ABB6C3}" destId="{033EDE37-6923-4C3A-BA90-2F077900ACE0}" srcOrd="0" destOrd="0" presId="urn:microsoft.com/office/officeart/2005/8/layout/vList4"/>
    <dgm:cxn modelId="{C40E9D8C-0EDA-411A-9173-5AFE88CC1F13}" type="presOf" srcId="{0EE085BF-2531-426B-84E8-3B72AA228C01}" destId="{7BC057B5-AC8E-4704-9983-19A939096675}" srcOrd="0" destOrd="2" presId="urn:microsoft.com/office/officeart/2005/8/layout/vList4"/>
    <dgm:cxn modelId="{0E03D28D-1025-40B0-BC48-6ABE9EFCB9B8}" type="presOf" srcId="{F97C8DBD-D548-4E82-9A91-1C56F9498DC1}" destId="{69EFCE96-7137-41F7-891A-696D2E88F99A}" srcOrd="1" destOrd="0" presId="urn:microsoft.com/office/officeart/2005/8/layout/vList4"/>
    <dgm:cxn modelId="{76E8BA9A-D301-44B4-AFC3-3E4A22D6F88A}" type="presOf" srcId="{BC96CEE5-FEAF-4F72-974B-2A3659E8A570}" destId="{E6DDCF3F-761B-409B-BA91-CC9ADABFA40A}" srcOrd="0" destOrd="0" presId="urn:microsoft.com/office/officeart/2005/8/layout/vList4"/>
    <dgm:cxn modelId="{A3C37E9C-8A5A-4FD3-905C-908F3EBA39BE}" type="presOf" srcId="{40096188-D5C0-4980-AF43-60C2A96AE86C}" destId="{52108FAB-11B4-40CC-8DDC-846F71C1FF1F}" srcOrd="1" destOrd="0" presId="urn:microsoft.com/office/officeart/2005/8/layout/vList4"/>
    <dgm:cxn modelId="{92A4CB9D-6D80-44FB-AFEC-9F3D2E210B13}" srcId="{F97C8DBD-D548-4E82-9A91-1C56F9498DC1}" destId="{6E3B3E59-E689-4499-B7AB-E4010AEC4AD0}" srcOrd="0" destOrd="0" parTransId="{5AC6DEBE-BB73-4B91-915E-39D6CB62C9EA}" sibTransId="{66FCBDFA-69F1-4F26-9A78-08D7D9180643}"/>
    <dgm:cxn modelId="{3CC6AEA4-6D96-4843-9D36-F32DAF5F02CA}" type="presOf" srcId="{27C6A028-6938-4B76-9BDD-34A2E7CA7467}" destId="{7C89A8F2-FAFE-4419-85E8-8074B43D5FB3}" srcOrd="1" destOrd="1" presId="urn:microsoft.com/office/officeart/2005/8/layout/vList4"/>
    <dgm:cxn modelId="{357FB1AB-182F-4532-8063-B7F5EBFBF802}" type="presOf" srcId="{8B3FF7F9-000D-41C3-BA9E-1BEF355B59E1}" destId="{2C2A39AA-7075-4DB7-9716-0C3FF71FA06A}" srcOrd="0" destOrd="0" presId="urn:microsoft.com/office/officeart/2005/8/layout/vList4"/>
    <dgm:cxn modelId="{39DA60AC-4059-4900-8DE2-FE5FF317E70F}" type="presOf" srcId="{F97C8DBD-D548-4E82-9A91-1C56F9498DC1}" destId="{7BC057B5-AC8E-4704-9983-19A939096675}" srcOrd="0" destOrd="0" presId="urn:microsoft.com/office/officeart/2005/8/layout/vList4"/>
    <dgm:cxn modelId="{5347AEAE-8560-4EFD-B453-EA161A645E39}" type="presOf" srcId="{EC4A73CE-EF78-47B7-9155-D11E531B278F}" destId="{7C89A8F2-FAFE-4419-85E8-8074B43D5FB3}" srcOrd="1" destOrd="0" presId="urn:microsoft.com/office/officeart/2005/8/layout/vList4"/>
    <dgm:cxn modelId="{6535AFBE-4DA7-4EF7-BF63-358A808BDE21}" type="presOf" srcId="{D123E3DF-C660-46AB-8B2C-33B9F1116876}" destId="{8462E97E-9069-42E8-B6BA-1330BE223899}" srcOrd="0" destOrd="1" presId="urn:microsoft.com/office/officeart/2005/8/layout/vList4"/>
    <dgm:cxn modelId="{AD58BFC7-9CA9-477B-860A-5024DA0B24D9}" type="presOf" srcId="{6E3B3E59-E689-4499-B7AB-E4010AEC4AD0}" destId="{69EFCE96-7137-41F7-891A-696D2E88F99A}" srcOrd="1" destOrd="1" presId="urn:microsoft.com/office/officeart/2005/8/layout/vList4"/>
    <dgm:cxn modelId="{78C75CCC-5F23-44EE-B556-F20D18665B76}" type="presOf" srcId="{F3CC8CF5-EF7A-4B5C-A7D6-B1531718427C}" destId="{2C2A39AA-7075-4DB7-9716-0C3FF71FA06A}" srcOrd="0" destOrd="2" presId="urn:microsoft.com/office/officeart/2005/8/layout/vList4"/>
    <dgm:cxn modelId="{58F685CD-5750-491D-A839-FEEA96F28CD0}" type="presOf" srcId="{40096188-D5C0-4980-AF43-60C2A96AE86C}" destId="{8462E97E-9069-42E8-B6BA-1330BE223899}" srcOrd="0" destOrd="0" presId="urn:microsoft.com/office/officeart/2005/8/layout/vList4"/>
    <dgm:cxn modelId="{75C820D3-AF07-4165-9767-CDA3872EF548}" type="presOf" srcId="{D123E3DF-C660-46AB-8B2C-33B9F1116876}" destId="{52108FAB-11B4-40CC-8DDC-846F71C1FF1F}" srcOrd="1" destOrd="1" presId="urn:microsoft.com/office/officeart/2005/8/layout/vList4"/>
    <dgm:cxn modelId="{F4E0ECD9-E898-4B1D-949B-73AC4BA4D468}" type="presOf" srcId="{27C6A028-6938-4B76-9BDD-34A2E7CA7467}" destId="{8A84E083-BE97-4592-A326-A4A9A188B605}" srcOrd="0" destOrd="1" presId="urn:microsoft.com/office/officeart/2005/8/layout/vList4"/>
    <dgm:cxn modelId="{A1C6CBDE-00E8-4061-B0EF-88BFA1279233}" srcId="{40096188-D5C0-4980-AF43-60C2A96AE86C}" destId="{D123E3DF-C660-46AB-8B2C-33B9F1116876}" srcOrd="0" destOrd="0" parTransId="{0924E018-FE76-45F8-B665-AB0B5F99B09E}" sibTransId="{5B7A076C-C989-489A-8934-254F142AB530}"/>
    <dgm:cxn modelId="{61242FE2-A7D8-48AE-A765-570C26D9800D}" type="presOf" srcId="{0EE085BF-2531-426B-84E8-3B72AA228C01}" destId="{69EFCE96-7137-41F7-891A-696D2E88F99A}" srcOrd="1" destOrd="2" presId="urn:microsoft.com/office/officeart/2005/8/layout/vList4"/>
    <dgm:cxn modelId="{4DDC9CE8-A2D6-41E0-A39A-E1A810BE0FAF}" type="presOf" srcId="{A91216FC-7951-4B36-B8A9-BBBFA741698B}" destId="{D2CB354F-5070-415E-8B57-2348A8C1E6CF}" srcOrd="1" destOrd="1" presId="urn:microsoft.com/office/officeart/2005/8/layout/vList4"/>
    <dgm:cxn modelId="{F67A20EE-2873-4191-8E0C-FE187ACD87A9}" type="presOf" srcId="{467147F4-E2F0-47FF-9470-68DD0B4AF6B4}" destId="{8462E97E-9069-42E8-B6BA-1330BE223899}" srcOrd="0" destOrd="2" presId="urn:microsoft.com/office/officeart/2005/8/layout/vList4"/>
    <dgm:cxn modelId="{6E5304F0-70D7-4DF0-8D07-43E3E7BF1FA8}" srcId="{EC4A73CE-EF78-47B7-9155-D11E531B278F}" destId="{D9A51F62-729C-4E81-AE3F-4DD4B3EE658D}" srcOrd="1" destOrd="0" parTransId="{20368296-12BE-4CA9-88CE-E55A0076CFB4}" sibTransId="{96D8C504-90E0-4973-A937-140B7CECB1C4}"/>
    <dgm:cxn modelId="{989C68F4-6911-4552-BB89-374ABCFA555F}" type="presOf" srcId="{D9A51F62-729C-4E81-AE3F-4DD4B3EE658D}" destId="{8A84E083-BE97-4592-A326-A4A9A188B605}" srcOrd="0" destOrd="2" presId="urn:microsoft.com/office/officeart/2005/8/layout/vList4"/>
    <dgm:cxn modelId="{1A8BB495-CE42-415B-8F2A-879917EF9295}" type="presParOf" srcId="{033EDE37-6923-4C3A-BA90-2F077900ACE0}" destId="{0D5F0612-4D6C-4332-AC69-BCB543C543A8}" srcOrd="0" destOrd="0" presId="urn:microsoft.com/office/officeart/2005/8/layout/vList4"/>
    <dgm:cxn modelId="{951C0C6E-C4C8-4586-90A5-46213C606BD9}" type="presParOf" srcId="{0D5F0612-4D6C-4332-AC69-BCB543C543A8}" destId="{2C2A39AA-7075-4DB7-9716-0C3FF71FA06A}" srcOrd="0" destOrd="0" presId="urn:microsoft.com/office/officeart/2005/8/layout/vList4"/>
    <dgm:cxn modelId="{D5056B1C-0D58-4A3F-89CC-062A08D911BD}" type="presParOf" srcId="{0D5F0612-4D6C-4332-AC69-BCB543C543A8}" destId="{948B699F-BBD5-4508-BA72-1F65DE478C9A}" srcOrd="1" destOrd="0" presId="urn:microsoft.com/office/officeart/2005/8/layout/vList4"/>
    <dgm:cxn modelId="{8DF8B252-CAA1-4B6E-A552-A767701696F4}" type="presParOf" srcId="{0D5F0612-4D6C-4332-AC69-BCB543C543A8}" destId="{D2CB354F-5070-415E-8B57-2348A8C1E6CF}" srcOrd="2" destOrd="0" presId="urn:microsoft.com/office/officeart/2005/8/layout/vList4"/>
    <dgm:cxn modelId="{389E0839-B5AB-4EA9-BB40-A630F91A8440}" type="presParOf" srcId="{033EDE37-6923-4C3A-BA90-2F077900ACE0}" destId="{BA356846-E5B3-4519-A3CD-497EBB264AEB}" srcOrd="1" destOrd="0" presId="urn:microsoft.com/office/officeart/2005/8/layout/vList4"/>
    <dgm:cxn modelId="{661FD94E-E11D-48F3-A5FA-005B5E72BA15}" type="presParOf" srcId="{033EDE37-6923-4C3A-BA90-2F077900ACE0}" destId="{4F2633BA-27CB-47D8-B936-2341C2CF1CED}" srcOrd="2" destOrd="0" presId="urn:microsoft.com/office/officeart/2005/8/layout/vList4"/>
    <dgm:cxn modelId="{2C41BF17-E69A-4CC7-B8C1-955A502060C2}" type="presParOf" srcId="{4F2633BA-27CB-47D8-B936-2341C2CF1CED}" destId="{8462E97E-9069-42E8-B6BA-1330BE223899}" srcOrd="0" destOrd="0" presId="urn:microsoft.com/office/officeart/2005/8/layout/vList4"/>
    <dgm:cxn modelId="{67158D15-831D-4460-8746-573E77F65C7E}" type="presParOf" srcId="{4F2633BA-27CB-47D8-B936-2341C2CF1CED}" destId="{5476242D-5BB1-4FBD-89C6-BD23E751CE90}" srcOrd="1" destOrd="0" presId="urn:microsoft.com/office/officeart/2005/8/layout/vList4"/>
    <dgm:cxn modelId="{A0C05039-C54B-4424-BD9C-EC2C8FC2B7C2}" type="presParOf" srcId="{4F2633BA-27CB-47D8-B936-2341C2CF1CED}" destId="{52108FAB-11B4-40CC-8DDC-846F71C1FF1F}" srcOrd="2" destOrd="0" presId="urn:microsoft.com/office/officeart/2005/8/layout/vList4"/>
    <dgm:cxn modelId="{CD0E24DE-518D-4243-B321-DFDAC3D77076}" type="presParOf" srcId="{033EDE37-6923-4C3A-BA90-2F077900ACE0}" destId="{CBFF7770-7C5A-4B50-AC77-0E99220A66EF}" srcOrd="3" destOrd="0" presId="urn:microsoft.com/office/officeart/2005/8/layout/vList4"/>
    <dgm:cxn modelId="{2B4D76E8-13AF-48A5-A89D-B85600FA7A29}" type="presParOf" srcId="{033EDE37-6923-4C3A-BA90-2F077900ACE0}" destId="{2E23F0B3-FC07-4BB5-A610-54D692368EF2}" srcOrd="4" destOrd="0" presId="urn:microsoft.com/office/officeart/2005/8/layout/vList4"/>
    <dgm:cxn modelId="{6B6A52CE-BCD2-4E7E-BC21-193B5D8D6A69}" type="presParOf" srcId="{2E23F0B3-FC07-4BB5-A610-54D692368EF2}" destId="{8A84E083-BE97-4592-A326-A4A9A188B605}" srcOrd="0" destOrd="0" presId="urn:microsoft.com/office/officeart/2005/8/layout/vList4"/>
    <dgm:cxn modelId="{9D00C7BC-A9A8-4D24-A3B8-55D36268C3BC}" type="presParOf" srcId="{2E23F0B3-FC07-4BB5-A610-54D692368EF2}" destId="{2C781619-C0E8-4B75-8B97-4CF355C42F4B}" srcOrd="1" destOrd="0" presId="urn:microsoft.com/office/officeart/2005/8/layout/vList4"/>
    <dgm:cxn modelId="{EE22633F-A25D-4941-AEF0-1AE2468C6C21}" type="presParOf" srcId="{2E23F0B3-FC07-4BB5-A610-54D692368EF2}" destId="{7C89A8F2-FAFE-4419-85E8-8074B43D5FB3}" srcOrd="2" destOrd="0" presId="urn:microsoft.com/office/officeart/2005/8/layout/vList4"/>
    <dgm:cxn modelId="{BE16939D-5F09-4C62-8D38-4EC9E8E8AB9D}" type="presParOf" srcId="{033EDE37-6923-4C3A-BA90-2F077900ACE0}" destId="{0867FE1F-8361-408C-850C-B1E0E049AF6C}" srcOrd="5" destOrd="0" presId="urn:microsoft.com/office/officeart/2005/8/layout/vList4"/>
    <dgm:cxn modelId="{07B2C0A6-D1A1-4F21-9B50-E78E27221796}" type="presParOf" srcId="{033EDE37-6923-4C3A-BA90-2F077900ACE0}" destId="{7AEE5559-328A-4AF5-A8F3-C4DF8C75CC2E}" srcOrd="6" destOrd="0" presId="urn:microsoft.com/office/officeart/2005/8/layout/vList4"/>
    <dgm:cxn modelId="{D34B1D6B-2A1E-4CA5-A1BD-92E94C568007}" type="presParOf" srcId="{7AEE5559-328A-4AF5-A8F3-C4DF8C75CC2E}" destId="{7BC057B5-AC8E-4704-9983-19A939096675}" srcOrd="0" destOrd="0" presId="urn:microsoft.com/office/officeart/2005/8/layout/vList4"/>
    <dgm:cxn modelId="{242E0FEA-BC27-485B-B32A-246B1B2D9206}" type="presParOf" srcId="{7AEE5559-328A-4AF5-A8F3-C4DF8C75CC2E}" destId="{C2E09702-3F5E-4903-B489-E50B6935FB46}" srcOrd="1" destOrd="0" presId="urn:microsoft.com/office/officeart/2005/8/layout/vList4"/>
    <dgm:cxn modelId="{E96BC020-B07A-48B9-AAA4-D01A1D5EF288}" type="presParOf" srcId="{7AEE5559-328A-4AF5-A8F3-C4DF8C75CC2E}" destId="{69EFCE96-7137-41F7-891A-696D2E88F99A}" srcOrd="2" destOrd="0" presId="urn:microsoft.com/office/officeart/2005/8/layout/vList4"/>
    <dgm:cxn modelId="{3FA99EC9-7E4C-4014-8238-23675B424EA3}" type="presParOf" srcId="{033EDE37-6923-4C3A-BA90-2F077900ACE0}" destId="{E5E8DEFB-F248-4601-9BDE-D55232C1BE31}" srcOrd="7" destOrd="0" presId="urn:microsoft.com/office/officeart/2005/8/layout/vList4"/>
    <dgm:cxn modelId="{97305084-1F6A-480E-8835-4014F5177E6D}" type="presParOf" srcId="{033EDE37-6923-4C3A-BA90-2F077900ACE0}" destId="{9B33E2E5-C707-4972-8D96-1D3F6AAC23AD}" srcOrd="8" destOrd="0" presId="urn:microsoft.com/office/officeart/2005/8/layout/vList4"/>
    <dgm:cxn modelId="{E1CED37D-A70C-4A5B-9DFD-2B9A9832E4CF}" type="presParOf" srcId="{9B33E2E5-C707-4972-8D96-1D3F6AAC23AD}" destId="{E6DDCF3F-761B-409B-BA91-CC9ADABFA40A}" srcOrd="0" destOrd="0" presId="urn:microsoft.com/office/officeart/2005/8/layout/vList4"/>
    <dgm:cxn modelId="{B4859ABA-0836-4684-84FD-F2986C24815E}" type="presParOf" srcId="{9B33E2E5-C707-4972-8D96-1D3F6AAC23AD}" destId="{07A5B5DF-2B13-44FA-A022-B301376DDA35}" srcOrd="1" destOrd="0" presId="urn:microsoft.com/office/officeart/2005/8/layout/vList4"/>
    <dgm:cxn modelId="{BAAC4959-277A-479E-BC05-9E8EE9A39164}" type="presParOf" srcId="{9B33E2E5-C707-4972-8D96-1D3F6AAC23AD}" destId="{8DFBC375-0E12-4FC4-88A0-C3D241A419EF}" srcOrd="2" destOrd="0" presId="urn:microsoft.com/office/officeart/2005/8/layout/vList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A7C550-F093-4E23-954E-2482F5D2EA31}">
      <dsp:nvSpPr>
        <dsp:cNvPr id="0" name=""/>
        <dsp:cNvSpPr/>
      </dsp:nvSpPr>
      <dsp:spPr>
        <a:xfrm>
          <a:off x="1521457" y="1325146"/>
          <a:ext cx="201896" cy="91440"/>
        </a:xfrm>
        <a:custGeom>
          <a:avLst/>
          <a:gdLst/>
          <a:ahLst/>
          <a:cxnLst/>
          <a:rect l="0" t="0" r="0" b="0"/>
          <a:pathLst>
            <a:path>
              <a:moveTo>
                <a:pt x="0" y="45720"/>
              </a:moveTo>
              <a:lnTo>
                <a:pt x="201896" y="4572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1617358" y="1365818"/>
        <a:ext cx="10094" cy="10094"/>
      </dsp:txXfrm>
    </dsp:sp>
    <dsp:sp modelId="{7C512B28-4538-4BDA-9801-8C51C7D5A73E}">
      <dsp:nvSpPr>
        <dsp:cNvPr id="0" name=""/>
        <dsp:cNvSpPr/>
      </dsp:nvSpPr>
      <dsp:spPr>
        <a:xfrm>
          <a:off x="310079" y="986155"/>
          <a:ext cx="201896" cy="384711"/>
        </a:xfrm>
        <a:custGeom>
          <a:avLst/>
          <a:gdLst/>
          <a:ahLst/>
          <a:cxnLst/>
          <a:rect l="0" t="0" r="0" b="0"/>
          <a:pathLst>
            <a:path>
              <a:moveTo>
                <a:pt x="0" y="0"/>
              </a:moveTo>
              <a:lnTo>
                <a:pt x="100948" y="0"/>
              </a:lnTo>
              <a:lnTo>
                <a:pt x="100948" y="384711"/>
              </a:lnTo>
              <a:lnTo>
                <a:pt x="201896" y="38471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400165" y="1167648"/>
        <a:ext cx="21723" cy="21723"/>
      </dsp:txXfrm>
    </dsp:sp>
    <dsp:sp modelId="{DB41ACC1-74D9-4CF7-A5A4-F5500C3C29E0}">
      <dsp:nvSpPr>
        <dsp:cNvPr id="0" name=""/>
        <dsp:cNvSpPr/>
      </dsp:nvSpPr>
      <dsp:spPr>
        <a:xfrm>
          <a:off x="2732836" y="940434"/>
          <a:ext cx="201896" cy="91440"/>
        </a:xfrm>
        <a:custGeom>
          <a:avLst/>
          <a:gdLst/>
          <a:ahLst/>
          <a:cxnLst/>
          <a:rect l="0" t="0" r="0" b="0"/>
          <a:pathLst>
            <a:path>
              <a:moveTo>
                <a:pt x="0" y="45720"/>
              </a:moveTo>
              <a:lnTo>
                <a:pt x="201896" y="457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2828737" y="981107"/>
        <a:ext cx="10094" cy="10094"/>
      </dsp:txXfrm>
    </dsp:sp>
    <dsp:sp modelId="{5B044F25-3980-49F1-895A-329D955C2319}">
      <dsp:nvSpPr>
        <dsp:cNvPr id="0" name=""/>
        <dsp:cNvSpPr/>
      </dsp:nvSpPr>
      <dsp:spPr>
        <a:xfrm>
          <a:off x="1521457" y="940434"/>
          <a:ext cx="201896" cy="91440"/>
        </a:xfrm>
        <a:custGeom>
          <a:avLst/>
          <a:gdLst/>
          <a:ahLst/>
          <a:cxnLst/>
          <a:rect l="0" t="0" r="0" b="0"/>
          <a:pathLst>
            <a:path>
              <a:moveTo>
                <a:pt x="0" y="45720"/>
              </a:moveTo>
              <a:lnTo>
                <a:pt x="201896" y="4572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1617358" y="981107"/>
        <a:ext cx="10094" cy="10094"/>
      </dsp:txXfrm>
    </dsp:sp>
    <dsp:sp modelId="{C6A7695E-AEC5-43DE-B04A-08BF0C465C3B}">
      <dsp:nvSpPr>
        <dsp:cNvPr id="0" name=""/>
        <dsp:cNvSpPr/>
      </dsp:nvSpPr>
      <dsp:spPr>
        <a:xfrm>
          <a:off x="310079" y="940434"/>
          <a:ext cx="201896" cy="91440"/>
        </a:xfrm>
        <a:custGeom>
          <a:avLst/>
          <a:gdLst/>
          <a:ahLst/>
          <a:cxnLst/>
          <a:rect l="0" t="0" r="0" b="0"/>
          <a:pathLst>
            <a:path>
              <a:moveTo>
                <a:pt x="0" y="45720"/>
              </a:moveTo>
              <a:lnTo>
                <a:pt x="201896" y="457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405979" y="981107"/>
        <a:ext cx="10094" cy="10094"/>
      </dsp:txXfrm>
    </dsp:sp>
    <dsp:sp modelId="{5EF46A88-12AD-469A-A358-7F1E5DD4C604}">
      <dsp:nvSpPr>
        <dsp:cNvPr id="0" name=""/>
        <dsp:cNvSpPr/>
      </dsp:nvSpPr>
      <dsp:spPr>
        <a:xfrm>
          <a:off x="2732836" y="555723"/>
          <a:ext cx="201896" cy="91440"/>
        </a:xfrm>
        <a:custGeom>
          <a:avLst/>
          <a:gdLst/>
          <a:ahLst/>
          <a:cxnLst/>
          <a:rect l="0" t="0" r="0" b="0"/>
          <a:pathLst>
            <a:path>
              <a:moveTo>
                <a:pt x="0" y="45720"/>
              </a:moveTo>
              <a:lnTo>
                <a:pt x="201896" y="457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2828737" y="596396"/>
        <a:ext cx="10094" cy="10094"/>
      </dsp:txXfrm>
    </dsp:sp>
    <dsp:sp modelId="{D95D6D2D-5BED-45B1-A815-F07EBEE472FE}">
      <dsp:nvSpPr>
        <dsp:cNvPr id="0" name=""/>
        <dsp:cNvSpPr/>
      </dsp:nvSpPr>
      <dsp:spPr>
        <a:xfrm>
          <a:off x="1521457" y="555723"/>
          <a:ext cx="201896" cy="91440"/>
        </a:xfrm>
        <a:custGeom>
          <a:avLst/>
          <a:gdLst/>
          <a:ahLst/>
          <a:cxnLst/>
          <a:rect l="0" t="0" r="0" b="0"/>
          <a:pathLst>
            <a:path>
              <a:moveTo>
                <a:pt x="0" y="45720"/>
              </a:moveTo>
              <a:lnTo>
                <a:pt x="201896" y="4572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1617358" y="596396"/>
        <a:ext cx="10094" cy="10094"/>
      </dsp:txXfrm>
    </dsp:sp>
    <dsp:sp modelId="{AF5C478D-A7F1-4569-BC31-25E841FB2B5D}">
      <dsp:nvSpPr>
        <dsp:cNvPr id="0" name=""/>
        <dsp:cNvSpPr/>
      </dsp:nvSpPr>
      <dsp:spPr>
        <a:xfrm>
          <a:off x="310079" y="601443"/>
          <a:ext cx="201896" cy="384711"/>
        </a:xfrm>
        <a:custGeom>
          <a:avLst/>
          <a:gdLst/>
          <a:ahLst/>
          <a:cxnLst/>
          <a:rect l="0" t="0" r="0" b="0"/>
          <a:pathLst>
            <a:path>
              <a:moveTo>
                <a:pt x="0" y="384711"/>
              </a:moveTo>
              <a:lnTo>
                <a:pt x="100948" y="384711"/>
              </a:lnTo>
              <a:lnTo>
                <a:pt x="100948" y="0"/>
              </a:lnTo>
              <a:lnTo>
                <a:pt x="201896"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400165" y="782937"/>
        <a:ext cx="21723" cy="21723"/>
      </dsp:txXfrm>
    </dsp:sp>
    <dsp:sp modelId="{924722E9-05C5-420C-8F21-AD710C010A8A}">
      <dsp:nvSpPr>
        <dsp:cNvPr id="0" name=""/>
        <dsp:cNvSpPr/>
      </dsp:nvSpPr>
      <dsp:spPr>
        <a:xfrm rot="16200000">
          <a:off x="-653723" y="832270"/>
          <a:ext cx="1619836" cy="30776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s-ES" sz="2000" kern="1200" dirty="0"/>
            <a:t>Intervención</a:t>
          </a:r>
          <a:endParaRPr lang="es-CO" sz="2000" kern="1200" dirty="0"/>
        </a:p>
      </dsp:txBody>
      <dsp:txXfrm>
        <a:off x="-653723" y="832270"/>
        <a:ext cx="1619836" cy="307768"/>
      </dsp:txXfrm>
    </dsp:sp>
    <dsp:sp modelId="{34D00CF9-6CC9-43D4-AF33-7A61F092F97D}">
      <dsp:nvSpPr>
        <dsp:cNvPr id="0" name=""/>
        <dsp:cNvSpPr/>
      </dsp:nvSpPr>
      <dsp:spPr>
        <a:xfrm>
          <a:off x="511975" y="447559"/>
          <a:ext cx="1009482" cy="30776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dirty="0"/>
            <a:t>Revisión documental</a:t>
          </a:r>
          <a:endParaRPr lang="es-CO" sz="700" kern="1200" dirty="0"/>
        </a:p>
      </dsp:txBody>
      <dsp:txXfrm>
        <a:off x="511975" y="447559"/>
        <a:ext cx="1009482" cy="307768"/>
      </dsp:txXfrm>
    </dsp:sp>
    <dsp:sp modelId="{DC2D532B-48B4-4ECD-B884-14FF33811933}">
      <dsp:nvSpPr>
        <dsp:cNvPr id="0" name=""/>
        <dsp:cNvSpPr/>
      </dsp:nvSpPr>
      <dsp:spPr>
        <a:xfrm>
          <a:off x="1723354" y="447559"/>
          <a:ext cx="1009482" cy="30776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dirty="0"/>
            <a:t>Caracterización y validación de la información</a:t>
          </a:r>
          <a:endParaRPr lang="es-CO" sz="700" kern="1200" dirty="0"/>
        </a:p>
      </dsp:txBody>
      <dsp:txXfrm>
        <a:off x="1723354" y="447559"/>
        <a:ext cx="1009482" cy="307768"/>
      </dsp:txXfrm>
    </dsp:sp>
    <dsp:sp modelId="{5E4C976E-3ED7-4469-8CBA-2D7F025BD6B0}">
      <dsp:nvSpPr>
        <dsp:cNvPr id="0" name=""/>
        <dsp:cNvSpPr/>
      </dsp:nvSpPr>
      <dsp:spPr>
        <a:xfrm>
          <a:off x="2934732" y="447559"/>
          <a:ext cx="1009482" cy="30776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dirty="0"/>
            <a:t>Consolidación información</a:t>
          </a:r>
          <a:endParaRPr lang="es-CO" sz="700" kern="1200" dirty="0"/>
        </a:p>
      </dsp:txBody>
      <dsp:txXfrm>
        <a:off x="2934732" y="447559"/>
        <a:ext cx="1009482" cy="307768"/>
      </dsp:txXfrm>
    </dsp:sp>
    <dsp:sp modelId="{A4056952-616B-4A9F-9577-C2262674666F}">
      <dsp:nvSpPr>
        <dsp:cNvPr id="0" name=""/>
        <dsp:cNvSpPr/>
      </dsp:nvSpPr>
      <dsp:spPr>
        <a:xfrm>
          <a:off x="511975" y="832270"/>
          <a:ext cx="1009482" cy="30776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dirty="0"/>
            <a:t>Capacitaciones  e intervención de DOMINIO demandas de trabajo </a:t>
          </a:r>
          <a:endParaRPr lang="es-CO" sz="700" kern="1200" dirty="0"/>
        </a:p>
      </dsp:txBody>
      <dsp:txXfrm>
        <a:off x="511975" y="832270"/>
        <a:ext cx="1009482" cy="307768"/>
      </dsp:txXfrm>
    </dsp:sp>
    <dsp:sp modelId="{B8D3D347-0E57-4864-BD7E-121EB71CACFE}">
      <dsp:nvSpPr>
        <dsp:cNvPr id="0" name=""/>
        <dsp:cNvSpPr/>
      </dsp:nvSpPr>
      <dsp:spPr>
        <a:xfrm>
          <a:off x="1723354" y="832270"/>
          <a:ext cx="1009482" cy="30776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dirty="0"/>
            <a:t>Programa inteligencia emocional</a:t>
          </a:r>
          <a:endParaRPr lang="es-CO" sz="700" kern="1200" dirty="0"/>
        </a:p>
      </dsp:txBody>
      <dsp:txXfrm>
        <a:off x="1723354" y="832270"/>
        <a:ext cx="1009482" cy="307768"/>
      </dsp:txXfrm>
    </dsp:sp>
    <dsp:sp modelId="{BFBE1BCB-32D0-4ED1-BBF8-5FD030C44188}">
      <dsp:nvSpPr>
        <dsp:cNvPr id="0" name=""/>
        <dsp:cNvSpPr/>
      </dsp:nvSpPr>
      <dsp:spPr>
        <a:xfrm>
          <a:off x="2934732" y="832270"/>
          <a:ext cx="1009482" cy="30776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dirty="0"/>
            <a:t>Seguimiento de casos</a:t>
          </a:r>
          <a:endParaRPr lang="es-CO" sz="700" kern="1200" dirty="0"/>
        </a:p>
      </dsp:txBody>
      <dsp:txXfrm>
        <a:off x="2934732" y="832270"/>
        <a:ext cx="1009482" cy="307768"/>
      </dsp:txXfrm>
    </dsp:sp>
    <dsp:sp modelId="{537A5F8A-DA88-4FAA-BBCE-B1642DE7472A}">
      <dsp:nvSpPr>
        <dsp:cNvPr id="0" name=""/>
        <dsp:cNvSpPr/>
      </dsp:nvSpPr>
      <dsp:spPr>
        <a:xfrm>
          <a:off x="511975" y="1216981"/>
          <a:ext cx="1009482" cy="30776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dirty="0"/>
            <a:t>Entrevistas </a:t>
          </a:r>
          <a:endParaRPr lang="es-CO" sz="700" kern="1200" dirty="0"/>
        </a:p>
      </dsp:txBody>
      <dsp:txXfrm>
        <a:off x="511975" y="1216981"/>
        <a:ext cx="1009482" cy="307768"/>
      </dsp:txXfrm>
    </dsp:sp>
    <dsp:sp modelId="{D981D3EC-7AD5-488E-83FD-5621E1A1FE69}">
      <dsp:nvSpPr>
        <dsp:cNvPr id="0" name=""/>
        <dsp:cNvSpPr/>
      </dsp:nvSpPr>
      <dsp:spPr>
        <a:xfrm>
          <a:off x="1723354" y="1216981"/>
          <a:ext cx="1009482" cy="30776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dirty="0"/>
            <a:t>Mesas de trabajo</a:t>
          </a:r>
          <a:endParaRPr lang="es-CO" sz="700" kern="1200" dirty="0"/>
        </a:p>
      </dsp:txBody>
      <dsp:txXfrm>
        <a:off x="1723354" y="1216981"/>
        <a:ext cx="1009482" cy="3077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2A39AA-7075-4DB7-9716-0C3FF71FA06A}">
      <dsp:nvSpPr>
        <dsp:cNvPr id="0" name=""/>
        <dsp:cNvSpPr/>
      </dsp:nvSpPr>
      <dsp:spPr>
        <a:xfrm>
          <a:off x="0" y="0"/>
          <a:ext cx="5486400" cy="62927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ES" sz="1000" kern="1200">
              <a:solidFill>
                <a:schemeClr val="tx1"/>
              </a:solidFill>
              <a:latin typeface="Century Gothic" panose="020B0502020202020204" pitchFamily="34" charset="0"/>
            </a:rPr>
            <a:t>Capacitacion brigada de emergencia sede ppal</a:t>
          </a:r>
          <a:endParaRPr lang="es-CO" sz="1000" kern="1200">
            <a:solidFill>
              <a:schemeClr val="tx1"/>
            </a:solidFill>
            <a:latin typeface="Century Gothic" panose="020B0502020202020204" pitchFamily="34" charset="0"/>
          </a:endParaRPr>
        </a:p>
        <a:p>
          <a:pPr marL="57150" lvl="1" indent="-57150" algn="l" defTabSz="355600">
            <a:lnSpc>
              <a:spcPct val="90000"/>
            </a:lnSpc>
            <a:spcBef>
              <a:spcPct val="0"/>
            </a:spcBef>
            <a:spcAft>
              <a:spcPct val="15000"/>
            </a:spcAft>
            <a:buChar char="•"/>
          </a:pPr>
          <a:r>
            <a:rPr lang="es-CO" sz="800" kern="1200">
              <a:solidFill>
                <a:schemeClr val="tx1"/>
              </a:solidFill>
              <a:latin typeface="Century Gothic" panose="020B0502020202020204" pitchFamily="34" charset="0"/>
            </a:rPr>
            <a:t>3 mayo: sensibilizacion a la brigada funciones, deberes primer respondiente</a:t>
          </a:r>
        </a:p>
        <a:p>
          <a:pPr marL="57150" lvl="1" indent="-57150" algn="l" defTabSz="355600">
            <a:lnSpc>
              <a:spcPct val="90000"/>
            </a:lnSpc>
            <a:spcBef>
              <a:spcPct val="0"/>
            </a:spcBef>
            <a:spcAft>
              <a:spcPct val="15000"/>
            </a:spcAft>
            <a:buChar char="•"/>
          </a:pPr>
          <a:r>
            <a:rPr lang="es-CO" sz="800" kern="1200">
              <a:solidFill>
                <a:schemeClr val="tx1"/>
              </a:solidFill>
              <a:latin typeface="Century Gothic" panose="020B0502020202020204" pitchFamily="34" charset="0"/>
            </a:rPr>
            <a:t>Participaron:  8 integrantes de la brigada</a:t>
          </a:r>
        </a:p>
      </dsp:txBody>
      <dsp:txXfrm>
        <a:off x="1160207" y="0"/>
        <a:ext cx="4326192" cy="629277"/>
      </dsp:txXfrm>
    </dsp:sp>
    <dsp:sp modelId="{948B699F-BBD5-4508-BA72-1F65DE478C9A}">
      <dsp:nvSpPr>
        <dsp:cNvPr id="0" name=""/>
        <dsp:cNvSpPr/>
      </dsp:nvSpPr>
      <dsp:spPr>
        <a:xfrm>
          <a:off x="62927" y="62927"/>
          <a:ext cx="1097280" cy="503422"/>
        </a:xfrm>
        <a:prstGeom prst="roundRect">
          <a:avLst>
            <a:gd name="adj" fmla="val 10000"/>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37000" b="-3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62E97E-9069-42E8-B6BA-1330BE223899}">
      <dsp:nvSpPr>
        <dsp:cNvPr id="0" name=""/>
        <dsp:cNvSpPr/>
      </dsp:nvSpPr>
      <dsp:spPr>
        <a:xfrm>
          <a:off x="0" y="692205"/>
          <a:ext cx="5486400" cy="62927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Font typeface="Arial" panose="020B0604020202020204" pitchFamily="34" charset="0"/>
            <a:buNone/>
          </a:pPr>
          <a:r>
            <a:rPr lang="es-ES" sz="1050" kern="1200">
              <a:solidFill>
                <a:schemeClr val="tx1"/>
              </a:solidFill>
              <a:latin typeface="Century Gothic" panose="020B0502020202020204" pitchFamily="34" charset="0"/>
            </a:rPr>
            <a:t>Capacitacion brigada de emergencia sede ppal</a:t>
          </a:r>
          <a:endParaRPr lang="es-CO" sz="1050" kern="1200">
            <a:solidFill>
              <a:schemeClr val="tx1"/>
            </a:solidFill>
            <a:latin typeface="Century Gothic" panose="020B0502020202020204" pitchFamily="34" charset="0"/>
          </a:endParaRPr>
        </a:p>
        <a:p>
          <a:pPr marL="57150" lvl="1" indent="-57150" algn="l" defTabSz="400050">
            <a:lnSpc>
              <a:spcPct val="90000"/>
            </a:lnSpc>
            <a:spcBef>
              <a:spcPct val="0"/>
            </a:spcBef>
            <a:spcAft>
              <a:spcPct val="15000"/>
            </a:spcAft>
            <a:buChar char="•"/>
          </a:pPr>
          <a:r>
            <a:rPr lang="es-CO" sz="900" kern="1200">
              <a:solidFill>
                <a:schemeClr val="tx1"/>
              </a:solidFill>
              <a:latin typeface="Century Gothic" panose="020B0502020202020204" pitchFamily="34" charset="0"/>
            </a:rPr>
            <a:t>17 mayo: capacitacion teorica en primeros auxilios</a:t>
          </a:r>
        </a:p>
        <a:p>
          <a:pPr marL="57150" lvl="1" indent="-57150" algn="l" defTabSz="400050">
            <a:lnSpc>
              <a:spcPct val="90000"/>
            </a:lnSpc>
            <a:spcBef>
              <a:spcPct val="0"/>
            </a:spcBef>
            <a:spcAft>
              <a:spcPct val="15000"/>
            </a:spcAft>
            <a:buChar char="•"/>
          </a:pPr>
          <a:r>
            <a:rPr lang="es-CO" sz="900" kern="1200">
              <a:solidFill>
                <a:schemeClr val="tx1"/>
              </a:solidFill>
              <a:latin typeface="Century Gothic" panose="020B0502020202020204" pitchFamily="34" charset="0"/>
            </a:rPr>
            <a:t>Participaron: 4 integrantes de la brigada</a:t>
          </a:r>
        </a:p>
      </dsp:txBody>
      <dsp:txXfrm>
        <a:off x="1160207" y="692205"/>
        <a:ext cx="4326192" cy="629277"/>
      </dsp:txXfrm>
    </dsp:sp>
    <dsp:sp modelId="{5476242D-5BB1-4FBD-89C6-BD23E751CE90}">
      <dsp:nvSpPr>
        <dsp:cNvPr id="0" name=""/>
        <dsp:cNvSpPr/>
      </dsp:nvSpPr>
      <dsp:spPr>
        <a:xfrm>
          <a:off x="62927" y="755133"/>
          <a:ext cx="1097280" cy="503422"/>
        </a:xfrm>
        <a:prstGeom prst="roundRect">
          <a:avLst>
            <a:gd name="adj" fmla="val 10000"/>
          </a:avLst>
        </a:prstGeom>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84E083-BE97-4592-A326-A4A9A188B605}">
      <dsp:nvSpPr>
        <dsp:cNvPr id="0" name=""/>
        <dsp:cNvSpPr/>
      </dsp:nvSpPr>
      <dsp:spPr>
        <a:xfrm>
          <a:off x="0" y="1384411"/>
          <a:ext cx="5486400" cy="62927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Font typeface="Arial" panose="020B0604020202020204" pitchFamily="34" charset="0"/>
            <a:buNone/>
          </a:pPr>
          <a:r>
            <a:rPr lang="es-ES" sz="1050" kern="1200">
              <a:solidFill>
                <a:schemeClr val="tx1"/>
              </a:solidFill>
              <a:latin typeface="Century Gothic" panose="020B0502020202020204" pitchFamily="34" charset="0"/>
            </a:rPr>
            <a:t>Capacitacion brigada de emergencia sede ppal</a:t>
          </a:r>
          <a:endParaRPr lang="es-CO" sz="1050" kern="1200">
            <a:solidFill>
              <a:schemeClr val="tx1"/>
            </a:solidFill>
            <a:latin typeface="Century Gothic" panose="020B0502020202020204" pitchFamily="34" charset="0"/>
          </a:endParaRPr>
        </a:p>
        <a:p>
          <a:pPr marL="57150" lvl="1" indent="-57150" algn="l" defTabSz="400050">
            <a:lnSpc>
              <a:spcPct val="90000"/>
            </a:lnSpc>
            <a:spcBef>
              <a:spcPct val="0"/>
            </a:spcBef>
            <a:spcAft>
              <a:spcPct val="15000"/>
            </a:spcAft>
            <a:buChar char="•"/>
          </a:pPr>
          <a:r>
            <a:rPr lang="es-CO" sz="900" kern="1200">
              <a:solidFill>
                <a:schemeClr val="tx1"/>
              </a:solidFill>
              <a:latin typeface="Century Gothic" panose="020B0502020202020204" pitchFamily="34" charset="0"/>
            </a:rPr>
            <a:t>29 mayo: capacitacion practica en primeros auxilios</a:t>
          </a:r>
        </a:p>
        <a:p>
          <a:pPr marL="57150" lvl="1" indent="-57150" algn="l" defTabSz="400050">
            <a:lnSpc>
              <a:spcPct val="90000"/>
            </a:lnSpc>
            <a:spcBef>
              <a:spcPct val="0"/>
            </a:spcBef>
            <a:spcAft>
              <a:spcPct val="15000"/>
            </a:spcAft>
            <a:buChar char="•"/>
          </a:pPr>
          <a:r>
            <a:rPr lang="es-CO" sz="900" kern="1200">
              <a:solidFill>
                <a:schemeClr val="tx1"/>
              </a:solidFill>
              <a:latin typeface="Century Gothic" panose="020B0502020202020204" pitchFamily="34" charset="0"/>
            </a:rPr>
            <a:t>Participaron: 5 integrantes de la brigada</a:t>
          </a:r>
        </a:p>
      </dsp:txBody>
      <dsp:txXfrm>
        <a:off x="1160207" y="1384411"/>
        <a:ext cx="4326192" cy="629277"/>
      </dsp:txXfrm>
    </dsp:sp>
    <dsp:sp modelId="{2C781619-C0E8-4B75-8B97-4CF355C42F4B}">
      <dsp:nvSpPr>
        <dsp:cNvPr id="0" name=""/>
        <dsp:cNvSpPr/>
      </dsp:nvSpPr>
      <dsp:spPr>
        <a:xfrm>
          <a:off x="62927" y="1447339"/>
          <a:ext cx="1097280" cy="503422"/>
        </a:xfrm>
        <a:prstGeom prst="roundRect">
          <a:avLst>
            <a:gd name="adj" fmla="val 10000"/>
          </a:avLst>
        </a:prstGeom>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BC057B5-AC8E-4704-9983-19A939096675}">
      <dsp:nvSpPr>
        <dsp:cNvPr id="0" name=""/>
        <dsp:cNvSpPr/>
      </dsp:nvSpPr>
      <dsp:spPr>
        <a:xfrm>
          <a:off x="0" y="2076616"/>
          <a:ext cx="5486400" cy="62927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Font typeface="Arial" panose="020B0604020202020204" pitchFamily="34" charset="0"/>
            <a:buNone/>
          </a:pPr>
          <a:r>
            <a:rPr lang="es-ES" sz="1050" kern="1200">
              <a:solidFill>
                <a:schemeClr val="tx1"/>
              </a:solidFill>
              <a:latin typeface="Century Gothic" panose="020B0502020202020204" pitchFamily="34" charset="0"/>
            </a:rPr>
            <a:t>Capacitacion brigada de emergencia sede ppal</a:t>
          </a:r>
          <a:endParaRPr lang="es-CO" sz="1050" kern="1200">
            <a:solidFill>
              <a:schemeClr val="tx1"/>
            </a:solidFill>
            <a:latin typeface="Century Gothic" panose="020B0502020202020204" pitchFamily="34" charset="0"/>
          </a:endParaRPr>
        </a:p>
        <a:p>
          <a:pPr marL="57150" lvl="1" indent="-57150" algn="l" defTabSz="400050">
            <a:lnSpc>
              <a:spcPct val="90000"/>
            </a:lnSpc>
            <a:spcBef>
              <a:spcPct val="0"/>
            </a:spcBef>
            <a:spcAft>
              <a:spcPct val="15000"/>
            </a:spcAft>
            <a:buFont typeface="Arial" panose="020B0604020202020204" pitchFamily="34" charset="0"/>
            <a:buChar char="•"/>
          </a:pPr>
          <a:r>
            <a:rPr lang="es-ES" sz="900" kern="1200">
              <a:solidFill>
                <a:schemeClr val="tx1"/>
              </a:solidFill>
              <a:latin typeface="Century Gothic" panose="020B0502020202020204" pitchFamily="34" charset="0"/>
            </a:rPr>
            <a:t>30 Mayo: capacitacion practica primeros auxilios</a:t>
          </a:r>
          <a:endParaRPr lang="es-CO" sz="900" kern="1200">
            <a:solidFill>
              <a:schemeClr val="tx1"/>
            </a:solidFill>
            <a:latin typeface="Century Gothic" panose="020B0502020202020204" pitchFamily="34" charset="0"/>
          </a:endParaRPr>
        </a:p>
        <a:p>
          <a:pPr marL="57150" lvl="1" indent="-57150" algn="l" defTabSz="400050">
            <a:lnSpc>
              <a:spcPct val="90000"/>
            </a:lnSpc>
            <a:spcBef>
              <a:spcPct val="0"/>
            </a:spcBef>
            <a:spcAft>
              <a:spcPct val="15000"/>
            </a:spcAft>
            <a:buFont typeface="Arial" panose="020B0604020202020204" pitchFamily="34" charset="0"/>
            <a:buChar char="•"/>
          </a:pPr>
          <a:r>
            <a:rPr lang="es-ES" sz="900" kern="1200">
              <a:solidFill>
                <a:schemeClr val="tx1"/>
              </a:solidFill>
              <a:latin typeface="Century Gothic" panose="020B0502020202020204" pitchFamily="34" charset="0"/>
            </a:rPr>
            <a:t>participantes : 7 </a:t>
          </a:r>
          <a:r>
            <a:rPr lang="es-CO" sz="900" kern="1200">
              <a:solidFill>
                <a:schemeClr val="tx1"/>
              </a:solidFill>
              <a:latin typeface="Century Gothic" panose="020B0502020202020204" pitchFamily="34" charset="0"/>
            </a:rPr>
            <a:t>integrantes de la brigada</a:t>
          </a:r>
        </a:p>
      </dsp:txBody>
      <dsp:txXfrm>
        <a:off x="1160207" y="2076616"/>
        <a:ext cx="4326192" cy="629277"/>
      </dsp:txXfrm>
    </dsp:sp>
    <dsp:sp modelId="{C2E09702-3F5E-4903-B489-E50B6935FB46}">
      <dsp:nvSpPr>
        <dsp:cNvPr id="0" name=""/>
        <dsp:cNvSpPr/>
      </dsp:nvSpPr>
      <dsp:spPr>
        <a:xfrm>
          <a:off x="62927" y="2139544"/>
          <a:ext cx="1097280" cy="503422"/>
        </a:xfrm>
        <a:prstGeom prst="roundRect">
          <a:avLst>
            <a:gd name="adj" fmla="val 10000"/>
          </a:avLst>
        </a:prstGeom>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6DDCF3F-761B-409B-BA91-CC9ADABFA40A}">
      <dsp:nvSpPr>
        <dsp:cNvPr id="0" name=""/>
        <dsp:cNvSpPr/>
      </dsp:nvSpPr>
      <dsp:spPr>
        <a:xfrm>
          <a:off x="0" y="2768822"/>
          <a:ext cx="5486400" cy="62927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CO" sz="900" kern="1200">
              <a:solidFill>
                <a:schemeClr val="tx1"/>
              </a:solidFill>
              <a:latin typeface="Century Gothic" panose="020B0502020202020204" pitchFamily="34" charset="0"/>
            </a:rPr>
            <a:t>capacitacion brigada de emergencia sede ppal</a:t>
          </a:r>
        </a:p>
        <a:p>
          <a:pPr marL="0" lvl="0" indent="0" algn="l" defTabSz="400050">
            <a:lnSpc>
              <a:spcPct val="90000"/>
            </a:lnSpc>
            <a:spcBef>
              <a:spcPct val="0"/>
            </a:spcBef>
            <a:spcAft>
              <a:spcPct val="35000"/>
            </a:spcAft>
            <a:buNone/>
          </a:pPr>
          <a:r>
            <a:rPr lang="es-CO" sz="900" kern="1200">
              <a:solidFill>
                <a:schemeClr val="tx1"/>
              </a:solidFill>
              <a:latin typeface="Century Gothic" panose="020B0502020202020204" pitchFamily="34" charset="0"/>
            </a:rPr>
            <a:t>12 junio: capacitacion teorica en vendaje, inmobilizacion, translado de heridos</a:t>
          </a:r>
        </a:p>
        <a:p>
          <a:pPr marL="0" lvl="0" indent="0" algn="l" defTabSz="400050">
            <a:lnSpc>
              <a:spcPct val="90000"/>
            </a:lnSpc>
            <a:spcBef>
              <a:spcPct val="0"/>
            </a:spcBef>
            <a:spcAft>
              <a:spcPct val="35000"/>
            </a:spcAft>
            <a:buNone/>
          </a:pPr>
          <a:r>
            <a:rPr lang="es-CO" sz="900" kern="1200">
              <a:solidFill>
                <a:schemeClr val="tx1"/>
              </a:solidFill>
              <a:latin typeface="Century Gothic" panose="020B0502020202020204" pitchFamily="34" charset="0"/>
            </a:rPr>
            <a:t>participantes:  7 integrantes de la brigada</a:t>
          </a:r>
        </a:p>
      </dsp:txBody>
      <dsp:txXfrm>
        <a:off x="1160207" y="2768822"/>
        <a:ext cx="4326192" cy="629277"/>
      </dsp:txXfrm>
    </dsp:sp>
    <dsp:sp modelId="{07A5B5DF-2B13-44FA-A022-B301376DDA35}">
      <dsp:nvSpPr>
        <dsp:cNvPr id="0" name=""/>
        <dsp:cNvSpPr/>
      </dsp:nvSpPr>
      <dsp:spPr>
        <a:xfrm>
          <a:off x="62927" y="2831750"/>
          <a:ext cx="1097280" cy="503422"/>
        </a:xfrm>
        <a:prstGeom prst="roundRect">
          <a:avLst>
            <a:gd name="adj" fmla="val 10000"/>
          </a:avLst>
        </a:prstGeom>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t="-42000" b="-4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31BFE8-363A-43B7-BD4C-6C3C70B19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18</Pages>
  <Words>3677</Words>
  <Characters>20225</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PLAN ANTICORRUPCIÓN</vt:lpstr>
    </vt:vector>
  </TitlesOfParts>
  <Company>IDEAM</Company>
  <LinksUpToDate>false</LinksUpToDate>
  <CharactersWithSpaces>23855</CharactersWithSpaces>
  <SharedDoc>false</SharedDoc>
  <HLinks>
    <vt:vector size="6" baseType="variant">
      <vt:variant>
        <vt:i4>1507413</vt:i4>
      </vt:variant>
      <vt:variant>
        <vt:i4>0</vt:i4>
      </vt:variant>
      <vt:variant>
        <vt:i4>0</vt:i4>
      </vt:variant>
      <vt:variant>
        <vt:i4>5</vt:i4>
      </vt:variant>
      <vt:variant>
        <vt:lpwstr>http://www.ideam.gov.co/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dc:title>
  <dc:subject/>
  <dc:creator>JLOBO</dc:creator>
  <cp:keywords/>
  <dc:description/>
  <cp:lastModifiedBy>Marcela Millan</cp:lastModifiedBy>
  <cp:revision>16</cp:revision>
  <cp:lastPrinted>2018-03-26T20:42:00Z</cp:lastPrinted>
  <dcterms:created xsi:type="dcterms:W3CDTF">2018-09-27T22:26:00Z</dcterms:created>
  <dcterms:modified xsi:type="dcterms:W3CDTF">2018-09-28T02:08:00Z</dcterms:modified>
  <cp:contentStatus>DOCUMENTO DRAFT</cp:contentStatus>
</cp:coreProperties>
</file>